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00A75A76">
              <w:rPr>
                <w:sz w:val="20"/>
              </w:rPr>
              <w:t>/</w:t>
            </w:r>
            <w:r w:rsidR="001539A6">
              <w:rPr>
                <w:sz w:val="20"/>
              </w:rPr>
              <w:t>C</w:t>
            </w:r>
            <w:r w:rsidR="00A75A76">
              <w:rPr>
                <w:sz w:val="20"/>
              </w:rPr>
              <w:t>/</w:t>
            </w:r>
            <w:r w:rsidR="001646B7">
              <w:rPr>
                <w:rFonts w:hint="eastAsia"/>
                <w:sz w:val="20"/>
              </w:rPr>
              <w:t>SRB</w:t>
            </w:r>
            <w:r w:rsidR="00A75A76">
              <w:rPr>
                <w:rFonts w:hint="eastAsia"/>
                <w:sz w:val="20"/>
              </w:rPr>
              <w:t>/</w:t>
            </w:r>
            <w:r w:rsidR="001646B7">
              <w:rPr>
                <w:rFonts w:hint="eastAsia"/>
                <w:sz w:val="20"/>
              </w:rPr>
              <w:t>2-3</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A75A76" w:rsidP="00DA36A7">
            <w:pPr>
              <w:spacing w:before="240" w:line="240" w:lineRule="atLeast"/>
              <w:rPr>
                <w:sz w:val="20"/>
              </w:rPr>
            </w:pPr>
            <w:r>
              <w:rPr>
                <w:sz w:val="20"/>
              </w:rPr>
              <w:t xml:space="preserve">Distr.: </w:t>
            </w:r>
            <w:r w:rsidR="003916A2">
              <w:rPr>
                <w:sz w:val="20"/>
              </w:rPr>
              <w:t>General</w:t>
            </w:r>
          </w:p>
          <w:p w:rsidR="00E06285" w:rsidRPr="00DA36A7" w:rsidRDefault="001646B7">
            <w:pPr>
              <w:spacing w:line="240" w:lineRule="atLeast"/>
              <w:rPr>
                <w:sz w:val="20"/>
              </w:rPr>
            </w:pPr>
            <w:r>
              <w:rPr>
                <w:rFonts w:hint="eastAsia"/>
                <w:sz w:val="20"/>
              </w:rPr>
              <w:t xml:space="preserve">16 </w:t>
            </w:r>
            <w:r w:rsidRPr="001646B7">
              <w:rPr>
                <w:sz w:val="20"/>
              </w:rPr>
              <w:t>March</w:t>
            </w:r>
            <w:r w:rsidR="00A64FC3">
              <w:rPr>
                <w:sz w:val="20"/>
              </w:rPr>
              <w:t xml:space="preserve"> 20</w:t>
            </w:r>
            <w:r w:rsidR="001E53DE">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A75A76">
            <w:pPr>
              <w:spacing w:line="240" w:lineRule="atLeast"/>
              <w:rPr>
                <w:rFonts w:hint="eastAsia"/>
                <w:sz w:val="20"/>
              </w:rPr>
            </w:pPr>
            <w:r>
              <w:rPr>
                <w:sz w:val="20"/>
              </w:rPr>
              <w:t xml:space="preserve">Original: </w:t>
            </w:r>
            <w:r w:rsidR="00E06285" w:rsidRPr="00DA36A7">
              <w:rPr>
                <w:sz w:val="20"/>
              </w:rPr>
              <w:t>English</w:t>
            </w:r>
          </w:p>
        </w:tc>
      </w:tr>
    </w:tbl>
    <w:p w:rsidR="00412AEF"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A75A76" w:rsidRDefault="00A75A76" w:rsidP="002C6169">
      <w:pPr>
        <w:spacing w:before="120"/>
        <w:rPr>
          <w:rFonts w:eastAsia="SimHei" w:hint="eastAsia"/>
          <w:sz w:val="24"/>
          <w:szCs w:val="24"/>
        </w:rPr>
      </w:pPr>
    </w:p>
    <w:p w:rsidR="003916A2" w:rsidRPr="003916A2" w:rsidRDefault="00A64FC3" w:rsidP="00AC3380">
      <w:pPr>
        <w:pStyle w:val="HMGC"/>
        <w:rPr>
          <w:rFonts w:hint="eastAsia"/>
        </w:rPr>
      </w:pPr>
      <w:r>
        <w:rPr>
          <w:rFonts w:hint="eastAsia"/>
        </w:rPr>
        <w:tab/>
      </w:r>
      <w:r>
        <w:rPr>
          <w:rFonts w:hint="eastAsia"/>
        </w:rPr>
        <w:tab/>
      </w:r>
      <w:r w:rsidR="00AC3380" w:rsidRPr="004619ED">
        <w:rPr>
          <w:rFonts w:hint="eastAsia"/>
          <w:spacing w:val="-4"/>
        </w:rPr>
        <w:t>审议缔约国根据《消除对妇女一切形式歧视公</w:t>
      </w:r>
      <w:r w:rsidR="00AC3380">
        <w:rPr>
          <w:rFonts w:hint="eastAsia"/>
        </w:rPr>
        <w:t>约》第十八条提交的报告</w:t>
      </w:r>
    </w:p>
    <w:p w:rsidR="00AC3380" w:rsidRDefault="001B5B95" w:rsidP="003E061C">
      <w:pPr>
        <w:pStyle w:val="HChGC"/>
        <w:rPr>
          <w:rFonts w:hint="eastAsia"/>
        </w:rPr>
      </w:pPr>
      <w:r>
        <w:rPr>
          <w:rFonts w:hint="eastAsia"/>
        </w:rPr>
        <w:tab/>
      </w:r>
      <w:r>
        <w:rPr>
          <w:rFonts w:hint="eastAsia"/>
        </w:rPr>
        <w:tab/>
      </w:r>
      <w:r w:rsidR="00AC3380">
        <w:rPr>
          <w:rFonts w:hint="eastAsia"/>
        </w:rPr>
        <w:t>缔约国第二次和第三次合并定期报告</w:t>
      </w:r>
    </w:p>
    <w:p w:rsidR="00AC3380" w:rsidRPr="00AC3380" w:rsidRDefault="00AC3380" w:rsidP="003E061C">
      <w:pPr>
        <w:pStyle w:val="HMGC"/>
        <w:rPr>
          <w:position w:val="6"/>
          <w:szCs w:val="28"/>
        </w:rPr>
      </w:pPr>
      <w:r>
        <w:rPr>
          <w:rFonts w:hint="eastAsia"/>
        </w:rPr>
        <w:tab/>
      </w:r>
      <w:r>
        <w:rPr>
          <w:rFonts w:hint="eastAsia"/>
        </w:rPr>
        <w:tab/>
      </w:r>
      <w:r>
        <w:rPr>
          <w:rFonts w:hint="eastAsia"/>
        </w:rPr>
        <w:t>塞尔维亚</w:t>
      </w:r>
      <w:r w:rsidRPr="00503704">
        <w:rPr>
          <w:rStyle w:val="FootnoteReference"/>
          <w:position w:val="6"/>
          <w:sz w:val="34"/>
          <w:szCs w:val="34"/>
          <w:vertAlign w:val="baseline"/>
        </w:rPr>
        <w:footnoteReference w:customMarkFollows="1" w:id="1"/>
        <w:sym w:font="Symbol" w:char="F02A"/>
      </w:r>
      <w:r w:rsidRPr="00503704">
        <w:rPr>
          <w:rFonts w:hint="eastAsia"/>
          <w:szCs w:val="34"/>
          <w:vertAlign w:val="superscript"/>
        </w:rPr>
        <w:t xml:space="preserve"> </w:t>
      </w:r>
      <w:r w:rsidRPr="00503704">
        <w:rPr>
          <w:rStyle w:val="FootnoteReference"/>
          <w:position w:val="6"/>
          <w:sz w:val="34"/>
          <w:szCs w:val="34"/>
          <w:vertAlign w:val="baseline"/>
        </w:rPr>
        <w:footnoteReference w:customMarkFollows="1" w:id="2"/>
        <w:sym w:font="Symbol" w:char="F02A"/>
      </w:r>
      <w:r w:rsidRPr="00503704">
        <w:rPr>
          <w:rStyle w:val="FootnoteReference"/>
          <w:position w:val="6"/>
          <w:sz w:val="34"/>
          <w:szCs w:val="34"/>
          <w:vertAlign w:val="baseline"/>
        </w:rPr>
        <w:sym w:font="Symbol" w:char="F02A"/>
      </w:r>
    </w:p>
    <w:p w:rsidR="00AC3380" w:rsidRDefault="00AC3380" w:rsidP="00AC3380">
      <w:pPr>
        <w:spacing w:after="120"/>
        <w:rPr>
          <w:sz w:val="28"/>
          <w:szCs w:val="28"/>
        </w:rPr>
      </w:pPr>
      <w:r>
        <w:rPr>
          <w:position w:val="6"/>
          <w:szCs w:val="28"/>
        </w:rPr>
        <w:br w:type="page"/>
      </w:r>
      <w:r>
        <w:rPr>
          <w:rFonts w:hint="eastAsia"/>
          <w:sz w:val="28"/>
          <w:szCs w:val="28"/>
        </w:rPr>
        <w:t>目录</w:t>
      </w:r>
    </w:p>
    <w:p w:rsidR="00AC3380" w:rsidRDefault="00AC3380" w:rsidP="00AC3380">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AC3380" w:rsidRDefault="00AC3380" w:rsidP="00AC3380">
      <w:pPr>
        <w:pStyle w:val="a1"/>
        <w:tabs>
          <w:tab w:val="clear" w:pos="1565"/>
          <w:tab w:val="clear" w:pos="1996"/>
        </w:tabs>
        <w:rPr>
          <w:rFonts w:hint="eastAsia"/>
        </w:rPr>
      </w:pPr>
      <w:r w:rsidRPr="00C63522">
        <w:tab/>
      </w:r>
      <w:r>
        <w:rPr>
          <w:rFonts w:hint="eastAsia"/>
        </w:rPr>
        <w:t>一</w:t>
      </w:r>
      <w:r>
        <w:rPr>
          <w:rFonts w:hint="eastAsia"/>
        </w:rPr>
        <w:t>.</w:t>
      </w:r>
      <w:r w:rsidRPr="00C63522">
        <w:tab/>
      </w:r>
      <w:r>
        <w:rPr>
          <w:rFonts w:hint="eastAsia"/>
        </w:rPr>
        <w:t>导言</w:t>
      </w:r>
      <w:r w:rsidRPr="00C63522">
        <w:tab/>
      </w:r>
      <w:r w:rsidRPr="00C63522">
        <w:tab/>
        <w:t>1</w:t>
      </w:r>
      <w:r>
        <w:t>-</w:t>
      </w:r>
      <w:r w:rsidRPr="00C63522">
        <w:t>5</w:t>
      </w:r>
      <w:r w:rsidRPr="00C63522">
        <w:tab/>
      </w:r>
      <w:r w:rsidR="00786DC4">
        <w:rPr>
          <w:rFonts w:hint="eastAsia"/>
        </w:rPr>
        <w:t>3</w:t>
      </w:r>
    </w:p>
    <w:p w:rsidR="00AC3380" w:rsidRPr="00C63522" w:rsidRDefault="00AC3380" w:rsidP="00AC3380">
      <w:pPr>
        <w:pStyle w:val="a1"/>
        <w:rPr>
          <w:rFonts w:hint="eastAsia"/>
        </w:rPr>
      </w:pPr>
      <w:r w:rsidRPr="00C63522">
        <w:tab/>
      </w:r>
      <w:r>
        <w:rPr>
          <w:rFonts w:hint="eastAsia"/>
        </w:rPr>
        <w:t>二</w:t>
      </w:r>
      <w:r w:rsidRPr="00C63522">
        <w:t>.</w:t>
      </w:r>
      <w:r w:rsidRPr="00C63522">
        <w:tab/>
      </w:r>
      <w:r>
        <w:rPr>
          <w:rFonts w:hint="eastAsia"/>
        </w:rPr>
        <w:t>《公约》</w:t>
      </w:r>
      <w:r w:rsidR="00A75A76">
        <w:rPr>
          <w:rFonts w:hint="eastAsia"/>
        </w:rPr>
        <w:t>(</w:t>
      </w:r>
      <w:r>
        <w:rPr>
          <w:rFonts w:hint="eastAsia"/>
        </w:rPr>
        <w:t>第一条至第十六条</w:t>
      </w:r>
      <w:r w:rsidR="00A75A76">
        <w:rPr>
          <w:rFonts w:hint="eastAsia"/>
        </w:rPr>
        <w:t>)</w:t>
      </w:r>
      <w:r>
        <w:rPr>
          <w:rFonts w:hint="eastAsia"/>
        </w:rPr>
        <w:t>执行情况报告</w:t>
      </w:r>
      <w:r w:rsidRPr="00C63522">
        <w:tab/>
      </w:r>
      <w:r w:rsidRPr="00C63522">
        <w:tab/>
        <w:t>6</w:t>
      </w:r>
      <w:r>
        <w:t>-</w:t>
      </w:r>
      <w:r w:rsidRPr="00C63522">
        <w:t>316</w:t>
      </w:r>
      <w:r w:rsidRPr="00C63522">
        <w:tab/>
      </w:r>
      <w:r w:rsidR="00786DC4">
        <w:rPr>
          <w:rFonts w:hint="eastAsia"/>
        </w:rPr>
        <w:t>4</w:t>
      </w:r>
    </w:p>
    <w:p w:rsidR="00AC3380" w:rsidRPr="00C63522" w:rsidRDefault="00AC3380" w:rsidP="002058A2">
      <w:pPr>
        <w:pStyle w:val="a1"/>
        <w:tabs>
          <w:tab w:val="clear" w:pos="1996"/>
          <w:tab w:val="left" w:pos="2210"/>
        </w:tabs>
        <w:rPr>
          <w:rFonts w:hint="eastAsia"/>
        </w:rPr>
      </w:pPr>
      <w:r>
        <w:tab/>
      </w:r>
      <w:r>
        <w:tab/>
      </w:r>
      <w:r>
        <w:rPr>
          <w:rFonts w:hint="eastAsia"/>
        </w:rPr>
        <w:t>第一条</w:t>
      </w:r>
      <w:r w:rsidR="002058A2">
        <w:rPr>
          <w:rFonts w:hint="eastAsia"/>
        </w:rPr>
        <w:tab/>
      </w:r>
      <w:r>
        <w:rPr>
          <w:rFonts w:hint="eastAsia"/>
        </w:rPr>
        <w:t>对妇女的歧视</w:t>
      </w:r>
      <w:r>
        <w:rPr>
          <w:rFonts w:hint="eastAsia"/>
          <w:spacing w:val="-50"/>
        </w:rPr>
        <w:t>―</w:t>
      </w:r>
      <w:r>
        <w:rPr>
          <w:rFonts w:hint="eastAsia"/>
        </w:rPr>
        <w:t>―</w:t>
      </w:r>
      <w:r w:rsidRPr="00AC3380">
        <w:rPr>
          <w:rFonts w:hint="eastAsia"/>
        </w:rPr>
        <w:t>定</w:t>
      </w:r>
      <w:r>
        <w:rPr>
          <w:rFonts w:hint="eastAsia"/>
        </w:rPr>
        <w:t>义</w:t>
      </w:r>
      <w:r w:rsidRPr="00C63522">
        <w:tab/>
      </w:r>
      <w:r w:rsidRPr="00C63522">
        <w:tab/>
        <w:t>6</w:t>
      </w:r>
      <w:r>
        <w:t>-</w:t>
      </w:r>
      <w:r w:rsidRPr="00C63522">
        <w:t>11</w:t>
      </w:r>
      <w:r w:rsidRPr="00C63522">
        <w:tab/>
      </w:r>
      <w:r w:rsidR="00786DC4">
        <w:rPr>
          <w:rFonts w:hint="eastAsia"/>
        </w:rPr>
        <w:t>4</w:t>
      </w:r>
    </w:p>
    <w:p w:rsidR="00AC3380" w:rsidRPr="00C63522" w:rsidRDefault="00AC3380" w:rsidP="002058A2">
      <w:pPr>
        <w:pStyle w:val="a1"/>
        <w:tabs>
          <w:tab w:val="clear" w:pos="1996"/>
          <w:tab w:val="left" w:pos="2210"/>
        </w:tabs>
        <w:rPr>
          <w:rFonts w:hint="eastAsia"/>
        </w:rPr>
      </w:pPr>
      <w:r>
        <w:tab/>
      </w:r>
      <w:r>
        <w:tab/>
      </w:r>
      <w:r>
        <w:rPr>
          <w:rFonts w:hint="eastAsia"/>
        </w:rPr>
        <w:t>第二条</w:t>
      </w:r>
      <w:r w:rsidR="002058A2">
        <w:rPr>
          <w:rFonts w:hint="eastAsia"/>
        </w:rPr>
        <w:tab/>
      </w:r>
      <w:r>
        <w:rPr>
          <w:rFonts w:hint="eastAsia"/>
        </w:rPr>
        <w:t>立法</w:t>
      </w:r>
      <w:r>
        <w:rPr>
          <w:rFonts w:hint="eastAsia"/>
          <w:spacing w:val="-50"/>
        </w:rPr>
        <w:t>―</w:t>
      </w:r>
      <w:r>
        <w:rPr>
          <w:rFonts w:hint="eastAsia"/>
        </w:rPr>
        <w:t>―法规</w:t>
      </w:r>
      <w:r>
        <w:tab/>
      </w:r>
      <w:r>
        <w:tab/>
        <w:t>12-14</w:t>
      </w:r>
      <w:r>
        <w:tab/>
      </w:r>
      <w:r w:rsidR="00786DC4">
        <w:rPr>
          <w:rFonts w:hint="eastAsia"/>
        </w:rPr>
        <w:t>6</w:t>
      </w:r>
    </w:p>
    <w:p w:rsidR="00AC3380" w:rsidRPr="00C63522" w:rsidRDefault="00AC3380" w:rsidP="002058A2">
      <w:pPr>
        <w:pStyle w:val="a1"/>
        <w:tabs>
          <w:tab w:val="clear" w:pos="1134"/>
          <w:tab w:val="clear" w:pos="1996"/>
          <w:tab w:val="left" w:pos="2212"/>
        </w:tabs>
        <w:ind w:left="2212" w:right="3577"/>
        <w:rPr>
          <w:rFonts w:hint="eastAsia"/>
        </w:rPr>
      </w:pPr>
      <w:r>
        <w:rPr>
          <w:rFonts w:hint="eastAsia"/>
        </w:rPr>
        <w:t>第三条</w:t>
      </w:r>
      <w:r w:rsidR="002058A2">
        <w:rPr>
          <w:rFonts w:hint="eastAsia"/>
        </w:rPr>
        <w:tab/>
      </w:r>
      <w:r>
        <w:rPr>
          <w:rFonts w:hint="eastAsia"/>
        </w:rPr>
        <w:t>确保妇女充分发展和进步的措施以及在与男子平等的基础上行使和享有人权和基本自由的保障</w:t>
      </w:r>
      <w:r>
        <w:tab/>
      </w:r>
      <w:r>
        <w:tab/>
        <w:t>15-94</w:t>
      </w:r>
      <w:r>
        <w:tab/>
      </w:r>
      <w:r w:rsidR="00786DC4">
        <w:rPr>
          <w:rFonts w:hint="eastAsia"/>
        </w:rPr>
        <w:t>7</w:t>
      </w:r>
    </w:p>
    <w:p w:rsidR="00AC3380" w:rsidRPr="00C63522" w:rsidRDefault="00AC3380" w:rsidP="002058A2">
      <w:pPr>
        <w:pStyle w:val="a1"/>
        <w:tabs>
          <w:tab w:val="clear" w:pos="1996"/>
          <w:tab w:val="left" w:pos="2210"/>
        </w:tabs>
        <w:rPr>
          <w:rFonts w:hint="eastAsia"/>
        </w:rPr>
      </w:pPr>
      <w:r>
        <w:tab/>
      </w:r>
      <w:r>
        <w:tab/>
      </w:r>
      <w:r>
        <w:rPr>
          <w:rFonts w:hint="eastAsia"/>
        </w:rPr>
        <w:t>第四条</w:t>
      </w:r>
      <w:r w:rsidR="002058A2">
        <w:rPr>
          <w:rFonts w:hint="eastAsia"/>
        </w:rPr>
        <w:tab/>
      </w:r>
      <w:r w:rsidR="00437831" w:rsidRPr="002A738B">
        <w:rPr>
          <w:rFonts w:hint="eastAsia"/>
        </w:rPr>
        <w:t>特别临时措施</w:t>
      </w:r>
      <w:r>
        <w:tab/>
      </w:r>
      <w:r>
        <w:tab/>
        <w:t>95-99</w:t>
      </w:r>
      <w:r>
        <w:tab/>
      </w:r>
      <w:r w:rsidR="00786DC4">
        <w:rPr>
          <w:rFonts w:hint="eastAsia"/>
        </w:rPr>
        <w:t>20</w:t>
      </w:r>
    </w:p>
    <w:p w:rsidR="00AC3380" w:rsidRPr="00C63522" w:rsidRDefault="00AC3380" w:rsidP="002058A2">
      <w:pPr>
        <w:pStyle w:val="a1"/>
        <w:tabs>
          <w:tab w:val="clear" w:pos="1996"/>
          <w:tab w:val="left" w:pos="2210"/>
        </w:tabs>
        <w:rPr>
          <w:rFonts w:hint="eastAsia"/>
        </w:rPr>
      </w:pPr>
      <w:r>
        <w:tab/>
      </w:r>
      <w:r>
        <w:tab/>
      </w:r>
      <w:r>
        <w:rPr>
          <w:rFonts w:hint="eastAsia"/>
        </w:rPr>
        <w:t>第五条</w:t>
      </w:r>
      <w:r w:rsidR="002058A2">
        <w:rPr>
          <w:rFonts w:hint="eastAsia"/>
        </w:rPr>
        <w:tab/>
      </w:r>
      <w:r w:rsidR="00437831" w:rsidRPr="002A738B">
        <w:rPr>
          <w:rFonts w:hint="eastAsia"/>
        </w:rPr>
        <w:t>消除定型陈规</w:t>
      </w:r>
      <w:r>
        <w:tab/>
      </w:r>
      <w:r>
        <w:tab/>
        <w:t>100-113</w:t>
      </w:r>
      <w:r>
        <w:tab/>
      </w:r>
      <w:r w:rsidR="00786DC4">
        <w:rPr>
          <w:rFonts w:hint="eastAsia"/>
        </w:rPr>
        <w:t>21</w:t>
      </w:r>
    </w:p>
    <w:p w:rsidR="00AC3380" w:rsidRPr="00C63522" w:rsidRDefault="00AC3380" w:rsidP="002058A2">
      <w:pPr>
        <w:pStyle w:val="a1"/>
        <w:tabs>
          <w:tab w:val="clear" w:pos="1565"/>
          <w:tab w:val="clear" w:pos="1996"/>
          <w:tab w:val="left" w:pos="2210"/>
        </w:tabs>
        <w:rPr>
          <w:rFonts w:hint="eastAsia"/>
        </w:rPr>
      </w:pPr>
      <w:r w:rsidRPr="00C63522">
        <w:tab/>
      </w:r>
      <w:r w:rsidRPr="00C63522">
        <w:tab/>
      </w:r>
      <w:r>
        <w:rPr>
          <w:rFonts w:hint="eastAsia"/>
        </w:rPr>
        <w:t>第六条</w:t>
      </w:r>
      <w:r w:rsidR="002058A2">
        <w:rPr>
          <w:rFonts w:hint="eastAsia"/>
        </w:rPr>
        <w:tab/>
      </w:r>
      <w:r>
        <w:rPr>
          <w:rFonts w:hint="eastAsia"/>
        </w:rPr>
        <w:t>贩运妇女</w:t>
      </w:r>
      <w:r>
        <w:tab/>
      </w:r>
      <w:r>
        <w:tab/>
        <w:t>114-131</w:t>
      </w:r>
      <w:r>
        <w:tab/>
      </w:r>
      <w:r w:rsidR="00786DC4">
        <w:rPr>
          <w:rFonts w:hint="eastAsia"/>
        </w:rPr>
        <w:t>24</w:t>
      </w:r>
    </w:p>
    <w:p w:rsidR="00AC3380" w:rsidRPr="00C63522" w:rsidRDefault="00AC3380" w:rsidP="002058A2">
      <w:pPr>
        <w:pStyle w:val="a1"/>
        <w:tabs>
          <w:tab w:val="clear" w:pos="1996"/>
          <w:tab w:val="left" w:pos="2210"/>
        </w:tabs>
        <w:rPr>
          <w:rFonts w:hint="eastAsia"/>
        </w:rPr>
      </w:pPr>
      <w:r w:rsidRPr="00C63522">
        <w:tab/>
      </w:r>
      <w:r w:rsidRPr="00C63522">
        <w:tab/>
      </w:r>
      <w:r>
        <w:rPr>
          <w:rFonts w:hint="eastAsia"/>
        </w:rPr>
        <w:t>第七条</w:t>
      </w:r>
      <w:r w:rsidR="002058A2">
        <w:rPr>
          <w:rFonts w:hint="eastAsia"/>
        </w:rPr>
        <w:tab/>
      </w:r>
      <w:r w:rsidR="00437831" w:rsidRPr="002A738B">
        <w:rPr>
          <w:rFonts w:hint="eastAsia"/>
        </w:rPr>
        <w:t>提高妇女在政治和公共生活中的地</w:t>
      </w:r>
      <w:r w:rsidRPr="00C63522">
        <w:tab/>
      </w:r>
      <w:r w:rsidR="00437831">
        <w:rPr>
          <w:rFonts w:hint="eastAsia"/>
        </w:rPr>
        <w:tab/>
      </w:r>
      <w:r w:rsidRPr="00C63522">
        <w:t>132</w:t>
      </w:r>
      <w:r>
        <w:t>-</w:t>
      </w:r>
      <w:r w:rsidRPr="00C63522">
        <w:t>143</w:t>
      </w:r>
      <w:r w:rsidRPr="00C63522">
        <w:tab/>
      </w:r>
      <w:r w:rsidR="00786DC4">
        <w:rPr>
          <w:rFonts w:hint="eastAsia"/>
        </w:rPr>
        <w:t>27</w:t>
      </w:r>
    </w:p>
    <w:p w:rsidR="00AC3380" w:rsidRPr="00C63522" w:rsidRDefault="00AC3380" w:rsidP="002058A2">
      <w:pPr>
        <w:pStyle w:val="a1"/>
        <w:tabs>
          <w:tab w:val="clear" w:pos="1134"/>
          <w:tab w:val="clear" w:pos="1996"/>
          <w:tab w:val="left" w:pos="2210"/>
        </w:tabs>
        <w:ind w:left="2212" w:right="3577"/>
        <w:rPr>
          <w:rFonts w:hint="eastAsia"/>
        </w:rPr>
      </w:pPr>
      <w:r>
        <w:rPr>
          <w:rFonts w:hint="eastAsia"/>
        </w:rPr>
        <w:t>第八条</w:t>
      </w:r>
      <w:r w:rsidR="002058A2">
        <w:rPr>
          <w:rFonts w:hint="eastAsia"/>
        </w:rPr>
        <w:tab/>
      </w:r>
      <w:r w:rsidR="00437831" w:rsidRPr="002A738B">
        <w:rPr>
          <w:rFonts w:hint="eastAsia"/>
        </w:rPr>
        <w:t>妇女参加外交工作</w:t>
      </w:r>
      <w:r w:rsidRPr="00C63522">
        <w:t>.....................................</w:t>
      </w:r>
      <w:r w:rsidRPr="00C63522">
        <w:tab/>
      </w:r>
      <w:r w:rsidRPr="00C63522">
        <w:tab/>
        <w:t>144</w:t>
      </w:r>
      <w:r>
        <w:t>-</w:t>
      </w:r>
      <w:r w:rsidRPr="00C63522">
        <w:t>145</w:t>
      </w:r>
      <w:r w:rsidRPr="00C63522">
        <w:tab/>
      </w:r>
      <w:r w:rsidR="00786DC4">
        <w:rPr>
          <w:rFonts w:hint="eastAsia"/>
        </w:rPr>
        <w:t>30</w:t>
      </w:r>
    </w:p>
    <w:p w:rsidR="00AC3380" w:rsidRPr="00C63522" w:rsidRDefault="00AC3380" w:rsidP="002058A2">
      <w:pPr>
        <w:pStyle w:val="a1"/>
        <w:tabs>
          <w:tab w:val="clear" w:pos="1565"/>
          <w:tab w:val="clear" w:pos="1996"/>
          <w:tab w:val="left" w:pos="2210"/>
        </w:tabs>
        <w:rPr>
          <w:rFonts w:hint="eastAsia"/>
        </w:rPr>
      </w:pPr>
      <w:r>
        <w:tab/>
      </w:r>
      <w:r>
        <w:tab/>
      </w:r>
      <w:r>
        <w:rPr>
          <w:rFonts w:hint="eastAsia"/>
        </w:rPr>
        <w:t>第九条</w:t>
      </w:r>
      <w:r w:rsidR="002058A2">
        <w:rPr>
          <w:rFonts w:hint="eastAsia"/>
        </w:rPr>
        <w:tab/>
      </w:r>
      <w:r>
        <w:rPr>
          <w:rFonts w:hint="eastAsia"/>
        </w:rPr>
        <w:t>公民权</w:t>
      </w:r>
      <w:r w:rsidRPr="00C63522">
        <w:tab/>
      </w:r>
      <w:r w:rsidR="00696929">
        <w:rPr>
          <w:rFonts w:hint="eastAsia"/>
        </w:rPr>
        <w:tab/>
      </w:r>
      <w:r w:rsidR="00696929" w:rsidRPr="00C63522">
        <w:t>146</w:t>
      </w:r>
      <w:r w:rsidR="00696929">
        <w:t>-</w:t>
      </w:r>
      <w:r w:rsidR="00696929" w:rsidRPr="00C63522">
        <w:t>153</w:t>
      </w:r>
      <w:r w:rsidR="00696929">
        <w:rPr>
          <w:rFonts w:hint="eastAsia"/>
        </w:rPr>
        <w:tab/>
      </w:r>
      <w:r w:rsidR="00786DC4">
        <w:rPr>
          <w:rFonts w:hint="eastAsia"/>
        </w:rPr>
        <w:t>30</w:t>
      </w:r>
    </w:p>
    <w:p w:rsidR="00AC3380" w:rsidRPr="00C63522" w:rsidRDefault="00AC3380" w:rsidP="002058A2">
      <w:pPr>
        <w:pStyle w:val="a1"/>
        <w:tabs>
          <w:tab w:val="clear" w:pos="1134"/>
          <w:tab w:val="clear" w:pos="1996"/>
          <w:tab w:val="left" w:pos="2210"/>
        </w:tabs>
        <w:ind w:left="2212" w:right="3577"/>
        <w:rPr>
          <w:rFonts w:hint="eastAsia"/>
        </w:rPr>
      </w:pPr>
      <w:r>
        <w:rPr>
          <w:rFonts w:hint="eastAsia"/>
        </w:rPr>
        <w:t>第十条</w:t>
      </w:r>
      <w:r w:rsidR="002058A2">
        <w:rPr>
          <w:rFonts w:hint="eastAsia"/>
        </w:rPr>
        <w:tab/>
      </w:r>
      <w:r w:rsidR="00437831" w:rsidRPr="002A738B">
        <w:rPr>
          <w:rFonts w:hint="eastAsia"/>
        </w:rPr>
        <w:t>提高妇女在教育领域中的地位</w:t>
      </w:r>
      <w:r w:rsidR="00696929">
        <w:t>..............</w:t>
      </w:r>
      <w:r w:rsidRPr="00C63522">
        <w:tab/>
      </w:r>
      <w:r>
        <w:rPr>
          <w:rFonts w:hint="eastAsia"/>
        </w:rPr>
        <w:tab/>
      </w:r>
      <w:r w:rsidRPr="00C63522">
        <w:t>154</w:t>
      </w:r>
      <w:r>
        <w:t>-</w:t>
      </w:r>
      <w:r w:rsidRPr="00C63522">
        <w:t>172</w:t>
      </w:r>
      <w:r w:rsidRPr="00C63522">
        <w:tab/>
      </w:r>
      <w:r w:rsidR="00786DC4">
        <w:rPr>
          <w:rFonts w:hint="eastAsia"/>
        </w:rPr>
        <w:t>31</w:t>
      </w:r>
    </w:p>
    <w:p w:rsidR="00AC3380" w:rsidRPr="00C63522" w:rsidRDefault="00AC3380" w:rsidP="002058A2">
      <w:pPr>
        <w:pStyle w:val="a1"/>
        <w:tabs>
          <w:tab w:val="clear" w:pos="1996"/>
          <w:tab w:val="left" w:pos="2210"/>
        </w:tabs>
        <w:rPr>
          <w:rFonts w:hint="eastAsia"/>
        </w:rPr>
      </w:pPr>
      <w:r w:rsidRPr="00C63522">
        <w:tab/>
      </w:r>
      <w:r w:rsidRPr="00C63522">
        <w:tab/>
      </w:r>
      <w:r>
        <w:rPr>
          <w:rFonts w:hint="eastAsia"/>
        </w:rPr>
        <w:t>第十一条</w:t>
      </w:r>
      <w:r w:rsidR="002058A2">
        <w:rPr>
          <w:rFonts w:hint="eastAsia"/>
        </w:rPr>
        <w:tab/>
      </w:r>
      <w:r w:rsidR="00437831" w:rsidRPr="002A738B">
        <w:rPr>
          <w:rFonts w:hint="eastAsia"/>
        </w:rPr>
        <w:t>提高妇女在劳动和就业领域中的地</w:t>
      </w:r>
      <w:r w:rsidRPr="00C63522">
        <w:tab/>
      </w:r>
      <w:r w:rsidRPr="00C63522">
        <w:tab/>
        <w:t>173</w:t>
      </w:r>
      <w:r>
        <w:t>-</w:t>
      </w:r>
      <w:r w:rsidRPr="00C63522">
        <w:t>214</w:t>
      </w:r>
      <w:r w:rsidRPr="00C63522">
        <w:tab/>
      </w:r>
      <w:r w:rsidR="00786DC4">
        <w:rPr>
          <w:rFonts w:hint="eastAsia"/>
        </w:rPr>
        <w:t>35</w:t>
      </w:r>
    </w:p>
    <w:p w:rsidR="00AC3380" w:rsidRPr="00C63522" w:rsidRDefault="00AC3380" w:rsidP="002058A2">
      <w:pPr>
        <w:pStyle w:val="a1"/>
        <w:tabs>
          <w:tab w:val="clear" w:pos="1996"/>
          <w:tab w:val="left" w:pos="2210"/>
        </w:tabs>
        <w:rPr>
          <w:rFonts w:hint="eastAsia"/>
        </w:rPr>
      </w:pPr>
      <w:r>
        <w:tab/>
      </w:r>
      <w:r>
        <w:tab/>
      </w:r>
      <w:r>
        <w:rPr>
          <w:rFonts w:hint="eastAsia"/>
        </w:rPr>
        <w:t>第十二条</w:t>
      </w:r>
      <w:r w:rsidR="002058A2">
        <w:rPr>
          <w:rFonts w:hint="eastAsia"/>
        </w:rPr>
        <w:tab/>
      </w:r>
      <w:r w:rsidR="00437831" w:rsidRPr="00412AEF">
        <w:rPr>
          <w:rFonts w:hint="eastAsia"/>
        </w:rPr>
        <w:t>改进为妇女和女孩提供的医疗服务</w:t>
      </w:r>
      <w:r w:rsidRPr="00C63522">
        <w:tab/>
      </w:r>
      <w:r>
        <w:rPr>
          <w:rFonts w:hint="eastAsia"/>
        </w:rPr>
        <w:tab/>
      </w:r>
      <w:r w:rsidRPr="00C63522">
        <w:t>215</w:t>
      </w:r>
      <w:r>
        <w:t>-</w:t>
      </w:r>
      <w:r w:rsidRPr="00C63522">
        <w:t>243</w:t>
      </w:r>
      <w:r w:rsidRPr="00C63522">
        <w:tab/>
      </w:r>
      <w:r w:rsidR="00786DC4">
        <w:rPr>
          <w:rFonts w:hint="eastAsia"/>
        </w:rPr>
        <w:t>43</w:t>
      </w:r>
    </w:p>
    <w:p w:rsidR="00AC3380" w:rsidRPr="00C63522" w:rsidRDefault="00AC3380" w:rsidP="002058A2">
      <w:pPr>
        <w:pStyle w:val="a1"/>
        <w:tabs>
          <w:tab w:val="clear" w:pos="1996"/>
          <w:tab w:val="left" w:pos="2210"/>
        </w:tabs>
        <w:rPr>
          <w:rFonts w:hint="eastAsia"/>
        </w:rPr>
      </w:pPr>
      <w:r>
        <w:tab/>
      </w:r>
      <w:r>
        <w:tab/>
      </w:r>
      <w:r>
        <w:rPr>
          <w:rFonts w:hint="eastAsia"/>
        </w:rPr>
        <w:t>第十三条</w:t>
      </w:r>
      <w:r w:rsidR="002058A2">
        <w:rPr>
          <w:rFonts w:hint="eastAsia"/>
        </w:rPr>
        <w:tab/>
      </w:r>
      <w:r w:rsidR="00437831" w:rsidRPr="00412AEF">
        <w:rPr>
          <w:rFonts w:hint="eastAsia"/>
        </w:rPr>
        <w:t>提高妇女在经济和社会生活中的地</w:t>
      </w:r>
      <w:r w:rsidRPr="00C63522">
        <w:tab/>
      </w:r>
      <w:r w:rsidRPr="00C63522">
        <w:tab/>
        <w:t>244</w:t>
      </w:r>
      <w:r>
        <w:t>-</w:t>
      </w:r>
      <w:r w:rsidRPr="00C63522">
        <w:t>253</w:t>
      </w:r>
      <w:r w:rsidRPr="00C63522">
        <w:tab/>
      </w:r>
      <w:r w:rsidR="00786DC4">
        <w:rPr>
          <w:rFonts w:hint="eastAsia"/>
        </w:rPr>
        <w:t>48</w:t>
      </w:r>
    </w:p>
    <w:p w:rsidR="00AC3380" w:rsidRPr="00C63522" w:rsidRDefault="00AC3380" w:rsidP="002058A2">
      <w:pPr>
        <w:pStyle w:val="a1"/>
        <w:tabs>
          <w:tab w:val="clear" w:pos="1996"/>
          <w:tab w:val="left" w:pos="2210"/>
        </w:tabs>
        <w:rPr>
          <w:rFonts w:hint="eastAsia"/>
        </w:rPr>
      </w:pPr>
      <w:r>
        <w:tab/>
      </w:r>
      <w:r>
        <w:tab/>
      </w:r>
      <w:r>
        <w:rPr>
          <w:rFonts w:hint="eastAsia"/>
        </w:rPr>
        <w:t>第十四条</w:t>
      </w:r>
      <w:r w:rsidR="002058A2">
        <w:rPr>
          <w:rFonts w:hint="eastAsia"/>
        </w:rPr>
        <w:tab/>
      </w:r>
      <w:r w:rsidR="00437831" w:rsidRPr="00412AEF">
        <w:rPr>
          <w:rFonts w:hint="eastAsia"/>
        </w:rPr>
        <w:t>农村妇女的地位</w:t>
      </w:r>
      <w:r w:rsidRPr="00C63522">
        <w:tab/>
      </w:r>
      <w:r w:rsidRPr="00C63522">
        <w:tab/>
        <w:t>254</w:t>
      </w:r>
      <w:r>
        <w:t>-</w:t>
      </w:r>
      <w:r w:rsidRPr="00C63522">
        <w:t>270</w:t>
      </w:r>
      <w:r w:rsidRPr="00C63522">
        <w:tab/>
      </w:r>
      <w:r w:rsidR="00786DC4">
        <w:rPr>
          <w:rFonts w:hint="eastAsia"/>
        </w:rPr>
        <w:t>50</w:t>
      </w:r>
    </w:p>
    <w:p w:rsidR="00AC3380" w:rsidRPr="00C63522" w:rsidRDefault="00AC3380" w:rsidP="002058A2">
      <w:pPr>
        <w:pStyle w:val="a1"/>
        <w:tabs>
          <w:tab w:val="clear" w:pos="1134"/>
          <w:tab w:val="clear" w:pos="1996"/>
          <w:tab w:val="left" w:pos="2210"/>
        </w:tabs>
        <w:ind w:left="2212" w:right="3577"/>
        <w:rPr>
          <w:rFonts w:hint="eastAsia"/>
        </w:rPr>
      </w:pPr>
      <w:r>
        <w:rPr>
          <w:rFonts w:hint="eastAsia"/>
        </w:rPr>
        <w:t>第十五条</w:t>
      </w:r>
      <w:r w:rsidR="002058A2">
        <w:rPr>
          <w:rFonts w:hint="eastAsia"/>
        </w:rPr>
        <w:tab/>
      </w:r>
      <w:r w:rsidR="00437831" w:rsidRPr="00412AEF">
        <w:rPr>
          <w:rFonts w:hint="eastAsia"/>
        </w:rPr>
        <w:t>法律面前平等、法律能力和行为能力、迁徙自由以及临时和永久住所</w:t>
      </w:r>
      <w:r w:rsidRPr="00C63522">
        <w:tab/>
      </w:r>
      <w:r w:rsidRPr="00C63522">
        <w:tab/>
        <w:t>271</w:t>
      </w:r>
      <w:r>
        <w:t>-</w:t>
      </w:r>
      <w:r w:rsidRPr="00C63522">
        <w:t>281</w:t>
      </w:r>
      <w:r w:rsidRPr="00C63522">
        <w:tab/>
      </w:r>
      <w:r w:rsidR="00786DC4">
        <w:rPr>
          <w:rFonts w:hint="eastAsia"/>
        </w:rPr>
        <w:t>53</w:t>
      </w:r>
    </w:p>
    <w:p w:rsidR="00AC3380" w:rsidRPr="00C63522" w:rsidRDefault="00AC3380" w:rsidP="002058A2">
      <w:pPr>
        <w:pStyle w:val="a1"/>
        <w:tabs>
          <w:tab w:val="clear" w:pos="1996"/>
          <w:tab w:val="left" w:pos="2210"/>
        </w:tabs>
        <w:rPr>
          <w:rFonts w:hint="eastAsia"/>
        </w:rPr>
      </w:pPr>
      <w:r>
        <w:tab/>
      </w:r>
      <w:r>
        <w:tab/>
      </w:r>
      <w:r>
        <w:rPr>
          <w:rFonts w:hint="eastAsia"/>
        </w:rPr>
        <w:t>第十六条</w:t>
      </w:r>
      <w:r w:rsidR="002058A2">
        <w:rPr>
          <w:rFonts w:hint="eastAsia"/>
        </w:rPr>
        <w:tab/>
      </w:r>
      <w:r w:rsidR="00437831" w:rsidRPr="00412AEF">
        <w:rPr>
          <w:rFonts w:hint="eastAsia"/>
        </w:rPr>
        <w:t>婚姻和家庭关系的平等</w:t>
      </w:r>
      <w:r>
        <w:rPr>
          <w:rFonts w:hint="eastAsia"/>
        </w:rPr>
        <w:tab/>
      </w:r>
      <w:r w:rsidRPr="00C63522">
        <w:tab/>
        <w:t>282</w:t>
      </w:r>
      <w:r>
        <w:t>-</w:t>
      </w:r>
      <w:r w:rsidRPr="00C63522">
        <w:t>316</w:t>
      </w:r>
      <w:r w:rsidRPr="00C63522">
        <w:tab/>
      </w:r>
      <w:r w:rsidR="00786DC4">
        <w:rPr>
          <w:rFonts w:hint="eastAsia"/>
        </w:rPr>
        <w:t>54</w:t>
      </w:r>
    </w:p>
    <w:p w:rsidR="00AC3380" w:rsidRPr="00C63522" w:rsidRDefault="00AC3380" w:rsidP="00AC3380">
      <w:pPr>
        <w:pStyle w:val="a1"/>
      </w:pPr>
      <w:r>
        <w:rPr>
          <w:rFonts w:hint="eastAsia"/>
        </w:rPr>
        <w:tab/>
      </w:r>
      <w:r>
        <w:rPr>
          <w:rFonts w:hint="eastAsia"/>
        </w:rPr>
        <w:t>附件</w:t>
      </w:r>
    </w:p>
    <w:p w:rsidR="00AC3380" w:rsidRPr="00C63522" w:rsidRDefault="00AC3380" w:rsidP="0010252D">
      <w:pPr>
        <w:pStyle w:val="a2"/>
        <w:tabs>
          <w:tab w:val="clear" w:pos="1565"/>
          <w:tab w:val="clear" w:pos="1996"/>
        </w:tabs>
        <w:rPr>
          <w:rFonts w:hint="eastAsia"/>
        </w:rPr>
      </w:pPr>
      <w:r w:rsidRPr="00C63522">
        <w:tab/>
      </w:r>
      <w:r w:rsidR="00A75A76">
        <w:t>1.</w:t>
      </w:r>
      <w:r w:rsidRPr="00C63522">
        <w:tab/>
      </w:r>
      <w:r>
        <w:rPr>
          <w:rFonts w:hint="eastAsia"/>
        </w:rPr>
        <w:t>统计数据</w:t>
      </w:r>
    </w:p>
    <w:p w:rsidR="00AC3380" w:rsidRPr="00C63522" w:rsidRDefault="00AC3380" w:rsidP="00AC3380">
      <w:pPr>
        <w:pStyle w:val="a2"/>
        <w:rPr>
          <w:rFonts w:hint="eastAsia"/>
        </w:rPr>
      </w:pPr>
      <w:r w:rsidRPr="00C63522">
        <w:tab/>
      </w:r>
      <w:r w:rsidR="00A75A76">
        <w:t>2.</w:t>
      </w:r>
      <w:r w:rsidRPr="00C63522">
        <w:tab/>
      </w:r>
      <w:r>
        <w:rPr>
          <w:rFonts w:hint="eastAsia"/>
        </w:rPr>
        <w:t>《公约》在科索沃和梅托西亚自治省的执行情况</w:t>
      </w:r>
    </w:p>
    <w:p w:rsidR="00AC3380" w:rsidRDefault="00AC3380" w:rsidP="003E061C">
      <w:pPr>
        <w:pStyle w:val="HChGC"/>
        <w:rPr>
          <w:rFonts w:hint="eastAsia"/>
        </w:rPr>
      </w:pPr>
      <w:r>
        <w:br w:type="page"/>
      </w:r>
      <w:r>
        <w:rPr>
          <w:rFonts w:hint="eastAsia"/>
        </w:rPr>
        <w:tab/>
      </w:r>
      <w:r>
        <w:rPr>
          <w:rFonts w:hint="eastAsia"/>
        </w:rPr>
        <w:t>一</w:t>
      </w:r>
      <w:r>
        <w:rPr>
          <w:rFonts w:hint="eastAsia"/>
        </w:rPr>
        <w:t>.</w:t>
      </w:r>
      <w:r>
        <w:rPr>
          <w:rFonts w:hint="eastAsia"/>
        </w:rPr>
        <w:tab/>
      </w:r>
      <w:r>
        <w:rPr>
          <w:rFonts w:hint="eastAsia"/>
        </w:rPr>
        <w:t>导言</w:t>
      </w:r>
    </w:p>
    <w:p w:rsidR="00AC3380" w:rsidRDefault="00AC3380" w:rsidP="003E061C">
      <w:pPr>
        <w:pStyle w:val="H1GC"/>
        <w:rPr>
          <w:rFonts w:hint="eastAsia"/>
        </w:rPr>
      </w:pPr>
      <w:r>
        <w:rPr>
          <w:rFonts w:hint="eastAsia"/>
        </w:rPr>
        <w:tab/>
      </w:r>
      <w:r>
        <w:rPr>
          <w:rFonts w:hint="eastAsia"/>
        </w:rPr>
        <w:tab/>
      </w:r>
      <w:r>
        <w:rPr>
          <w:rFonts w:hint="eastAsia"/>
        </w:rPr>
        <w:t>根据委员会的结论意见</w:t>
      </w:r>
      <w:r w:rsidR="00A75A76">
        <w:rPr>
          <w:rFonts w:hint="eastAsia"/>
        </w:rPr>
        <w:t>(</w:t>
      </w:r>
      <w:r w:rsidRPr="00C63522">
        <w:t>CEDAW</w:t>
      </w:r>
      <w:r w:rsidR="00A75A76">
        <w:t>/</w:t>
      </w:r>
      <w:r w:rsidRPr="00C63522">
        <w:t>C</w:t>
      </w:r>
      <w:r w:rsidR="00A75A76">
        <w:t>/</w:t>
      </w:r>
      <w:r w:rsidRPr="00C63522">
        <w:t>SCG</w:t>
      </w:r>
      <w:r w:rsidR="00A75A76">
        <w:t>/</w:t>
      </w:r>
      <w:r w:rsidRPr="00C63522">
        <w:t>CO</w:t>
      </w:r>
      <w:r w:rsidR="00A75A76">
        <w:t>/</w:t>
      </w:r>
      <w:r w:rsidRPr="00C63522">
        <w:t>1</w:t>
      </w:r>
      <w:r w:rsidR="00A75A76">
        <w:rPr>
          <w:rFonts w:hint="eastAsia"/>
        </w:rPr>
        <w:t>)</w:t>
      </w:r>
      <w:r>
        <w:rPr>
          <w:rFonts w:hint="eastAsia"/>
        </w:rPr>
        <w:t>第</w:t>
      </w:r>
      <w:r>
        <w:rPr>
          <w:rFonts w:hint="eastAsia"/>
        </w:rPr>
        <w:t>12</w:t>
      </w:r>
      <w:r>
        <w:rPr>
          <w:rFonts w:hint="eastAsia"/>
        </w:rPr>
        <w:t>、</w:t>
      </w:r>
      <w:r>
        <w:rPr>
          <w:rFonts w:hint="eastAsia"/>
        </w:rPr>
        <w:t>39</w:t>
      </w:r>
      <w:r>
        <w:rPr>
          <w:rFonts w:hint="eastAsia"/>
        </w:rPr>
        <w:t>、</w:t>
      </w:r>
      <w:r>
        <w:rPr>
          <w:rFonts w:hint="eastAsia"/>
        </w:rPr>
        <w:t>44</w:t>
      </w:r>
      <w:r>
        <w:rPr>
          <w:rFonts w:hint="eastAsia"/>
        </w:rPr>
        <w:t>和</w:t>
      </w:r>
      <w:r>
        <w:rPr>
          <w:rFonts w:hint="eastAsia"/>
        </w:rPr>
        <w:t>45</w:t>
      </w:r>
      <w:r>
        <w:rPr>
          <w:rFonts w:hint="eastAsia"/>
        </w:rPr>
        <w:t>段采取的后续行动</w:t>
      </w:r>
    </w:p>
    <w:p w:rsidR="00AC3380" w:rsidRDefault="00A75A76" w:rsidP="00AC3380">
      <w:pPr>
        <w:pStyle w:val="SingleTxtGC"/>
        <w:rPr>
          <w:rFonts w:hint="eastAsia"/>
        </w:rPr>
      </w:pPr>
      <w:r>
        <w:rPr>
          <w:rFonts w:hint="eastAsia"/>
        </w:rPr>
        <w:t>1.</w:t>
      </w:r>
      <w:r w:rsidR="00AC3380">
        <w:rPr>
          <w:rFonts w:hint="eastAsia"/>
        </w:rPr>
        <w:t xml:space="preserve">  </w:t>
      </w:r>
      <w:r w:rsidR="00AC3380">
        <w:rPr>
          <w:rFonts w:hint="eastAsia"/>
        </w:rPr>
        <w:t>关于《消除对妇女一切形式歧视公约》执行情况的第二和第三次定期报告的合并报告所涉期间为</w:t>
      </w:r>
      <w:r w:rsidR="00AC3380">
        <w:rPr>
          <w:rFonts w:hint="eastAsia"/>
        </w:rPr>
        <w:t>2007</w:t>
      </w:r>
      <w:r w:rsidR="00AC3380">
        <w:rPr>
          <w:rFonts w:hint="eastAsia"/>
        </w:rPr>
        <w:t>年至</w:t>
      </w:r>
      <w:r w:rsidR="00AC3380">
        <w:rPr>
          <w:rFonts w:hint="eastAsia"/>
        </w:rPr>
        <w:t>2009</w:t>
      </w:r>
      <w:r w:rsidR="00AC3380">
        <w:rPr>
          <w:rFonts w:hint="eastAsia"/>
        </w:rPr>
        <w:t>年。该报告分为三个部分</w:t>
      </w:r>
      <w:r>
        <w:rPr>
          <w:rFonts w:hint="eastAsia"/>
        </w:rPr>
        <w:t>：</w:t>
      </w:r>
      <w:r w:rsidR="00AC3380">
        <w:rPr>
          <w:rFonts w:hint="eastAsia"/>
        </w:rPr>
        <w:t>有关执行《公约》各项条款</w:t>
      </w:r>
      <w:r>
        <w:rPr>
          <w:rFonts w:hint="eastAsia"/>
        </w:rPr>
        <w:t>(</w:t>
      </w:r>
      <w:r w:rsidR="00AC3380">
        <w:rPr>
          <w:rFonts w:hint="eastAsia"/>
        </w:rPr>
        <w:t>第一条至第十六条</w:t>
      </w:r>
      <w:r>
        <w:rPr>
          <w:rFonts w:hint="eastAsia"/>
        </w:rPr>
        <w:t>)</w:t>
      </w:r>
      <w:r w:rsidR="00AC3380">
        <w:rPr>
          <w:rFonts w:hint="eastAsia"/>
        </w:rPr>
        <w:t>的资料</w:t>
      </w:r>
      <w:r>
        <w:rPr>
          <w:rFonts w:hint="eastAsia"/>
        </w:rPr>
        <w:t>；</w:t>
      </w:r>
      <w:r w:rsidR="00AC3380">
        <w:rPr>
          <w:rFonts w:hint="eastAsia"/>
        </w:rPr>
        <w:t>统计数据</w:t>
      </w:r>
      <w:r>
        <w:rPr>
          <w:rFonts w:hint="eastAsia"/>
        </w:rPr>
        <w:t>；</w:t>
      </w:r>
      <w:r w:rsidR="00AC3380">
        <w:rPr>
          <w:rFonts w:hint="eastAsia"/>
        </w:rPr>
        <w:t>科索沃和梅托西亚事务部部长关于科索沃和梅托西亚自治省妇女地位的报告。</w:t>
      </w:r>
    </w:p>
    <w:p w:rsidR="00AC3380" w:rsidRDefault="00A75A76" w:rsidP="00AC3380">
      <w:pPr>
        <w:pStyle w:val="SingleTxtGC"/>
        <w:rPr>
          <w:rFonts w:hint="eastAsia"/>
        </w:rPr>
      </w:pPr>
      <w:r>
        <w:rPr>
          <w:rFonts w:hint="eastAsia"/>
        </w:rPr>
        <w:t>2.</w:t>
      </w:r>
      <w:r w:rsidR="00AC3380">
        <w:rPr>
          <w:rFonts w:hint="eastAsia"/>
        </w:rPr>
        <w:t xml:space="preserve">  </w:t>
      </w:r>
      <w:r w:rsidR="00AC3380">
        <w:rPr>
          <w:rFonts w:hint="eastAsia"/>
        </w:rPr>
        <w:t>该报告由人权和少数民族权益部编写</w:t>
      </w:r>
      <w:r>
        <w:rPr>
          <w:rFonts w:hint="eastAsia"/>
        </w:rPr>
        <w:t>，</w:t>
      </w:r>
      <w:r w:rsidR="00AC3380">
        <w:rPr>
          <w:rFonts w:hint="eastAsia"/>
        </w:rPr>
        <w:t>在各职能部委中</w:t>
      </w:r>
      <w:r>
        <w:rPr>
          <w:rFonts w:hint="eastAsia"/>
        </w:rPr>
        <w:t>，</w:t>
      </w:r>
      <w:r w:rsidR="00AC3380">
        <w:rPr>
          <w:rFonts w:hint="eastAsia"/>
        </w:rPr>
        <w:t>以下部委参加了报告的编写工作</w:t>
      </w:r>
      <w:r>
        <w:rPr>
          <w:rFonts w:hint="eastAsia"/>
        </w:rPr>
        <w:t>：</w:t>
      </w:r>
      <w:r w:rsidR="00AC3380">
        <w:rPr>
          <w:rFonts w:hint="eastAsia"/>
        </w:rPr>
        <w:t>外交部、国防部、内政部、司法部、农业、林业和水利部、经济和地区发展部、国家管理和地方自治部、教育部、卫生部、劳动和社会政策部、环境保护和国土规划部、文化部、科索沃和梅托西亚事务部、青年和体育部、科学和技术发展部、塞尔维亚共和国统计局、地方劳动、就业和两性平等事务秘书处</w:t>
      </w:r>
      <w:r>
        <w:rPr>
          <w:rFonts w:hint="eastAsia"/>
        </w:rPr>
        <w:t>，</w:t>
      </w:r>
      <w:r w:rsidR="00AC3380">
        <w:rPr>
          <w:rFonts w:hint="eastAsia"/>
        </w:rPr>
        <w:t>以及难民事务专员办事处。</w:t>
      </w:r>
    </w:p>
    <w:p w:rsidR="00AC3380" w:rsidRDefault="00A75A76" w:rsidP="00AC3380">
      <w:pPr>
        <w:pStyle w:val="SingleTxtGC"/>
        <w:rPr>
          <w:rFonts w:hint="eastAsia"/>
        </w:rPr>
      </w:pPr>
      <w:r>
        <w:rPr>
          <w:rFonts w:hint="eastAsia"/>
        </w:rPr>
        <w:t>3.</w:t>
      </w:r>
      <w:r w:rsidR="00AC3380">
        <w:rPr>
          <w:rFonts w:hint="eastAsia"/>
        </w:rPr>
        <w:t xml:space="preserve">  </w:t>
      </w:r>
      <w:r w:rsidR="00AC3380">
        <w:rPr>
          <w:rFonts w:hint="eastAsia"/>
        </w:rPr>
        <w:t>人权和少数民族权益部还邀请非政府组织参加了这些报告的编写工作。</w:t>
      </w:r>
      <w:r w:rsidR="00AC3380" w:rsidRPr="00C63522">
        <w:t>Grupa 484</w:t>
      </w:r>
      <w:r w:rsidR="00AC3380">
        <w:rPr>
          <w:rFonts w:hint="eastAsia"/>
        </w:rPr>
        <w:t>、贝尔格莱德人权中心、</w:t>
      </w:r>
      <w:r w:rsidR="00AC3380" w:rsidRPr="00C63522">
        <w:t>Iz Kruga</w:t>
      </w:r>
      <w:r w:rsidR="00AC3380">
        <w:rPr>
          <w:rFonts w:hint="eastAsia"/>
        </w:rPr>
        <w:t>、</w:t>
      </w:r>
      <w:r w:rsidR="00AC3380" w:rsidRPr="00C63522">
        <w:t>Srbija</w:t>
      </w:r>
      <w:r w:rsidR="00AC3380">
        <w:rPr>
          <w:rFonts w:hint="eastAsia"/>
        </w:rPr>
        <w:t>和</w:t>
      </w:r>
      <w:r w:rsidR="00AC3380" w:rsidRPr="00C63522">
        <w:t>SeConS</w:t>
      </w:r>
      <w:r w:rsidR="00AC3380">
        <w:rPr>
          <w:rFonts w:hint="eastAsia"/>
        </w:rPr>
        <w:t>为报告提交了补充资料。一直与该部开展良好合作的自治妇女中心</w:t>
      </w:r>
      <w:r>
        <w:rPr>
          <w:rFonts w:hint="eastAsia"/>
        </w:rPr>
        <w:t>(</w:t>
      </w:r>
      <w:r w:rsidR="00AC3380" w:rsidRPr="0023003D">
        <w:rPr>
          <w:szCs w:val="24"/>
        </w:rPr>
        <w:t>Autonomni ženski centar</w:t>
      </w:r>
      <w:r>
        <w:rPr>
          <w:rFonts w:hint="eastAsia"/>
          <w:szCs w:val="24"/>
        </w:rPr>
        <w:t>)</w:t>
      </w:r>
      <w:r w:rsidR="00AC3380">
        <w:rPr>
          <w:rFonts w:hint="eastAsia"/>
        </w:rPr>
        <w:t>解释</w:t>
      </w:r>
      <w:r w:rsidR="00AC3380" w:rsidRPr="00F81E53">
        <w:rPr>
          <w:rFonts w:hint="eastAsia"/>
          <w:spacing w:val="-4"/>
        </w:rPr>
        <w:t>说</w:t>
      </w:r>
      <w:r w:rsidRPr="00F81E53">
        <w:rPr>
          <w:rFonts w:hint="eastAsia"/>
          <w:spacing w:val="-4"/>
        </w:rPr>
        <w:t>，</w:t>
      </w:r>
      <w:r w:rsidR="00AC3380" w:rsidRPr="00F81E53">
        <w:rPr>
          <w:rFonts w:hint="eastAsia"/>
          <w:spacing w:val="-4"/>
        </w:rPr>
        <w:t>该组织之所以没有提交补充资料</w:t>
      </w:r>
      <w:r w:rsidRPr="00F81E53">
        <w:rPr>
          <w:rFonts w:hint="eastAsia"/>
          <w:spacing w:val="-4"/>
        </w:rPr>
        <w:t>，</w:t>
      </w:r>
      <w:r w:rsidR="00AC3380" w:rsidRPr="00F81E53">
        <w:rPr>
          <w:rFonts w:hint="eastAsia"/>
          <w:spacing w:val="-4"/>
        </w:rPr>
        <w:t>是因为该组织本身是备选报告的主要编写方。</w:t>
      </w:r>
    </w:p>
    <w:p w:rsidR="00AC3380" w:rsidRDefault="00A75A76" w:rsidP="00AC3380">
      <w:pPr>
        <w:pStyle w:val="SingleTxtGC"/>
        <w:rPr>
          <w:rFonts w:hint="eastAsia"/>
        </w:rPr>
      </w:pPr>
      <w:r>
        <w:rPr>
          <w:rFonts w:hint="eastAsia"/>
        </w:rPr>
        <w:t>4.</w:t>
      </w:r>
      <w:r w:rsidR="00AC3380">
        <w:rPr>
          <w:rFonts w:hint="eastAsia"/>
        </w:rPr>
        <w:t xml:space="preserve">  </w:t>
      </w:r>
      <w:r w:rsidR="00AC3380">
        <w:rPr>
          <w:rFonts w:hint="eastAsia"/>
        </w:rPr>
        <w:t>为了向公务员、政界人士、议会成员、非政府组织和广大公众通报在法律和实际中实现妇女的平等必须采取的步骤</w:t>
      </w:r>
      <w:r>
        <w:rPr>
          <w:rFonts w:hint="eastAsia"/>
        </w:rPr>
        <w:t>，</w:t>
      </w:r>
      <w:r w:rsidR="00AC3380">
        <w:rPr>
          <w:rFonts w:hint="eastAsia"/>
        </w:rPr>
        <w:t>劳动和社会政策部两性平等事务处在上一报告期开展了以下工作</w:t>
      </w:r>
      <w:r>
        <w:rPr>
          <w:rFonts w:hint="eastAsia"/>
        </w:rPr>
        <w:t>：</w:t>
      </w:r>
    </w:p>
    <w:p w:rsidR="00AC3380" w:rsidRDefault="00AC3380" w:rsidP="00A75A76">
      <w:pPr>
        <w:pStyle w:val="SingleTxtGC"/>
        <w:numPr>
          <w:ilvl w:val="0"/>
          <w:numId w:val="24"/>
        </w:numPr>
        <w:rPr>
          <w:rFonts w:hint="eastAsia"/>
        </w:rPr>
      </w:pPr>
      <w:r>
        <w:rPr>
          <w:rFonts w:hint="eastAsia"/>
        </w:rPr>
        <w:t>在收到消除对妇女歧视委员会</w:t>
      </w:r>
      <w:r w:rsidR="00A75A76">
        <w:rPr>
          <w:rFonts w:hint="eastAsia"/>
        </w:rPr>
        <w:t>(</w:t>
      </w:r>
      <w:r>
        <w:rPr>
          <w:rFonts w:hint="eastAsia"/>
        </w:rPr>
        <w:t>下称“委员会”</w:t>
      </w:r>
      <w:r w:rsidR="00A75A76">
        <w:rPr>
          <w:rFonts w:hint="eastAsia"/>
        </w:rPr>
        <w:t>)</w:t>
      </w:r>
      <w:r>
        <w:rPr>
          <w:rFonts w:hint="eastAsia"/>
        </w:rPr>
        <w:t>的结论性意见之后</w:t>
      </w:r>
      <w:r w:rsidR="00A75A76">
        <w:rPr>
          <w:rFonts w:hint="eastAsia"/>
        </w:rPr>
        <w:t>，</w:t>
      </w:r>
      <w:r>
        <w:rPr>
          <w:rFonts w:hint="eastAsia"/>
        </w:rPr>
        <w:t>向所有相关部委和议会各党团致函</w:t>
      </w:r>
      <w:r w:rsidR="00A75A76">
        <w:rPr>
          <w:rFonts w:hint="eastAsia"/>
        </w:rPr>
        <w:t>，</w:t>
      </w:r>
      <w:r>
        <w:rPr>
          <w:rFonts w:hint="eastAsia"/>
        </w:rPr>
        <w:t>详细介绍了提交初次报告的情况</w:t>
      </w:r>
      <w:r w:rsidR="00A75A76">
        <w:rPr>
          <w:rFonts w:hint="eastAsia"/>
        </w:rPr>
        <w:t>，</w:t>
      </w:r>
      <w:r>
        <w:rPr>
          <w:rFonts w:hint="eastAsia"/>
        </w:rPr>
        <w:t>并分发了收到的委员会结论性意见的译本</w:t>
      </w:r>
      <w:r w:rsidR="00A75A76">
        <w:rPr>
          <w:rFonts w:hint="eastAsia"/>
        </w:rPr>
        <w:t>；</w:t>
      </w:r>
    </w:p>
    <w:p w:rsidR="00AC3380" w:rsidRDefault="00AC3380" w:rsidP="00A75A76">
      <w:pPr>
        <w:pStyle w:val="SingleTxtGC"/>
        <w:numPr>
          <w:ilvl w:val="0"/>
          <w:numId w:val="24"/>
        </w:numPr>
        <w:rPr>
          <w:rFonts w:hint="eastAsia"/>
        </w:rPr>
      </w:pPr>
      <w:r>
        <w:rPr>
          <w:rFonts w:hint="eastAsia"/>
        </w:rPr>
        <w:t>在</w:t>
      </w:r>
      <w:r>
        <w:rPr>
          <w:rFonts w:hint="eastAsia"/>
        </w:rPr>
        <w:t>2008</w:t>
      </w:r>
      <w:r>
        <w:rPr>
          <w:rFonts w:hint="eastAsia"/>
        </w:rPr>
        <w:t>年期间举办了</w:t>
      </w:r>
      <w:r>
        <w:rPr>
          <w:rFonts w:hint="eastAsia"/>
        </w:rPr>
        <w:t>12</w:t>
      </w:r>
      <w:r>
        <w:rPr>
          <w:rFonts w:hint="eastAsia"/>
        </w:rPr>
        <w:t>次研讨会</w:t>
      </w:r>
      <w:r w:rsidR="00A75A76">
        <w:rPr>
          <w:rFonts w:hint="eastAsia"/>
        </w:rPr>
        <w:t>，</w:t>
      </w:r>
      <w:r>
        <w:rPr>
          <w:rFonts w:hint="eastAsia"/>
        </w:rPr>
        <w:t>250</w:t>
      </w:r>
      <w:r>
        <w:rPr>
          <w:rFonts w:hint="eastAsia"/>
        </w:rPr>
        <w:t>名公务员参加了研讨会</w:t>
      </w:r>
      <w:r w:rsidR="00A75A76">
        <w:rPr>
          <w:rFonts w:hint="eastAsia"/>
        </w:rPr>
        <w:t>，</w:t>
      </w:r>
      <w:r>
        <w:rPr>
          <w:rFonts w:hint="eastAsia"/>
        </w:rPr>
        <w:t>这些研讨会旨在使公务员了解塞尔维亚共和国的国际义务</w:t>
      </w:r>
      <w:r w:rsidR="00A75A76">
        <w:rPr>
          <w:rFonts w:hint="eastAsia"/>
        </w:rPr>
        <w:t>，</w:t>
      </w:r>
      <w:r>
        <w:rPr>
          <w:rFonts w:hint="eastAsia"/>
        </w:rPr>
        <w:t>并向他们提供有关在国家政策和实践中纳入性别观念的培训。</w:t>
      </w:r>
      <w:r>
        <w:rPr>
          <w:rFonts w:hint="eastAsia"/>
        </w:rPr>
        <w:t>2009</w:t>
      </w:r>
      <w:r>
        <w:rPr>
          <w:rFonts w:hint="eastAsia"/>
        </w:rPr>
        <w:t>年期间继续针对公务员开展教育活动</w:t>
      </w:r>
      <w:r w:rsidR="00A75A76">
        <w:rPr>
          <w:rFonts w:hint="eastAsia"/>
        </w:rPr>
        <w:t>，</w:t>
      </w:r>
      <w:r>
        <w:rPr>
          <w:rFonts w:hint="eastAsia"/>
        </w:rPr>
        <w:t>有</w:t>
      </w:r>
      <w:r>
        <w:rPr>
          <w:rFonts w:hint="eastAsia"/>
        </w:rPr>
        <w:t>120</w:t>
      </w:r>
      <w:r>
        <w:rPr>
          <w:rFonts w:hint="eastAsia"/>
        </w:rPr>
        <w:t>名劳动监察员参加了一场为期两天的研讨会</w:t>
      </w:r>
      <w:r w:rsidR="00A75A76">
        <w:rPr>
          <w:rFonts w:hint="eastAsia"/>
        </w:rPr>
        <w:t>，</w:t>
      </w:r>
      <w:r>
        <w:rPr>
          <w:rFonts w:hint="eastAsia"/>
        </w:rPr>
        <w:t>还针对他们的活动出版了手册</w:t>
      </w:r>
      <w:r w:rsidR="00A75A76">
        <w:rPr>
          <w:rFonts w:hint="eastAsia"/>
        </w:rPr>
        <w:t>，</w:t>
      </w:r>
      <w:r>
        <w:rPr>
          <w:rFonts w:hint="eastAsia"/>
        </w:rPr>
        <w:t>题为“工作场所对妇女的歧视”</w:t>
      </w:r>
      <w:r>
        <w:rPr>
          <w:rStyle w:val="FootnoteReference"/>
        </w:rPr>
        <w:footnoteReference w:id="3"/>
      </w:r>
      <w:r>
        <w:rPr>
          <w:rFonts w:hint="eastAsia"/>
        </w:rPr>
        <w:t>。</w:t>
      </w:r>
    </w:p>
    <w:p w:rsidR="00AC3380" w:rsidRDefault="00AC3380" w:rsidP="00A75A76">
      <w:pPr>
        <w:pStyle w:val="SingleTxtGC"/>
        <w:numPr>
          <w:ilvl w:val="0"/>
          <w:numId w:val="24"/>
        </w:numPr>
        <w:rPr>
          <w:rFonts w:hint="eastAsia"/>
        </w:rPr>
      </w:pPr>
      <w:r>
        <w:rPr>
          <w:rFonts w:hint="eastAsia"/>
        </w:rPr>
        <w:t>相关体制机制的代表参加了两次圆桌会议</w:t>
      </w:r>
      <w:r w:rsidR="00A75A76">
        <w:rPr>
          <w:rFonts w:hint="eastAsia"/>
        </w:rPr>
        <w:t>，</w:t>
      </w:r>
      <w:r>
        <w:rPr>
          <w:rFonts w:hint="eastAsia"/>
        </w:rPr>
        <w:t>旨在在执行《公约》的过程中开展合作</w:t>
      </w:r>
      <w:r w:rsidR="00A75A76">
        <w:rPr>
          <w:rFonts w:hint="eastAsia"/>
        </w:rPr>
        <w:t>；</w:t>
      </w:r>
    </w:p>
    <w:p w:rsidR="00AC3380" w:rsidRDefault="00AC3380" w:rsidP="00A75A76">
      <w:pPr>
        <w:pStyle w:val="SingleTxtGC"/>
        <w:numPr>
          <w:ilvl w:val="0"/>
          <w:numId w:val="24"/>
        </w:numPr>
        <w:rPr>
          <w:rFonts w:hint="eastAsia"/>
        </w:rPr>
      </w:pPr>
      <w:r>
        <w:rPr>
          <w:rFonts w:hint="eastAsia"/>
        </w:rPr>
        <w:t>还以“《消除对妇女一切形式歧视公约》”为题印发了出版物。</w:t>
      </w:r>
      <w:r w:rsidRPr="00696929">
        <w:rPr>
          <w:color w:val="0000FF"/>
          <w:vertAlign w:val="superscript"/>
        </w:rPr>
        <w:footnoteReference w:id="4"/>
      </w:r>
      <w:r>
        <w:rPr>
          <w:rFonts w:hint="eastAsia"/>
        </w:rPr>
        <w:t xml:space="preserve"> </w:t>
      </w:r>
      <w:r>
        <w:rPr>
          <w:rFonts w:hint="eastAsia"/>
        </w:rPr>
        <w:t>出版物的第一部分载有《公约》及其议定书原文和</w:t>
      </w:r>
      <w:r>
        <w:rPr>
          <w:rFonts w:hint="eastAsia"/>
        </w:rPr>
        <w:t>25</w:t>
      </w:r>
      <w:r>
        <w:rPr>
          <w:rFonts w:hint="eastAsia"/>
        </w:rPr>
        <w:t>项一般性建议。第二部分包括塞尔维亚初次报告的原文、塞尔维亚共和国代表团团长的发言、委员会的补充问题、对这些问题的答复以及委员会的结论意见</w:t>
      </w:r>
      <w:r w:rsidR="00A75A76">
        <w:rPr>
          <w:rFonts w:hint="eastAsia"/>
        </w:rPr>
        <w:t>(</w:t>
      </w:r>
      <w:r>
        <w:rPr>
          <w:rFonts w:hint="eastAsia"/>
        </w:rPr>
        <w:t>包括建议</w:t>
      </w:r>
      <w:r w:rsidR="00A75A76">
        <w:rPr>
          <w:rFonts w:hint="eastAsia"/>
        </w:rPr>
        <w:t>)</w:t>
      </w:r>
      <w:r>
        <w:rPr>
          <w:rFonts w:hint="eastAsia"/>
        </w:rPr>
        <w:t>。该出版物已寄至所有部委和相关国家机构</w:t>
      </w:r>
      <w:r w:rsidR="00A75A76">
        <w:rPr>
          <w:rFonts w:hint="eastAsia"/>
        </w:rPr>
        <w:t>，</w:t>
      </w:r>
      <w:r>
        <w:rPr>
          <w:rFonts w:hint="eastAsia"/>
        </w:rPr>
        <w:t>还在一些场合对公众作了宣传</w:t>
      </w:r>
      <w:r w:rsidR="00A75A76">
        <w:rPr>
          <w:rFonts w:hint="eastAsia"/>
        </w:rPr>
        <w:t>；</w:t>
      </w:r>
    </w:p>
    <w:p w:rsidR="00AC3380" w:rsidRDefault="00AC3380" w:rsidP="00A75A76">
      <w:pPr>
        <w:pStyle w:val="SingleTxtGC"/>
        <w:numPr>
          <w:ilvl w:val="0"/>
          <w:numId w:val="24"/>
        </w:numPr>
        <w:rPr>
          <w:rFonts w:hint="eastAsia"/>
        </w:rPr>
      </w:pPr>
      <w:r>
        <w:rPr>
          <w:rFonts w:hint="eastAsia"/>
        </w:rPr>
        <w:t>于</w:t>
      </w:r>
      <w:r>
        <w:rPr>
          <w:rFonts w:hint="eastAsia"/>
        </w:rPr>
        <w:t>2009</w:t>
      </w:r>
      <w:r>
        <w:rPr>
          <w:rFonts w:hint="eastAsia"/>
        </w:rPr>
        <w:t>年成立了《公约》及结论性意见执行情况监测工作组</w:t>
      </w:r>
      <w:r w:rsidR="00A75A76">
        <w:rPr>
          <w:rFonts w:hint="eastAsia"/>
        </w:rPr>
        <w:t>，</w:t>
      </w:r>
      <w:r>
        <w:rPr>
          <w:rFonts w:hint="eastAsia"/>
        </w:rPr>
        <w:t>由相关部委和国家机构</w:t>
      </w:r>
      <w:r w:rsidR="00A75A76">
        <w:rPr>
          <w:rFonts w:hint="eastAsia"/>
        </w:rPr>
        <w:t>(</w:t>
      </w:r>
      <w:r>
        <w:rPr>
          <w:rFonts w:hint="eastAsia"/>
        </w:rPr>
        <w:t>塞尔维亚共和国统计局、国家就业机构、欧洲联盟一体化办事处和难民事务专员办事处</w:t>
      </w:r>
      <w:r w:rsidR="00A75A76">
        <w:rPr>
          <w:rFonts w:hint="eastAsia"/>
        </w:rPr>
        <w:t>)</w:t>
      </w:r>
      <w:r>
        <w:rPr>
          <w:rFonts w:hint="eastAsia"/>
        </w:rPr>
        <w:t>的代表组成。应工作组的要求编写了工作手册</w:t>
      </w:r>
      <w:r w:rsidR="00A75A76">
        <w:rPr>
          <w:rFonts w:hint="eastAsia"/>
        </w:rPr>
        <w:t>，</w:t>
      </w:r>
      <w:r>
        <w:rPr>
          <w:rFonts w:hint="eastAsia"/>
        </w:rPr>
        <w:t>其中包括与监测原则和建议的执行情况相关的活动准则。手册提及委员会的结论性意见</w:t>
      </w:r>
      <w:r w:rsidR="00A75A76">
        <w:rPr>
          <w:rFonts w:hint="eastAsia"/>
        </w:rPr>
        <w:t>，</w:t>
      </w:r>
      <w:r>
        <w:rPr>
          <w:rFonts w:hint="eastAsia"/>
        </w:rPr>
        <w:t>介绍了为最为有效地执行《公约》而必须采取的措施</w:t>
      </w:r>
      <w:r w:rsidR="00A75A76">
        <w:rPr>
          <w:rFonts w:hint="eastAsia"/>
        </w:rPr>
        <w:t>(</w:t>
      </w:r>
      <w:r>
        <w:rPr>
          <w:rFonts w:hint="eastAsia"/>
        </w:rPr>
        <w:t>例如</w:t>
      </w:r>
      <w:r w:rsidR="00A75A76">
        <w:rPr>
          <w:rFonts w:hint="eastAsia"/>
        </w:rPr>
        <w:t>：</w:t>
      </w:r>
      <w:r>
        <w:rPr>
          <w:rFonts w:hint="eastAsia"/>
        </w:rPr>
        <w:t>有关职能的数据、统计数据</w:t>
      </w:r>
      <w:r w:rsidR="00A75A76">
        <w:rPr>
          <w:rFonts w:hint="eastAsia"/>
        </w:rPr>
        <w:t>，</w:t>
      </w:r>
      <w:r>
        <w:rPr>
          <w:rFonts w:hint="eastAsia"/>
        </w:rPr>
        <w:t>在每一份定期报告中纳入确切答复等</w:t>
      </w:r>
      <w:r w:rsidR="00A75A76">
        <w:rPr>
          <w:rFonts w:hint="eastAsia"/>
        </w:rPr>
        <w:t>)</w:t>
      </w:r>
      <w:r>
        <w:rPr>
          <w:rFonts w:hint="eastAsia"/>
        </w:rPr>
        <w:t>。工作组的活动成果包括分析负责执行和监测执行《公约》相关机构的活动。还为主要负责两性平等和《公约》事务的工作组成员开展了宣传活动和培训</w:t>
      </w:r>
      <w:r w:rsidR="00A75A76">
        <w:rPr>
          <w:rFonts w:hint="eastAsia"/>
        </w:rPr>
        <w:t>，</w:t>
      </w:r>
      <w:r>
        <w:rPr>
          <w:rFonts w:hint="eastAsia"/>
        </w:rPr>
        <w:t>并进而设立了非正式联络点</w:t>
      </w:r>
      <w:r w:rsidR="00A75A76">
        <w:rPr>
          <w:rFonts w:hint="eastAsia"/>
        </w:rPr>
        <w:t>，</w:t>
      </w:r>
      <w:r>
        <w:rPr>
          <w:rFonts w:hint="eastAsia"/>
        </w:rPr>
        <w:t>即相关机构的两性平等事务专员</w:t>
      </w:r>
      <w:r w:rsidR="00A75A76">
        <w:rPr>
          <w:rFonts w:hint="eastAsia"/>
        </w:rPr>
        <w:t>；</w:t>
      </w:r>
    </w:p>
    <w:p w:rsidR="00AC3380" w:rsidRDefault="00AC3380" w:rsidP="00A75A76">
      <w:pPr>
        <w:pStyle w:val="SingleTxtGC"/>
        <w:numPr>
          <w:ilvl w:val="0"/>
          <w:numId w:val="24"/>
        </w:numPr>
        <w:rPr>
          <w:rFonts w:hint="eastAsia"/>
        </w:rPr>
      </w:pPr>
      <w:r>
        <w:rPr>
          <w:rFonts w:hint="eastAsia"/>
        </w:rPr>
        <w:t>在与联合国开发计划署</w:t>
      </w:r>
      <w:r w:rsidR="00A75A76">
        <w:rPr>
          <w:rFonts w:hint="eastAsia"/>
        </w:rPr>
        <w:t>(</w:t>
      </w:r>
      <w:r>
        <w:rPr>
          <w:rFonts w:hint="eastAsia"/>
        </w:rPr>
        <w:t>开发署</w:t>
      </w:r>
      <w:r w:rsidR="00A75A76">
        <w:rPr>
          <w:rFonts w:hint="eastAsia"/>
        </w:rPr>
        <w:t>)</w:t>
      </w:r>
      <w:r>
        <w:rPr>
          <w:rFonts w:hint="eastAsia"/>
        </w:rPr>
        <w:t>合作的框架下举办了一次招标活动</w:t>
      </w:r>
      <w:r w:rsidR="00A75A76">
        <w:rPr>
          <w:rFonts w:hint="eastAsia"/>
        </w:rPr>
        <w:t>，</w:t>
      </w:r>
      <w:r>
        <w:rPr>
          <w:rFonts w:hint="eastAsia"/>
        </w:rPr>
        <w:t>旨在寻找一些非政府组织负责编写报告</w:t>
      </w:r>
      <w:r w:rsidR="00A75A76">
        <w:rPr>
          <w:rFonts w:hint="eastAsia"/>
        </w:rPr>
        <w:t>，</w:t>
      </w:r>
      <w:r>
        <w:rPr>
          <w:rFonts w:hint="eastAsia"/>
        </w:rPr>
        <w:t>说明对执行委员会有关暴力侵害妇女问题所提建议进行监测的情况。在监测和评估中心的合作下</w:t>
      </w:r>
      <w:r w:rsidR="00A75A76">
        <w:rPr>
          <w:rFonts w:hint="eastAsia"/>
        </w:rPr>
        <w:t>，</w:t>
      </w:r>
      <w:r>
        <w:rPr>
          <w:rFonts w:hint="eastAsia"/>
        </w:rPr>
        <w:t>通过招标遴选出了</w:t>
      </w:r>
      <w:r>
        <w:rPr>
          <w:rFonts w:hint="eastAsia"/>
        </w:rPr>
        <w:t>3</w:t>
      </w:r>
      <w:r>
        <w:rPr>
          <w:rFonts w:hint="eastAsia"/>
        </w:rPr>
        <w:t>个相关的非政府组织</w:t>
      </w:r>
      <w:r w:rsidR="0010252D">
        <w:rPr>
          <w:rFonts w:hint="eastAsia"/>
          <w:spacing w:val="-50"/>
        </w:rPr>
        <w:t>―</w:t>
      </w:r>
      <w:r w:rsidR="0010252D">
        <w:rPr>
          <w:rFonts w:hint="eastAsia"/>
        </w:rPr>
        <w:t>―</w:t>
      </w:r>
      <w:r w:rsidRPr="009311D1">
        <w:rPr>
          <w:rFonts w:eastAsia="KaiTi_GB2312" w:hint="eastAsia"/>
        </w:rPr>
        <w:t>自治妇女中心</w:t>
      </w:r>
      <w:r w:rsidRPr="00A75A76">
        <w:rPr>
          <w:rFonts w:hint="eastAsia"/>
        </w:rPr>
        <w:t>、</w:t>
      </w:r>
      <w:r w:rsidR="00F01654" w:rsidRPr="009311D1">
        <w:rPr>
          <w:i/>
        </w:rPr>
        <w:t>Viktimološko društvo</w:t>
      </w:r>
      <w:r w:rsidRPr="00A75A76">
        <w:rPr>
          <w:rFonts w:hint="eastAsia"/>
        </w:rPr>
        <w:t>和</w:t>
      </w:r>
      <w:r w:rsidRPr="00A75A76">
        <w:t>...</w:t>
      </w:r>
      <w:r w:rsidRPr="009311D1">
        <w:rPr>
          <w:i/>
        </w:rPr>
        <w:t>Iz krug</w:t>
      </w:r>
      <w:r w:rsidR="00A75A76" w:rsidRPr="009311D1">
        <w:rPr>
          <w:i/>
        </w:rPr>
        <w:t xml:space="preserve">a, </w:t>
      </w:r>
      <w:r w:rsidRPr="009311D1">
        <w:rPr>
          <w:i/>
        </w:rPr>
        <w:t>Srbija</w:t>
      </w:r>
      <w:r w:rsidRPr="009311D1">
        <w:rPr>
          <w:rFonts w:hint="eastAsia"/>
          <w:i/>
        </w:rPr>
        <w:t>。</w:t>
      </w:r>
    </w:p>
    <w:p w:rsidR="002A738B" w:rsidRDefault="00A75A76" w:rsidP="00F01654">
      <w:pPr>
        <w:pStyle w:val="SingleTxtGC"/>
      </w:pPr>
      <w:r>
        <w:rPr>
          <w:rFonts w:hint="eastAsia"/>
        </w:rPr>
        <w:t>5.</w:t>
      </w:r>
      <w:r w:rsidR="00F01654">
        <w:rPr>
          <w:rFonts w:hint="eastAsia"/>
        </w:rPr>
        <w:t xml:space="preserve">  </w:t>
      </w:r>
      <w:r w:rsidR="00AC3380">
        <w:rPr>
          <w:rFonts w:hint="eastAsia"/>
        </w:rPr>
        <w:t>地方劳动、就业和两性平等事务秘书处与地方行政管理、规章和少数民族事务秘书处合作</w:t>
      </w:r>
      <w:r>
        <w:rPr>
          <w:rFonts w:hint="eastAsia"/>
        </w:rPr>
        <w:t>，</w:t>
      </w:r>
      <w:r w:rsidR="00AC3380">
        <w:rPr>
          <w:rFonts w:hint="eastAsia"/>
        </w:rPr>
        <w:t>向伏伊伏丁那自治省执行理事会的所有秘书处以及伏伊伏丁那自治省领土内的地方自治政府提交了结论性意见。结论性意见发表于</w:t>
      </w:r>
      <w:r w:rsidR="00AC3380">
        <w:rPr>
          <w:rFonts w:hint="eastAsia"/>
        </w:rPr>
        <w:t>2008</w:t>
      </w:r>
      <w:r w:rsidR="00AC3380">
        <w:rPr>
          <w:rFonts w:hint="eastAsia"/>
        </w:rPr>
        <w:t>年《妇女日志》</w:t>
      </w:r>
      <w:r>
        <w:rPr>
          <w:rFonts w:hint="eastAsia"/>
        </w:rPr>
        <w:t>，</w:t>
      </w:r>
      <w:r w:rsidR="00AC3380">
        <w:rPr>
          <w:rFonts w:hint="eastAsia"/>
        </w:rPr>
        <w:t>已转发给所有议会成员、伏伊伏丁那自治省所有议员</w:t>
      </w:r>
      <w:r>
        <w:rPr>
          <w:rFonts w:hint="eastAsia"/>
        </w:rPr>
        <w:t>，</w:t>
      </w:r>
      <w:r w:rsidR="00AC3380">
        <w:rPr>
          <w:rFonts w:hint="eastAsia"/>
        </w:rPr>
        <w:t>以及伏伊伏丁那自治省执行理事会的决策者和伏伊伏丁那自治省设立的机构。</w:t>
      </w:r>
    </w:p>
    <w:p w:rsidR="00AC3380" w:rsidRDefault="002A738B" w:rsidP="002A738B">
      <w:pPr>
        <w:pStyle w:val="HChGC"/>
        <w:rPr>
          <w:rFonts w:hint="eastAsia"/>
        </w:rPr>
      </w:pPr>
      <w:r>
        <w:rPr>
          <w:rFonts w:hint="eastAsia"/>
        </w:rPr>
        <w:tab/>
      </w:r>
      <w:r>
        <w:rPr>
          <w:rFonts w:hint="eastAsia"/>
        </w:rPr>
        <w:t>二</w:t>
      </w:r>
      <w:r>
        <w:rPr>
          <w:rFonts w:hint="eastAsia"/>
        </w:rPr>
        <w:t>.</w:t>
      </w:r>
      <w:r>
        <w:rPr>
          <w:rFonts w:hint="eastAsia"/>
        </w:rPr>
        <w:tab/>
      </w:r>
      <w:r w:rsidR="00AC3380">
        <w:rPr>
          <w:rFonts w:hint="eastAsia"/>
        </w:rPr>
        <w:t>《公约》</w:t>
      </w:r>
      <w:r w:rsidR="00A75A76">
        <w:rPr>
          <w:rFonts w:hint="eastAsia"/>
        </w:rPr>
        <w:t>(</w:t>
      </w:r>
      <w:r w:rsidR="00AC3380">
        <w:rPr>
          <w:rFonts w:hint="eastAsia"/>
        </w:rPr>
        <w:t>第一条至第十六条</w:t>
      </w:r>
      <w:r w:rsidR="00A75A76">
        <w:rPr>
          <w:rFonts w:hint="eastAsia"/>
        </w:rPr>
        <w:t>)</w:t>
      </w:r>
      <w:r w:rsidR="00AC3380">
        <w:rPr>
          <w:rFonts w:hint="eastAsia"/>
        </w:rPr>
        <w:t>执行情况报告</w:t>
      </w:r>
    </w:p>
    <w:p w:rsidR="00AC3380" w:rsidRDefault="00AC3380" w:rsidP="00AC3380">
      <w:pPr>
        <w:pStyle w:val="H1GC"/>
        <w:ind w:left="1140" w:firstLine="0"/>
        <w:rPr>
          <w:rFonts w:hint="eastAsia"/>
        </w:rPr>
      </w:pPr>
      <w:r>
        <w:rPr>
          <w:rFonts w:hint="eastAsia"/>
        </w:rPr>
        <w:t>第一条</w:t>
      </w:r>
      <w:r>
        <w:br/>
      </w:r>
      <w:r>
        <w:rPr>
          <w:rFonts w:hint="eastAsia"/>
        </w:rPr>
        <w:t>对妇女的歧视</w:t>
      </w:r>
      <w:r w:rsidR="002A738B">
        <w:rPr>
          <w:rFonts w:hint="eastAsia"/>
          <w:spacing w:val="-50"/>
        </w:rPr>
        <w:t>―</w:t>
      </w:r>
      <w:r w:rsidR="002A738B">
        <w:rPr>
          <w:rFonts w:hint="eastAsia"/>
        </w:rPr>
        <w:t>―</w:t>
      </w:r>
      <w:r>
        <w:rPr>
          <w:rFonts w:hint="eastAsia"/>
        </w:rPr>
        <w:t>定义</w:t>
      </w:r>
    </w:p>
    <w:p w:rsidR="00AC3380" w:rsidRDefault="00A75A76" w:rsidP="00AC3380">
      <w:pPr>
        <w:pStyle w:val="SingleTxtGC"/>
        <w:rPr>
          <w:rFonts w:hint="eastAsia"/>
        </w:rPr>
      </w:pPr>
      <w:r>
        <w:rPr>
          <w:rFonts w:hint="eastAsia"/>
        </w:rPr>
        <w:t>6.</w:t>
      </w:r>
      <w:r w:rsidR="00AC3380">
        <w:rPr>
          <w:rFonts w:hint="eastAsia"/>
        </w:rPr>
        <w:t xml:space="preserve">  </w:t>
      </w:r>
      <w:r w:rsidR="00AC3380">
        <w:rPr>
          <w:rFonts w:hint="eastAsia"/>
        </w:rPr>
        <w:t>于</w:t>
      </w:r>
      <w:r w:rsidR="00AC3380">
        <w:rPr>
          <w:rFonts w:hint="eastAsia"/>
        </w:rPr>
        <w:t>2009</w:t>
      </w:r>
      <w:r w:rsidR="00AC3380">
        <w:rPr>
          <w:rFonts w:hint="eastAsia"/>
        </w:rPr>
        <w:t>年</w:t>
      </w:r>
      <w:r w:rsidR="00AC3380">
        <w:rPr>
          <w:rFonts w:hint="eastAsia"/>
        </w:rPr>
        <w:t>3</w:t>
      </w:r>
      <w:r w:rsidR="00AC3380">
        <w:rPr>
          <w:rFonts w:hint="eastAsia"/>
        </w:rPr>
        <w:t>月</w:t>
      </w:r>
      <w:r w:rsidR="00AC3380">
        <w:rPr>
          <w:rFonts w:hint="eastAsia"/>
        </w:rPr>
        <w:t>26</w:t>
      </w:r>
      <w:r w:rsidR="00AC3380">
        <w:rPr>
          <w:rFonts w:hint="eastAsia"/>
        </w:rPr>
        <w:t>日通过的《禁止歧视法》</w:t>
      </w:r>
      <w:r w:rsidR="00AC3380">
        <w:rPr>
          <w:rStyle w:val="FootnoteReference"/>
        </w:rPr>
        <w:footnoteReference w:id="5"/>
      </w:r>
      <w:r w:rsidR="00AC3380">
        <w:rPr>
          <w:rFonts w:hint="eastAsia"/>
        </w:rPr>
        <w:t xml:space="preserve"> </w:t>
      </w:r>
      <w:r w:rsidR="00AC3380">
        <w:rPr>
          <w:rFonts w:hint="eastAsia"/>
        </w:rPr>
        <w:t>提供了打击歧视方面的框架法律</w:t>
      </w:r>
      <w:r>
        <w:rPr>
          <w:rFonts w:hint="eastAsia"/>
        </w:rPr>
        <w:t>，</w:t>
      </w:r>
      <w:r w:rsidR="00AC3380">
        <w:rPr>
          <w:rFonts w:hint="eastAsia"/>
        </w:rPr>
        <w:t>规定普遍禁止歧视</w:t>
      </w:r>
      <w:r>
        <w:rPr>
          <w:rFonts w:hint="eastAsia"/>
        </w:rPr>
        <w:t>，</w:t>
      </w:r>
      <w:r w:rsidR="00AC3380">
        <w:rPr>
          <w:rFonts w:hint="eastAsia"/>
        </w:rPr>
        <w:t>列举了歧视的形式和情况</w:t>
      </w:r>
      <w:r>
        <w:rPr>
          <w:rFonts w:hint="eastAsia"/>
        </w:rPr>
        <w:t>，</w:t>
      </w:r>
      <w:r w:rsidR="00AC3380">
        <w:rPr>
          <w:rFonts w:hint="eastAsia"/>
        </w:rPr>
        <w:t>以及禁止歧视的程序</w:t>
      </w:r>
      <w:r>
        <w:rPr>
          <w:rFonts w:hint="eastAsia"/>
        </w:rPr>
        <w:t>(</w:t>
      </w:r>
      <w:r w:rsidR="00AC3380">
        <w:rPr>
          <w:rFonts w:hint="eastAsia"/>
        </w:rPr>
        <w:t>第</w:t>
      </w:r>
      <w:r w:rsidR="00AC3380">
        <w:rPr>
          <w:rFonts w:hint="eastAsia"/>
        </w:rPr>
        <w:t>1</w:t>
      </w:r>
      <w:r w:rsidR="00AC3380">
        <w:rPr>
          <w:rFonts w:hint="eastAsia"/>
        </w:rPr>
        <w:t>条</w:t>
      </w:r>
      <w:r>
        <w:rPr>
          <w:rFonts w:hint="eastAsia"/>
        </w:rPr>
        <w:t>)</w:t>
      </w:r>
      <w:r w:rsidR="00AC3380">
        <w:rPr>
          <w:rFonts w:hint="eastAsia"/>
        </w:rPr>
        <w:t>。该法律中用于男性的所有表达法同样适用于女性</w:t>
      </w:r>
      <w:r>
        <w:rPr>
          <w:rFonts w:hint="eastAsia"/>
        </w:rPr>
        <w:t>(</w:t>
      </w:r>
      <w:r w:rsidR="00AC3380">
        <w:rPr>
          <w:rFonts w:hint="eastAsia"/>
        </w:rPr>
        <w:t>第</w:t>
      </w:r>
      <w:r w:rsidR="00AC3380">
        <w:rPr>
          <w:rFonts w:hint="eastAsia"/>
        </w:rPr>
        <w:t>2</w:t>
      </w:r>
      <w:r w:rsidR="00AC3380">
        <w:rPr>
          <w:rFonts w:hint="eastAsia"/>
        </w:rPr>
        <w:t>条第</w:t>
      </w:r>
      <w:r w:rsidR="00AC3380">
        <w:rPr>
          <w:rFonts w:hint="eastAsia"/>
        </w:rPr>
        <w:t>5</w:t>
      </w:r>
      <w:r w:rsidR="00AC3380">
        <w:rPr>
          <w:rFonts w:hint="eastAsia"/>
        </w:rPr>
        <w:t>款</w:t>
      </w:r>
      <w:r>
        <w:rPr>
          <w:rFonts w:hint="eastAsia"/>
        </w:rPr>
        <w:t>)</w:t>
      </w:r>
      <w:r w:rsidR="00AC3380">
        <w:rPr>
          <w:rFonts w:hint="eastAsia"/>
        </w:rPr>
        <w:t>。该法律第二章题为“普遍禁止歧视和歧视的形式”</w:t>
      </w:r>
      <w:r>
        <w:rPr>
          <w:rFonts w:hint="eastAsia"/>
        </w:rPr>
        <w:t>，</w:t>
      </w:r>
      <w:r w:rsidR="00AC3380">
        <w:rPr>
          <w:rFonts w:hint="eastAsia"/>
        </w:rPr>
        <w:t>其中纳入了平等原则的定义</w:t>
      </w:r>
      <w:r>
        <w:rPr>
          <w:rFonts w:hint="eastAsia"/>
        </w:rPr>
        <w:t>(</w:t>
      </w:r>
      <w:r w:rsidR="00AC3380">
        <w:rPr>
          <w:rFonts w:hint="eastAsia"/>
        </w:rPr>
        <w:t>第</w:t>
      </w:r>
      <w:r w:rsidR="00AC3380">
        <w:rPr>
          <w:rFonts w:hint="eastAsia"/>
        </w:rPr>
        <w:t>4</w:t>
      </w:r>
      <w:r w:rsidR="00AC3380">
        <w:rPr>
          <w:rFonts w:hint="eastAsia"/>
        </w:rPr>
        <w:t>条</w:t>
      </w:r>
      <w:r>
        <w:rPr>
          <w:rFonts w:hint="eastAsia"/>
        </w:rPr>
        <w:t>)</w:t>
      </w:r>
      <w:r w:rsidR="00AC3380">
        <w:rPr>
          <w:rFonts w:hint="eastAsia"/>
        </w:rPr>
        <w:t>和一些歧视的形式</w:t>
      </w:r>
      <w:r>
        <w:rPr>
          <w:rFonts w:hint="eastAsia"/>
        </w:rPr>
        <w:t>(</w:t>
      </w:r>
      <w:r w:rsidR="00AC3380">
        <w:rPr>
          <w:rFonts w:hint="eastAsia"/>
        </w:rPr>
        <w:t>第</w:t>
      </w:r>
      <w:r w:rsidR="00AC3380">
        <w:rPr>
          <w:rFonts w:hint="eastAsia"/>
        </w:rPr>
        <w:t>6</w:t>
      </w:r>
      <w:r w:rsidR="00AC3380">
        <w:rPr>
          <w:rFonts w:hint="eastAsia"/>
        </w:rPr>
        <w:t>至</w:t>
      </w:r>
      <w:r w:rsidR="00AC3380">
        <w:rPr>
          <w:rFonts w:hint="eastAsia"/>
        </w:rPr>
        <w:t>13</w:t>
      </w:r>
      <w:r w:rsidR="00AC3380">
        <w:rPr>
          <w:rFonts w:hint="eastAsia"/>
        </w:rPr>
        <w:t>条</w:t>
      </w:r>
      <w:r>
        <w:rPr>
          <w:rFonts w:hint="eastAsia"/>
        </w:rPr>
        <w:t>)</w:t>
      </w:r>
      <w:r>
        <w:rPr>
          <w:rFonts w:hint="eastAsia"/>
        </w:rPr>
        <w:t>，</w:t>
      </w:r>
      <w:r w:rsidR="00AC3380">
        <w:rPr>
          <w:rFonts w:hint="eastAsia"/>
        </w:rPr>
        <w:t>以及没有被明确视为歧视的特别措施</w:t>
      </w:r>
      <w:r>
        <w:rPr>
          <w:rFonts w:hint="eastAsia"/>
        </w:rPr>
        <w:t>(</w:t>
      </w:r>
      <w:r w:rsidR="00AC3380">
        <w:rPr>
          <w:rFonts w:hint="eastAsia"/>
        </w:rPr>
        <w:t>第</w:t>
      </w:r>
      <w:r w:rsidR="00AC3380">
        <w:rPr>
          <w:rFonts w:hint="eastAsia"/>
        </w:rPr>
        <w:t>14</w:t>
      </w:r>
      <w:r w:rsidR="00AC3380">
        <w:rPr>
          <w:rFonts w:hint="eastAsia"/>
        </w:rPr>
        <w:t>条</w:t>
      </w:r>
      <w:r>
        <w:rPr>
          <w:rFonts w:hint="eastAsia"/>
        </w:rPr>
        <w:t>)</w:t>
      </w:r>
      <w:r w:rsidR="00AC3380">
        <w:rPr>
          <w:rFonts w:hint="eastAsia"/>
        </w:rPr>
        <w:t>。法律第三章对一些歧视的特殊情况作了规定</w:t>
      </w:r>
      <w:r>
        <w:rPr>
          <w:rFonts w:hint="eastAsia"/>
        </w:rPr>
        <w:t>：</w:t>
      </w:r>
      <w:r w:rsidR="00AC3380">
        <w:rPr>
          <w:rFonts w:hint="eastAsia"/>
        </w:rPr>
        <w:t>公共机构程序中存在的歧视</w:t>
      </w:r>
      <w:r>
        <w:rPr>
          <w:rFonts w:hint="eastAsia"/>
        </w:rPr>
        <w:t>(</w:t>
      </w:r>
      <w:r w:rsidR="00AC3380">
        <w:rPr>
          <w:rFonts w:hint="eastAsia"/>
        </w:rPr>
        <w:t>第</w:t>
      </w:r>
      <w:r w:rsidR="00AC3380">
        <w:rPr>
          <w:rFonts w:hint="eastAsia"/>
        </w:rPr>
        <w:t>15</w:t>
      </w:r>
      <w:r w:rsidR="00AC3380">
        <w:rPr>
          <w:rFonts w:hint="eastAsia"/>
        </w:rPr>
        <w:t>条</w:t>
      </w:r>
      <w:r>
        <w:rPr>
          <w:rFonts w:hint="eastAsia"/>
        </w:rPr>
        <w:t>)</w:t>
      </w:r>
      <w:r>
        <w:rPr>
          <w:rFonts w:hint="eastAsia"/>
        </w:rPr>
        <w:t>；</w:t>
      </w:r>
      <w:r w:rsidR="00AC3380">
        <w:rPr>
          <w:rFonts w:hint="eastAsia"/>
        </w:rPr>
        <w:t>劳动领域中的歧视</w:t>
      </w:r>
      <w:r>
        <w:rPr>
          <w:rFonts w:hint="eastAsia"/>
        </w:rPr>
        <w:t>(</w:t>
      </w:r>
      <w:r w:rsidR="00AC3380">
        <w:rPr>
          <w:rFonts w:hint="eastAsia"/>
        </w:rPr>
        <w:t>第</w:t>
      </w:r>
      <w:r w:rsidR="00AC3380">
        <w:rPr>
          <w:rFonts w:hint="eastAsia"/>
        </w:rPr>
        <w:t>16</w:t>
      </w:r>
      <w:r w:rsidR="00AC3380">
        <w:rPr>
          <w:rFonts w:hint="eastAsia"/>
        </w:rPr>
        <w:t>条</w:t>
      </w:r>
      <w:r>
        <w:rPr>
          <w:rFonts w:hint="eastAsia"/>
        </w:rPr>
        <w:t>)</w:t>
      </w:r>
      <w:r>
        <w:rPr>
          <w:rFonts w:hint="eastAsia"/>
        </w:rPr>
        <w:t>；</w:t>
      </w:r>
      <w:r w:rsidR="00AC3380">
        <w:rPr>
          <w:rFonts w:hint="eastAsia"/>
        </w:rPr>
        <w:t>在提供公共服务和使用建筑与空间方面的歧视</w:t>
      </w:r>
      <w:r>
        <w:rPr>
          <w:rFonts w:hint="eastAsia"/>
        </w:rPr>
        <w:t>(</w:t>
      </w:r>
      <w:r w:rsidR="00AC3380">
        <w:rPr>
          <w:rFonts w:hint="eastAsia"/>
        </w:rPr>
        <w:t>第</w:t>
      </w:r>
      <w:r w:rsidR="00AC3380">
        <w:rPr>
          <w:rFonts w:hint="eastAsia"/>
        </w:rPr>
        <w:t>17</w:t>
      </w:r>
      <w:r w:rsidR="00AC3380">
        <w:rPr>
          <w:rFonts w:hint="eastAsia"/>
        </w:rPr>
        <w:t>条</w:t>
      </w:r>
      <w:r>
        <w:rPr>
          <w:rFonts w:hint="eastAsia"/>
        </w:rPr>
        <w:t>)</w:t>
      </w:r>
      <w:r>
        <w:rPr>
          <w:rFonts w:hint="eastAsia"/>
        </w:rPr>
        <w:t>；</w:t>
      </w:r>
      <w:r w:rsidR="00AC3380">
        <w:rPr>
          <w:rFonts w:hint="eastAsia"/>
        </w:rPr>
        <w:t>禁止宗教歧视</w:t>
      </w:r>
      <w:r>
        <w:rPr>
          <w:rFonts w:hint="eastAsia"/>
        </w:rPr>
        <w:t>(</w:t>
      </w:r>
      <w:r w:rsidR="00AC3380">
        <w:rPr>
          <w:rFonts w:hint="eastAsia"/>
        </w:rPr>
        <w:t>第</w:t>
      </w:r>
      <w:r w:rsidR="00AC3380">
        <w:rPr>
          <w:rFonts w:hint="eastAsia"/>
        </w:rPr>
        <w:t>18</w:t>
      </w:r>
      <w:r w:rsidR="00AC3380">
        <w:rPr>
          <w:rFonts w:hint="eastAsia"/>
        </w:rPr>
        <w:t>条</w:t>
      </w:r>
      <w:r>
        <w:rPr>
          <w:rFonts w:hint="eastAsia"/>
        </w:rPr>
        <w:t>)</w:t>
      </w:r>
      <w:r>
        <w:rPr>
          <w:rFonts w:hint="eastAsia"/>
        </w:rPr>
        <w:t>；</w:t>
      </w:r>
      <w:r w:rsidR="00AC3380">
        <w:rPr>
          <w:rFonts w:hint="eastAsia"/>
        </w:rPr>
        <w:t>教育和职业培训领域中的歧视</w:t>
      </w:r>
      <w:r>
        <w:rPr>
          <w:rFonts w:hint="eastAsia"/>
        </w:rPr>
        <w:t>(</w:t>
      </w:r>
      <w:r w:rsidR="00AC3380">
        <w:rPr>
          <w:rFonts w:hint="eastAsia"/>
        </w:rPr>
        <w:t>第</w:t>
      </w:r>
      <w:r w:rsidR="00AC3380">
        <w:rPr>
          <w:rFonts w:hint="eastAsia"/>
        </w:rPr>
        <w:t>19</w:t>
      </w:r>
      <w:r w:rsidR="00AC3380">
        <w:rPr>
          <w:rFonts w:hint="eastAsia"/>
        </w:rPr>
        <w:t>条</w:t>
      </w:r>
      <w:r>
        <w:rPr>
          <w:rFonts w:hint="eastAsia"/>
        </w:rPr>
        <w:t>)</w:t>
      </w:r>
      <w:r>
        <w:rPr>
          <w:rFonts w:hint="eastAsia"/>
        </w:rPr>
        <w:t>；</w:t>
      </w:r>
      <w:r w:rsidR="00AC3380">
        <w:rPr>
          <w:rFonts w:hint="eastAsia"/>
        </w:rPr>
        <w:t>基于性取向的歧视</w:t>
      </w:r>
      <w:r>
        <w:rPr>
          <w:rFonts w:hint="eastAsia"/>
        </w:rPr>
        <w:t>(</w:t>
      </w:r>
      <w:r w:rsidR="00AC3380">
        <w:rPr>
          <w:rFonts w:hint="eastAsia"/>
        </w:rPr>
        <w:t>第</w:t>
      </w:r>
      <w:r w:rsidR="00AC3380">
        <w:rPr>
          <w:rFonts w:hint="eastAsia"/>
        </w:rPr>
        <w:t>21</w:t>
      </w:r>
      <w:r w:rsidR="00AC3380">
        <w:rPr>
          <w:rFonts w:hint="eastAsia"/>
        </w:rPr>
        <w:t>条</w:t>
      </w:r>
      <w:r>
        <w:rPr>
          <w:rFonts w:hint="eastAsia"/>
        </w:rPr>
        <w:t>)</w:t>
      </w:r>
      <w:r>
        <w:rPr>
          <w:rFonts w:hint="eastAsia"/>
        </w:rPr>
        <w:t>；</w:t>
      </w:r>
      <w:r w:rsidR="00AC3380">
        <w:rPr>
          <w:rFonts w:hint="eastAsia"/>
        </w:rPr>
        <w:t>对儿童的歧视</w:t>
      </w:r>
      <w:r>
        <w:rPr>
          <w:rFonts w:hint="eastAsia"/>
        </w:rPr>
        <w:t>(</w:t>
      </w:r>
      <w:r w:rsidR="00AC3380">
        <w:rPr>
          <w:rFonts w:hint="eastAsia"/>
        </w:rPr>
        <w:t>第</w:t>
      </w:r>
      <w:r w:rsidR="00AC3380">
        <w:rPr>
          <w:rFonts w:hint="eastAsia"/>
        </w:rPr>
        <w:t>22</w:t>
      </w:r>
      <w:r w:rsidR="00AC3380">
        <w:rPr>
          <w:rFonts w:hint="eastAsia"/>
        </w:rPr>
        <w:t>条</w:t>
      </w:r>
      <w:r>
        <w:rPr>
          <w:rFonts w:hint="eastAsia"/>
        </w:rPr>
        <w:t>)</w:t>
      </w:r>
      <w:r>
        <w:rPr>
          <w:rFonts w:hint="eastAsia"/>
        </w:rPr>
        <w:t>；</w:t>
      </w:r>
      <w:r w:rsidR="00AC3380">
        <w:rPr>
          <w:rFonts w:hint="eastAsia"/>
        </w:rPr>
        <w:t>基于年龄的歧视</w:t>
      </w:r>
      <w:r>
        <w:rPr>
          <w:rFonts w:hint="eastAsia"/>
        </w:rPr>
        <w:t>(</w:t>
      </w:r>
      <w:r w:rsidR="00AC3380">
        <w:rPr>
          <w:rFonts w:hint="eastAsia"/>
        </w:rPr>
        <w:t>第</w:t>
      </w:r>
      <w:r w:rsidR="00AC3380">
        <w:rPr>
          <w:rFonts w:hint="eastAsia"/>
        </w:rPr>
        <w:t>23</w:t>
      </w:r>
      <w:r w:rsidR="00AC3380">
        <w:rPr>
          <w:rFonts w:hint="eastAsia"/>
        </w:rPr>
        <w:t>条</w:t>
      </w:r>
      <w:r>
        <w:rPr>
          <w:rFonts w:hint="eastAsia"/>
        </w:rPr>
        <w:t>)</w:t>
      </w:r>
      <w:r>
        <w:rPr>
          <w:rFonts w:hint="eastAsia"/>
        </w:rPr>
        <w:t>；</w:t>
      </w:r>
      <w:r w:rsidR="00AC3380">
        <w:rPr>
          <w:rFonts w:hint="eastAsia"/>
        </w:rPr>
        <w:t>对少数民族的歧视</w:t>
      </w:r>
      <w:r>
        <w:rPr>
          <w:rFonts w:hint="eastAsia"/>
        </w:rPr>
        <w:t>(</w:t>
      </w:r>
      <w:r w:rsidR="00AC3380">
        <w:rPr>
          <w:rFonts w:hint="eastAsia"/>
        </w:rPr>
        <w:t>第</w:t>
      </w:r>
      <w:r w:rsidR="00AC3380">
        <w:rPr>
          <w:rFonts w:hint="eastAsia"/>
        </w:rPr>
        <w:t>24</w:t>
      </w:r>
      <w:r w:rsidR="00AC3380">
        <w:rPr>
          <w:rFonts w:hint="eastAsia"/>
        </w:rPr>
        <w:t>条</w:t>
      </w:r>
      <w:r>
        <w:rPr>
          <w:rFonts w:hint="eastAsia"/>
        </w:rPr>
        <w:t>)</w:t>
      </w:r>
      <w:r>
        <w:rPr>
          <w:rFonts w:hint="eastAsia"/>
        </w:rPr>
        <w:t>；</w:t>
      </w:r>
      <w:r w:rsidR="00AC3380">
        <w:rPr>
          <w:rFonts w:hint="eastAsia"/>
        </w:rPr>
        <w:t>基于政治或企业归属的歧视</w:t>
      </w:r>
      <w:r>
        <w:rPr>
          <w:rFonts w:hint="eastAsia"/>
        </w:rPr>
        <w:t>(</w:t>
      </w:r>
      <w:r w:rsidR="00AC3380">
        <w:rPr>
          <w:rFonts w:hint="eastAsia"/>
        </w:rPr>
        <w:t>第</w:t>
      </w:r>
      <w:r w:rsidR="00AC3380">
        <w:rPr>
          <w:rFonts w:hint="eastAsia"/>
        </w:rPr>
        <w:t>24</w:t>
      </w:r>
      <w:r w:rsidR="00AC3380">
        <w:rPr>
          <w:rFonts w:hint="eastAsia"/>
        </w:rPr>
        <w:t>条</w:t>
      </w:r>
      <w:r>
        <w:rPr>
          <w:rFonts w:hint="eastAsia"/>
        </w:rPr>
        <w:t>)</w:t>
      </w:r>
      <w:r>
        <w:rPr>
          <w:rFonts w:hint="eastAsia"/>
        </w:rPr>
        <w:t>；</w:t>
      </w:r>
      <w:r w:rsidR="00AC3380">
        <w:rPr>
          <w:rFonts w:hint="eastAsia"/>
        </w:rPr>
        <w:t>对残疾人的歧视</w:t>
      </w:r>
      <w:r>
        <w:rPr>
          <w:rFonts w:hint="eastAsia"/>
        </w:rPr>
        <w:t>(</w:t>
      </w:r>
      <w:r w:rsidR="00AC3380">
        <w:rPr>
          <w:rFonts w:hint="eastAsia"/>
        </w:rPr>
        <w:t>第</w:t>
      </w:r>
      <w:r w:rsidR="00AC3380">
        <w:rPr>
          <w:rFonts w:hint="eastAsia"/>
        </w:rPr>
        <w:t>26</w:t>
      </w:r>
      <w:r w:rsidR="00AC3380">
        <w:rPr>
          <w:rFonts w:hint="eastAsia"/>
        </w:rPr>
        <w:t>条</w:t>
      </w:r>
      <w:r>
        <w:rPr>
          <w:rFonts w:hint="eastAsia"/>
        </w:rPr>
        <w:t>)</w:t>
      </w:r>
      <w:r>
        <w:rPr>
          <w:rFonts w:hint="eastAsia"/>
        </w:rPr>
        <w:t>；</w:t>
      </w:r>
      <w:r w:rsidR="00AC3380">
        <w:rPr>
          <w:rFonts w:hint="eastAsia"/>
        </w:rPr>
        <w:t>基于健康状况的歧视</w:t>
      </w:r>
      <w:r>
        <w:rPr>
          <w:rFonts w:hint="eastAsia"/>
        </w:rPr>
        <w:t>(</w:t>
      </w:r>
      <w:r w:rsidR="00AC3380">
        <w:rPr>
          <w:rFonts w:hint="eastAsia"/>
        </w:rPr>
        <w:t>第</w:t>
      </w:r>
      <w:r w:rsidR="00AC3380">
        <w:rPr>
          <w:rFonts w:hint="eastAsia"/>
        </w:rPr>
        <w:t>27</w:t>
      </w:r>
      <w:r w:rsidR="00AC3380">
        <w:rPr>
          <w:rFonts w:hint="eastAsia"/>
        </w:rPr>
        <w:t>条</w:t>
      </w:r>
      <w:r>
        <w:rPr>
          <w:rFonts w:hint="eastAsia"/>
        </w:rPr>
        <w:t>)</w:t>
      </w:r>
      <w:r w:rsidR="00AC3380">
        <w:rPr>
          <w:rFonts w:hint="eastAsia"/>
        </w:rPr>
        <w:t>。这种将歧视的特殊情况记录在册的做法也常被其他国家用作法律解决办法。这种做法提供了明确准则</w:t>
      </w:r>
      <w:r>
        <w:rPr>
          <w:rFonts w:hint="eastAsia"/>
        </w:rPr>
        <w:t>，</w:t>
      </w:r>
      <w:r w:rsidR="00AC3380">
        <w:rPr>
          <w:rFonts w:hint="eastAsia"/>
        </w:rPr>
        <w:t>消除了在某些情况下适用法律的模糊性</w:t>
      </w:r>
      <w:r>
        <w:rPr>
          <w:rFonts w:hint="eastAsia"/>
        </w:rPr>
        <w:t>，</w:t>
      </w:r>
      <w:r w:rsidR="00AC3380">
        <w:rPr>
          <w:rFonts w:hint="eastAsia"/>
        </w:rPr>
        <w:t>满足了有效保护的要求。</w:t>
      </w:r>
    </w:p>
    <w:p w:rsidR="00AC3380" w:rsidRDefault="00A75A76" w:rsidP="00AC3380">
      <w:pPr>
        <w:pStyle w:val="SingleTxtGC"/>
        <w:rPr>
          <w:rFonts w:hint="eastAsia"/>
        </w:rPr>
      </w:pPr>
      <w:r>
        <w:rPr>
          <w:rFonts w:hint="eastAsia"/>
        </w:rPr>
        <w:t>7.</w:t>
      </w:r>
      <w:r w:rsidR="00AC3380">
        <w:rPr>
          <w:rFonts w:hint="eastAsia"/>
        </w:rPr>
        <w:t xml:space="preserve">  </w:t>
      </w:r>
      <w:r w:rsidR="00AC3380">
        <w:rPr>
          <w:rFonts w:hint="eastAsia"/>
        </w:rPr>
        <w:t>《禁止歧视法》规定</w:t>
      </w:r>
      <w:r>
        <w:rPr>
          <w:rFonts w:hint="eastAsia"/>
        </w:rPr>
        <w:t>，</w:t>
      </w:r>
      <w:r w:rsidR="00AC3380">
        <w:rPr>
          <w:rFonts w:hint="eastAsia"/>
        </w:rPr>
        <w:t>如果某些行为有悖于两性平等的原则</w:t>
      </w:r>
      <w:r>
        <w:rPr>
          <w:rFonts w:hint="eastAsia"/>
        </w:rPr>
        <w:t>，</w:t>
      </w:r>
      <w:r w:rsidR="00AC3380">
        <w:rPr>
          <w:rFonts w:hint="eastAsia"/>
        </w:rPr>
        <w:t>即有悖于妇女和男子在政治、经济、文化和其他公共、职业、私人和家庭生活领域享有平等权利和自由的原则</w:t>
      </w:r>
      <w:r>
        <w:rPr>
          <w:rFonts w:hint="eastAsia"/>
        </w:rPr>
        <w:t>，</w:t>
      </w:r>
      <w:r w:rsidR="00AC3380">
        <w:rPr>
          <w:rFonts w:hint="eastAsia"/>
        </w:rPr>
        <w:t>则这类行为被视为基于性别的歧视</w:t>
      </w:r>
      <w:r>
        <w:rPr>
          <w:rFonts w:hint="eastAsia"/>
        </w:rPr>
        <w:t>(</w:t>
      </w:r>
      <w:r w:rsidR="00AC3380">
        <w:rPr>
          <w:rFonts w:hint="eastAsia"/>
        </w:rPr>
        <w:t>第</w:t>
      </w:r>
      <w:r w:rsidR="00AC3380">
        <w:rPr>
          <w:rFonts w:hint="eastAsia"/>
        </w:rPr>
        <w:t>20</w:t>
      </w:r>
      <w:r w:rsidR="00AC3380">
        <w:rPr>
          <w:rFonts w:hint="eastAsia"/>
        </w:rPr>
        <w:t>条第</w:t>
      </w:r>
      <w:r w:rsidR="00AC3380">
        <w:rPr>
          <w:rFonts w:hint="eastAsia"/>
        </w:rPr>
        <w:t>1</w:t>
      </w:r>
      <w:r w:rsidR="00AC3380">
        <w:rPr>
          <w:rFonts w:hint="eastAsia"/>
        </w:rPr>
        <w:t>段</w:t>
      </w:r>
      <w:r>
        <w:rPr>
          <w:rFonts w:hint="eastAsia"/>
        </w:rPr>
        <w:t>)</w:t>
      </w:r>
      <w:r w:rsidR="00AC3380">
        <w:rPr>
          <w:rFonts w:hint="eastAsia"/>
        </w:rPr>
        <w:t>。禁止以性别或改变性别为由</w:t>
      </w:r>
      <w:r>
        <w:rPr>
          <w:rFonts w:hint="eastAsia"/>
        </w:rPr>
        <w:t>，</w:t>
      </w:r>
      <w:r w:rsidR="00AC3380">
        <w:rPr>
          <w:rFonts w:hint="eastAsia"/>
        </w:rPr>
        <w:t>公开或暗中剥夺权利或提供特权。禁止以性别为由实施身体暴力、剥削、表示仇恨、侮辱、勒索和骚扰</w:t>
      </w:r>
      <w:r>
        <w:rPr>
          <w:rFonts w:hint="eastAsia"/>
        </w:rPr>
        <w:t>，</w:t>
      </w:r>
      <w:r w:rsidR="00AC3380" w:rsidRPr="00E844F2">
        <w:rPr>
          <w:rFonts w:hint="eastAsia"/>
        </w:rPr>
        <w:t>或公开宣扬、支持</w:t>
      </w:r>
      <w:r>
        <w:rPr>
          <w:rFonts w:hint="eastAsia"/>
        </w:rPr>
        <w:t>，</w:t>
      </w:r>
      <w:r w:rsidR="00AC3380" w:rsidRPr="00E844F2">
        <w:rPr>
          <w:rFonts w:hint="eastAsia"/>
        </w:rPr>
        <w:t>并依照基于两性尊卑观念</w:t>
      </w:r>
      <w:r>
        <w:rPr>
          <w:rFonts w:hint="eastAsia"/>
        </w:rPr>
        <w:t>，</w:t>
      </w:r>
      <w:r w:rsidR="00AC3380" w:rsidRPr="00E844F2">
        <w:rPr>
          <w:rFonts w:hint="eastAsia"/>
        </w:rPr>
        <w:t>即基于两性陈规定型观念的偏见、习俗和其他社会行为模式行事</w:t>
      </w:r>
      <w:r w:rsidR="00AC3380">
        <w:rPr>
          <w:rFonts w:hint="eastAsia"/>
        </w:rPr>
        <w:t xml:space="preserve"> </w:t>
      </w:r>
      <w:r>
        <w:rPr>
          <w:rFonts w:hint="eastAsia"/>
        </w:rPr>
        <w:t>(</w:t>
      </w:r>
      <w:r w:rsidR="00AC3380">
        <w:rPr>
          <w:rFonts w:hint="eastAsia"/>
        </w:rPr>
        <w:t>第</w:t>
      </w:r>
      <w:r w:rsidR="00AC3380">
        <w:rPr>
          <w:rFonts w:hint="eastAsia"/>
        </w:rPr>
        <w:t>20</w:t>
      </w:r>
      <w:r w:rsidR="00AC3380">
        <w:rPr>
          <w:rFonts w:hint="eastAsia"/>
        </w:rPr>
        <w:t>条第</w:t>
      </w:r>
      <w:r w:rsidR="00AC3380">
        <w:rPr>
          <w:rFonts w:hint="eastAsia"/>
        </w:rPr>
        <w:t>2</w:t>
      </w:r>
      <w:r w:rsidR="00AC3380">
        <w:rPr>
          <w:rFonts w:hint="eastAsia"/>
        </w:rPr>
        <w:t>段</w:t>
      </w:r>
      <w:r>
        <w:rPr>
          <w:rFonts w:hint="eastAsia"/>
        </w:rPr>
        <w:t>)</w:t>
      </w:r>
      <w:r w:rsidR="00AC3380">
        <w:rPr>
          <w:rFonts w:hint="eastAsia"/>
        </w:rPr>
        <w:t>。</w:t>
      </w:r>
    </w:p>
    <w:p w:rsidR="00AC3380" w:rsidRDefault="00A75A76" w:rsidP="00AC3380">
      <w:pPr>
        <w:pStyle w:val="SingleTxtGC"/>
        <w:rPr>
          <w:rFonts w:hint="eastAsia"/>
        </w:rPr>
      </w:pPr>
      <w:r>
        <w:rPr>
          <w:rFonts w:hint="eastAsia"/>
        </w:rPr>
        <w:t>8.</w:t>
      </w:r>
      <w:r w:rsidR="00AC3380">
        <w:rPr>
          <w:rFonts w:hint="eastAsia"/>
        </w:rPr>
        <w:t xml:space="preserve">  </w:t>
      </w:r>
      <w:r w:rsidR="00AC3380">
        <w:rPr>
          <w:rFonts w:hint="eastAsia"/>
        </w:rPr>
        <w:t>于</w:t>
      </w:r>
      <w:r w:rsidR="00AC3380">
        <w:rPr>
          <w:rFonts w:hint="eastAsia"/>
        </w:rPr>
        <w:t>2009</w:t>
      </w:r>
      <w:r w:rsidR="00AC3380">
        <w:rPr>
          <w:rFonts w:hint="eastAsia"/>
        </w:rPr>
        <w:t>年</w:t>
      </w:r>
      <w:r w:rsidR="00AC3380">
        <w:rPr>
          <w:rFonts w:hint="eastAsia"/>
        </w:rPr>
        <w:t>5</w:t>
      </w:r>
      <w:r w:rsidR="00AC3380">
        <w:rPr>
          <w:rFonts w:hint="eastAsia"/>
        </w:rPr>
        <w:t>月</w:t>
      </w:r>
      <w:r w:rsidR="00AC3380">
        <w:rPr>
          <w:rFonts w:hint="eastAsia"/>
        </w:rPr>
        <w:t>23</w:t>
      </w:r>
      <w:r w:rsidR="00AC3380">
        <w:rPr>
          <w:rFonts w:hint="eastAsia"/>
        </w:rPr>
        <w:t>日生效的《就业和失业保险法》</w:t>
      </w:r>
      <w:r w:rsidR="00AC3380">
        <w:rPr>
          <w:rStyle w:val="FootnoteReference"/>
        </w:rPr>
        <w:footnoteReference w:id="6"/>
      </w:r>
      <w:r w:rsidR="00AC3380">
        <w:rPr>
          <w:rFonts w:hint="eastAsia"/>
        </w:rPr>
        <w:t xml:space="preserve"> </w:t>
      </w:r>
      <w:r w:rsidR="00AC3380">
        <w:rPr>
          <w:rFonts w:hint="eastAsia"/>
        </w:rPr>
        <w:t>和《残疾人专业康复和就业法》</w:t>
      </w:r>
      <w:r w:rsidR="00AC3380">
        <w:rPr>
          <w:rStyle w:val="FootnoteReference"/>
        </w:rPr>
        <w:footnoteReference w:id="7"/>
      </w:r>
      <w:r w:rsidR="00AC3380">
        <w:rPr>
          <w:rFonts w:hint="eastAsia"/>
        </w:rPr>
        <w:t xml:space="preserve"> </w:t>
      </w:r>
      <w:r w:rsidR="00AC3380">
        <w:rPr>
          <w:rFonts w:hint="eastAsia"/>
        </w:rPr>
        <w:t>遵循禁止歧视和两性平等的原则。《就业和失业保险法》的原则涉及</w:t>
      </w:r>
      <w:r>
        <w:rPr>
          <w:rFonts w:hint="eastAsia"/>
        </w:rPr>
        <w:t>：</w:t>
      </w:r>
      <w:r w:rsidR="00AC3380">
        <w:rPr>
          <w:rFonts w:hint="eastAsia"/>
        </w:rPr>
        <w:t>禁止歧视、在招聘中的公正性、性别平等、为求职困难的失业者采取的扶持行动、选择职业和工作岗位的自由以及向失业者提供的免费服务</w:t>
      </w:r>
      <w:r>
        <w:rPr>
          <w:rFonts w:hint="eastAsia"/>
        </w:rPr>
        <w:t>(</w:t>
      </w:r>
      <w:r w:rsidR="00AC3380">
        <w:rPr>
          <w:rFonts w:hint="eastAsia"/>
        </w:rPr>
        <w:t>第</w:t>
      </w:r>
      <w:r w:rsidR="00AC3380">
        <w:rPr>
          <w:rFonts w:hint="eastAsia"/>
        </w:rPr>
        <w:t>5</w:t>
      </w:r>
      <w:r w:rsidR="00AC3380">
        <w:rPr>
          <w:rFonts w:hint="eastAsia"/>
        </w:rPr>
        <w:t>条</w:t>
      </w:r>
      <w:r>
        <w:rPr>
          <w:rFonts w:hint="eastAsia"/>
        </w:rPr>
        <w:t>)</w:t>
      </w:r>
      <w:r w:rsidR="00AC3380">
        <w:rPr>
          <w:rFonts w:hint="eastAsia"/>
        </w:rPr>
        <w:t>。《残疾人专业康复和就业法》的原则涉及</w:t>
      </w:r>
      <w:r>
        <w:rPr>
          <w:rFonts w:hint="eastAsia"/>
        </w:rPr>
        <w:t>：</w:t>
      </w:r>
      <w:r w:rsidR="00AC3380">
        <w:rPr>
          <w:rFonts w:hint="eastAsia"/>
        </w:rPr>
        <w:t>尊重残疾人的人权和尊严</w:t>
      </w:r>
      <w:r>
        <w:rPr>
          <w:rFonts w:hint="eastAsia"/>
        </w:rPr>
        <w:t>；</w:t>
      </w:r>
      <w:r w:rsidR="00AC3380">
        <w:rPr>
          <w:rFonts w:hint="eastAsia"/>
        </w:rPr>
        <w:t>根据残疾人的职业能力将他们平等纳入社会生活的所有领域</w:t>
      </w:r>
      <w:r>
        <w:rPr>
          <w:rFonts w:hint="eastAsia"/>
        </w:rPr>
        <w:t>；</w:t>
      </w:r>
      <w:r w:rsidR="00AC3380">
        <w:rPr>
          <w:rFonts w:hint="eastAsia"/>
        </w:rPr>
        <w:t>鼓励在适当的工作条件下安排残疾人担任适当职位</w:t>
      </w:r>
      <w:r>
        <w:rPr>
          <w:rFonts w:hint="eastAsia"/>
        </w:rPr>
        <w:t>；</w:t>
      </w:r>
      <w:r w:rsidR="00AC3380">
        <w:rPr>
          <w:rFonts w:hint="eastAsia"/>
        </w:rPr>
        <w:t>禁止歧视残疾人</w:t>
      </w:r>
      <w:r>
        <w:rPr>
          <w:rFonts w:hint="eastAsia"/>
        </w:rPr>
        <w:t>；</w:t>
      </w:r>
      <w:r w:rsidR="00AC3380">
        <w:rPr>
          <w:rFonts w:hint="eastAsia"/>
        </w:rPr>
        <w:t>平等权利和义务</w:t>
      </w:r>
      <w:r>
        <w:rPr>
          <w:rFonts w:hint="eastAsia"/>
        </w:rPr>
        <w:t>，</w:t>
      </w:r>
      <w:r w:rsidR="00AC3380">
        <w:rPr>
          <w:rFonts w:hint="eastAsia"/>
        </w:rPr>
        <w:t>以及残疾人的性别平等</w:t>
      </w:r>
      <w:r>
        <w:rPr>
          <w:rFonts w:hint="eastAsia"/>
        </w:rPr>
        <w:t>(</w:t>
      </w:r>
      <w:r w:rsidR="00AC3380">
        <w:rPr>
          <w:rFonts w:hint="eastAsia"/>
        </w:rPr>
        <w:t>第</w:t>
      </w:r>
      <w:r w:rsidR="00AC3380">
        <w:rPr>
          <w:rFonts w:hint="eastAsia"/>
        </w:rPr>
        <w:t>2</w:t>
      </w:r>
      <w:r w:rsidR="00AC3380">
        <w:rPr>
          <w:rFonts w:hint="eastAsia"/>
        </w:rPr>
        <w:t>条</w:t>
      </w:r>
      <w:r>
        <w:rPr>
          <w:rFonts w:hint="eastAsia"/>
        </w:rPr>
        <w:t>)</w:t>
      </w:r>
      <w:r w:rsidR="00AC3380">
        <w:rPr>
          <w:rFonts w:hint="eastAsia"/>
        </w:rPr>
        <w:t>。</w:t>
      </w:r>
    </w:p>
    <w:p w:rsidR="00AC3380" w:rsidRDefault="00A75A76" w:rsidP="00AC3380">
      <w:pPr>
        <w:pStyle w:val="SingleTxtGC"/>
        <w:rPr>
          <w:rFonts w:hint="eastAsia"/>
        </w:rPr>
      </w:pPr>
      <w:r>
        <w:rPr>
          <w:rFonts w:hint="eastAsia"/>
        </w:rPr>
        <w:t>9.</w:t>
      </w:r>
      <w:r w:rsidR="00AC3380">
        <w:rPr>
          <w:rFonts w:hint="eastAsia"/>
        </w:rPr>
        <w:t xml:space="preserve">  </w:t>
      </w:r>
      <w:r w:rsidR="00AC3380">
        <w:rPr>
          <w:rFonts w:hint="eastAsia"/>
        </w:rPr>
        <w:t>《教育基本法》</w:t>
      </w:r>
      <w:r w:rsidR="00AC3380">
        <w:rPr>
          <w:rStyle w:val="FootnoteReference"/>
        </w:rPr>
        <w:footnoteReference w:id="8"/>
      </w:r>
      <w:r w:rsidR="00AC3380">
        <w:rPr>
          <w:rFonts w:hint="eastAsia"/>
        </w:rPr>
        <w:t xml:space="preserve"> </w:t>
      </w:r>
      <w:r w:rsidR="00AC3380">
        <w:rPr>
          <w:rFonts w:hint="eastAsia"/>
        </w:rPr>
        <w:t>规定禁止歧视</w:t>
      </w:r>
      <w:r>
        <w:rPr>
          <w:rFonts w:hint="eastAsia"/>
        </w:rPr>
        <w:t>；</w:t>
      </w:r>
      <w:r w:rsidR="00AC3380">
        <w:rPr>
          <w:rFonts w:hint="eastAsia"/>
        </w:rPr>
        <w:t>同时规定</w:t>
      </w:r>
      <w:r>
        <w:rPr>
          <w:rFonts w:hint="eastAsia"/>
        </w:rPr>
        <w:t>，</w:t>
      </w:r>
      <w:r w:rsidR="00AC3380">
        <w:rPr>
          <w:rFonts w:hint="eastAsia"/>
        </w:rPr>
        <w:t>如果一个机构中存在破坏、侮辱、歧视或隔离个人或群体的活动</w:t>
      </w:r>
      <w:r>
        <w:rPr>
          <w:rFonts w:hint="eastAsia"/>
        </w:rPr>
        <w:t>，</w:t>
      </w:r>
      <w:r w:rsidR="00AC3380">
        <w:rPr>
          <w:rFonts w:hint="eastAsia"/>
        </w:rPr>
        <w:t>如果这些活动是基于种族、民族、族裔、语言、宗教或性别归属、身体和精神特征、发育障碍和残疾、健康状况、年龄、社会与文化出身、财产状况或政治见解</w:t>
      </w:r>
      <w:r>
        <w:rPr>
          <w:rFonts w:hint="eastAsia"/>
        </w:rPr>
        <w:t>，</w:t>
      </w:r>
      <w:r w:rsidR="00AC3380">
        <w:rPr>
          <w:rFonts w:hint="eastAsia"/>
        </w:rPr>
        <w:t>鼓励或不制止这类行为</w:t>
      </w:r>
      <w:r>
        <w:rPr>
          <w:rFonts w:hint="eastAsia"/>
        </w:rPr>
        <w:t>，</w:t>
      </w:r>
      <w:r w:rsidR="00AC3380">
        <w:rPr>
          <w:rFonts w:hint="eastAsia"/>
        </w:rPr>
        <w:t>以及法律规定的禁止歧视的其他理由</w:t>
      </w:r>
      <w:r>
        <w:rPr>
          <w:rFonts w:hint="eastAsia"/>
        </w:rPr>
        <w:t>，</w:t>
      </w:r>
      <w:r w:rsidR="00AC3380">
        <w:rPr>
          <w:rFonts w:hint="eastAsia"/>
        </w:rPr>
        <w:t>则这类活动应被禁止。对于个人或群体的歧视指的是任何直接或间接、公开或暗中排斥或限制其权利和自由</w:t>
      </w:r>
      <w:r>
        <w:rPr>
          <w:rFonts w:hint="eastAsia"/>
        </w:rPr>
        <w:t>，</w:t>
      </w:r>
      <w:r w:rsidR="00AC3380">
        <w:rPr>
          <w:rFonts w:hint="eastAsia"/>
        </w:rPr>
        <w:t>不平等待遇或不作为</w:t>
      </w:r>
      <w:r>
        <w:rPr>
          <w:rFonts w:hint="eastAsia"/>
        </w:rPr>
        <w:t>，</w:t>
      </w:r>
      <w:r w:rsidR="00AC3380">
        <w:rPr>
          <w:rFonts w:hint="eastAsia"/>
        </w:rPr>
        <w:t>或通过赞扬或给予优先权导致无正当理由的差别待遇。出于为处于不平等地位的个人或群体充分实现平等、保护和进步目的而采取的特别措施不应被视为歧视。应由部长和负责人权事务的部长共同规定更为详细的标准</w:t>
      </w:r>
      <w:r>
        <w:rPr>
          <w:rFonts w:hint="eastAsia"/>
        </w:rPr>
        <w:t>，</w:t>
      </w:r>
      <w:r w:rsidR="00AC3380">
        <w:rPr>
          <w:rFonts w:hint="eastAsia"/>
        </w:rPr>
        <w:t>以便雇员、学生或机构中的第三者能够辨认出各种歧视形式</w:t>
      </w:r>
      <w:r>
        <w:rPr>
          <w:rFonts w:hint="eastAsia"/>
        </w:rPr>
        <w:t>(</w:t>
      </w:r>
      <w:r w:rsidR="00AC3380">
        <w:rPr>
          <w:rFonts w:hint="eastAsia"/>
        </w:rPr>
        <w:t>第</w:t>
      </w:r>
      <w:r w:rsidR="00AC3380">
        <w:rPr>
          <w:rFonts w:hint="eastAsia"/>
        </w:rPr>
        <w:t>44</w:t>
      </w:r>
      <w:r w:rsidR="00AC3380">
        <w:rPr>
          <w:rFonts w:hint="eastAsia"/>
        </w:rPr>
        <w:t>条</w:t>
      </w:r>
      <w:r>
        <w:rPr>
          <w:rFonts w:hint="eastAsia"/>
        </w:rPr>
        <w:t>)</w:t>
      </w:r>
      <w:r w:rsidR="00AC3380">
        <w:rPr>
          <w:rFonts w:hint="eastAsia"/>
        </w:rPr>
        <w:t>。</w:t>
      </w:r>
    </w:p>
    <w:p w:rsidR="00AC3380" w:rsidRDefault="00AC3380" w:rsidP="00AC3380">
      <w:pPr>
        <w:pStyle w:val="SingleTxtGC"/>
        <w:rPr>
          <w:rFonts w:hint="eastAsia"/>
        </w:rPr>
      </w:pPr>
      <w:r>
        <w:rPr>
          <w:rFonts w:hint="eastAsia"/>
        </w:rPr>
        <w:t>1</w:t>
      </w:r>
      <w:r w:rsidR="00A75A76">
        <w:rPr>
          <w:rFonts w:hint="eastAsia"/>
        </w:rPr>
        <w:t>0.</w:t>
      </w:r>
      <w:r>
        <w:rPr>
          <w:rFonts w:hint="eastAsia"/>
        </w:rPr>
        <w:t xml:space="preserve">  </w:t>
      </w:r>
      <w:r>
        <w:rPr>
          <w:rFonts w:hint="eastAsia"/>
        </w:rPr>
        <w:t>经过了多年的筹备和漫长的议会程序</w:t>
      </w:r>
      <w:r w:rsidR="00A75A76">
        <w:rPr>
          <w:rFonts w:hint="eastAsia"/>
        </w:rPr>
        <w:t>，</w:t>
      </w:r>
      <w:r>
        <w:rPr>
          <w:rFonts w:hint="eastAsia"/>
        </w:rPr>
        <w:t>塞尔维亚共和国于</w:t>
      </w:r>
      <w:r>
        <w:rPr>
          <w:rFonts w:hint="eastAsia"/>
        </w:rPr>
        <w:t>2009</w:t>
      </w:r>
      <w:r>
        <w:rPr>
          <w:rFonts w:hint="eastAsia"/>
        </w:rPr>
        <w:t>年</w:t>
      </w:r>
      <w:r>
        <w:rPr>
          <w:rFonts w:hint="eastAsia"/>
        </w:rPr>
        <w:t>12</w:t>
      </w:r>
      <w:r>
        <w:rPr>
          <w:rFonts w:hint="eastAsia"/>
        </w:rPr>
        <w:t>月</w:t>
      </w:r>
      <w:r>
        <w:rPr>
          <w:rFonts w:hint="eastAsia"/>
        </w:rPr>
        <w:t>11</w:t>
      </w:r>
      <w:r>
        <w:rPr>
          <w:rFonts w:hint="eastAsia"/>
        </w:rPr>
        <w:t>日通过了《两性平等法》。</w:t>
      </w:r>
      <w:r>
        <w:rPr>
          <w:rStyle w:val="FootnoteReference"/>
        </w:rPr>
        <w:footnoteReference w:id="9"/>
      </w:r>
      <w:r>
        <w:rPr>
          <w:rFonts w:hint="eastAsia"/>
        </w:rPr>
        <w:t xml:space="preserve"> </w:t>
      </w:r>
      <w:r>
        <w:rPr>
          <w:rFonts w:hint="eastAsia"/>
        </w:rPr>
        <w:t>该法律是两性平等方面的关键法律</w:t>
      </w:r>
      <w:r w:rsidR="00A75A76">
        <w:rPr>
          <w:rFonts w:hint="eastAsia"/>
        </w:rPr>
        <w:t>，</w:t>
      </w:r>
      <w:r>
        <w:rPr>
          <w:rFonts w:hint="eastAsia"/>
        </w:rPr>
        <w:t>规定为行使权利和义务提供平等机会</w:t>
      </w:r>
      <w:r w:rsidR="00A75A76">
        <w:rPr>
          <w:rFonts w:hint="eastAsia"/>
        </w:rPr>
        <w:t>，</w:t>
      </w:r>
      <w:r>
        <w:rPr>
          <w:rFonts w:hint="eastAsia"/>
        </w:rPr>
        <w:t>采取特别措施</w:t>
      </w:r>
      <w:r w:rsidR="00A75A76">
        <w:rPr>
          <w:rFonts w:hint="eastAsia"/>
        </w:rPr>
        <w:t>，</w:t>
      </w:r>
      <w:r>
        <w:rPr>
          <w:rFonts w:hint="eastAsia"/>
        </w:rPr>
        <w:t>预防和消除基于性和性别的歧视</w:t>
      </w:r>
      <w:r w:rsidR="00A75A76">
        <w:rPr>
          <w:rFonts w:hint="eastAsia"/>
        </w:rPr>
        <w:t>，</w:t>
      </w:r>
      <w:r>
        <w:rPr>
          <w:rFonts w:hint="eastAsia"/>
        </w:rPr>
        <w:t>还规定了遭受歧视的个人寻求法律保护的程序</w:t>
      </w:r>
      <w:r w:rsidR="00A75A76">
        <w:rPr>
          <w:rFonts w:hint="eastAsia"/>
        </w:rPr>
        <w:t>(</w:t>
      </w:r>
      <w:r>
        <w:rPr>
          <w:rFonts w:hint="eastAsia"/>
        </w:rPr>
        <w:t>第</w:t>
      </w:r>
      <w:r>
        <w:rPr>
          <w:rFonts w:hint="eastAsia"/>
        </w:rPr>
        <w:t>1</w:t>
      </w:r>
      <w:r>
        <w:rPr>
          <w:rFonts w:hint="eastAsia"/>
        </w:rPr>
        <w:t>条</w:t>
      </w:r>
      <w:r w:rsidR="00A75A76">
        <w:rPr>
          <w:rFonts w:hint="eastAsia"/>
        </w:rPr>
        <w:t>)</w:t>
      </w:r>
      <w:r>
        <w:rPr>
          <w:rFonts w:hint="eastAsia"/>
        </w:rPr>
        <w:t>。根据这一法律</w:t>
      </w:r>
      <w:r w:rsidR="00A75A76">
        <w:rPr>
          <w:rFonts w:hint="eastAsia"/>
        </w:rPr>
        <w:t>，</w:t>
      </w:r>
      <w:r>
        <w:rPr>
          <w:rFonts w:hint="eastAsia"/>
        </w:rPr>
        <w:t>两性平等意味着妇女和男子根据普遍接受的国际法规则、国家承认的国际条约、塞尔维亚共和国《宪法》和法律平等参与公共和私营部门所有领域的活动</w:t>
      </w:r>
      <w:r w:rsidR="00A75A76">
        <w:rPr>
          <w:rFonts w:hint="eastAsia"/>
        </w:rPr>
        <w:t>(</w:t>
      </w:r>
      <w:r>
        <w:rPr>
          <w:rFonts w:hint="eastAsia"/>
        </w:rPr>
        <w:t>第</w:t>
      </w:r>
      <w:r>
        <w:rPr>
          <w:rFonts w:hint="eastAsia"/>
        </w:rPr>
        <w:t>2</w:t>
      </w:r>
      <w:r>
        <w:rPr>
          <w:rFonts w:hint="eastAsia"/>
        </w:rPr>
        <w:t>条</w:t>
      </w:r>
      <w:r w:rsidR="00A75A76">
        <w:rPr>
          <w:rFonts w:hint="eastAsia"/>
        </w:rPr>
        <w:t>)</w:t>
      </w:r>
      <w:r w:rsidR="00A75A76">
        <w:rPr>
          <w:rFonts w:hint="eastAsia"/>
        </w:rPr>
        <w:t>，</w:t>
      </w:r>
      <w:r>
        <w:rPr>
          <w:rFonts w:hint="eastAsia"/>
        </w:rPr>
        <w:t>由公共机构制定关于社会生活所有领域平等机会的积极政策</w:t>
      </w:r>
      <w:r w:rsidR="00A75A76">
        <w:rPr>
          <w:rFonts w:hint="eastAsia"/>
        </w:rPr>
        <w:t>(</w:t>
      </w:r>
      <w:r>
        <w:rPr>
          <w:rFonts w:hint="eastAsia"/>
        </w:rPr>
        <w:t>第</w:t>
      </w:r>
      <w:r>
        <w:rPr>
          <w:rFonts w:hint="eastAsia"/>
        </w:rPr>
        <w:t>3</w:t>
      </w:r>
      <w:r>
        <w:rPr>
          <w:rFonts w:hint="eastAsia"/>
        </w:rPr>
        <w:t>条</w:t>
      </w:r>
      <w:r w:rsidR="00A75A76">
        <w:rPr>
          <w:rFonts w:hint="eastAsia"/>
        </w:rPr>
        <w:t>)</w:t>
      </w:r>
      <w:r>
        <w:rPr>
          <w:rFonts w:hint="eastAsia"/>
        </w:rPr>
        <w:t>。</w:t>
      </w:r>
    </w:p>
    <w:p w:rsidR="00AC3380" w:rsidRPr="009C2819" w:rsidRDefault="00AC3380" w:rsidP="00AC3380">
      <w:pPr>
        <w:pStyle w:val="SingleTxtGC"/>
        <w:rPr>
          <w:rFonts w:hint="eastAsia"/>
        </w:rPr>
      </w:pPr>
      <w:r>
        <w:rPr>
          <w:rFonts w:hint="eastAsia"/>
        </w:rPr>
        <w:t>1</w:t>
      </w:r>
      <w:r w:rsidR="00A75A76">
        <w:rPr>
          <w:rFonts w:hint="eastAsia"/>
        </w:rPr>
        <w:t>1.</w:t>
      </w:r>
      <w:r>
        <w:rPr>
          <w:rFonts w:hint="eastAsia"/>
        </w:rPr>
        <w:t xml:space="preserve">  </w:t>
      </w:r>
      <w:r>
        <w:rPr>
          <w:rFonts w:hint="eastAsia"/>
        </w:rPr>
        <w:t>根据《两性平等法》</w:t>
      </w:r>
      <w:r w:rsidR="00A75A76">
        <w:rPr>
          <w:rFonts w:hint="eastAsia"/>
        </w:rPr>
        <w:t>，</w:t>
      </w:r>
      <w:r>
        <w:rPr>
          <w:rFonts w:hint="eastAsia"/>
        </w:rPr>
        <w:t>歧视指的是任何无合理理由的差别或不公平待遇</w:t>
      </w:r>
      <w:r w:rsidR="00A75A76">
        <w:rPr>
          <w:rFonts w:hint="eastAsia"/>
        </w:rPr>
        <w:t>，</w:t>
      </w:r>
      <w:r w:rsidRPr="009C2819">
        <w:rPr>
          <w:rFonts w:hint="eastAsia"/>
        </w:rPr>
        <w:t>即阻碍、破坏、限制或迫使某个</w:t>
      </w:r>
      <w:r>
        <w:rPr>
          <w:rFonts w:hint="eastAsia"/>
        </w:rPr>
        <w:t>个</w:t>
      </w:r>
      <w:r w:rsidRPr="009C2819">
        <w:rPr>
          <w:rFonts w:hint="eastAsia"/>
        </w:rPr>
        <w:t>人或群体放弃在政治、经济、社会、文化、民事、家庭及其他领域被承认、享有或实现人权和自由为目的或结果的</w:t>
      </w:r>
      <w:r>
        <w:rPr>
          <w:rFonts w:hint="eastAsia"/>
        </w:rPr>
        <w:t>忽视行为</w:t>
      </w:r>
      <w:r w:rsidR="00A75A76">
        <w:rPr>
          <w:rFonts w:hint="eastAsia"/>
        </w:rPr>
        <w:t>(</w:t>
      </w:r>
      <w:r w:rsidRPr="009C2819">
        <w:rPr>
          <w:rFonts w:hint="eastAsia"/>
        </w:rPr>
        <w:t>排斥、限制或给予优先权</w:t>
      </w:r>
      <w:r w:rsidR="00A75A76">
        <w:rPr>
          <w:rFonts w:hint="eastAsia"/>
        </w:rPr>
        <w:t>)</w:t>
      </w:r>
      <w:r w:rsidR="00A75A76">
        <w:rPr>
          <w:rFonts w:hint="eastAsia"/>
        </w:rPr>
        <w:t>；</w:t>
      </w:r>
      <w:r w:rsidRPr="009C2819">
        <w:rPr>
          <w:rFonts w:hint="eastAsia"/>
        </w:rPr>
        <w:t>歧视</w:t>
      </w:r>
      <w:r>
        <w:rPr>
          <w:rFonts w:hint="eastAsia"/>
        </w:rPr>
        <w:t>也指</w:t>
      </w:r>
      <w:r w:rsidRPr="009C2819">
        <w:rPr>
          <w:rFonts w:hint="eastAsia"/>
        </w:rPr>
        <w:t>明显或主要因为某人要求或</w:t>
      </w:r>
      <w:r>
        <w:rPr>
          <w:rFonts w:hint="eastAsia"/>
        </w:rPr>
        <w:t>意图</w:t>
      </w:r>
      <w:r w:rsidRPr="009C2819">
        <w:rPr>
          <w:rFonts w:hint="eastAsia"/>
        </w:rPr>
        <w:t>为免遭歧视寻求法律保护</w:t>
      </w:r>
      <w:r w:rsidR="00A75A76">
        <w:rPr>
          <w:rFonts w:hint="eastAsia"/>
        </w:rPr>
        <w:t>，</w:t>
      </w:r>
      <w:r w:rsidRPr="009C2819">
        <w:rPr>
          <w:rFonts w:hint="eastAsia"/>
        </w:rPr>
        <w:t>或因愿意或打算提供歧视待遇的证据</w:t>
      </w:r>
      <w:r w:rsidR="00A75A76">
        <w:rPr>
          <w:rFonts w:hint="eastAsia"/>
        </w:rPr>
        <w:t>，</w:t>
      </w:r>
      <w:r>
        <w:rPr>
          <w:rFonts w:hint="eastAsia"/>
        </w:rPr>
        <w:t>结果</w:t>
      </w:r>
      <w:r w:rsidRPr="009C2819">
        <w:rPr>
          <w:rFonts w:hint="eastAsia"/>
        </w:rPr>
        <w:t>遭受比他人更差的不合理待遇</w:t>
      </w:r>
      <w:r w:rsidR="00B07A71">
        <w:rPr>
          <w:rFonts w:hint="eastAsia"/>
        </w:rPr>
        <w:t>(</w:t>
      </w:r>
      <w:r w:rsidR="00B07A71">
        <w:rPr>
          <w:rFonts w:hint="eastAsia"/>
        </w:rPr>
        <w:t>第</w:t>
      </w:r>
      <w:r w:rsidR="00B07A71">
        <w:rPr>
          <w:rFonts w:hint="eastAsia"/>
        </w:rPr>
        <w:t>4</w:t>
      </w:r>
      <w:r w:rsidR="00B07A71">
        <w:rPr>
          <w:rFonts w:hint="eastAsia"/>
        </w:rPr>
        <w:t>条</w:t>
      </w:r>
      <w:r w:rsidR="00B07A71">
        <w:rPr>
          <w:rFonts w:hint="eastAsia"/>
        </w:rPr>
        <w:t>)</w:t>
      </w:r>
      <w:r w:rsidRPr="009C2819">
        <w:rPr>
          <w:rFonts w:hint="eastAsia"/>
        </w:rPr>
        <w:t>。</w:t>
      </w:r>
    </w:p>
    <w:p w:rsidR="00AC3380" w:rsidRPr="008908E3" w:rsidRDefault="00AC3380" w:rsidP="002A738B">
      <w:pPr>
        <w:pStyle w:val="H1GC"/>
        <w:rPr>
          <w:rFonts w:hint="eastAsia"/>
        </w:rPr>
      </w:pPr>
      <w:r>
        <w:rPr>
          <w:rFonts w:hint="eastAsia"/>
        </w:rPr>
        <w:tab/>
      </w:r>
      <w:r w:rsidRPr="008908E3">
        <w:rPr>
          <w:rFonts w:hint="eastAsia"/>
        </w:rPr>
        <w:tab/>
      </w:r>
      <w:r w:rsidRPr="008908E3">
        <w:rPr>
          <w:rFonts w:hint="eastAsia"/>
        </w:rPr>
        <w:t>第二条</w:t>
      </w:r>
      <w:r w:rsidRPr="008908E3">
        <w:rPr>
          <w:rFonts w:hint="eastAsia"/>
        </w:rPr>
        <w:br/>
      </w:r>
      <w:r w:rsidRPr="008908E3">
        <w:rPr>
          <w:rFonts w:hint="eastAsia"/>
        </w:rPr>
        <w:t>立法</w:t>
      </w:r>
      <w:r w:rsidR="00A75A76">
        <w:rPr>
          <w:rFonts w:hint="eastAsia"/>
          <w:spacing w:val="-50"/>
        </w:rPr>
        <w:t>―</w:t>
      </w:r>
      <w:r w:rsidR="00A75A76">
        <w:rPr>
          <w:rFonts w:hint="eastAsia"/>
        </w:rPr>
        <w:t>―</w:t>
      </w:r>
      <w:r w:rsidRPr="00A75A76">
        <w:rPr>
          <w:rFonts w:hint="eastAsia"/>
        </w:rPr>
        <w:t>法</w:t>
      </w:r>
      <w:r w:rsidRPr="008908E3">
        <w:rPr>
          <w:rFonts w:hint="eastAsia"/>
        </w:rPr>
        <w:t>规</w:t>
      </w:r>
    </w:p>
    <w:p w:rsidR="00AC3380" w:rsidRPr="008908E3" w:rsidRDefault="00AC3380" w:rsidP="002A738B">
      <w:pPr>
        <w:pStyle w:val="H23GC"/>
        <w:rPr>
          <w:rFonts w:hint="eastAsia"/>
        </w:rPr>
      </w:pPr>
      <w:r w:rsidRPr="008908E3">
        <w:rPr>
          <w:rFonts w:hint="eastAsia"/>
        </w:rPr>
        <w:tab/>
      </w:r>
      <w:r w:rsidRPr="008908E3">
        <w:rPr>
          <w:rFonts w:hint="eastAsia"/>
        </w:rPr>
        <w:tab/>
      </w:r>
      <w:r w:rsidRPr="008908E3">
        <w:rPr>
          <w:rFonts w:hint="eastAsia"/>
        </w:rPr>
        <w:t>根据委员会结论意见第</w:t>
      </w:r>
      <w:r w:rsidRPr="008908E3">
        <w:rPr>
          <w:rFonts w:hint="eastAsia"/>
        </w:rPr>
        <w:t>14</w:t>
      </w:r>
      <w:r w:rsidRPr="008908E3">
        <w:rPr>
          <w:rFonts w:hint="eastAsia"/>
        </w:rPr>
        <w:t>至</w:t>
      </w:r>
      <w:r w:rsidRPr="008908E3">
        <w:rPr>
          <w:rFonts w:hint="eastAsia"/>
        </w:rPr>
        <w:t>16</w:t>
      </w:r>
      <w:r w:rsidRPr="008908E3">
        <w:rPr>
          <w:rFonts w:hint="eastAsia"/>
        </w:rPr>
        <w:t>段采取的后续行动</w:t>
      </w:r>
    </w:p>
    <w:p w:rsidR="00AC3380" w:rsidRDefault="00AC3380" w:rsidP="00AC3380">
      <w:pPr>
        <w:pStyle w:val="SingleTxtGC"/>
        <w:rPr>
          <w:rFonts w:hint="eastAsia"/>
        </w:rPr>
      </w:pPr>
      <w:r>
        <w:rPr>
          <w:rFonts w:hint="eastAsia"/>
        </w:rPr>
        <w:t>1</w:t>
      </w:r>
      <w:r w:rsidR="00A75A76">
        <w:rPr>
          <w:rFonts w:hint="eastAsia"/>
        </w:rPr>
        <w:t>2.</w:t>
      </w:r>
      <w:r>
        <w:rPr>
          <w:rFonts w:hint="eastAsia"/>
        </w:rPr>
        <w:t xml:space="preserve">  </w:t>
      </w:r>
      <w:r>
        <w:rPr>
          <w:rFonts w:hint="eastAsia"/>
        </w:rPr>
        <w:t>塞尔维亚共和国在上一个报告期内开展了大量的立法活动</w:t>
      </w:r>
      <w:r w:rsidR="00A75A76">
        <w:rPr>
          <w:rFonts w:hint="eastAsia"/>
        </w:rPr>
        <w:t>，</w:t>
      </w:r>
      <w:r>
        <w:rPr>
          <w:rFonts w:hint="eastAsia"/>
        </w:rPr>
        <w:t>于</w:t>
      </w:r>
      <w:r>
        <w:rPr>
          <w:rFonts w:hint="eastAsia"/>
        </w:rPr>
        <w:t>2009</w:t>
      </w:r>
      <w:r>
        <w:rPr>
          <w:rFonts w:hint="eastAsia"/>
        </w:rPr>
        <w:t>年通过了禁止歧视方面的框架法律。由于《禁止歧视法》和《两性平等法》是在</w:t>
      </w:r>
      <w:r>
        <w:rPr>
          <w:rFonts w:hint="eastAsia"/>
        </w:rPr>
        <w:t>2009</w:t>
      </w:r>
      <w:r>
        <w:rPr>
          <w:rFonts w:hint="eastAsia"/>
        </w:rPr>
        <w:t>年底通过的</w:t>
      </w:r>
      <w:r w:rsidR="00A75A76">
        <w:rPr>
          <w:rFonts w:hint="eastAsia"/>
        </w:rPr>
        <w:t>，</w:t>
      </w:r>
      <w:r>
        <w:rPr>
          <w:rFonts w:hint="eastAsia"/>
        </w:rPr>
        <w:t>所以它们的适用情况只能在下一个报告期反映出来。预计妇女的地位将得到显著提高</w:t>
      </w:r>
      <w:r w:rsidR="00A75A76">
        <w:rPr>
          <w:rFonts w:hint="eastAsia"/>
        </w:rPr>
        <w:t>，</w:t>
      </w:r>
      <w:r>
        <w:rPr>
          <w:rFonts w:hint="eastAsia"/>
        </w:rPr>
        <w:t>对她们权利的保护将变得更加有效。</w:t>
      </w:r>
    </w:p>
    <w:p w:rsidR="00AC3380" w:rsidRDefault="00AC3380" w:rsidP="00AC3380">
      <w:pPr>
        <w:pStyle w:val="SingleTxtGC"/>
        <w:rPr>
          <w:rFonts w:hint="eastAsia"/>
        </w:rPr>
      </w:pPr>
      <w:r>
        <w:rPr>
          <w:rFonts w:hint="eastAsia"/>
        </w:rPr>
        <w:t>1</w:t>
      </w:r>
      <w:r w:rsidR="00A75A76">
        <w:rPr>
          <w:rFonts w:hint="eastAsia"/>
        </w:rPr>
        <w:t>3.</w:t>
      </w:r>
      <w:r>
        <w:rPr>
          <w:rFonts w:hint="eastAsia"/>
        </w:rPr>
        <w:t xml:space="preserve">  </w:t>
      </w:r>
      <w:r>
        <w:rPr>
          <w:rFonts w:hint="eastAsia"/>
        </w:rPr>
        <w:t>上述法律在本报告期内取得的最大成绩</w:t>
      </w:r>
      <w:r w:rsidR="00A75A76">
        <w:rPr>
          <w:rFonts w:hint="eastAsia"/>
        </w:rPr>
        <w:t>，</w:t>
      </w:r>
      <w:r>
        <w:rPr>
          <w:rFonts w:hint="eastAsia"/>
        </w:rPr>
        <w:t>是关于提高各级认识的宣传运动在制定和通过有关法律期间取得的良好成果</w:t>
      </w:r>
      <w:r w:rsidR="00A75A76">
        <w:rPr>
          <w:rFonts w:hint="eastAsia"/>
        </w:rPr>
        <w:t>，</w:t>
      </w:r>
      <w:r>
        <w:rPr>
          <w:rFonts w:hint="eastAsia"/>
        </w:rPr>
        <w:t>宣传内容包括一些表达法的定义</w:t>
      </w:r>
      <w:r w:rsidR="00A75A76">
        <w:rPr>
          <w:rFonts w:hint="eastAsia"/>
        </w:rPr>
        <w:t>，</w:t>
      </w:r>
      <w:r>
        <w:rPr>
          <w:rFonts w:hint="eastAsia"/>
        </w:rPr>
        <w:t>以及针对禁止对妇女的歧视和加强两性平等制定法律规章的必要性。</w:t>
      </w:r>
    </w:p>
    <w:p w:rsidR="00F81E53" w:rsidRDefault="00AC3380" w:rsidP="00AC3380">
      <w:pPr>
        <w:pStyle w:val="SingleTxtGC"/>
      </w:pPr>
      <w:r>
        <w:rPr>
          <w:rFonts w:hint="eastAsia"/>
        </w:rPr>
        <w:t>1</w:t>
      </w:r>
      <w:r w:rsidR="00A75A76">
        <w:rPr>
          <w:rFonts w:hint="eastAsia"/>
        </w:rPr>
        <w:t>4.</w:t>
      </w:r>
      <w:r>
        <w:rPr>
          <w:rFonts w:hint="eastAsia"/>
        </w:rPr>
        <w:t xml:space="preserve">  </w:t>
      </w:r>
      <w:r>
        <w:rPr>
          <w:rFonts w:hint="eastAsia"/>
        </w:rPr>
        <w:t>在上一次报告期内通过的法律已列入核心文件</w:t>
      </w:r>
      <w:r w:rsidR="00A75A76">
        <w:rPr>
          <w:rFonts w:hint="eastAsia"/>
        </w:rPr>
        <w:t>，</w:t>
      </w:r>
      <w:r>
        <w:rPr>
          <w:rFonts w:hint="eastAsia"/>
        </w:rPr>
        <w:t>涉及妇女地位问题的相关法律条款也已按照《公约》各项单独条款以表格形式列入该报告</w:t>
      </w:r>
      <w:r w:rsidR="00A75A76">
        <w:rPr>
          <w:rFonts w:hint="eastAsia"/>
        </w:rPr>
        <w:t>，</w:t>
      </w:r>
      <w:r>
        <w:rPr>
          <w:rFonts w:hint="eastAsia"/>
        </w:rPr>
        <w:t>上一条和以下各条的内容均如此。</w:t>
      </w:r>
    </w:p>
    <w:p w:rsidR="00AC3380" w:rsidRPr="008908E3" w:rsidRDefault="00AC3380" w:rsidP="00F81E53">
      <w:pPr>
        <w:pStyle w:val="H1GC"/>
        <w:rPr>
          <w:rFonts w:hint="eastAsia"/>
        </w:rPr>
      </w:pPr>
      <w:r>
        <w:rPr>
          <w:rFonts w:hint="eastAsia"/>
        </w:rPr>
        <w:tab/>
      </w:r>
      <w:r w:rsidRPr="008908E3">
        <w:rPr>
          <w:rFonts w:hint="eastAsia"/>
        </w:rPr>
        <w:tab/>
      </w:r>
      <w:r w:rsidRPr="008908E3">
        <w:rPr>
          <w:rFonts w:hint="eastAsia"/>
        </w:rPr>
        <w:t>第三条</w:t>
      </w:r>
      <w:r w:rsidRPr="008908E3">
        <w:br/>
      </w:r>
      <w:r w:rsidRPr="00A57415">
        <w:rPr>
          <w:rFonts w:hint="eastAsia"/>
          <w:spacing w:val="-4"/>
        </w:rPr>
        <w:t>确保妇女充分发展和进步的措施以及在与男子平等的基础上行使和享</w:t>
      </w:r>
      <w:r w:rsidRPr="008908E3">
        <w:rPr>
          <w:rFonts w:hint="eastAsia"/>
        </w:rPr>
        <w:t>有人权和基本自由的保障</w:t>
      </w:r>
    </w:p>
    <w:p w:rsidR="00AC3380" w:rsidRPr="008908E3" w:rsidRDefault="00AC3380" w:rsidP="002A738B">
      <w:pPr>
        <w:pStyle w:val="H23GC"/>
        <w:rPr>
          <w:rFonts w:hint="eastAsia"/>
        </w:rPr>
      </w:pPr>
      <w:r w:rsidRPr="008908E3">
        <w:rPr>
          <w:rFonts w:hint="eastAsia"/>
        </w:rPr>
        <w:tab/>
      </w:r>
      <w:r w:rsidR="00A75A76">
        <w:rPr>
          <w:rFonts w:hint="eastAsia"/>
        </w:rPr>
        <w:t>1.</w:t>
      </w:r>
      <w:r w:rsidRPr="008908E3">
        <w:rPr>
          <w:rFonts w:hint="eastAsia"/>
        </w:rPr>
        <w:tab/>
      </w:r>
      <w:r w:rsidRPr="008908E3">
        <w:rPr>
          <w:rFonts w:hint="eastAsia"/>
        </w:rPr>
        <w:t>战略框架</w:t>
      </w:r>
    </w:p>
    <w:p w:rsidR="00AC3380" w:rsidRPr="008908E3" w:rsidRDefault="00AC3380" w:rsidP="002A738B">
      <w:pPr>
        <w:pStyle w:val="H23GC"/>
        <w:rPr>
          <w:rFonts w:hint="eastAsia"/>
        </w:rPr>
      </w:pPr>
      <w:r w:rsidRPr="008908E3">
        <w:rPr>
          <w:rFonts w:hint="eastAsia"/>
        </w:rPr>
        <w:tab/>
      </w:r>
      <w:r w:rsidRPr="008908E3">
        <w:rPr>
          <w:rFonts w:hint="eastAsia"/>
        </w:rPr>
        <w:tab/>
      </w:r>
      <w:r w:rsidRPr="008908E3">
        <w:rPr>
          <w:rFonts w:hint="eastAsia"/>
        </w:rPr>
        <w:t>根据委员会结论意见第</w:t>
      </w:r>
      <w:r w:rsidRPr="008908E3">
        <w:rPr>
          <w:rFonts w:hint="eastAsia"/>
        </w:rPr>
        <w:t>22</w:t>
      </w:r>
      <w:r w:rsidRPr="008908E3">
        <w:rPr>
          <w:rFonts w:hint="eastAsia"/>
        </w:rPr>
        <w:t>条建议采取的后续行动</w:t>
      </w:r>
    </w:p>
    <w:p w:rsidR="00AC3380" w:rsidRDefault="00AC3380" w:rsidP="00AC3380">
      <w:pPr>
        <w:pStyle w:val="SingleTxtGC"/>
        <w:rPr>
          <w:rFonts w:hint="eastAsia"/>
        </w:rPr>
      </w:pPr>
      <w:r>
        <w:rPr>
          <w:rFonts w:hint="eastAsia"/>
        </w:rPr>
        <w:t>1</w:t>
      </w:r>
      <w:r w:rsidR="00A75A76">
        <w:rPr>
          <w:rFonts w:hint="eastAsia"/>
        </w:rPr>
        <w:t>5.</w:t>
      </w:r>
      <w:r>
        <w:rPr>
          <w:rFonts w:hint="eastAsia"/>
        </w:rPr>
        <w:t xml:space="preserve">  </w:t>
      </w:r>
      <w:r>
        <w:rPr>
          <w:rFonts w:hint="eastAsia"/>
        </w:rPr>
        <w:t>在上一次报告期间</w:t>
      </w:r>
      <w:r w:rsidR="00A75A76">
        <w:rPr>
          <w:rFonts w:hint="eastAsia"/>
        </w:rPr>
        <w:t>，</w:t>
      </w:r>
      <w:r>
        <w:rPr>
          <w:rFonts w:hint="eastAsia"/>
        </w:rPr>
        <w:t>塞尔维亚制定了一整套国家战略</w:t>
      </w:r>
      <w:r w:rsidR="00A75A76">
        <w:rPr>
          <w:rFonts w:hint="eastAsia"/>
        </w:rPr>
        <w:t>，</w:t>
      </w:r>
      <w:r>
        <w:rPr>
          <w:rFonts w:hint="eastAsia"/>
        </w:rPr>
        <w:t>以切实适用《宪法》保障的平等原则。</w:t>
      </w:r>
      <w:r>
        <w:rPr>
          <w:rFonts w:hint="eastAsia"/>
        </w:rPr>
        <w:t>2009</w:t>
      </w:r>
      <w:r>
        <w:rPr>
          <w:rFonts w:hint="eastAsia"/>
        </w:rPr>
        <w:t>年</w:t>
      </w:r>
      <w:r>
        <w:rPr>
          <w:rFonts w:hint="eastAsia"/>
        </w:rPr>
        <w:t>2</w:t>
      </w:r>
      <w:r>
        <w:rPr>
          <w:rFonts w:hint="eastAsia"/>
        </w:rPr>
        <w:t>月</w:t>
      </w:r>
      <w:r>
        <w:rPr>
          <w:rFonts w:hint="eastAsia"/>
        </w:rPr>
        <w:t>13</w:t>
      </w:r>
      <w:r>
        <w:rPr>
          <w:rFonts w:hint="eastAsia"/>
        </w:rPr>
        <w:t>日通过了“提高妇女地位和促进两性平等国家战略”。</w:t>
      </w:r>
      <w:r>
        <w:rPr>
          <w:rStyle w:val="FootnoteReference"/>
        </w:rPr>
        <w:footnoteReference w:id="10"/>
      </w:r>
      <w:r>
        <w:rPr>
          <w:rFonts w:hint="eastAsia"/>
        </w:rPr>
        <w:t xml:space="preserve"> </w:t>
      </w:r>
      <w:r>
        <w:rPr>
          <w:rFonts w:hint="eastAsia"/>
        </w:rPr>
        <w:t>该文件规定了国家的综合和协调政策</w:t>
      </w:r>
      <w:r w:rsidR="00A75A76">
        <w:rPr>
          <w:rFonts w:hint="eastAsia"/>
        </w:rPr>
        <w:t>，</w:t>
      </w:r>
      <w:r>
        <w:rPr>
          <w:rFonts w:hint="eastAsia"/>
        </w:rPr>
        <w:t>旨在消除对妇女的歧视</w:t>
      </w:r>
      <w:r w:rsidR="00A75A76">
        <w:rPr>
          <w:rFonts w:hint="eastAsia"/>
        </w:rPr>
        <w:t>，</w:t>
      </w:r>
      <w:r>
        <w:rPr>
          <w:rFonts w:hint="eastAsia"/>
        </w:rPr>
        <w:t>提高妇女地位</w:t>
      </w:r>
      <w:r w:rsidR="00A75A76">
        <w:rPr>
          <w:rFonts w:hint="eastAsia"/>
        </w:rPr>
        <w:t>，</w:t>
      </w:r>
      <w:r>
        <w:rPr>
          <w:rFonts w:hint="eastAsia"/>
        </w:rPr>
        <w:t>并将两性平等原则纳入各系统机构开展活动的所有领域</w:t>
      </w:r>
      <w:r w:rsidR="00A75A76">
        <w:rPr>
          <w:rFonts w:hint="eastAsia"/>
        </w:rPr>
        <w:t>，</w:t>
      </w:r>
      <w:r>
        <w:rPr>
          <w:rFonts w:hint="eastAsia"/>
        </w:rPr>
        <w:t>并将其视为根据塞尔维亚共和国《宪法》</w:t>
      </w:r>
      <w:r w:rsidR="00A75A76">
        <w:rPr>
          <w:rFonts w:hint="eastAsia"/>
        </w:rPr>
        <w:t>(</w:t>
      </w:r>
      <w:r>
        <w:rPr>
          <w:rFonts w:hint="eastAsia"/>
        </w:rPr>
        <w:t>第</w:t>
      </w:r>
      <w:r>
        <w:rPr>
          <w:rFonts w:hint="eastAsia"/>
        </w:rPr>
        <w:t>15</w:t>
      </w:r>
      <w:r>
        <w:rPr>
          <w:rFonts w:hint="eastAsia"/>
        </w:rPr>
        <w:t>条</w:t>
      </w:r>
      <w:r w:rsidR="00A75A76">
        <w:rPr>
          <w:rFonts w:hint="eastAsia"/>
        </w:rPr>
        <w:t>)</w:t>
      </w:r>
      <w:r>
        <w:rPr>
          <w:rFonts w:hint="eastAsia"/>
        </w:rPr>
        <w:t>所规定的平等待遇政策实现现代化、社会民主化</w:t>
      </w:r>
      <w:r w:rsidR="00A75A76">
        <w:rPr>
          <w:rFonts w:hint="eastAsia"/>
        </w:rPr>
        <w:t>，</w:t>
      </w:r>
      <w:r>
        <w:rPr>
          <w:rFonts w:hint="eastAsia"/>
        </w:rPr>
        <w:t>以及更快速、更均衡和有效的社会发展的因素之一。</w:t>
      </w:r>
    </w:p>
    <w:p w:rsidR="00AC3380" w:rsidRDefault="00AC3380" w:rsidP="00AC3380">
      <w:pPr>
        <w:pStyle w:val="SingleTxtGC"/>
        <w:rPr>
          <w:rFonts w:hint="eastAsia"/>
        </w:rPr>
      </w:pPr>
      <w:r>
        <w:rPr>
          <w:rFonts w:hint="eastAsia"/>
        </w:rPr>
        <w:t>1</w:t>
      </w:r>
      <w:r w:rsidR="00A75A76">
        <w:rPr>
          <w:rFonts w:hint="eastAsia"/>
        </w:rPr>
        <w:t>6.</w:t>
      </w:r>
      <w:r>
        <w:rPr>
          <w:rFonts w:hint="eastAsia"/>
        </w:rPr>
        <w:t xml:space="preserve">  </w:t>
      </w:r>
      <w:r>
        <w:rPr>
          <w:rFonts w:hint="eastAsia"/>
        </w:rPr>
        <w:t>该战略包括六个领域。经过广泛和民主的辩论</w:t>
      </w:r>
      <w:r w:rsidR="00A75A76">
        <w:rPr>
          <w:rFonts w:hint="eastAsia"/>
        </w:rPr>
        <w:t>，</w:t>
      </w:r>
      <w:r>
        <w:rPr>
          <w:rFonts w:hint="eastAsia"/>
        </w:rPr>
        <w:t>这些领域被评为对于提高妇女地位和促进两性平等具有至关重要的意义。它们是</w:t>
      </w:r>
      <w:r w:rsidR="00A75A76">
        <w:rPr>
          <w:rFonts w:hint="eastAsia"/>
        </w:rPr>
        <w:t>：</w:t>
      </w:r>
      <w:r>
        <w:rPr>
          <w:rFonts w:hint="eastAsia"/>
        </w:rPr>
        <w:t>实现妇女与男子平等参与决策的权利</w:t>
      </w:r>
      <w:r w:rsidR="00A75A76">
        <w:rPr>
          <w:rFonts w:hint="eastAsia"/>
        </w:rPr>
        <w:t>；</w:t>
      </w:r>
      <w:r>
        <w:rPr>
          <w:rFonts w:hint="eastAsia"/>
        </w:rPr>
        <w:t>消除男子与妇女之间的经济不平等</w:t>
      </w:r>
      <w:r w:rsidR="00A75A76">
        <w:rPr>
          <w:rFonts w:hint="eastAsia"/>
        </w:rPr>
        <w:t>；</w:t>
      </w:r>
      <w:r>
        <w:rPr>
          <w:rFonts w:hint="eastAsia"/>
        </w:rPr>
        <w:t>在教育领域实现两性平等</w:t>
      </w:r>
      <w:r w:rsidR="00A75A76">
        <w:rPr>
          <w:rFonts w:hint="eastAsia"/>
        </w:rPr>
        <w:t>；</w:t>
      </w:r>
      <w:r>
        <w:rPr>
          <w:rFonts w:hint="eastAsia"/>
        </w:rPr>
        <w:t>改善妇女的健康状况并促进健康政策方面的两性平等</w:t>
      </w:r>
      <w:r w:rsidR="00A75A76">
        <w:rPr>
          <w:rFonts w:hint="eastAsia"/>
        </w:rPr>
        <w:t>；</w:t>
      </w:r>
      <w:r>
        <w:rPr>
          <w:rFonts w:hint="eastAsia"/>
        </w:rPr>
        <w:t>预防和制止一切暴力侵害妇女的形式并向受暴力侵害的妇女提供全面的保护制度</w:t>
      </w:r>
      <w:r w:rsidR="00A75A76">
        <w:rPr>
          <w:rFonts w:hint="eastAsia"/>
        </w:rPr>
        <w:t>；</w:t>
      </w:r>
      <w:r>
        <w:rPr>
          <w:rFonts w:hint="eastAsia"/>
        </w:rPr>
        <w:t>公共媒体宣传两性平等</w:t>
      </w:r>
      <w:r w:rsidR="00A75A76">
        <w:rPr>
          <w:rFonts w:hint="eastAsia"/>
        </w:rPr>
        <w:t>，</w:t>
      </w:r>
      <w:r>
        <w:rPr>
          <w:rFonts w:hint="eastAsia"/>
        </w:rPr>
        <w:t>消除性别陈规定型观念和仇恨言论</w:t>
      </w:r>
      <w:r w:rsidR="00A75A76">
        <w:rPr>
          <w:rFonts w:hint="eastAsia"/>
        </w:rPr>
        <w:t>(</w:t>
      </w:r>
      <w:r w:rsidRPr="00B335B5">
        <w:rPr>
          <w:rFonts w:hint="eastAsia"/>
        </w:rPr>
        <w:t>厌女症</w:t>
      </w:r>
      <w:r w:rsidR="00A75A76">
        <w:rPr>
          <w:rFonts w:hint="eastAsia"/>
        </w:rPr>
        <w:t>)</w:t>
      </w:r>
      <w:r>
        <w:rPr>
          <w:rFonts w:hint="eastAsia"/>
        </w:rPr>
        <w:t>。以上六项国家优先事项符合《北京宣言和行动纲领》。</w:t>
      </w:r>
    </w:p>
    <w:p w:rsidR="00AC3380" w:rsidRDefault="00AC3380" w:rsidP="00AC3380">
      <w:pPr>
        <w:pStyle w:val="SingleTxtGC"/>
        <w:rPr>
          <w:rFonts w:hint="eastAsia"/>
        </w:rPr>
      </w:pPr>
      <w:r>
        <w:rPr>
          <w:rFonts w:hint="eastAsia"/>
        </w:rPr>
        <w:t>1</w:t>
      </w:r>
      <w:r w:rsidR="00A75A76">
        <w:rPr>
          <w:rFonts w:hint="eastAsia"/>
        </w:rPr>
        <w:t>7.</w:t>
      </w:r>
      <w:r>
        <w:rPr>
          <w:rFonts w:hint="eastAsia"/>
        </w:rPr>
        <w:t xml:space="preserve">  </w:t>
      </w:r>
      <w:r>
        <w:rPr>
          <w:rFonts w:hint="eastAsia"/>
        </w:rPr>
        <w:t>规划的活动期为</w:t>
      </w:r>
      <w:r>
        <w:rPr>
          <w:rFonts w:hint="eastAsia"/>
        </w:rPr>
        <w:t>2009</w:t>
      </w:r>
      <w:r>
        <w:rPr>
          <w:rFonts w:hint="eastAsia"/>
        </w:rPr>
        <w:t>年至</w:t>
      </w:r>
      <w:r>
        <w:rPr>
          <w:rFonts w:hint="eastAsia"/>
        </w:rPr>
        <w:t>2015</w:t>
      </w:r>
      <w:r>
        <w:rPr>
          <w:rFonts w:hint="eastAsia"/>
        </w:rPr>
        <w:t>年。这些活动的实施应当能够促使迄今为止长期积累的积极变化导致塞尔维亚共和国在两性关系方面实现深刻和持久的变革。这些活动也已纳入“塞尔维亚共和国加入欧洲联盟国家方案”</w:t>
      </w:r>
      <w:r w:rsidR="00A75A76">
        <w:rPr>
          <w:rFonts w:hint="eastAsia"/>
        </w:rPr>
        <w:t>，</w:t>
      </w:r>
      <w:r>
        <w:rPr>
          <w:rFonts w:hint="eastAsia"/>
        </w:rPr>
        <w:t>成为塞尔维亚共和国在争取成为欧洲联盟成员的道路上所作的总体努力的一个组成部分。</w:t>
      </w:r>
    </w:p>
    <w:p w:rsidR="00AC3380" w:rsidRDefault="00AC3380" w:rsidP="00AC3380">
      <w:pPr>
        <w:pStyle w:val="SingleTxtGC"/>
        <w:rPr>
          <w:rFonts w:hint="eastAsia"/>
        </w:rPr>
      </w:pPr>
      <w:r>
        <w:rPr>
          <w:rFonts w:hint="eastAsia"/>
        </w:rPr>
        <w:t>1</w:t>
      </w:r>
      <w:r w:rsidR="00A75A76">
        <w:rPr>
          <w:rFonts w:hint="eastAsia"/>
        </w:rPr>
        <w:t>8.</w:t>
      </w:r>
      <w:r>
        <w:rPr>
          <w:rFonts w:hint="eastAsia"/>
        </w:rPr>
        <w:t xml:space="preserve">  </w:t>
      </w:r>
      <w:r>
        <w:rPr>
          <w:rFonts w:hint="eastAsia"/>
        </w:rPr>
        <w:t>该战略是社会总体变革的一个组成部分</w:t>
      </w:r>
      <w:r w:rsidR="00A75A76">
        <w:rPr>
          <w:rFonts w:hint="eastAsia"/>
        </w:rPr>
        <w:t>，</w:t>
      </w:r>
      <w:r>
        <w:rPr>
          <w:rFonts w:hint="eastAsia"/>
        </w:rPr>
        <w:t>已纳入了其他战略文件</w:t>
      </w:r>
      <w:r w:rsidR="00A75A76">
        <w:rPr>
          <w:rFonts w:hint="eastAsia"/>
        </w:rPr>
        <w:t>，</w:t>
      </w:r>
      <w:r>
        <w:rPr>
          <w:rFonts w:hint="eastAsia"/>
        </w:rPr>
        <w:t>尤其是“塞尔维亚减贫战略”和“千年发展目标”。该战略遵循社会变革进程</w:t>
      </w:r>
      <w:r w:rsidR="00A75A76">
        <w:rPr>
          <w:rFonts w:hint="eastAsia"/>
        </w:rPr>
        <w:t>，</w:t>
      </w:r>
      <w:r>
        <w:rPr>
          <w:rFonts w:hint="eastAsia"/>
        </w:rPr>
        <w:t>符合国家的实际财政能力。</w:t>
      </w:r>
    </w:p>
    <w:p w:rsidR="00AC3380" w:rsidRDefault="00AC3380" w:rsidP="00AC3380">
      <w:pPr>
        <w:pStyle w:val="SingleTxtGC"/>
        <w:rPr>
          <w:rFonts w:hint="eastAsia"/>
        </w:rPr>
      </w:pPr>
      <w:r>
        <w:rPr>
          <w:rFonts w:hint="eastAsia"/>
        </w:rPr>
        <w:t>1</w:t>
      </w:r>
      <w:r w:rsidR="00A75A76">
        <w:rPr>
          <w:rFonts w:hint="eastAsia"/>
        </w:rPr>
        <w:t>9.</w:t>
      </w:r>
      <w:r>
        <w:rPr>
          <w:rFonts w:hint="eastAsia"/>
        </w:rPr>
        <w:t xml:space="preserve">  </w:t>
      </w:r>
      <w:r>
        <w:rPr>
          <w:rFonts w:hint="eastAsia"/>
        </w:rPr>
        <w:t>参与编写文件者包括旨在消除对妇女的歧视的机构</w:t>
      </w:r>
      <w:r w:rsidR="00A75A76">
        <w:rPr>
          <w:rFonts w:hint="eastAsia"/>
        </w:rPr>
        <w:t>(</w:t>
      </w:r>
      <w:r>
        <w:rPr>
          <w:rFonts w:hint="eastAsia"/>
        </w:rPr>
        <w:t>33</w:t>
      </w:r>
      <w:r>
        <w:rPr>
          <w:rFonts w:hint="eastAsia"/>
        </w:rPr>
        <w:t>个</w:t>
      </w:r>
      <w:r w:rsidR="00A75A76">
        <w:rPr>
          <w:rFonts w:hint="eastAsia"/>
        </w:rPr>
        <w:t>)</w:t>
      </w:r>
      <w:r>
        <w:rPr>
          <w:rFonts w:hint="eastAsia"/>
        </w:rPr>
        <w:t>。这些机构为塞尔维亚共和国社会的民主化和现代化</w:t>
      </w:r>
      <w:r w:rsidR="00A75A76">
        <w:rPr>
          <w:rFonts w:hint="eastAsia"/>
        </w:rPr>
        <w:t>，</w:t>
      </w:r>
      <w:r>
        <w:rPr>
          <w:rFonts w:hint="eastAsia"/>
        </w:rPr>
        <w:t>尤其是为促进和平、人权和民主的价值观以及妇女的人权作出了、并且正在继续作出贡献。</w:t>
      </w:r>
    </w:p>
    <w:p w:rsidR="00AC3380" w:rsidRDefault="00AC3380" w:rsidP="00AC3380">
      <w:pPr>
        <w:pStyle w:val="SingleTxtGC"/>
        <w:rPr>
          <w:rFonts w:hint="eastAsia"/>
        </w:rPr>
      </w:pPr>
      <w:r>
        <w:rPr>
          <w:rFonts w:hint="eastAsia"/>
        </w:rPr>
        <w:t>2</w:t>
      </w:r>
      <w:r w:rsidR="00A75A76">
        <w:rPr>
          <w:rFonts w:hint="eastAsia"/>
        </w:rPr>
        <w:t>0.</w:t>
      </w:r>
      <w:r>
        <w:rPr>
          <w:rFonts w:hint="eastAsia"/>
        </w:rPr>
        <w:t xml:space="preserve">  </w:t>
      </w:r>
      <w:r>
        <w:rPr>
          <w:rFonts w:hint="eastAsia"/>
        </w:rPr>
        <w:t>两性平等处编写了所有六个战略领域的“行动计划”</w:t>
      </w:r>
      <w:r w:rsidR="00A75A76">
        <w:rPr>
          <w:rFonts w:hint="eastAsia"/>
        </w:rPr>
        <w:t>，</w:t>
      </w:r>
      <w:r>
        <w:rPr>
          <w:rFonts w:hint="eastAsia"/>
        </w:rPr>
        <w:t>制定了长期和单独目标、具体的活动、预计成果、可衡量的指标和行动负责人、任期和预计所需资金。该“计划”是根据大会第</w:t>
      </w:r>
      <w:r>
        <w:rPr>
          <w:rFonts w:hint="eastAsia"/>
        </w:rPr>
        <w:t>23</w:t>
      </w:r>
      <w:r>
        <w:rPr>
          <w:rFonts w:hint="eastAsia"/>
        </w:rPr>
        <w:t>届特别会议的决议以及有关执行《北京宣言和行动纲领》的进一步活动和倡议的建议编写的。除专家外</w:t>
      </w:r>
      <w:r w:rsidR="00A75A76">
        <w:rPr>
          <w:rFonts w:hint="eastAsia"/>
        </w:rPr>
        <w:t>，</w:t>
      </w:r>
      <w:r>
        <w:rPr>
          <w:rFonts w:hint="eastAsia"/>
        </w:rPr>
        <w:t>一些职能部委的代表也参加了“计划”的编写工作。还与地方自治政府和感兴趣的机构的代表进行了磋商。“行动计划草案”已进入职能部委的协调进程</w:t>
      </w:r>
      <w:r w:rsidR="00A75A76">
        <w:rPr>
          <w:rFonts w:hint="eastAsia"/>
        </w:rPr>
        <w:t>，</w:t>
      </w:r>
      <w:r>
        <w:rPr>
          <w:rFonts w:hint="eastAsia"/>
        </w:rPr>
        <w:t>预计于</w:t>
      </w:r>
      <w:r>
        <w:rPr>
          <w:rFonts w:hint="eastAsia"/>
        </w:rPr>
        <w:t>2010</w:t>
      </w:r>
      <w:r>
        <w:rPr>
          <w:rFonts w:hint="eastAsia"/>
        </w:rPr>
        <w:t>年第一季度通过。规划的部分活动将由预算提供资金。</w:t>
      </w:r>
      <w:r w:rsidR="00A75A76">
        <w:rPr>
          <w:rFonts w:hint="eastAsia"/>
        </w:rPr>
        <w:t>(</w:t>
      </w:r>
      <w:r>
        <w:rPr>
          <w:rFonts w:hint="eastAsia"/>
        </w:rPr>
        <w:t>注</w:t>
      </w:r>
      <w:r w:rsidR="00A75A76">
        <w:rPr>
          <w:rFonts w:hint="eastAsia"/>
        </w:rPr>
        <w:t>：</w:t>
      </w:r>
      <w:r>
        <w:rPr>
          <w:rFonts w:hint="eastAsia"/>
        </w:rPr>
        <w:t>“行动计划”于</w:t>
      </w:r>
      <w:r>
        <w:rPr>
          <w:rFonts w:hint="eastAsia"/>
        </w:rPr>
        <w:t>2010</w:t>
      </w:r>
      <w:r>
        <w:rPr>
          <w:rFonts w:hint="eastAsia"/>
        </w:rPr>
        <w:t>年</w:t>
      </w:r>
      <w:r>
        <w:rPr>
          <w:rFonts w:hint="eastAsia"/>
        </w:rPr>
        <w:t>8</w:t>
      </w:r>
      <w:r>
        <w:rPr>
          <w:rFonts w:hint="eastAsia"/>
        </w:rPr>
        <w:t>月通过</w:t>
      </w:r>
      <w:r w:rsidR="00A75A76">
        <w:rPr>
          <w:rFonts w:hint="eastAsia"/>
        </w:rPr>
        <w:t>)</w:t>
      </w:r>
      <w:r>
        <w:rPr>
          <w:rFonts w:hint="eastAsia"/>
        </w:rPr>
        <w:t>。</w:t>
      </w:r>
    </w:p>
    <w:p w:rsidR="00AC3380" w:rsidRDefault="00AC3380" w:rsidP="00AC3380">
      <w:pPr>
        <w:pStyle w:val="SingleTxtGC"/>
        <w:rPr>
          <w:rFonts w:hint="eastAsia"/>
        </w:rPr>
      </w:pPr>
      <w:r>
        <w:rPr>
          <w:rFonts w:hint="eastAsia"/>
        </w:rPr>
        <w:t>2</w:t>
      </w:r>
      <w:r w:rsidR="00A75A76">
        <w:rPr>
          <w:rFonts w:hint="eastAsia"/>
        </w:rPr>
        <w:t>1.</w:t>
      </w:r>
      <w:r>
        <w:rPr>
          <w:rFonts w:hint="eastAsia"/>
        </w:rPr>
        <w:t xml:space="preserve">  </w:t>
      </w:r>
      <w:r>
        <w:rPr>
          <w:rFonts w:hint="eastAsia"/>
        </w:rPr>
        <w:t>另外一些国家战略文件、“可持续发展战略”、“国家老年人战略”、“提高残疾人地位战略”和“提高罗姆人地位战略”也采取了对性别敏感的方针</w:t>
      </w:r>
      <w:r w:rsidR="00A75A76">
        <w:rPr>
          <w:rFonts w:hint="eastAsia"/>
        </w:rPr>
        <w:t>，</w:t>
      </w:r>
      <w:r>
        <w:rPr>
          <w:rFonts w:hint="eastAsia"/>
        </w:rPr>
        <w:t>即这些文件承认存在性别平等问题。</w:t>
      </w:r>
    </w:p>
    <w:p w:rsidR="00AC3380" w:rsidRPr="0081490D" w:rsidRDefault="00AC3380" w:rsidP="002A738B">
      <w:pPr>
        <w:pStyle w:val="H23GC"/>
        <w:rPr>
          <w:rFonts w:hint="eastAsia"/>
        </w:rPr>
      </w:pPr>
      <w:r>
        <w:rPr>
          <w:rFonts w:hint="eastAsia"/>
        </w:rPr>
        <w:tab/>
      </w:r>
      <w:r w:rsidR="00A75A76">
        <w:rPr>
          <w:rFonts w:hint="eastAsia"/>
        </w:rPr>
        <w:t>2.</w:t>
      </w:r>
      <w:r w:rsidRPr="0081490D">
        <w:rPr>
          <w:rFonts w:hint="eastAsia"/>
        </w:rPr>
        <w:tab/>
      </w:r>
      <w:r w:rsidRPr="0081490D">
        <w:rPr>
          <w:rFonts w:hint="eastAsia"/>
        </w:rPr>
        <w:t>提高妇女地位的机制</w:t>
      </w:r>
    </w:p>
    <w:p w:rsidR="00AC3380" w:rsidRPr="0081490D" w:rsidRDefault="00AC3380" w:rsidP="002A738B">
      <w:pPr>
        <w:pStyle w:val="H23GC"/>
        <w:rPr>
          <w:rFonts w:hint="eastAsia"/>
        </w:rPr>
      </w:pPr>
      <w:r w:rsidRPr="0081490D">
        <w:rPr>
          <w:rFonts w:hint="eastAsia"/>
        </w:rPr>
        <w:tab/>
      </w:r>
      <w:r w:rsidRPr="0081490D">
        <w:rPr>
          <w:rFonts w:hint="eastAsia"/>
        </w:rPr>
        <w:tab/>
      </w:r>
      <w:r w:rsidRPr="0081490D">
        <w:rPr>
          <w:rFonts w:hint="eastAsia"/>
        </w:rPr>
        <w:t>根据委员会结论性意见第</w:t>
      </w:r>
      <w:r w:rsidRPr="0081490D">
        <w:rPr>
          <w:rFonts w:hint="eastAsia"/>
        </w:rPr>
        <w:t>17</w:t>
      </w:r>
      <w:r w:rsidRPr="0081490D">
        <w:rPr>
          <w:rFonts w:hint="eastAsia"/>
        </w:rPr>
        <w:t>和</w:t>
      </w:r>
      <w:r w:rsidRPr="0081490D">
        <w:rPr>
          <w:rFonts w:hint="eastAsia"/>
        </w:rPr>
        <w:t>18</w:t>
      </w:r>
      <w:r w:rsidRPr="0081490D">
        <w:rPr>
          <w:rFonts w:hint="eastAsia"/>
        </w:rPr>
        <w:t>段采取的后续行动</w:t>
      </w:r>
    </w:p>
    <w:p w:rsidR="00AC3380" w:rsidRDefault="00AC3380" w:rsidP="00AC3380">
      <w:pPr>
        <w:pStyle w:val="SingleTxtGC"/>
        <w:rPr>
          <w:rFonts w:hint="eastAsia"/>
        </w:rPr>
      </w:pPr>
      <w:r>
        <w:rPr>
          <w:rFonts w:hint="eastAsia"/>
        </w:rPr>
        <w:t>2</w:t>
      </w:r>
      <w:r w:rsidR="00A75A76">
        <w:rPr>
          <w:rFonts w:hint="eastAsia"/>
        </w:rPr>
        <w:t>2.</w:t>
      </w:r>
      <w:r>
        <w:rPr>
          <w:rFonts w:hint="eastAsia"/>
        </w:rPr>
        <w:t xml:space="preserve">  </w:t>
      </w:r>
      <w:r>
        <w:rPr>
          <w:rFonts w:hint="eastAsia"/>
        </w:rPr>
        <w:t>两性平等理事会在上一次报告期内未举行任何会议</w:t>
      </w:r>
      <w:r w:rsidR="00A75A76">
        <w:rPr>
          <w:rFonts w:hint="eastAsia"/>
        </w:rPr>
        <w:t>，</w:t>
      </w:r>
      <w:r>
        <w:rPr>
          <w:rFonts w:hint="eastAsia"/>
        </w:rPr>
        <w:t>新的体制和行政管理机制设立后</w:t>
      </w:r>
      <w:r w:rsidR="00A75A76">
        <w:rPr>
          <w:rFonts w:hint="eastAsia"/>
        </w:rPr>
        <w:t>，</w:t>
      </w:r>
      <w:r>
        <w:rPr>
          <w:rFonts w:hint="eastAsia"/>
        </w:rPr>
        <w:t>该机构的活动更加停滞不前</w:t>
      </w:r>
      <w:r w:rsidR="00A75A76">
        <w:rPr>
          <w:rFonts w:hint="eastAsia"/>
        </w:rPr>
        <w:t>，</w:t>
      </w:r>
      <w:r>
        <w:rPr>
          <w:rFonts w:hint="eastAsia"/>
        </w:rPr>
        <w:t>许多工作转交两性平等事务处。理事会于</w:t>
      </w:r>
      <w:r>
        <w:rPr>
          <w:rFonts w:hint="eastAsia"/>
        </w:rPr>
        <w:t>2009</w:t>
      </w:r>
      <w:r>
        <w:rPr>
          <w:rFonts w:hint="eastAsia"/>
        </w:rPr>
        <w:t>年</w:t>
      </w:r>
      <w:r>
        <w:rPr>
          <w:rFonts w:hint="eastAsia"/>
        </w:rPr>
        <w:t>12</w:t>
      </w:r>
      <w:r>
        <w:rPr>
          <w:rFonts w:hint="eastAsia"/>
        </w:rPr>
        <w:t>月</w:t>
      </w:r>
      <w:r>
        <w:rPr>
          <w:rFonts w:hint="eastAsia"/>
        </w:rPr>
        <w:t>8</w:t>
      </w:r>
      <w:r>
        <w:rPr>
          <w:rFonts w:hint="eastAsia"/>
        </w:rPr>
        <w:t>日举行了新的会议</w:t>
      </w:r>
      <w:r w:rsidR="00A75A76">
        <w:rPr>
          <w:rFonts w:hint="eastAsia"/>
        </w:rPr>
        <w:t>，</w:t>
      </w:r>
      <w:r>
        <w:rPr>
          <w:rFonts w:hint="eastAsia"/>
        </w:rPr>
        <w:t>在会议上指出</w:t>
      </w:r>
      <w:r w:rsidR="00A75A76">
        <w:rPr>
          <w:rFonts w:hint="eastAsia"/>
        </w:rPr>
        <w:t>，</w:t>
      </w:r>
      <w:r>
        <w:rPr>
          <w:rFonts w:hint="eastAsia"/>
        </w:rPr>
        <w:t>有必要为理事会确定新的、更为适当的职责</w:t>
      </w:r>
      <w:r w:rsidR="00A75A76">
        <w:rPr>
          <w:rFonts w:hint="eastAsia"/>
        </w:rPr>
        <w:t>，</w:t>
      </w:r>
      <w:r>
        <w:rPr>
          <w:rFonts w:hint="eastAsia"/>
        </w:rPr>
        <w:t>加强与两性平等事务处之间的合作</w:t>
      </w:r>
      <w:r w:rsidR="00A75A76">
        <w:rPr>
          <w:rFonts w:hint="eastAsia"/>
        </w:rPr>
        <w:t>，</w:t>
      </w:r>
      <w:r>
        <w:rPr>
          <w:rFonts w:hint="eastAsia"/>
        </w:rPr>
        <w:t>增加各部门的行动备选方案</w:t>
      </w:r>
      <w:r w:rsidR="00A75A76">
        <w:rPr>
          <w:rFonts w:hint="eastAsia"/>
        </w:rPr>
        <w:t>，</w:t>
      </w:r>
      <w:r>
        <w:rPr>
          <w:rFonts w:hint="eastAsia"/>
        </w:rPr>
        <w:t>以及强化该机构的激励和批评作用。</w:t>
      </w:r>
    </w:p>
    <w:p w:rsidR="00AC3380" w:rsidRPr="007C0C34" w:rsidRDefault="00AC3380" w:rsidP="00AC3380">
      <w:pPr>
        <w:pStyle w:val="SingleTxtGC"/>
        <w:rPr>
          <w:rFonts w:hint="eastAsia"/>
        </w:rPr>
      </w:pPr>
      <w:r>
        <w:rPr>
          <w:rFonts w:hint="eastAsia"/>
        </w:rPr>
        <w:t>2</w:t>
      </w:r>
      <w:r w:rsidR="00A75A76">
        <w:rPr>
          <w:rFonts w:hint="eastAsia"/>
        </w:rPr>
        <w:t>3.</w:t>
      </w:r>
      <w:r>
        <w:rPr>
          <w:rFonts w:hint="eastAsia"/>
        </w:rPr>
        <w:t xml:space="preserve">  </w:t>
      </w:r>
      <w:r>
        <w:rPr>
          <w:rFonts w:hint="eastAsia"/>
        </w:rPr>
        <w:t>在上一报告期内成立了两性平等事务处</w:t>
      </w:r>
      <w:r w:rsidR="00A75A76">
        <w:rPr>
          <w:rFonts w:hint="eastAsia"/>
        </w:rPr>
        <w:t>，</w:t>
      </w:r>
      <w:r>
        <w:rPr>
          <w:rFonts w:hint="eastAsia"/>
        </w:rPr>
        <w:t>还任命了两性平等问题副监察员</w:t>
      </w:r>
      <w:r w:rsidR="00A75A76">
        <w:rPr>
          <w:rFonts w:hint="eastAsia"/>
        </w:rPr>
        <w:t>，</w:t>
      </w:r>
      <w:r>
        <w:rPr>
          <w:rFonts w:hint="eastAsia"/>
        </w:rPr>
        <w:t>使两性平等方面的体制机制得以加强。</w:t>
      </w:r>
    </w:p>
    <w:p w:rsidR="00AC3380" w:rsidRDefault="00AC3380" w:rsidP="00AC3380">
      <w:pPr>
        <w:pStyle w:val="SingleTxtGC"/>
        <w:rPr>
          <w:rFonts w:hint="eastAsia"/>
        </w:rPr>
      </w:pPr>
      <w:r>
        <w:rPr>
          <w:rFonts w:hint="eastAsia"/>
        </w:rPr>
        <w:t>2</w:t>
      </w:r>
      <w:r w:rsidR="00A75A76">
        <w:rPr>
          <w:rFonts w:hint="eastAsia"/>
        </w:rPr>
        <w:t>4.</w:t>
      </w:r>
      <w:r>
        <w:rPr>
          <w:rFonts w:hint="eastAsia"/>
        </w:rPr>
        <w:t xml:space="preserve">  </w:t>
      </w:r>
      <w:r>
        <w:rPr>
          <w:rFonts w:hint="eastAsia"/>
        </w:rPr>
        <w:t>劳动和社会政策部于</w:t>
      </w:r>
      <w:r>
        <w:rPr>
          <w:rFonts w:hint="eastAsia"/>
        </w:rPr>
        <w:t>2007</w:t>
      </w:r>
      <w:r>
        <w:rPr>
          <w:rFonts w:hint="eastAsia"/>
        </w:rPr>
        <w:t>年下设了一个两性平等事务部门</w:t>
      </w:r>
      <w:r w:rsidR="00A75A76">
        <w:rPr>
          <w:rFonts w:hint="eastAsia"/>
        </w:rPr>
        <w:t>，</w:t>
      </w:r>
      <w:r>
        <w:rPr>
          <w:rFonts w:hint="eastAsia"/>
        </w:rPr>
        <w:t>该部门于</w:t>
      </w:r>
      <w:r>
        <w:rPr>
          <w:rFonts w:hint="eastAsia"/>
        </w:rPr>
        <w:t>2008</w:t>
      </w:r>
      <w:r>
        <w:rPr>
          <w:rFonts w:hint="eastAsia"/>
        </w:rPr>
        <w:t>年根据《部委法》</w:t>
      </w:r>
      <w:r>
        <w:rPr>
          <w:rStyle w:val="FootnoteReference"/>
        </w:rPr>
        <w:footnoteReference w:id="11"/>
      </w:r>
      <w:r>
        <w:rPr>
          <w:rFonts w:hint="eastAsia"/>
        </w:rPr>
        <w:t xml:space="preserve"> </w:t>
      </w:r>
      <w:r>
        <w:rPr>
          <w:rFonts w:hint="eastAsia"/>
        </w:rPr>
        <w:t>改为两性平等事务处</w:t>
      </w:r>
      <w:r w:rsidR="00A75A76">
        <w:rPr>
          <w:rFonts w:hint="eastAsia"/>
        </w:rPr>
        <w:t>，</w:t>
      </w:r>
      <w:r>
        <w:rPr>
          <w:rFonts w:hint="eastAsia"/>
        </w:rPr>
        <w:t>从而将这一领域的工作转由劳动和社会政策部下设的一个专门机构负责。毫无疑问</w:t>
      </w:r>
      <w:r w:rsidR="00A75A76">
        <w:rPr>
          <w:rFonts w:hint="eastAsia"/>
        </w:rPr>
        <w:t>，</w:t>
      </w:r>
      <w:r>
        <w:rPr>
          <w:rFonts w:hint="eastAsia"/>
        </w:rPr>
        <w:t>这一做法承认两性平等问题的重要性</w:t>
      </w:r>
      <w:r w:rsidR="00A75A76">
        <w:rPr>
          <w:rFonts w:hint="eastAsia"/>
        </w:rPr>
        <w:t>，</w:t>
      </w:r>
      <w:r>
        <w:rPr>
          <w:rFonts w:hint="eastAsia"/>
        </w:rPr>
        <w:t>并表示出已作好促进两性平等的工作准备。</w:t>
      </w:r>
    </w:p>
    <w:p w:rsidR="00AC3380" w:rsidRDefault="00AC3380" w:rsidP="00AC3380">
      <w:pPr>
        <w:pStyle w:val="SingleTxtGC"/>
        <w:rPr>
          <w:rFonts w:hint="eastAsia"/>
        </w:rPr>
      </w:pPr>
      <w:r>
        <w:rPr>
          <w:rFonts w:hint="eastAsia"/>
        </w:rPr>
        <w:t>2</w:t>
      </w:r>
      <w:r w:rsidR="00A75A76">
        <w:rPr>
          <w:rFonts w:hint="eastAsia"/>
        </w:rPr>
        <w:t>5.</w:t>
      </w:r>
      <w:r>
        <w:rPr>
          <w:rFonts w:hint="eastAsia"/>
        </w:rPr>
        <w:t xml:space="preserve">  </w:t>
      </w:r>
      <w:r>
        <w:rPr>
          <w:rFonts w:hint="eastAsia"/>
        </w:rPr>
        <w:t>作为这一领域的第一执行机构</w:t>
      </w:r>
      <w:r w:rsidR="00A75A76">
        <w:rPr>
          <w:rFonts w:hint="eastAsia"/>
        </w:rPr>
        <w:t>，</w:t>
      </w:r>
      <w:r>
        <w:rPr>
          <w:rFonts w:hint="eastAsia"/>
        </w:rPr>
        <w:t>两性平等事务处的职责包括</w:t>
      </w:r>
      <w:r w:rsidR="00A75A76">
        <w:rPr>
          <w:rFonts w:hint="eastAsia"/>
        </w:rPr>
        <w:t>：</w:t>
      </w:r>
      <w:r>
        <w:rPr>
          <w:rFonts w:hint="eastAsia"/>
        </w:rPr>
        <w:t>对促进两性平等方面的措施的条件和建议进行分析</w:t>
      </w:r>
      <w:r w:rsidR="00A75A76">
        <w:rPr>
          <w:rFonts w:hint="eastAsia"/>
        </w:rPr>
        <w:t>；</w:t>
      </w:r>
      <w:r>
        <w:rPr>
          <w:rFonts w:hint="eastAsia"/>
        </w:rPr>
        <w:t>拟定和执行“提高妇女地位和促进两性平等国家战略”</w:t>
      </w:r>
      <w:r w:rsidR="00A75A76">
        <w:rPr>
          <w:rFonts w:hint="eastAsia"/>
        </w:rPr>
        <w:t>；</w:t>
      </w:r>
      <w:r>
        <w:rPr>
          <w:rFonts w:hint="eastAsia"/>
        </w:rPr>
        <w:t>制定这一领域的法律和其他规章草案</w:t>
      </w:r>
      <w:r w:rsidR="00A75A76">
        <w:rPr>
          <w:rFonts w:hint="eastAsia"/>
        </w:rPr>
        <w:t>；</w:t>
      </w:r>
      <w:r>
        <w:rPr>
          <w:rFonts w:hint="eastAsia"/>
        </w:rPr>
        <w:t>与国家机构、自治省的机构以及地方自治政府机构开展这方面的合作</w:t>
      </w:r>
      <w:r w:rsidR="00A75A76">
        <w:rPr>
          <w:rFonts w:hint="eastAsia"/>
        </w:rPr>
        <w:t>；</w:t>
      </w:r>
      <w:r>
        <w:rPr>
          <w:rFonts w:hint="eastAsia"/>
        </w:rPr>
        <w:t>国际合作</w:t>
      </w:r>
      <w:r w:rsidR="00A75A76">
        <w:rPr>
          <w:rFonts w:hint="eastAsia"/>
        </w:rPr>
        <w:t>；</w:t>
      </w:r>
      <w:r>
        <w:rPr>
          <w:rFonts w:hint="eastAsia"/>
        </w:rPr>
        <w:t>协调与两性平等理事会之间的活动</w:t>
      </w:r>
      <w:r w:rsidR="00A75A76">
        <w:rPr>
          <w:rFonts w:hint="eastAsia"/>
        </w:rPr>
        <w:t>，</w:t>
      </w:r>
      <w:r>
        <w:rPr>
          <w:rFonts w:hint="eastAsia"/>
        </w:rPr>
        <w:t>并向理事会提供职业和行政管理方面的技术援助</w:t>
      </w:r>
      <w:r w:rsidR="00A75A76">
        <w:rPr>
          <w:rFonts w:hint="eastAsia"/>
        </w:rPr>
        <w:t>；</w:t>
      </w:r>
      <w:r>
        <w:rPr>
          <w:rFonts w:hint="eastAsia"/>
        </w:rPr>
        <w:t>提高妇女地位</w:t>
      </w:r>
      <w:r w:rsidR="00A75A76">
        <w:rPr>
          <w:rFonts w:hint="eastAsia"/>
        </w:rPr>
        <w:t>，</w:t>
      </w:r>
      <w:r>
        <w:rPr>
          <w:rFonts w:hint="eastAsia"/>
        </w:rPr>
        <w:t>促进两性平等和平等机会政策</w:t>
      </w:r>
      <w:r w:rsidR="00A75A76">
        <w:rPr>
          <w:rFonts w:hint="eastAsia"/>
        </w:rPr>
        <w:t>；</w:t>
      </w:r>
      <w:r>
        <w:rPr>
          <w:rFonts w:hint="eastAsia"/>
        </w:rPr>
        <w:t>将两性平等原则纳入各系统机构的所有活动领域</w:t>
      </w:r>
      <w:r w:rsidR="00A75A76">
        <w:rPr>
          <w:rFonts w:hint="eastAsia"/>
        </w:rPr>
        <w:t>；</w:t>
      </w:r>
      <w:r>
        <w:rPr>
          <w:rFonts w:hint="eastAsia"/>
        </w:rPr>
        <w:t>监测消除对妇女歧视委员会所提建议的执行情况</w:t>
      </w:r>
      <w:r w:rsidR="00A75A76">
        <w:rPr>
          <w:rFonts w:hint="eastAsia"/>
        </w:rPr>
        <w:t>，</w:t>
      </w:r>
      <w:r>
        <w:rPr>
          <w:rFonts w:hint="eastAsia"/>
        </w:rPr>
        <w:t>以及依法开展其他工作。</w:t>
      </w:r>
    </w:p>
    <w:p w:rsidR="00AC3380" w:rsidRDefault="00AC3380" w:rsidP="00AC3380">
      <w:pPr>
        <w:pStyle w:val="SingleTxtGC"/>
        <w:rPr>
          <w:rFonts w:hint="eastAsia"/>
        </w:rPr>
      </w:pPr>
      <w:r>
        <w:rPr>
          <w:rFonts w:hint="eastAsia"/>
        </w:rPr>
        <w:t>2</w:t>
      </w:r>
      <w:r w:rsidR="00A75A76">
        <w:rPr>
          <w:rFonts w:hint="eastAsia"/>
        </w:rPr>
        <w:t>6.</w:t>
      </w:r>
      <w:r>
        <w:rPr>
          <w:rFonts w:hint="eastAsia"/>
        </w:rPr>
        <w:t xml:space="preserve">  </w:t>
      </w:r>
      <w:r>
        <w:rPr>
          <w:rFonts w:hint="eastAsia"/>
        </w:rPr>
        <w:t>在上一次报告期内</w:t>
      </w:r>
      <w:r w:rsidR="00A75A76">
        <w:rPr>
          <w:rFonts w:hint="eastAsia"/>
        </w:rPr>
        <w:t>，</w:t>
      </w:r>
      <w:r>
        <w:rPr>
          <w:rFonts w:hint="eastAsia"/>
        </w:rPr>
        <w:t>地方一级的机制也有显著改善。根据《两性平等法》</w:t>
      </w:r>
      <w:r w:rsidR="00A75A76">
        <w:rPr>
          <w:rFonts w:hint="eastAsia"/>
        </w:rPr>
        <w:t>，</w:t>
      </w:r>
      <w:r>
        <w:rPr>
          <w:rFonts w:hint="eastAsia"/>
        </w:rPr>
        <w:t>地方自治政府的下设机构在其职权范围内宣传两性平等和实现平等机会</w:t>
      </w:r>
      <w:r w:rsidR="00A75A76">
        <w:rPr>
          <w:rFonts w:hint="eastAsia"/>
        </w:rPr>
        <w:t>；</w:t>
      </w:r>
      <w:r>
        <w:rPr>
          <w:rFonts w:hint="eastAsia"/>
        </w:rPr>
        <w:t>鼓励和促进两性平等</w:t>
      </w:r>
      <w:r w:rsidR="00A75A76">
        <w:rPr>
          <w:rFonts w:hint="eastAsia"/>
        </w:rPr>
        <w:t>；</w:t>
      </w:r>
      <w:r>
        <w:rPr>
          <w:rFonts w:hint="eastAsia"/>
        </w:rPr>
        <w:t>在制订发展计划和其他文件的过程中</w:t>
      </w:r>
      <w:r w:rsidR="00A75A76">
        <w:rPr>
          <w:rFonts w:hint="eastAsia"/>
        </w:rPr>
        <w:t>，</w:t>
      </w:r>
      <w:r>
        <w:rPr>
          <w:rFonts w:hint="eastAsia"/>
        </w:rPr>
        <w:t>这些机构审议了促进两性平等和实现平等机会的措施及活动</w:t>
      </w:r>
      <w:r w:rsidR="00A75A76">
        <w:rPr>
          <w:rFonts w:hint="eastAsia"/>
        </w:rPr>
        <w:t>，</w:t>
      </w:r>
      <w:r>
        <w:rPr>
          <w:rFonts w:hint="eastAsia"/>
        </w:rPr>
        <w:t>并根据现有的组织框架和有关内部组织和系统化的文件</w:t>
      </w:r>
      <w:r w:rsidR="00A75A76">
        <w:rPr>
          <w:rFonts w:hint="eastAsia"/>
        </w:rPr>
        <w:t>，</w:t>
      </w:r>
      <w:r>
        <w:rPr>
          <w:rFonts w:hint="eastAsia"/>
        </w:rPr>
        <w:t>在地方自治政府部门内部设立了常设工作组</w:t>
      </w:r>
      <w:r w:rsidR="00A75A76">
        <w:rPr>
          <w:rFonts w:hint="eastAsia"/>
        </w:rPr>
        <w:t>，</w:t>
      </w:r>
      <w:r>
        <w:rPr>
          <w:rFonts w:hint="eastAsia"/>
        </w:rPr>
        <w:t>或指定工作人员</w:t>
      </w:r>
      <w:r w:rsidR="00A75A76">
        <w:rPr>
          <w:rFonts w:hint="eastAsia"/>
        </w:rPr>
        <w:t>，</w:t>
      </w:r>
      <w:r>
        <w:rPr>
          <w:rFonts w:hint="eastAsia"/>
        </w:rPr>
        <w:t>负责根据这一法律</w:t>
      </w:r>
      <w:r w:rsidR="00A75A76">
        <w:rPr>
          <w:rFonts w:hint="eastAsia"/>
        </w:rPr>
        <w:t>(</w:t>
      </w:r>
      <w:r>
        <w:rPr>
          <w:rFonts w:hint="eastAsia"/>
        </w:rPr>
        <w:t>第</w:t>
      </w:r>
      <w:r>
        <w:rPr>
          <w:rFonts w:hint="eastAsia"/>
        </w:rPr>
        <w:t>39</w:t>
      </w:r>
      <w:r>
        <w:rPr>
          <w:rFonts w:hint="eastAsia"/>
        </w:rPr>
        <w:t>条</w:t>
      </w:r>
      <w:r w:rsidR="00A75A76">
        <w:rPr>
          <w:rFonts w:hint="eastAsia"/>
        </w:rPr>
        <w:t>)</w:t>
      </w:r>
      <w:r>
        <w:rPr>
          <w:rFonts w:hint="eastAsia"/>
        </w:rPr>
        <w:t>促进两性平等</w:t>
      </w:r>
      <w:r w:rsidR="00A75A76">
        <w:rPr>
          <w:rFonts w:hint="eastAsia"/>
        </w:rPr>
        <w:t>，</w:t>
      </w:r>
      <w:r>
        <w:rPr>
          <w:rFonts w:hint="eastAsia"/>
        </w:rPr>
        <w:t>并开展实现平等机会方面的工作。既然现在已经有了明确的法律义务</w:t>
      </w:r>
      <w:r w:rsidR="00A75A76">
        <w:rPr>
          <w:rFonts w:hint="eastAsia"/>
        </w:rPr>
        <w:t>，</w:t>
      </w:r>
      <w:r>
        <w:rPr>
          <w:rFonts w:hint="eastAsia"/>
        </w:rPr>
        <w:t>预计将继续在尚不存在这方面机构的地点设立这类机构</w:t>
      </w:r>
      <w:r w:rsidR="00A75A76">
        <w:rPr>
          <w:rFonts w:hint="eastAsia"/>
        </w:rPr>
        <w:t>，</w:t>
      </w:r>
      <w:r>
        <w:rPr>
          <w:rFonts w:hint="eastAsia"/>
        </w:rPr>
        <w:t>已经存在的机构的活动也将得到加强。</w:t>
      </w:r>
    </w:p>
    <w:p w:rsidR="00AC3380" w:rsidRDefault="00AC3380" w:rsidP="00AC3380">
      <w:pPr>
        <w:pStyle w:val="SingleTxtGC"/>
        <w:rPr>
          <w:rFonts w:hint="eastAsia"/>
        </w:rPr>
      </w:pPr>
      <w:r>
        <w:rPr>
          <w:rFonts w:hint="eastAsia"/>
        </w:rPr>
        <w:t>2</w:t>
      </w:r>
      <w:r w:rsidR="00A75A76">
        <w:rPr>
          <w:rFonts w:hint="eastAsia"/>
        </w:rPr>
        <w:t>7.</w:t>
      </w:r>
      <w:r>
        <w:rPr>
          <w:rFonts w:hint="eastAsia"/>
        </w:rPr>
        <w:t xml:space="preserve">  </w:t>
      </w:r>
      <w:r>
        <w:rPr>
          <w:rFonts w:hint="eastAsia"/>
        </w:rPr>
        <w:t>这一进程于</w:t>
      </w:r>
      <w:r>
        <w:rPr>
          <w:rFonts w:hint="eastAsia"/>
        </w:rPr>
        <w:t>2002</w:t>
      </w:r>
      <w:r>
        <w:rPr>
          <w:rFonts w:hint="eastAsia"/>
        </w:rPr>
        <w:t>年开始</w:t>
      </w:r>
      <w:r w:rsidR="00A75A76">
        <w:rPr>
          <w:rFonts w:hint="eastAsia"/>
        </w:rPr>
        <w:t>，</w:t>
      </w:r>
      <w:r>
        <w:rPr>
          <w:rFonts w:hint="eastAsia"/>
        </w:rPr>
        <w:t>国家管理和地方自治部与议会合作</w:t>
      </w:r>
      <w:r w:rsidR="00A75A76">
        <w:rPr>
          <w:rFonts w:hint="eastAsia"/>
        </w:rPr>
        <w:t>，</w:t>
      </w:r>
      <w:r>
        <w:rPr>
          <w:rFonts w:hint="eastAsia"/>
        </w:rPr>
        <w:t>在欧洲安全与合作组织</w:t>
      </w:r>
      <w:r w:rsidR="00A75A76">
        <w:rPr>
          <w:rFonts w:hint="eastAsia"/>
        </w:rPr>
        <w:t>(</w:t>
      </w:r>
      <w:r>
        <w:rPr>
          <w:rFonts w:hint="eastAsia"/>
        </w:rPr>
        <w:t>欧安组织</w:t>
      </w:r>
      <w:r w:rsidR="00A75A76">
        <w:rPr>
          <w:rFonts w:hint="eastAsia"/>
        </w:rPr>
        <w:t>)</w:t>
      </w:r>
      <w:r>
        <w:rPr>
          <w:rFonts w:hint="eastAsia"/>
        </w:rPr>
        <w:t>的支持下在塞尔维亚</w:t>
      </w:r>
      <w:r>
        <w:rPr>
          <w:rFonts w:hint="eastAsia"/>
        </w:rPr>
        <w:t>15</w:t>
      </w:r>
      <w:r>
        <w:rPr>
          <w:rFonts w:hint="eastAsia"/>
        </w:rPr>
        <w:t>个城镇启动了一个名为“性别问题联络点”的试点项目</w:t>
      </w:r>
      <w:r w:rsidR="00A75A76">
        <w:rPr>
          <w:rFonts w:hint="eastAsia"/>
        </w:rPr>
        <w:t>，</w:t>
      </w:r>
      <w:r>
        <w:rPr>
          <w:rFonts w:hint="eastAsia"/>
        </w:rPr>
        <w:t>成为第一批在地方一级提高妇女地位的政府机构。在《两性平等法》通过之前</w:t>
      </w:r>
      <w:r w:rsidR="00A75A76">
        <w:rPr>
          <w:rFonts w:hint="eastAsia"/>
        </w:rPr>
        <w:t>，</w:t>
      </w:r>
      <w:r>
        <w:rPr>
          <w:rFonts w:hint="eastAsia"/>
        </w:rPr>
        <w:t>塞尔维亚已有</w:t>
      </w:r>
      <w:r>
        <w:rPr>
          <w:rFonts w:hint="eastAsia"/>
        </w:rPr>
        <w:t>40</w:t>
      </w:r>
      <w:r w:rsidR="00A75A76">
        <w:rPr>
          <w:rFonts w:hint="eastAsia"/>
        </w:rPr>
        <w:t>%</w:t>
      </w:r>
      <w:r>
        <w:rPr>
          <w:rFonts w:hint="eastAsia"/>
        </w:rPr>
        <w:t>的市政府在两性平等事务处、省级机构、国际捐助方和地方民间社会组织的支持下设立了这类机构</w:t>
      </w:r>
      <w:r w:rsidR="00A75A76">
        <w:rPr>
          <w:rFonts w:hint="eastAsia"/>
        </w:rPr>
        <w:t>，</w:t>
      </w:r>
      <w:r>
        <w:rPr>
          <w:rFonts w:hint="eastAsia"/>
        </w:rPr>
        <w:t>或已开展设立这类机构的进程</w:t>
      </w:r>
      <w:r w:rsidR="00A75A76">
        <w:rPr>
          <w:rFonts w:hint="eastAsia"/>
        </w:rPr>
        <w:t>(</w:t>
      </w:r>
      <w:r>
        <w:rPr>
          <w:rFonts w:hint="eastAsia"/>
        </w:rPr>
        <w:t>理事会、委员会、办事处、专员</w:t>
      </w:r>
      <w:r w:rsidR="00A75A76">
        <w:rPr>
          <w:rFonts w:hint="eastAsia"/>
        </w:rPr>
        <w:t>)</w:t>
      </w:r>
      <w:r>
        <w:rPr>
          <w:rFonts w:hint="eastAsia"/>
        </w:rPr>
        <w:t>。</w:t>
      </w:r>
    </w:p>
    <w:p w:rsidR="00AC3380" w:rsidRDefault="00AC3380" w:rsidP="00AC3380">
      <w:pPr>
        <w:pStyle w:val="SingleTxtGC"/>
        <w:rPr>
          <w:rFonts w:hint="eastAsia"/>
        </w:rPr>
      </w:pPr>
      <w:r>
        <w:rPr>
          <w:rFonts w:hint="eastAsia"/>
        </w:rPr>
        <w:t>2</w:t>
      </w:r>
      <w:r w:rsidR="00A75A76">
        <w:rPr>
          <w:rFonts w:hint="eastAsia"/>
        </w:rPr>
        <w:t>8.</w:t>
      </w:r>
      <w:r>
        <w:rPr>
          <w:rFonts w:hint="eastAsia"/>
        </w:rPr>
        <w:t xml:space="preserve">  </w:t>
      </w:r>
      <w:r>
        <w:rPr>
          <w:rFonts w:hint="eastAsia"/>
        </w:rPr>
        <w:t>两性平等事务处将开展一系列活动</w:t>
      </w:r>
      <w:r w:rsidR="00A75A76">
        <w:rPr>
          <w:rFonts w:hint="eastAsia"/>
        </w:rPr>
        <w:t>，</w:t>
      </w:r>
      <w:r>
        <w:rPr>
          <w:rFonts w:hint="eastAsia"/>
        </w:rPr>
        <w:t>以提高工作成效。将开展的活动包括</w:t>
      </w:r>
      <w:r w:rsidR="00A75A76">
        <w:rPr>
          <w:rFonts w:hint="eastAsia"/>
        </w:rPr>
        <w:t>：</w:t>
      </w:r>
      <w:r>
        <w:rPr>
          <w:rFonts w:hint="eastAsia"/>
        </w:rPr>
        <w:t>事务处与事务处代表之间的长期联系</w:t>
      </w:r>
      <w:r w:rsidR="00A75A76">
        <w:rPr>
          <w:rFonts w:hint="eastAsia"/>
        </w:rPr>
        <w:t>；</w:t>
      </w:r>
      <w:r>
        <w:rPr>
          <w:rFonts w:hint="eastAsia"/>
        </w:rPr>
        <w:t>为相互之间的联系提供援助</w:t>
      </w:r>
      <w:r w:rsidR="00A75A76">
        <w:rPr>
          <w:rFonts w:hint="eastAsia"/>
        </w:rPr>
        <w:t>；</w:t>
      </w:r>
      <w:r>
        <w:rPr>
          <w:rFonts w:hint="eastAsia"/>
        </w:rPr>
        <w:t>支持和参加活动</w:t>
      </w:r>
      <w:r w:rsidR="00A75A76">
        <w:rPr>
          <w:rFonts w:hint="eastAsia"/>
        </w:rPr>
        <w:t>；</w:t>
      </w:r>
      <w:r>
        <w:rPr>
          <w:rFonts w:hint="eastAsia"/>
        </w:rPr>
        <w:t>散发印刷品</w:t>
      </w:r>
      <w:r w:rsidR="00A75A76">
        <w:rPr>
          <w:rFonts w:hint="eastAsia"/>
        </w:rPr>
        <w:t>；</w:t>
      </w:r>
      <w:r>
        <w:rPr>
          <w:rFonts w:hint="eastAsia"/>
        </w:rPr>
        <w:t>教育</w:t>
      </w:r>
      <w:r w:rsidR="00A75A76">
        <w:rPr>
          <w:rFonts w:hint="eastAsia"/>
        </w:rPr>
        <w:t>；</w:t>
      </w:r>
      <w:r>
        <w:rPr>
          <w:rFonts w:hint="eastAsia"/>
        </w:rPr>
        <w:t>加强与民间社会组织和捐助方之间的合作等。鉴于这些考虑</w:t>
      </w:r>
      <w:r w:rsidR="00A75A76">
        <w:rPr>
          <w:rFonts w:hint="eastAsia"/>
        </w:rPr>
        <w:t>，</w:t>
      </w:r>
      <w:r>
        <w:rPr>
          <w:rFonts w:hint="eastAsia"/>
        </w:rPr>
        <w:t>已开始建设纳入所有相关方的网站</w:t>
      </w:r>
      <w:r w:rsidR="00A75A76">
        <w:rPr>
          <w:rFonts w:hint="eastAsia"/>
        </w:rPr>
        <w:t>(</w:t>
      </w:r>
      <w:hyperlink r:id="rId8" w:history="1">
        <w:r w:rsidRPr="00A75A76">
          <w:rPr>
            <w:rFonts w:hint="eastAsia"/>
          </w:rPr>
          <w:t>www.gendernet.rs</w:t>
        </w:r>
      </w:hyperlink>
      <w:r w:rsidR="00A75A76">
        <w:rPr>
          <w:rFonts w:hint="eastAsia"/>
        </w:rPr>
        <w:t>)</w:t>
      </w:r>
      <w:r>
        <w:rPr>
          <w:rFonts w:hint="eastAsia"/>
        </w:rPr>
        <w:t>。该网站的主要对象是从事两性平等方面工作的地方机构</w:t>
      </w:r>
      <w:r w:rsidR="00A75A76">
        <w:rPr>
          <w:rFonts w:hint="eastAsia"/>
        </w:rPr>
        <w:t>，</w:t>
      </w:r>
      <w:r>
        <w:rPr>
          <w:rFonts w:hint="eastAsia"/>
        </w:rPr>
        <w:t>旨在便于它们获取相关的法律和战略文件、项目和招标的资料</w:t>
      </w:r>
      <w:r w:rsidR="00A75A76">
        <w:rPr>
          <w:rFonts w:hint="eastAsia"/>
        </w:rPr>
        <w:t>，</w:t>
      </w:r>
      <w:r>
        <w:rPr>
          <w:rFonts w:hint="eastAsia"/>
        </w:rPr>
        <w:t>以及交流经验和良好做法。该网站已进入筹备进程。</w:t>
      </w:r>
    </w:p>
    <w:p w:rsidR="00AC3380" w:rsidRDefault="00AC3380" w:rsidP="00AC3380">
      <w:pPr>
        <w:pStyle w:val="SingleTxtGC"/>
        <w:rPr>
          <w:rFonts w:hint="eastAsia"/>
        </w:rPr>
      </w:pPr>
      <w:r>
        <w:rPr>
          <w:rFonts w:hint="eastAsia"/>
        </w:rPr>
        <w:t>2</w:t>
      </w:r>
      <w:r w:rsidR="00A75A76">
        <w:rPr>
          <w:rFonts w:hint="eastAsia"/>
        </w:rPr>
        <w:t>9.</w:t>
      </w:r>
      <w:r>
        <w:rPr>
          <w:rFonts w:hint="eastAsia"/>
        </w:rPr>
        <w:t xml:space="preserve">  </w:t>
      </w:r>
      <w:r>
        <w:rPr>
          <w:rFonts w:hint="eastAsia"/>
        </w:rPr>
        <w:t>城镇常设会议也支持加强负责两性平等事务的地方机构。该会议已开始宣传欧洲城市和地区理事会在欧洲委员会第六届部长会议上提出的《关于地方生活中男女平等问题的欧洲宪章》。《宪章》将在</w:t>
      </w:r>
      <w:r>
        <w:rPr>
          <w:rFonts w:hint="eastAsia"/>
        </w:rPr>
        <w:t>2010</w:t>
      </w:r>
      <w:r>
        <w:rPr>
          <w:rFonts w:hint="eastAsia"/>
        </w:rPr>
        <w:t>年期间提供给地方自治政府签署</w:t>
      </w:r>
      <w:r w:rsidR="00A75A76">
        <w:rPr>
          <w:rFonts w:hint="eastAsia"/>
        </w:rPr>
        <w:t>，</w:t>
      </w:r>
      <w:r>
        <w:rPr>
          <w:rFonts w:hint="eastAsia"/>
        </w:rPr>
        <w:t>从而意味着地方自治政府有义务为在这方面有所改进而制定地方行动计划</w:t>
      </w:r>
      <w:r w:rsidR="00A75A76">
        <w:rPr>
          <w:rFonts w:hint="eastAsia"/>
        </w:rPr>
        <w:t>，</w:t>
      </w:r>
      <w:r>
        <w:rPr>
          <w:rFonts w:hint="eastAsia"/>
        </w:rPr>
        <w:t>但同时也为它们提供了开展国际和区域合作的可能性。</w:t>
      </w:r>
    </w:p>
    <w:p w:rsidR="00AC3380" w:rsidRDefault="00AC3380" w:rsidP="00AC3380">
      <w:pPr>
        <w:pStyle w:val="SingleTxtGC"/>
        <w:rPr>
          <w:rFonts w:hint="eastAsia"/>
        </w:rPr>
      </w:pPr>
      <w:r>
        <w:rPr>
          <w:rFonts w:hint="eastAsia"/>
        </w:rPr>
        <w:t>3</w:t>
      </w:r>
      <w:r w:rsidR="00A75A76">
        <w:rPr>
          <w:rFonts w:hint="eastAsia"/>
        </w:rPr>
        <w:t>0.</w:t>
      </w:r>
      <w:r>
        <w:rPr>
          <w:rFonts w:hint="eastAsia"/>
        </w:rPr>
        <w:t xml:space="preserve">  </w:t>
      </w:r>
      <w:r>
        <w:rPr>
          <w:rFonts w:hint="eastAsia"/>
        </w:rPr>
        <w:t>两性平等事务处与民间社会合作设立了两性平等方面的对话论坛。这一论坛的目标在于使国家和地方层面的两性平等机制与民间社会部门之间开展对话</w:t>
      </w:r>
      <w:r w:rsidR="00A75A76">
        <w:rPr>
          <w:rFonts w:hint="eastAsia"/>
        </w:rPr>
        <w:t>，</w:t>
      </w:r>
      <w:r>
        <w:rPr>
          <w:rFonts w:hint="eastAsia"/>
        </w:rPr>
        <w:t>并建设一个更有效和直接地传达和交流信息、意见和观点的系统。</w:t>
      </w:r>
      <w:r>
        <w:rPr>
          <w:rFonts w:hint="eastAsia"/>
        </w:rPr>
        <w:t>2009</w:t>
      </w:r>
      <w:r>
        <w:rPr>
          <w:rFonts w:hint="eastAsia"/>
        </w:rPr>
        <w:t>年期间举办的几次会议讨论了两性平等事务地方机构与地方非政府组织之间开展合作</w:t>
      </w:r>
      <w:r w:rsidR="00A75A76">
        <w:rPr>
          <w:rFonts w:hint="eastAsia"/>
        </w:rPr>
        <w:t>，</w:t>
      </w:r>
      <w:r>
        <w:rPr>
          <w:rFonts w:hint="eastAsia"/>
        </w:rPr>
        <w:t>以及吸纳这类组织参与制定旨在执行《提高妇女地位和促进两性平等国家战略》的“行动计划”等问题。</w:t>
      </w:r>
    </w:p>
    <w:p w:rsidR="00A75A76" w:rsidRDefault="00AC3380" w:rsidP="00AC3380">
      <w:pPr>
        <w:pStyle w:val="SingleTxtGC"/>
      </w:pPr>
      <w:r>
        <w:rPr>
          <w:rFonts w:hint="eastAsia"/>
        </w:rPr>
        <w:t>3</w:t>
      </w:r>
      <w:r w:rsidR="00A75A76">
        <w:rPr>
          <w:rFonts w:hint="eastAsia"/>
        </w:rPr>
        <w:t>1.</w:t>
      </w:r>
      <w:r>
        <w:rPr>
          <w:rFonts w:hint="eastAsia"/>
        </w:rPr>
        <w:t xml:space="preserve">  </w:t>
      </w:r>
      <w:r>
        <w:rPr>
          <w:rFonts w:hint="eastAsia"/>
        </w:rPr>
        <w:t>为了支持较小的非政府组织的活动</w:t>
      </w:r>
      <w:r w:rsidR="00A75A76">
        <w:rPr>
          <w:rFonts w:hint="eastAsia"/>
        </w:rPr>
        <w:t>，</w:t>
      </w:r>
      <w:r>
        <w:rPr>
          <w:rFonts w:hint="eastAsia"/>
        </w:rPr>
        <w:t>事务处进行了一次公开招标</w:t>
      </w:r>
      <w:r w:rsidR="00A75A76">
        <w:rPr>
          <w:rFonts w:hint="eastAsia"/>
        </w:rPr>
        <w:t>，</w:t>
      </w:r>
      <w:r>
        <w:rPr>
          <w:rFonts w:hint="eastAsia"/>
        </w:rPr>
        <w:t>对象是有兴趣提高塞尔维亚共和国面临双重和</w:t>
      </w:r>
      <w:r w:rsidR="00A75A76">
        <w:rPr>
          <w:rFonts w:hint="eastAsia"/>
        </w:rPr>
        <w:t>/</w:t>
      </w:r>
      <w:r>
        <w:rPr>
          <w:rFonts w:hint="eastAsia"/>
        </w:rPr>
        <w:t>或多重歧视的妇女地位的组织</w:t>
      </w:r>
      <w:r w:rsidR="00A75A76">
        <w:rPr>
          <w:rFonts w:hint="eastAsia"/>
        </w:rPr>
        <w:t>，</w:t>
      </w:r>
      <w:r>
        <w:rPr>
          <w:rFonts w:hint="eastAsia"/>
        </w:rPr>
        <w:t>要求它们提交项目建议。许多组织参加了招标活动</w:t>
      </w:r>
      <w:r w:rsidR="00A75A76">
        <w:rPr>
          <w:rFonts w:hint="eastAsia"/>
        </w:rPr>
        <w:t>(</w:t>
      </w:r>
      <w:r>
        <w:rPr>
          <w:rFonts w:hint="eastAsia"/>
        </w:rPr>
        <w:t>收到了</w:t>
      </w:r>
      <w:r>
        <w:rPr>
          <w:rFonts w:hint="eastAsia"/>
        </w:rPr>
        <w:t>115</w:t>
      </w:r>
      <w:r>
        <w:rPr>
          <w:rFonts w:hint="eastAsia"/>
        </w:rPr>
        <w:t>份项目建议书</w:t>
      </w:r>
      <w:r w:rsidR="00A75A76">
        <w:rPr>
          <w:rFonts w:hint="eastAsia"/>
        </w:rPr>
        <w:t>)</w:t>
      </w:r>
      <w:r w:rsidR="00A75A76">
        <w:rPr>
          <w:rFonts w:hint="eastAsia"/>
        </w:rPr>
        <w:t>，</w:t>
      </w:r>
      <w:r>
        <w:rPr>
          <w:rFonts w:hint="eastAsia"/>
        </w:rPr>
        <w:t>从中选出了</w:t>
      </w:r>
      <w:r>
        <w:rPr>
          <w:rFonts w:hint="eastAsia"/>
        </w:rPr>
        <w:t>9</w:t>
      </w:r>
      <w:r>
        <w:rPr>
          <w:rFonts w:hint="eastAsia"/>
        </w:rPr>
        <w:t>个项目</w:t>
      </w:r>
      <w:r w:rsidR="00A75A76">
        <w:rPr>
          <w:rFonts w:hint="eastAsia"/>
        </w:rPr>
        <w:t>，</w:t>
      </w:r>
      <w:r>
        <w:rPr>
          <w:rFonts w:hint="eastAsia"/>
        </w:rPr>
        <w:t>由两性平等事务处从其预算中提供经费</w:t>
      </w:r>
      <w:r w:rsidR="00A75A76">
        <w:rPr>
          <w:rFonts w:hint="eastAsia"/>
        </w:rPr>
        <w:t>，</w:t>
      </w:r>
      <w:r>
        <w:rPr>
          <w:rFonts w:hint="eastAsia"/>
        </w:rPr>
        <w:t>此外</w:t>
      </w:r>
      <w:r w:rsidR="00A75A76">
        <w:rPr>
          <w:rFonts w:hint="eastAsia"/>
        </w:rPr>
        <w:t>，</w:t>
      </w:r>
      <w:r>
        <w:rPr>
          <w:rFonts w:hint="eastAsia"/>
        </w:rPr>
        <w:t>开发署通过“在制订与贫困相关的政策和做法方面加强民间社会的作用”项目</w:t>
      </w:r>
      <w:r w:rsidR="00A75A76">
        <w:rPr>
          <w:rFonts w:hint="eastAsia"/>
        </w:rPr>
        <w:t>(</w:t>
      </w:r>
      <w:r>
        <w:rPr>
          <w:rFonts w:hint="eastAsia"/>
        </w:rPr>
        <w:t>该项目由欧洲委员会代表团资助</w:t>
      </w:r>
      <w:r w:rsidR="00A75A76">
        <w:rPr>
          <w:rFonts w:hint="eastAsia"/>
        </w:rPr>
        <w:t>)</w:t>
      </w:r>
      <w:r>
        <w:rPr>
          <w:rFonts w:hint="eastAsia"/>
        </w:rPr>
        <w:t>为此提供了补充经费。</w:t>
      </w:r>
    </w:p>
    <w:p w:rsidR="00AC3380" w:rsidRPr="002723DD" w:rsidRDefault="00AC3380" w:rsidP="00A75A76">
      <w:pPr>
        <w:pStyle w:val="H23GC"/>
        <w:rPr>
          <w:rFonts w:hint="eastAsia"/>
        </w:rPr>
      </w:pPr>
      <w:r>
        <w:rPr>
          <w:rFonts w:hint="eastAsia"/>
        </w:rPr>
        <w:tab/>
      </w:r>
      <w:r w:rsidR="00A75A76">
        <w:rPr>
          <w:rFonts w:hint="eastAsia"/>
        </w:rPr>
        <w:t>3.</w:t>
      </w:r>
      <w:r w:rsidRPr="002723DD">
        <w:rPr>
          <w:rFonts w:hint="eastAsia"/>
        </w:rPr>
        <w:tab/>
      </w:r>
      <w:r w:rsidRPr="002723DD">
        <w:rPr>
          <w:rFonts w:hint="eastAsia"/>
        </w:rPr>
        <w:t>提高弱势群体妇女的地位及保护她们的人权</w:t>
      </w:r>
    </w:p>
    <w:p w:rsidR="00AC3380" w:rsidRPr="002723DD" w:rsidRDefault="00AC3380" w:rsidP="002A738B">
      <w:pPr>
        <w:pStyle w:val="H23GC"/>
        <w:rPr>
          <w:rFonts w:hint="eastAsia"/>
        </w:rPr>
      </w:pPr>
      <w:r w:rsidRPr="002723DD">
        <w:rPr>
          <w:rFonts w:hint="eastAsia"/>
        </w:rPr>
        <w:tab/>
      </w:r>
      <w:r w:rsidRPr="002723DD">
        <w:rPr>
          <w:rFonts w:hint="eastAsia"/>
        </w:rPr>
        <w:tab/>
      </w:r>
      <w:r w:rsidRPr="002723DD">
        <w:rPr>
          <w:rFonts w:hint="eastAsia"/>
        </w:rPr>
        <w:t>根据委员会结论</w:t>
      </w:r>
      <w:r>
        <w:rPr>
          <w:rFonts w:hint="eastAsia"/>
        </w:rPr>
        <w:t>性</w:t>
      </w:r>
      <w:r w:rsidRPr="002723DD">
        <w:rPr>
          <w:rFonts w:hint="eastAsia"/>
        </w:rPr>
        <w:t>意见第</w:t>
      </w:r>
      <w:r w:rsidRPr="002723DD">
        <w:rPr>
          <w:rFonts w:hint="eastAsia"/>
        </w:rPr>
        <w:t>23</w:t>
      </w:r>
      <w:r w:rsidRPr="002723DD">
        <w:rPr>
          <w:rFonts w:hint="eastAsia"/>
        </w:rPr>
        <w:t>、</w:t>
      </w:r>
      <w:r w:rsidRPr="002723DD">
        <w:rPr>
          <w:rFonts w:hint="eastAsia"/>
        </w:rPr>
        <w:t>37</w:t>
      </w:r>
      <w:r w:rsidRPr="002723DD">
        <w:rPr>
          <w:rFonts w:hint="eastAsia"/>
        </w:rPr>
        <w:t>和</w:t>
      </w:r>
      <w:r w:rsidRPr="002723DD">
        <w:rPr>
          <w:rFonts w:hint="eastAsia"/>
        </w:rPr>
        <w:t>38</w:t>
      </w:r>
      <w:r w:rsidRPr="002723DD">
        <w:rPr>
          <w:rFonts w:hint="eastAsia"/>
        </w:rPr>
        <w:t>段采取的后续行动</w:t>
      </w:r>
    </w:p>
    <w:p w:rsidR="00AC3380" w:rsidRPr="002723DD" w:rsidRDefault="00AC3380" w:rsidP="002A738B">
      <w:pPr>
        <w:pStyle w:val="H4GC"/>
        <w:rPr>
          <w:rFonts w:ascii="SimSun" w:eastAsia="SimSun" w:hAnsi="SimSun" w:cs="SimSun" w:hint="eastAsia"/>
        </w:rPr>
      </w:pPr>
      <w:r>
        <w:rPr>
          <w:rFonts w:hint="eastAsia"/>
        </w:rPr>
        <w:tab/>
      </w:r>
      <w:r w:rsidR="00A75A76">
        <w:t>(</w:t>
      </w:r>
      <w:r w:rsidRPr="002723DD">
        <w:rPr>
          <w:rFonts w:hint="eastAsia"/>
        </w:rPr>
        <w:t>一</w:t>
      </w:r>
      <w:r w:rsidR="00A75A76">
        <w:t>)</w:t>
      </w:r>
      <w:r w:rsidRPr="002723DD">
        <w:rPr>
          <w:rFonts w:hint="eastAsia"/>
        </w:rPr>
        <w:tab/>
      </w:r>
      <w:r w:rsidRPr="002723DD">
        <w:rPr>
          <w:rFonts w:hint="eastAsia"/>
        </w:rPr>
        <w:t>残疾妇女的地位</w:t>
      </w:r>
      <w:r w:rsidRPr="002723DD">
        <w:rPr>
          <w:rStyle w:val="FootnoteReference"/>
          <w:rFonts w:eastAsia="SimSun" w:cs="SimSun"/>
          <w:sz w:val="24"/>
          <w:szCs w:val="24"/>
        </w:rPr>
        <w:footnoteReference w:id="12"/>
      </w:r>
    </w:p>
    <w:p w:rsidR="00AC3380" w:rsidRDefault="00AC3380" w:rsidP="00AC3380">
      <w:pPr>
        <w:pStyle w:val="SingleTxtGC"/>
        <w:rPr>
          <w:rFonts w:hint="eastAsia"/>
        </w:rPr>
      </w:pPr>
      <w:r>
        <w:rPr>
          <w:rFonts w:hint="eastAsia"/>
        </w:rPr>
        <w:t>3</w:t>
      </w:r>
      <w:r w:rsidR="00A75A76">
        <w:rPr>
          <w:rFonts w:hint="eastAsia"/>
        </w:rPr>
        <w:t>2.</w:t>
      </w:r>
      <w:r>
        <w:rPr>
          <w:rFonts w:hint="eastAsia"/>
        </w:rPr>
        <w:t xml:space="preserve">  </w:t>
      </w:r>
      <w:r>
        <w:rPr>
          <w:rFonts w:hint="eastAsia"/>
        </w:rPr>
        <w:t>就塞尔维亚共和国的残疾人而言</w:t>
      </w:r>
      <w:r w:rsidR="00A75A76">
        <w:rPr>
          <w:rFonts w:hint="eastAsia"/>
        </w:rPr>
        <w:t>，</w:t>
      </w:r>
      <w:r>
        <w:rPr>
          <w:rFonts w:hint="eastAsia"/>
        </w:rPr>
        <w:t>他们显而易见的和易被注意到的困难常可得到分析和解决</w:t>
      </w:r>
      <w:r w:rsidR="00A75A76">
        <w:rPr>
          <w:rFonts w:hint="eastAsia"/>
        </w:rPr>
        <w:t>，</w:t>
      </w:r>
      <w:r>
        <w:rPr>
          <w:rFonts w:hint="eastAsia"/>
        </w:rPr>
        <w:t>但是</w:t>
      </w:r>
      <w:r w:rsidR="00A75A76">
        <w:rPr>
          <w:rFonts w:hint="eastAsia"/>
        </w:rPr>
        <w:t>，</w:t>
      </w:r>
      <w:r>
        <w:rPr>
          <w:rFonts w:hint="eastAsia"/>
        </w:rPr>
        <w:t>在为数众多的残疾人之中</w:t>
      </w:r>
      <w:r w:rsidR="00A75A76">
        <w:rPr>
          <w:rFonts w:hint="eastAsia"/>
        </w:rPr>
        <w:t>，</w:t>
      </w:r>
      <w:r>
        <w:rPr>
          <w:rFonts w:hint="eastAsia"/>
        </w:rPr>
        <w:t>不同的群体面临的具体问题却遭到忽视。因此</w:t>
      </w:r>
      <w:r w:rsidR="00A75A76">
        <w:rPr>
          <w:rFonts w:hint="eastAsia"/>
        </w:rPr>
        <w:t>，</w:t>
      </w:r>
      <w:r>
        <w:rPr>
          <w:rFonts w:hint="eastAsia"/>
        </w:rPr>
        <w:t>讨论最多的是明显有身体残疾者面临的挑战。</w:t>
      </w:r>
    </w:p>
    <w:p w:rsidR="00AC3380" w:rsidRDefault="00AC3380" w:rsidP="00AC3380">
      <w:pPr>
        <w:pStyle w:val="SingleTxtGC"/>
        <w:rPr>
          <w:rFonts w:hint="eastAsia"/>
        </w:rPr>
      </w:pPr>
      <w:r>
        <w:rPr>
          <w:rFonts w:hint="eastAsia"/>
        </w:rPr>
        <w:t>3</w:t>
      </w:r>
      <w:r w:rsidR="00A75A76">
        <w:rPr>
          <w:rFonts w:hint="eastAsia"/>
        </w:rPr>
        <w:t>3.</w:t>
      </w:r>
      <w:r>
        <w:rPr>
          <w:rFonts w:hint="eastAsia"/>
        </w:rPr>
        <w:t xml:space="preserve">  </w:t>
      </w:r>
      <w:r>
        <w:rPr>
          <w:rFonts w:hint="eastAsia"/>
        </w:rPr>
        <w:t>据估计</w:t>
      </w:r>
      <w:r w:rsidR="00A75A76">
        <w:rPr>
          <w:rFonts w:hint="eastAsia"/>
        </w:rPr>
        <w:t>，</w:t>
      </w:r>
      <w:r>
        <w:rPr>
          <w:rFonts w:hint="eastAsia"/>
        </w:rPr>
        <w:t>塞尔维亚共和国有</w:t>
      </w:r>
      <w:r>
        <w:rPr>
          <w:rFonts w:hint="eastAsia"/>
        </w:rPr>
        <w:t>70</w:t>
      </w:r>
      <w:r>
        <w:rPr>
          <w:rFonts w:hint="eastAsia"/>
        </w:rPr>
        <w:t>多万各种类型的残疾人</w:t>
      </w:r>
      <w:r w:rsidR="00A75A76">
        <w:rPr>
          <w:rFonts w:hint="eastAsia"/>
        </w:rPr>
        <w:t>，</w:t>
      </w:r>
      <w:r>
        <w:rPr>
          <w:rFonts w:hint="eastAsia"/>
        </w:rPr>
        <w:t>但截至</w:t>
      </w:r>
      <w:r>
        <w:rPr>
          <w:rFonts w:hint="eastAsia"/>
        </w:rPr>
        <w:t>2009</w:t>
      </w:r>
      <w:r>
        <w:rPr>
          <w:rFonts w:hint="eastAsia"/>
        </w:rPr>
        <w:t>年</w:t>
      </w:r>
      <w:r>
        <w:rPr>
          <w:rFonts w:hint="eastAsia"/>
        </w:rPr>
        <w:t>12</w:t>
      </w:r>
      <w:r>
        <w:rPr>
          <w:rFonts w:hint="eastAsia"/>
        </w:rPr>
        <w:t>月</w:t>
      </w:r>
      <w:r>
        <w:rPr>
          <w:rFonts w:hint="eastAsia"/>
        </w:rPr>
        <w:t>31</w:t>
      </w:r>
      <w:r>
        <w:rPr>
          <w:rFonts w:hint="eastAsia"/>
        </w:rPr>
        <w:t>日</w:t>
      </w:r>
      <w:r w:rsidR="00A75A76">
        <w:rPr>
          <w:rFonts w:hint="eastAsia"/>
        </w:rPr>
        <w:t>，</w:t>
      </w:r>
      <w:r>
        <w:rPr>
          <w:rFonts w:hint="eastAsia"/>
        </w:rPr>
        <w:t>在国家就业机构登记的残疾人只有</w:t>
      </w:r>
      <w:r>
        <w:rPr>
          <w:rFonts w:hint="eastAsia"/>
        </w:rPr>
        <w:t>2</w:t>
      </w:r>
      <w:r w:rsidR="00A75A76">
        <w:rPr>
          <w:rFonts w:hint="eastAsia"/>
        </w:rPr>
        <w:t>3,</w:t>
      </w:r>
      <w:r>
        <w:rPr>
          <w:rFonts w:hint="eastAsia"/>
        </w:rPr>
        <w:t>023</w:t>
      </w:r>
      <w:r>
        <w:rPr>
          <w:rFonts w:hint="eastAsia"/>
        </w:rPr>
        <w:t>人。</w:t>
      </w:r>
    </w:p>
    <w:p w:rsidR="00AC3380" w:rsidRDefault="00AC3380" w:rsidP="00AC3380">
      <w:pPr>
        <w:pStyle w:val="SingleTxtGC"/>
        <w:rPr>
          <w:rFonts w:hint="eastAsia"/>
        </w:rPr>
      </w:pPr>
      <w:r>
        <w:rPr>
          <w:rFonts w:hint="eastAsia"/>
        </w:rPr>
        <w:t>3</w:t>
      </w:r>
      <w:r w:rsidR="00A75A76">
        <w:rPr>
          <w:rFonts w:hint="eastAsia"/>
        </w:rPr>
        <w:t>4.</w:t>
      </w:r>
      <w:r>
        <w:rPr>
          <w:rFonts w:hint="eastAsia"/>
        </w:rPr>
        <w:t xml:space="preserve">  </w:t>
      </w:r>
      <w:r>
        <w:rPr>
          <w:rFonts w:hint="eastAsia"/>
        </w:rPr>
        <w:t>就残疾人</w:t>
      </w:r>
      <w:r w:rsidR="00A75A76">
        <w:rPr>
          <w:rFonts w:hint="eastAsia"/>
        </w:rPr>
        <w:t>，</w:t>
      </w:r>
      <w:r>
        <w:rPr>
          <w:rFonts w:hint="eastAsia"/>
        </w:rPr>
        <w:t>尤其是就残疾妇女而言</w:t>
      </w:r>
      <w:r w:rsidR="00A75A76">
        <w:rPr>
          <w:rFonts w:hint="eastAsia"/>
        </w:rPr>
        <w:t>，</w:t>
      </w:r>
      <w:r>
        <w:rPr>
          <w:rFonts w:hint="eastAsia"/>
        </w:rPr>
        <w:t>在《防止歧视残疾人法》</w:t>
      </w:r>
      <w:r>
        <w:rPr>
          <w:rStyle w:val="FootnoteReference"/>
        </w:rPr>
        <w:footnoteReference w:id="13"/>
      </w:r>
      <w:r>
        <w:rPr>
          <w:rFonts w:hint="eastAsia"/>
        </w:rPr>
        <w:t xml:space="preserve"> </w:t>
      </w:r>
      <w:r>
        <w:rPr>
          <w:rFonts w:hint="eastAsia"/>
        </w:rPr>
        <w:t>通过之前</w:t>
      </w:r>
      <w:r w:rsidR="00A75A76">
        <w:rPr>
          <w:rFonts w:hint="eastAsia"/>
        </w:rPr>
        <w:t>，</w:t>
      </w:r>
      <w:r>
        <w:rPr>
          <w:rFonts w:hint="eastAsia"/>
        </w:rPr>
        <w:t>对这类人的社会关怀主要注重所谓的医疗模式。有关社会保障缴费和医疗服务的法律涉及残疾人的权利和残疾人就业的特殊模式</w:t>
      </w:r>
      <w:r w:rsidR="00A75A76">
        <w:rPr>
          <w:rFonts w:hint="eastAsia"/>
        </w:rPr>
        <w:t>，</w:t>
      </w:r>
      <w:r>
        <w:rPr>
          <w:rFonts w:hint="eastAsia"/>
        </w:rPr>
        <w:t>而有关法院和行政诉讼程序的法律仅承认无助者和残疾人等概念。没有专门针对这些问题的法律</w:t>
      </w:r>
      <w:r w:rsidR="00A75A76">
        <w:rPr>
          <w:rFonts w:hint="eastAsia"/>
        </w:rPr>
        <w:t>，</w:t>
      </w:r>
      <w:r>
        <w:rPr>
          <w:rFonts w:hint="eastAsia"/>
        </w:rPr>
        <w:t>而且这类法律解决办法不被视为歧视。没有关于保护残疾人的人权</w:t>
      </w:r>
      <w:r w:rsidR="00A75A76">
        <w:rPr>
          <w:rFonts w:hint="eastAsia"/>
        </w:rPr>
        <w:t>，</w:t>
      </w:r>
      <w:r>
        <w:rPr>
          <w:rFonts w:hint="eastAsia"/>
        </w:rPr>
        <w:t>尤其是保护残疾妇女人权的特别规定。《防止歧视残疾人法》的通过意味着在实现残疾人权利和承认一种歧视形式方面迈出了一大步</w:t>
      </w:r>
      <w:r w:rsidR="00A75A76">
        <w:rPr>
          <w:rFonts w:hint="eastAsia"/>
        </w:rPr>
        <w:t>，</w:t>
      </w:r>
      <w:r>
        <w:rPr>
          <w:rFonts w:hint="eastAsia"/>
        </w:rPr>
        <w:t>尽管这一承认是间接的</w:t>
      </w:r>
      <w:r w:rsidR="00A75A76">
        <w:rPr>
          <w:rFonts w:hint="eastAsia"/>
        </w:rPr>
        <w:t>，</w:t>
      </w:r>
      <w:r>
        <w:rPr>
          <w:rFonts w:hint="eastAsia"/>
        </w:rPr>
        <w:t>因为基本法还没有针对残疾人的权利进行修订。因为没有组织针对残疾人的教育活动</w:t>
      </w:r>
      <w:r w:rsidR="00A75A76">
        <w:rPr>
          <w:rFonts w:hint="eastAsia"/>
        </w:rPr>
        <w:t>，</w:t>
      </w:r>
      <w:r>
        <w:rPr>
          <w:rFonts w:hint="eastAsia"/>
        </w:rPr>
        <w:t>也没有向法官和律师提供这方面的培训</w:t>
      </w:r>
      <w:r w:rsidR="00A75A76">
        <w:rPr>
          <w:rFonts w:hint="eastAsia"/>
        </w:rPr>
        <w:t>，</w:t>
      </w:r>
      <w:r>
        <w:rPr>
          <w:rFonts w:hint="eastAsia"/>
        </w:rPr>
        <w:t>所以这项法律尚未广泛适用</w:t>
      </w:r>
      <w:r w:rsidR="00A75A76">
        <w:rPr>
          <w:rFonts w:hint="eastAsia"/>
        </w:rPr>
        <w:t>，</w:t>
      </w:r>
      <w:r>
        <w:rPr>
          <w:rFonts w:hint="eastAsia"/>
        </w:rPr>
        <w:t>广大公众也不了解。</w:t>
      </w:r>
    </w:p>
    <w:p w:rsidR="00AC3380" w:rsidRDefault="00AC3380" w:rsidP="00AC3380">
      <w:pPr>
        <w:pStyle w:val="SingleTxtGC"/>
        <w:rPr>
          <w:rFonts w:hint="eastAsia"/>
        </w:rPr>
      </w:pPr>
      <w:r>
        <w:rPr>
          <w:rFonts w:hint="eastAsia"/>
        </w:rPr>
        <w:t>3</w:t>
      </w:r>
      <w:r w:rsidR="00A75A76">
        <w:rPr>
          <w:rFonts w:hint="eastAsia"/>
        </w:rPr>
        <w:t>5.</w:t>
      </w:r>
      <w:r>
        <w:rPr>
          <w:rFonts w:hint="eastAsia"/>
        </w:rPr>
        <w:t xml:space="preserve">  </w:t>
      </w:r>
      <w:r>
        <w:rPr>
          <w:rFonts w:hint="eastAsia"/>
        </w:rPr>
        <w:t>《禁止歧视法》在有关“歧视的特殊情况”这一节中对歧视残疾人的定义如下</w:t>
      </w:r>
      <w:r w:rsidR="00A75A76">
        <w:rPr>
          <w:rFonts w:hint="eastAsia"/>
        </w:rPr>
        <w:t>：</w:t>
      </w:r>
      <w:r>
        <w:rPr>
          <w:rFonts w:hint="eastAsia"/>
        </w:rPr>
        <w:t>违反尊重残疾人在政治、经济、文化和其他公共、职业、私人和家庭生活领域的平等权利和自由原则的待遇</w:t>
      </w:r>
      <w:r w:rsidR="00A75A76">
        <w:rPr>
          <w:rFonts w:hint="eastAsia"/>
        </w:rPr>
        <w:t>(</w:t>
      </w:r>
      <w:r>
        <w:rPr>
          <w:rFonts w:hint="eastAsia"/>
        </w:rPr>
        <w:t>第</w:t>
      </w:r>
      <w:r>
        <w:rPr>
          <w:rFonts w:hint="eastAsia"/>
        </w:rPr>
        <w:t>26</w:t>
      </w:r>
      <w:r>
        <w:rPr>
          <w:rFonts w:hint="eastAsia"/>
        </w:rPr>
        <w:t>条</w:t>
      </w:r>
      <w:r w:rsidR="00A75A76">
        <w:rPr>
          <w:rFonts w:hint="eastAsia"/>
        </w:rPr>
        <w:t>)</w:t>
      </w:r>
      <w:r>
        <w:rPr>
          <w:rFonts w:hint="eastAsia"/>
        </w:rPr>
        <w:t>。就目前而言</w:t>
      </w:r>
      <w:r w:rsidR="00A75A76">
        <w:rPr>
          <w:rFonts w:hint="eastAsia"/>
        </w:rPr>
        <w:t>，</w:t>
      </w:r>
      <w:r>
        <w:rPr>
          <w:rFonts w:hint="eastAsia"/>
        </w:rPr>
        <w:t>这项法律的积极影响之一就是</w:t>
      </w:r>
      <w:r w:rsidR="00A75A76">
        <w:rPr>
          <w:rFonts w:hint="eastAsia"/>
        </w:rPr>
        <w:t>：</w:t>
      </w:r>
      <w:r>
        <w:rPr>
          <w:rFonts w:hint="eastAsia"/>
        </w:rPr>
        <w:t>许多法官已经了解《防止歧视残疾人法》的条款</w:t>
      </w:r>
      <w:r w:rsidR="00A75A76">
        <w:rPr>
          <w:rFonts w:hint="eastAsia"/>
        </w:rPr>
        <w:t>，</w:t>
      </w:r>
      <w:r>
        <w:rPr>
          <w:rFonts w:hint="eastAsia"/>
        </w:rPr>
        <w:t>也已了解法律禁止歧视这一概念。因此</w:t>
      </w:r>
      <w:r w:rsidR="00A75A76">
        <w:rPr>
          <w:rFonts w:hint="eastAsia"/>
        </w:rPr>
        <w:t>，</w:t>
      </w:r>
      <w:r>
        <w:rPr>
          <w:rFonts w:hint="eastAsia"/>
        </w:rPr>
        <w:t>估计残疾妇女的待遇将比过去有所改善。</w:t>
      </w:r>
    </w:p>
    <w:p w:rsidR="00AC3380" w:rsidRDefault="00AC3380" w:rsidP="00AC3380">
      <w:pPr>
        <w:pStyle w:val="SingleTxtGC"/>
        <w:rPr>
          <w:rFonts w:hint="eastAsia"/>
        </w:rPr>
      </w:pPr>
      <w:r>
        <w:rPr>
          <w:rFonts w:hint="eastAsia"/>
        </w:rPr>
        <w:t>3</w:t>
      </w:r>
      <w:r w:rsidR="00A75A76">
        <w:rPr>
          <w:rFonts w:hint="eastAsia"/>
        </w:rPr>
        <w:t>6.</w:t>
      </w:r>
      <w:r>
        <w:rPr>
          <w:rFonts w:hint="eastAsia"/>
        </w:rPr>
        <w:t xml:space="preserve">  </w:t>
      </w:r>
      <w:r>
        <w:rPr>
          <w:rFonts w:hint="eastAsia"/>
        </w:rPr>
        <w:t>《监察员法》</w:t>
      </w:r>
      <w:r>
        <w:rPr>
          <w:rStyle w:val="FootnoteReference"/>
        </w:rPr>
        <w:footnoteReference w:id="14"/>
      </w:r>
      <w:r>
        <w:rPr>
          <w:rFonts w:hint="eastAsia"/>
        </w:rPr>
        <w:t xml:space="preserve"> </w:t>
      </w:r>
      <w:r>
        <w:rPr>
          <w:rFonts w:hint="eastAsia"/>
        </w:rPr>
        <w:t>设立了五名副监察员</w:t>
      </w:r>
      <w:r w:rsidR="00A75A76">
        <w:rPr>
          <w:rFonts w:hint="eastAsia"/>
        </w:rPr>
        <w:t>，</w:t>
      </w:r>
      <w:r>
        <w:rPr>
          <w:rFonts w:hint="eastAsia"/>
        </w:rPr>
        <w:t>其中一人负责两性平等和残疾人权利问题。</w:t>
      </w:r>
    </w:p>
    <w:p w:rsidR="00AC3380" w:rsidRDefault="00AC3380" w:rsidP="00AC3380">
      <w:pPr>
        <w:pStyle w:val="SingleTxtGC"/>
        <w:rPr>
          <w:rFonts w:hint="eastAsia"/>
        </w:rPr>
      </w:pPr>
      <w:r>
        <w:rPr>
          <w:rFonts w:hint="eastAsia"/>
        </w:rPr>
        <w:t>3</w:t>
      </w:r>
      <w:r w:rsidR="00A75A76">
        <w:rPr>
          <w:rFonts w:hint="eastAsia"/>
        </w:rPr>
        <w:t>7.</w:t>
      </w:r>
      <w:r>
        <w:rPr>
          <w:rFonts w:hint="eastAsia"/>
        </w:rPr>
        <w:t xml:space="preserve">  </w:t>
      </w:r>
      <w:r>
        <w:rPr>
          <w:rFonts w:hint="eastAsia"/>
        </w:rPr>
        <w:t>自</w:t>
      </w:r>
      <w:r>
        <w:rPr>
          <w:rFonts w:hint="eastAsia"/>
        </w:rPr>
        <w:t>2009</w:t>
      </w:r>
      <w:r>
        <w:rPr>
          <w:rFonts w:hint="eastAsia"/>
        </w:rPr>
        <w:t>年</w:t>
      </w:r>
      <w:r>
        <w:rPr>
          <w:rFonts w:hint="eastAsia"/>
        </w:rPr>
        <w:t>5</w:t>
      </w:r>
      <w:r>
        <w:rPr>
          <w:rFonts w:hint="eastAsia"/>
        </w:rPr>
        <w:t>月</w:t>
      </w:r>
      <w:r>
        <w:rPr>
          <w:rFonts w:hint="eastAsia"/>
        </w:rPr>
        <w:t>29</w:t>
      </w:r>
      <w:r>
        <w:rPr>
          <w:rFonts w:hint="eastAsia"/>
        </w:rPr>
        <w:t>日通过《批准</w:t>
      </w:r>
      <w:r w:rsidR="00C405B0">
        <w:rPr>
          <w:rFonts w:ascii="SimSun" w:hAnsi="SimSun" w:hint="eastAsia"/>
        </w:rPr>
        <w:t>〈</w:t>
      </w:r>
      <w:r>
        <w:rPr>
          <w:rFonts w:hint="eastAsia"/>
        </w:rPr>
        <w:t>残疾人权利公约</w:t>
      </w:r>
      <w:r w:rsidR="00C405B0">
        <w:rPr>
          <w:rFonts w:hint="eastAsia"/>
        </w:rPr>
        <w:t>〉</w:t>
      </w:r>
      <w:r>
        <w:rPr>
          <w:rFonts w:hint="eastAsia"/>
        </w:rPr>
        <w:t>法》</w:t>
      </w:r>
      <w:r>
        <w:rPr>
          <w:rStyle w:val="FootnoteReference"/>
        </w:rPr>
        <w:footnoteReference w:id="15"/>
      </w:r>
      <w:r>
        <w:rPr>
          <w:rFonts w:hint="eastAsia"/>
        </w:rPr>
        <w:t xml:space="preserve"> </w:t>
      </w:r>
      <w:r>
        <w:rPr>
          <w:rFonts w:hint="eastAsia"/>
        </w:rPr>
        <w:t>以来</w:t>
      </w:r>
      <w:r w:rsidR="00A75A76">
        <w:rPr>
          <w:rFonts w:hint="eastAsia"/>
        </w:rPr>
        <w:t>，</w:t>
      </w:r>
      <w:r>
        <w:rPr>
          <w:rFonts w:hint="eastAsia"/>
        </w:rPr>
        <w:t>该《公约及其任择议定书》已成为塞尔维亚国内法律的一个组成部分。</w:t>
      </w:r>
    </w:p>
    <w:p w:rsidR="00AC3380" w:rsidRDefault="00AC3380" w:rsidP="00AC3380">
      <w:pPr>
        <w:pStyle w:val="SingleTxtGC"/>
        <w:rPr>
          <w:rFonts w:hint="eastAsia"/>
        </w:rPr>
      </w:pPr>
      <w:r>
        <w:rPr>
          <w:rFonts w:hint="eastAsia"/>
        </w:rPr>
        <w:t>3</w:t>
      </w:r>
      <w:r w:rsidR="00A75A76">
        <w:rPr>
          <w:rFonts w:hint="eastAsia"/>
        </w:rPr>
        <w:t>8.</w:t>
      </w:r>
      <w:r>
        <w:rPr>
          <w:rFonts w:hint="eastAsia"/>
        </w:rPr>
        <w:t xml:space="preserve">  </w:t>
      </w:r>
      <w:r>
        <w:rPr>
          <w:rFonts w:hint="eastAsia"/>
        </w:rPr>
        <w:t>塞尔维亚共和国政府于</w:t>
      </w:r>
      <w:r>
        <w:rPr>
          <w:rFonts w:hint="eastAsia"/>
        </w:rPr>
        <w:t>2006</w:t>
      </w:r>
      <w:r>
        <w:rPr>
          <w:rFonts w:hint="eastAsia"/>
        </w:rPr>
        <w:t>年通过</w:t>
      </w:r>
      <w:r>
        <w:rPr>
          <w:rFonts w:hint="eastAsia"/>
        </w:rPr>
        <w:t xml:space="preserve"> </w:t>
      </w:r>
      <w:r>
        <w:rPr>
          <w:rFonts w:hint="eastAsia"/>
        </w:rPr>
        <w:t>“提高残疾人地位战略”</w:t>
      </w:r>
      <w:r>
        <w:rPr>
          <w:rStyle w:val="FootnoteReference"/>
        </w:rPr>
        <w:footnoteReference w:id="16"/>
      </w:r>
      <w:r w:rsidR="00A75A76">
        <w:rPr>
          <w:rFonts w:hint="eastAsia"/>
        </w:rPr>
        <w:t>，</w:t>
      </w:r>
      <w:r>
        <w:rPr>
          <w:rFonts w:hint="eastAsia"/>
        </w:rPr>
        <w:t>规定了</w:t>
      </w:r>
      <w:r>
        <w:rPr>
          <w:rFonts w:hint="eastAsia"/>
        </w:rPr>
        <w:t>2007</w:t>
      </w:r>
      <w:r>
        <w:rPr>
          <w:rFonts w:hint="eastAsia"/>
        </w:rPr>
        <w:t>年至</w:t>
      </w:r>
      <w:r>
        <w:rPr>
          <w:rFonts w:hint="eastAsia"/>
        </w:rPr>
        <w:t>2015</w:t>
      </w:r>
      <w:r>
        <w:rPr>
          <w:rFonts w:hint="eastAsia"/>
        </w:rPr>
        <w:t>年期间的目标。为残疾妇女创造和提供平等参与社区生活的平等机会是设定的目标之一</w:t>
      </w:r>
      <w:r w:rsidR="00A75A76">
        <w:rPr>
          <w:rFonts w:hint="eastAsia"/>
        </w:rPr>
        <w:t>，</w:t>
      </w:r>
      <w:r>
        <w:rPr>
          <w:rFonts w:hint="eastAsia"/>
        </w:rPr>
        <w:t>但目前还没有明确说明实现这一目标的特别规定。在劳动和社会政策部内部设立了残疾人保护部门</w:t>
      </w:r>
      <w:r w:rsidR="00A75A76">
        <w:rPr>
          <w:rFonts w:hint="eastAsia"/>
        </w:rPr>
        <w:t>，</w:t>
      </w:r>
      <w:r>
        <w:rPr>
          <w:rFonts w:hint="eastAsia"/>
        </w:rPr>
        <w:t>意味着在制订残疾人相关政策方面取得了显著进展</w:t>
      </w:r>
      <w:r w:rsidR="00A75A76">
        <w:rPr>
          <w:rFonts w:hint="eastAsia"/>
        </w:rPr>
        <w:t>，</w:t>
      </w:r>
      <w:r>
        <w:rPr>
          <w:rFonts w:hint="eastAsia"/>
        </w:rPr>
        <w:t>该部门明显对残疾妇女面临的多重歧视给予了越来越多的关注。</w:t>
      </w:r>
    </w:p>
    <w:p w:rsidR="00AC3380" w:rsidRDefault="00AC3380" w:rsidP="00AC3380">
      <w:pPr>
        <w:pStyle w:val="SingleTxtGC"/>
        <w:rPr>
          <w:rFonts w:hint="eastAsia"/>
        </w:rPr>
      </w:pPr>
      <w:r>
        <w:rPr>
          <w:rFonts w:hint="eastAsia"/>
        </w:rPr>
        <w:t>3</w:t>
      </w:r>
      <w:r w:rsidR="00A75A76">
        <w:rPr>
          <w:rFonts w:hint="eastAsia"/>
        </w:rPr>
        <w:t>9.</w:t>
      </w:r>
      <w:r>
        <w:rPr>
          <w:rFonts w:hint="eastAsia"/>
        </w:rPr>
        <w:t xml:space="preserve">  </w:t>
      </w:r>
      <w:r>
        <w:rPr>
          <w:rFonts w:hint="eastAsia"/>
        </w:rPr>
        <w:t>在“提高妇女地位和两性平等战略”中</w:t>
      </w:r>
      <w:r w:rsidR="00A75A76">
        <w:rPr>
          <w:rFonts w:hint="eastAsia"/>
        </w:rPr>
        <w:t>，</w:t>
      </w:r>
      <w:r>
        <w:rPr>
          <w:rFonts w:hint="eastAsia"/>
        </w:rPr>
        <w:t>残疾妇女被视为女性弱势群体之一</w:t>
      </w:r>
      <w:r w:rsidR="00A75A76">
        <w:rPr>
          <w:rFonts w:hint="eastAsia"/>
        </w:rPr>
        <w:t>，</w:t>
      </w:r>
      <w:r>
        <w:rPr>
          <w:rFonts w:hint="eastAsia"/>
        </w:rPr>
        <w:t>所有</w:t>
      </w:r>
      <w:r>
        <w:rPr>
          <w:rFonts w:hint="eastAsia"/>
        </w:rPr>
        <w:t>6</w:t>
      </w:r>
      <w:r>
        <w:rPr>
          <w:rFonts w:hint="eastAsia"/>
        </w:rPr>
        <w:t>个战略目标都涉及残疾妇女的地位。</w:t>
      </w:r>
    </w:p>
    <w:p w:rsidR="00AC3380" w:rsidRDefault="00AC3380" w:rsidP="00AC3380">
      <w:pPr>
        <w:pStyle w:val="SingleTxtGC"/>
        <w:rPr>
          <w:rFonts w:hint="eastAsia"/>
        </w:rPr>
      </w:pPr>
      <w:r>
        <w:rPr>
          <w:rFonts w:hint="eastAsia"/>
        </w:rPr>
        <w:t>4</w:t>
      </w:r>
      <w:r w:rsidR="00A75A76">
        <w:rPr>
          <w:rFonts w:hint="eastAsia"/>
        </w:rPr>
        <w:t>0.</w:t>
      </w:r>
      <w:r>
        <w:rPr>
          <w:rFonts w:hint="eastAsia"/>
        </w:rPr>
        <w:t xml:space="preserve">  </w:t>
      </w:r>
      <w:r>
        <w:rPr>
          <w:rFonts w:hint="eastAsia"/>
        </w:rPr>
        <w:t>在塞尔维亚共和国仍然存在有关男子与妇女社会作用的陈规定型观念</w:t>
      </w:r>
      <w:r w:rsidR="00A75A76">
        <w:rPr>
          <w:rFonts w:hint="eastAsia"/>
        </w:rPr>
        <w:t>，</w:t>
      </w:r>
      <w:r>
        <w:rPr>
          <w:rFonts w:hint="eastAsia"/>
        </w:rPr>
        <w:t>在家长制社会中</w:t>
      </w:r>
      <w:r w:rsidR="00A75A76">
        <w:rPr>
          <w:rFonts w:hint="eastAsia"/>
        </w:rPr>
        <w:t>，</w:t>
      </w:r>
      <w:r>
        <w:rPr>
          <w:rFonts w:hint="eastAsia"/>
        </w:rPr>
        <w:t>妇女的残疾程度是以其残疾对履行其社会和传统职责的破坏程度来衡量的。如果一名妇女的残疾影响其外貌、从事家务劳动、工作和抚养子女的能力</w:t>
      </w:r>
      <w:r w:rsidR="00A75A76">
        <w:rPr>
          <w:rFonts w:hint="eastAsia"/>
        </w:rPr>
        <w:t>，</w:t>
      </w:r>
      <w:r>
        <w:rPr>
          <w:rFonts w:hint="eastAsia"/>
        </w:rPr>
        <w:t>则被视为严重残疾。传统的成见认为</w:t>
      </w:r>
      <w:r w:rsidR="00A75A76">
        <w:rPr>
          <w:rFonts w:hint="eastAsia"/>
        </w:rPr>
        <w:t>，</w:t>
      </w:r>
      <w:r>
        <w:rPr>
          <w:rFonts w:hint="eastAsia"/>
        </w:rPr>
        <w:t>常常无法按照预期和社会接受的方式履行上述职责的妇女是不容于社会的</w:t>
      </w:r>
      <w:r w:rsidR="00A75A76">
        <w:rPr>
          <w:rFonts w:hint="eastAsia"/>
        </w:rPr>
        <w:t>；</w:t>
      </w:r>
      <w:r>
        <w:rPr>
          <w:rFonts w:hint="eastAsia"/>
        </w:rPr>
        <w:t>这种成见往往使得她们成为精神、身体、性、经济和体制暴力的受害者。残疾妇女经常受到自己家庭所有成员</w:t>
      </w:r>
      <w:r w:rsidR="00A75A76">
        <w:rPr>
          <w:rFonts w:hint="eastAsia"/>
        </w:rPr>
        <w:t>，</w:t>
      </w:r>
      <w:r>
        <w:rPr>
          <w:rFonts w:hint="eastAsia"/>
        </w:rPr>
        <w:t>包括其丈夫、父母和子女的虐待。</w:t>
      </w:r>
    </w:p>
    <w:p w:rsidR="00AC3380" w:rsidRPr="005874CD" w:rsidRDefault="00AC3380" w:rsidP="00AC3380">
      <w:pPr>
        <w:pStyle w:val="SingleTxtGC"/>
        <w:rPr>
          <w:rFonts w:hint="eastAsia"/>
        </w:rPr>
      </w:pPr>
      <w:r>
        <w:rPr>
          <w:rFonts w:hint="eastAsia"/>
        </w:rPr>
        <w:t>4</w:t>
      </w:r>
      <w:r w:rsidR="00A75A76">
        <w:rPr>
          <w:rFonts w:hint="eastAsia"/>
        </w:rPr>
        <w:t>1.</w:t>
      </w:r>
      <w:r>
        <w:rPr>
          <w:rFonts w:hint="eastAsia"/>
        </w:rPr>
        <w:t xml:space="preserve">  </w:t>
      </w:r>
      <w:r>
        <w:rPr>
          <w:rFonts w:hint="eastAsia"/>
        </w:rPr>
        <w:t>媒体中存在一些不恰当的表达形式</w:t>
      </w:r>
      <w:r w:rsidR="00A75A76">
        <w:rPr>
          <w:rFonts w:hint="eastAsia"/>
        </w:rPr>
        <w:t>：</w:t>
      </w:r>
      <w:r>
        <w:rPr>
          <w:rFonts w:hint="eastAsia"/>
        </w:rPr>
        <w:t>如残疾人被限制或捆绑在轮椅上</w:t>
      </w:r>
      <w:r w:rsidR="00A75A76">
        <w:rPr>
          <w:rFonts w:hint="eastAsia"/>
        </w:rPr>
        <w:t>，</w:t>
      </w:r>
      <w:r>
        <w:rPr>
          <w:rFonts w:hint="eastAsia"/>
        </w:rPr>
        <w:t>有特殊需求及非常无助等。为了描述他人的不良或无知行为和取笑他人</w:t>
      </w:r>
      <w:r w:rsidR="00A75A76">
        <w:rPr>
          <w:rFonts w:hint="eastAsia"/>
        </w:rPr>
        <w:t>，</w:t>
      </w:r>
      <w:r>
        <w:rPr>
          <w:rFonts w:hint="eastAsia"/>
        </w:rPr>
        <w:t>自闭症的负面含义常常被用于描述政治对手的行为。尽管一些残疾人组织多年来作出努力</w:t>
      </w:r>
      <w:r w:rsidR="00A75A76">
        <w:rPr>
          <w:rFonts w:hint="eastAsia"/>
        </w:rPr>
        <w:t>，</w:t>
      </w:r>
      <w:r>
        <w:rPr>
          <w:rFonts w:hint="eastAsia"/>
        </w:rPr>
        <w:t>但公众人物仍然可以合法地使用类似表达方式。</w:t>
      </w:r>
    </w:p>
    <w:p w:rsidR="00AC3380" w:rsidRDefault="00AC3380" w:rsidP="00AC3380">
      <w:pPr>
        <w:pStyle w:val="SingleTxtGC"/>
        <w:rPr>
          <w:rFonts w:hint="eastAsia"/>
        </w:rPr>
      </w:pPr>
      <w:r>
        <w:rPr>
          <w:rFonts w:hint="eastAsia"/>
        </w:rPr>
        <w:t>4</w:t>
      </w:r>
      <w:r w:rsidR="00A75A76">
        <w:rPr>
          <w:rFonts w:hint="eastAsia"/>
        </w:rPr>
        <w:t>2.</w:t>
      </w:r>
      <w:r>
        <w:rPr>
          <w:rFonts w:hint="eastAsia"/>
        </w:rPr>
        <w:t xml:space="preserve">  </w:t>
      </w:r>
      <w:r>
        <w:rPr>
          <w:rFonts w:hint="eastAsia"/>
        </w:rPr>
        <w:t>许多残疾妇女在根据医疗保健方面的现有规定行使卫生保健权方面存在困难。《卫生保健法》</w:t>
      </w:r>
      <w:r>
        <w:rPr>
          <w:rStyle w:val="FootnoteReference"/>
        </w:rPr>
        <w:footnoteReference w:id="17"/>
      </w:r>
      <w:r>
        <w:rPr>
          <w:rFonts w:hint="eastAsia"/>
        </w:rPr>
        <w:t xml:space="preserve"> </w:t>
      </w:r>
      <w:r>
        <w:rPr>
          <w:rFonts w:hint="eastAsia"/>
        </w:rPr>
        <w:t>规定</w:t>
      </w:r>
      <w:r w:rsidR="00A75A76">
        <w:rPr>
          <w:rFonts w:hint="eastAsia"/>
        </w:rPr>
        <w:t>，</w:t>
      </w:r>
      <w:r>
        <w:rPr>
          <w:rFonts w:hint="eastAsia"/>
        </w:rPr>
        <w:t>强制保险者也包括残疾人和智障者</w:t>
      </w:r>
      <w:r w:rsidR="00A75A76">
        <w:rPr>
          <w:rFonts w:hint="eastAsia"/>
        </w:rPr>
        <w:t>，</w:t>
      </w:r>
      <w:r>
        <w:rPr>
          <w:rFonts w:hint="eastAsia"/>
        </w:rPr>
        <w:t>指的是他们无需支付相关费用的部分款项。同时</w:t>
      </w:r>
      <w:r w:rsidR="00A75A76">
        <w:rPr>
          <w:rFonts w:hint="eastAsia"/>
        </w:rPr>
        <w:t>，</w:t>
      </w:r>
      <w:r>
        <w:rPr>
          <w:rFonts w:hint="eastAsia"/>
        </w:rPr>
        <w:t>“关于强制医疗保险卫生保健权的内容与范围以及费用分摊的规则”</w:t>
      </w:r>
      <w:r>
        <w:rPr>
          <w:rStyle w:val="FootnoteReference"/>
        </w:rPr>
        <w:footnoteReference w:id="18"/>
      </w:r>
      <w:r>
        <w:rPr>
          <w:rFonts w:hint="eastAsia"/>
        </w:rPr>
        <w:t xml:space="preserve"> </w:t>
      </w:r>
      <w:r>
        <w:rPr>
          <w:rFonts w:hint="eastAsia"/>
        </w:rPr>
        <w:t>列出了一些疾病以及可享有上述权利的某些疾病患者的名单</w:t>
      </w:r>
      <w:r w:rsidR="00A75A76">
        <w:rPr>
          <w:rFonts w:hint="eastAsia"/>
        </w:rPr>
        <w:t>，</w:t>
      </w:r>
      <w:r>
        <w:rPr>
          <w:rFonts w:hint="eastAsia"/>
        </w:rPr>
        <w:t>结果导致未罹患具体列出疾病的患病者被排除在上述权利范围之外</w:t>
      </w:r>
      <w:r w:rsidR="00A75A76">
        <w:rPr>
          <w:rFonts w:hint="eastAsia"/>
        </w:rPr>
        <w:t>，</w:t>
      </w:r>
      <w:r>
        <w:rPr>
          <w:rFonts w:hint="eastAsia"/>
        </w:rPr>
        <w:t>尽管他们当中一些人是残疾妇女。</w:t>
      </w:r>
    </w:p>
    <w:p w:rsidR="00AC3380" w:rsidRDefault="00AC3380" w:rsidP="00AC3380">
      <w:pPr>
        <w:pStyle w:val="SingleTxtGC"/>
        <w:rPr>
          <w:rFonts w:hint="eastAsia"/>
        </w:rPr>
      </w:pPr>
      <w:r w:rsidRPr="003413A3">
        <w:rPr>
          <w:rFonts w:hint="eastAsia"/>
          <w:spacing w:val="2"/>
        </w:rPr>
        <w:t>4</w:t>
      </w:r>
      <w:r w:rsidR="00A75A76">
        <w:rPr>
          <w:rFonts w:hint="eastAsia"/>
          <w:spacing w:val="2"/>
        </w:rPr>
        <w:t>3.</w:t>
      </w:r>
      <w:r w:rsidRPr="003413A3">
        <w:rPr>
          <w:rFonts w:hint="eastAsia"/>
          <w:spacing w:val="2"/>
        </w:rPr>
        <w:t xml:space="preserve">  </w:t>
      </w:r>
      <w:r w:rsidRPr="003413A3">
        <w:rPr>
          <w:rFonts w:hint="eastAsia"/>
          <w:spacing w:val="2"/>
        </w:rPr>
        <w:t>根据“关于强制医疗保</w:t>
      </w:r>
      <w:r>
        <w:rPr>
          <w:rFonts w:hint="eastAsia"/>
          <w:spacing w:val="2"/>
        </w:rPr>
        <w:t>险</w:t>
      </w:r>
      <w:r w:rsidRPr="003413A3">
        <w:rPr>
          <w:rFonts w:hint="eastAsia"/>
          <w:spacing w:val="2"/>
        </w:rPr>
        <w:t>基金提供医疗技术辅助器材的规则”</w:t>
      </w:r>
      <w:r w:rsidRPr="003413A3">
        <w:rPr>
          <w:rStyle w:val="FootnoteReference"/>
          <w:spacing w:val="2"/>
        </w:rPr>
        <w:footnoteReference w:id="19"/>
      </w:r>
      <w:r w:rsidR="00A75A76">
        <w:rPr>
          <w:rFonts w:hint="eastAsia"/>
          <w:spacing w:val="2"/>
        </w:rPr>
        <w:t>，</w:t>
      </w:r>
      <w:r>
        <w:rPr>
          <w:rFonts w:hint="eastAsia"/>
        </w:rPr>
        <w:t>使用医疗辅助器材者必须定期接受三名专科医生的检查</w:t>
      </w:r>
      <w:r w:rsidR="00A75A76">
        <w:rPr>
          <w:rFonts w:hint="eastAsia"/>
        </w:rPr>
        <w:t>，</w:t>
      </w:r>
      <w:r>
        <w:rPr>
          <w:rFonts w:hint="eastAsia"/>
        </w:rPr>
        <w:t>而就一些残疾人而言</w:t>
      </w:r>
      <w:r w:rsidR="00A75A76">
        <w:rPr>
          <w:rFonts w:hint="eastAsia"/>
        </w:rPr>
        <w:t>，</w:t>
      </w:r>
      <w:r>
        <w:rPr>
          <w:rFonts w:hint="eastAsia"/>
        </w:rPr>
        <w:t>他们明显需要在其余生中一直使用这类器材。通过上述方式获得的器材通常质量很差</w:t>
      </w:r>
      <w:r w:rsidR="00A75A76">
        <w:rPr>
          <w:rFonts w:hint="eastAsia"/>
        </w:rPr>
        <w:t>，</w:t>
      </w:r>
      <w:r>
        <w:rPr>
          <w:rFonts w:hint="eastAsia"/>
        </w:rPr>
        <w:t>在大多数情况下器材存在故障</w:t>
      </w:r>
      <w:r w:rsidR="00A75A76">
        <w:rPr>
          <w:rFonts w:hint="eastAsia"/>
        </w:rPr>
        <w:t>，</w:t>
      </w:r>
      <w:r>
        <w:rPr>
          <w:rFonts w:hint="eastAsia"/>
        </w:rPr>
        <w:t>而许多残疾形式没有得到承认</w:t>
      </w:r>
      <w:r w:rsidR="00A75A76">
        <w:rPr>
          <w:rFonts w:hint="eastAsia"/>
        </w:rPr>
        <w:t>，</w:t>
      </w:r>
      <w:r>
        <w:rPr>
          <w:rFonts w:hint="eastAsia"/>
        </w:rPr>
        <w:t>导致一些残疾人尽管患有残疾</w:t>
      </w:r>
      <w:r w:rsidR="00A75A76">
        <w:rPr>
          <w:rFonts w:hint="eastAsia"/>
        </w:rPr>
        <w:t>，</w:t>
      </w:r>
      <w:r>
        <w:rPr>
          <w:rFonts w:hint="eastAsia"/>
        </w:rPr>
        <w:t>却无法享有上述“规则”承认的权利。</w:t>
      </w:r>
    </w:p>
    <w:p w:rsidR="00AC3380" w:rsidRDefault="00AC3380" w:rsidP="00AC3380">
      <w:pPr>
        <w:pStyle w:val="SingleTxtGC"/>
        <w:rPr>
          <w:rFonts w:hint="eastAsia"/>
        </w:rPr>
      </w:pPr>
      <w:r>
        <w:rPr>
          <w:rFonts w:hint="eastAsia"/>
        </w:rPr>
        <w:t>4</w:t>
      </w:r>
      <w:r w:rsidR="00A75A76">
        <w:rPr>
          <w:rFonts w:hint="eastAsia"/>
        </w:rPr>
        <w:t>4.</w:t>
      </w:r>
      <w:r>
        <w:rPr>
          <w:rFonts w:hint="eastAsia"/>
        </w:rPr>
        <w:t xml:space="preserve">  </w:t>
      </w:r>
      <w:r>
        <w:rPr>
          <w:rFonts w:hint="eastAsia"/>
        </w:rPr>
        <w:t>在生殖卫生方面</w:t>
      </w:r>
      <w:r w:rsidR="00A75A76">
        <w:rPr>
          <w:rFonts w:hint="eastAsia"/>
        </w:rPr>
        <w:t>，</w:t>
      </w:r>
      <w:r>
        <w:rPr>
          <w:rFonts w:hint="eastAsia"/>
        </w:rPr>
        <w:t>残疾妇女也很难行使其权利</w:t>
      </w:r>
      <w:r w:rsidR="00A75A76">
        <w:rPr>
          <w:rFonts w:hint="eastAsia"/>
        </w:rPr>
        <w:t>，</w:t>
      </w:r>
      <w:r>
        <w:rPr>
          <w:rFonts w:hint="eastAsia"/>
        </w:rPr>
        <w:t>因为没有可用的医疗服务</w:t>
      </w:r>
      <w:r w:rsidR="00A75A76">
        <w:rPr>
          <w:rFonts w:hint="eastAsia"/>
        </w:rPr>
        <w:t>，</w:t>
      </w:r>
      <w:r>
        <w:rPr>
          <w:rFonts w:hint="eastAsia"/>
        </w:rPr>
        <w:t>大多数医疗中心和医院没有适合残疾妇女使用的妇科检查床</w:t>
      </w:r>
      <w:r w:rsidR="00A75A76">
        <w:rPr>
          <w:rFonts w:hint="eastAsia"/>
        </w:rPr>
        <w:t>，</w:t>
      </w:r>
      <w:r>
        <w:rPr>
          <w:rFonts w:hint="eastAsia"/>
        </w:rPr>
        <w:t>没有早期胸部肿瘤</w:t>
      </w:r>
      <w:r w:rsidRPr="00F111B5">
        <w:rPr>
          <w:rFonts w:hint="eastAsia"/>
        </w:rPr>
        <w:t>X</w:t>
      </w:r>
      <w:r w:rsidRPr="00F111B5">
        <w:rPr>
          <w:rFonts w:hint="eastAsia"/>
        </w:rPr>
        <w:t>光</w:t>
      </w:r>
      <w:r>
        <w:rPr>
          <w:rFonts w:hint="eastAsia"/>
        </w:rPr>
        <w:t>检查装置</w:t>
      </w:r>
      <w:r w:rsidR="00A75A76">
        <w:rPr>
          <w:rFonts w:hint="eastAsia"/>
        </w:rPr>
        <w:t>(</w:t>
      </w:r>
      <w:r>
        <w:rPr>
          <w:rFonts w:hint="eastAsia"/>
        </w:rPr>
        <w:t>在</w:t>
      </w:r>
      <w:r>
        <w:rPr>
          <w:rFonts w:hint="eastAsia"/>
        </w:rPr>
        <w:t>152</w:t>
      </w:r>
      <w:r>
        <w:rPr>
          <w:rFonts w:hint="eastAsia"/>
        </w:rPr>
        <w:t>家医疗中心当中</w:t>
      </w:r>
      <w:r w:rsidR="00A75A76">
        <w:rPr>
          <w:rFonts w:hint="eastAsia"/>
        </w:rPr>
        <w:t>，</w:t>
      </w:r>
      <w:r>
        <w:rPr>
          <w:rFonts w:hint="eastAsia"/>
        </w:rPr>
        <w:t>只有</w:t>
      </w:r>
      <w:r>
        <w:rPr>
          <w:rFonts w:hint="eastAsia"/>
        </w:rPr>
        <w:t>7</w:t>
      </w:r>
      <w:r>
        <w:rPr>
          <w:rFonts w:hint="eastAsia"/>
        </w:rPr>
        <w:t>家有</w:t>
      </w:r>
      <w:r w:rsidRPr="00EB33AF">
        <w:rPr>
          <w:rFonts w:hint="eastAsia"/>
        </w:rPr>
        <w:t>液压</w:t>
      </w:r>
      <w:r>
        <w:rPr>
          <w:rFonts w:hint="eastAsia"/>
        </w:rPr>
        <w:t>妇科检查椅</w:t>
      </w:r>
      <w:r w:rsidR="00A75A76">
        <w:rPr>
          <w:rFonts w:hint="eastAsia"/>
        </w:rPr>
        <w:t>)</w:t>
      </w:r>
      <w:r>
        <w:rPr>
          <w:rFonts w:hint="eastAsia"/>
        </w:rPr>
        <w:t>。造成这一现象的原因包括偏见、缺乏技术设备</w:t>
      </w:r>
      <w:r w:rsidR="00A75A76">
        <w:rPr>
          <w:rFonts w:hint="eastAsia"/>
        </w:rPr>
        <w:t>，</w:t>
      </w:r>
      <w:r>
        <w:rPr>
          <w:rFonts w:hint="eastAsia"/>
        </w:rPr>
        <w:t>以及缺乏对医务工作人员正确使用这类设备的培训。其他类型的医疗检查也是如此。</w:t>
      </w:r>
    </w:p>
    <w:p w:rsidR="00AC3380" w:rsidRDefault="00AC3380" w:rsidP="00AC3380">
      <w:pPr>
        <w:pStyle w:val="SingleTxtGC"/>
        <w:rPr>
          <w:rFonts w:hint="eastAsia"/>
          <w:lang w:val="en-GB"/>
        </w:rPr>
      </w:pPr>
      <w:r>
        <w:rPr>
          <w:rFonts w:hint="eastAsia"/>
        </w:rPr>
        <w:t>4</w:t>
      </w:r>
      <w:r w:rsidR="00A75A76">
        <w:rPr>
          <w:rFonts w:hint="eastAsia"/>
        </w:rPr>
        <w:t>5.</w:t>
      </w:r>
      <w:r>
        <w:rPr>
          <w:rFonts w:hint="eastAsia"/>
        </w:rPr>
        <w:t xml:space="preserve">  </w:t>
      </w:r>
      <w:r>
        <w:rPr>
          <w:rFonts w:hint="eastAsia"/>
        </w:rPr>
        <w:t>残疾妇女大多是在疾病已发展到较为严重的情况下才去看病</w:t>
      </w:r>
      <w:r w:rsidR="00A75A76">
        <w:rPr>
          <w:rFonts w:hint="eastAsia"/>
        </w:rPr>
        <w:t>，</w:t>
      </w:r>
      <w:r>
        <w:rPr>
          <w:rFonts w:hint="eastAsia"/>
        </w:rPr>
        <w:t>残疾人使用预防性医疗保健服务的程度显著低于非残疾人。在上一次报告期</w:t>
      </w:r>
      <w:r w:rsidR="00A75A76">
        <w:rPr>
          <w:rFonts w:hint="eastAsia"/>
        </w:rPr>
        <w:t>，</w:t>
      </w:r>
      <w:r>
        <w:t>…</w:t>
      </w:r>
      <w:r w:rsidRPr="00E22F5F">
        <w:rPr>
          <w:lang w:val="en-GB"/>
        </w:rPr>
        <w:t>Iz Kruga</w:t>
      </w:r>
      <w:r>
        <w:rPr>
          <w:rFonts w:hint="eastAsia"/>
          <w:lang w:val="en-GB"/>
        </w:rPr>
        <w:t>、</w:t>
      </w:r>
      <w:r w:rsidRPr="00E22F5F">
        <w:rPr>
          <w:lang w:val="en-GB"/>
        </w:rPr>
        <w:t>Srbija</w:t>
      </w:r>
      <w:r>
        <w:rPr>
          <w:rFonts w:hint="eastAsia"/>
          <w:lang w:val="en-GB"/>
        </w:rPr>
        <w:t>组织与卫生部和劳动和社会政策部合作执行了</w:t>
      </w:r>
      <w:r w:rsidRPr="006E36CB">
        <w:rPr>
          <w:lang w:val="en-GB"/>
        </w:rPr>
        <w:t>Moje pravo da budem zdrava</w:t>
      </w:r>
      <w:r>
        <w:rPr>
          <w:rFonts w:hint="eastAsia"/>
          <w:lang w:val="en-GB"/>
        </w:rPr>
        <w:t>项目。</w:t>
      </w:r>
    </w:p>
    <w:p w:rsidR="00AC3380" w:rsidRDefault="00AC3380" w:rsidP="00AC3380">
      <w:pPr>
        <w:pStyle w:val="SingleTxtGC"/>
        <w:rPr>
          <w:rFonts w:hint="eastAsia"/>
        </w:rPr>
      </w:pPr>
      <w:r>
        <w:rPr>
          <w:rFonts w:hint="eastAsia"/>
          <w:lang w:val="en-GB"/>
        </w:rPr>
        <w:t>4</w:t>
      </w:r>
      <w:r w:rsidR="00A75A76">
        <w:rPr>
          <w:rFonts w:hint="eastAsia"/>
          <w:lang w:val="en-GB"/>
        </w:rPr>
        <w:t>6.</w:t>
      </w:r>
      <w:r>
        <w:rPr>
          <w:rFonts w:hint="eastAsia"/>
          <w:lang w:val="en-GB"/>
        </w:rPr>
        <w:t xml:space="preserve">  </w:t>
      </w:r>
      <w:r>
        <w:rPr>
          <w:rFonts w:hint="eastAsia"/>
          <w:lang w:val="en-GB"/>
        </w:rPr>
        <w:t>在这一项目的框架内</w:t>
      </w:r>
      <w:r w:rsidR="00A75A76">
        <w:rPr>
          <w:rFonts w:hint="eastAsia"/>
          <w:lang w:val="en-GB"/>
        </w:rPr>
        <w:t>，</w:t>
      </w:r>
      <w:r w:rsidRPr="00D0697C">
        <w:rPr>
          <w:lang w:val="en-GB"/>
        </w:rPr>
        <w:t>Narodni</w:t>
      </w:r>
      <w:r>
        <w:rPr>
          <w:rFonts w:hint="eastAsia"/>
          <w:lang w:val="en-GB"/>
        </w:rPr>
        <w:t>妇产科医院得到了拨款</w:t>
      </w:r>
      <w:r w:rsidR="00A75A76">
        <w:rPr>
          <w:rFonts w:hint="eastAsia"/>
          <w:lang w:val="en-GB"/>
        </w:rPr>
        <w:t>，</w:t>
      </w:r>
      <w:r>
        <w:rPr>
          <w:rFonts w:hint="eastAsia"/>
          <w:lang w:val="en-GB"/>
        </w:rPr>
        <w:t>于</w:t>
      </w:r>
      <w:r>
        <w:rPr>
          <w:rFonts w:hint="eastAsia"/>
          <w:lang w:val="en-GB"/>
        </w:rPr>
        <w:t>2006</w:t>
      </w:r>
      <w:r>
        <w:rPr>
          <w:rFonts w:hint="eastAsia"/>
          <w:lang w:val="en-GB"/>
        </w:rPr>
        <w:t>年</w:t>
      </w:r>
      <w:r>
        <w:rPr>
          <w:rFonts w:hint="eastAsia"/>
          <w:lang w:val="en-GB"/>
        </w:rPr>
        <w:t>4</w:t>
      </w:r>
      <w:r>
        <w:rPr>
          <w:rFonts w:hint="eastAsia"/>
          <w:lang w:val="en-GB"/>
        </w:rPr>
        <w:t>月购置了供残疾妇女使用的</w:t>
      </w:r>
      <w:r w:rsidRPr="00EB33AF">
        <w:rPr>
          <w:rFonts w:hint="eastAsia"/>
        </w:rPr>
        <w:t>液压</w:t>
      </w:r>
      <w:r>
        <w:rPr>
          <w:rFonts w:hint="eastAsia"/>
        </w:rPr>
        <w:t>妇科床。该项目还扩展至其他城镇</w:t>
      </w:r>
      <w:r w:rsidR="00A75A76">
        <w:rPr>
          <w:rFonts w:hint="eastAsia"/>
        </w:rPr>
        <w:t>，</w:t>
      </w:r>
      <w:r>
        <w:rPr>
          <w:rFonts w:hint="eastAsia"/>
        </w:rPr>
        <w:t>地方自治政府于</w:t>
      </w:r>
      <w:r>
        <w:rPr>
          <w:rFonts w:hint="eastAsia"/>
        </w:rPr>
        <w:t>2008</w:t>
      </w:r>
      <w:r>
        <w:rPr>
          <w:rFonts w:hint="eastAsia"/>
        </w:rPr>
        <w:t>年从预算中拨付资金</w:t>
      </w:r>
      <w:r w:rsidR="00A75A76">
        <w:rPr>
          <w:rFonts w:hint="eastAsia"/>
        </w:rPr>
        <w:t>，</w:t>
      </w:r>
      <w:r>
        <w:rPr>
          <w:rFonts w:hint="eastAsia"/>
        </w:rPr>
        <w:t>为</w:t>
      </w:r>
      <w:r w:rsidRPr="00367DDD">
        <w:rPr>
          <w:lang w:val="en-GB"/>
        </w:rPr>
        <w:t>Novi Sa</w:t>
      </w:r>
      <w:r>
        <w:rPr>
          <w:lang w:val="en-GB"/>
        </w:rPr>
        <w:t>d</w:t>
      </w:r>
      <w:r>
        <w:rPr>
          <w:rFonts w:hint="eastAsia"/>
          <w:lang w:val="en-GB"/>
        </w:rPr>
        <w:t>、</w:t>
      </w:r>
      <w:r w:rsidRPr="00367DDD">
        <w:rPr>
          <w:lang w:val="en-GB"/>
        </w:rPr>
        <w:t>Niš</w:t>
      </w:r>
      <w:r>
        <w:rPr>
          <w:rFonts w:hint="eastAsia"/>
          <w:lang w:val="en-GB"/>
        </w:rPr>
        <w:t>、</w:t>
      </w:r>
      <w:r w:rsidRPr="00367DDD">
        <w:rPr>
          <w:lang w:val="en-GB"/>
        </w:rPr>
        <w:t>Kragujeva</w:t>
      </w:r>
      <w:r>
        <w:rPr>
          <w:lang w:val="en-GB"/>
        </w:rPr>
        <w:t>c</w:t>
      </w:r>
      <w:r>
        <w:rPr>
          <w:rFonts w:hint="eastAsia"/>
          <w:lang w:val="en-GB"/>
        </w:rPr>
        <w:t>、</w:t>
      </w:r>
      <w:r w:rsidRPr="00367DDD">
        <w:rPr>
          <w:lang w:val="en-GB"/>
        </w:rPr>
        <w:t>Kraljev</w:t>
      </w:r>
      <w:r>
        <w:rPr>
          <w:lang w:val="en-GB"/>
        </w:rPr>
        <w:t>o</w:t>
      </w:r>
      <w:r>
        <w:rPr>
          <w:rFonts w:hint="eastAsia"/>
          <w:lang w:val="en-GB"/>
        </w:rPr>
        <w:t>、</w:t>
      </w:r>
      <w:r w:rsidRPr="00367DDD">
        <w:rPr>
          <w:lang w:val="en-GB"/>
        </w:rPr>
        <w:t>Užic</w:t>
      </w:r>
      <w:r>
        <w:rPr>
          <w:lang w:val="en-GB"/>
        </w:rPr>
        <w:t>e</w:t>
      </w:r>
      <w:r>
        <w:rPr>
          <w:rFonts w:hint="eastAsia"/>
          <w:lang w:val="en-GB"/>
        </w:rPr>
        <w:t>、</w:t>
      </w:r>
      <w:r w:rsidRPr="00367DDD">
        <w:rPr>
          <w:lang w:val="en-GB"/>
        </w:rPr>
        <w:t>Novi Paza</w:t>
      </w:r>
      <w:r>
        <w:rPr>
          <w:lang w:val="en-GB"/>
        </w:rPr>
        <w:t>r</w:t>
      </w:r>
      <w:r>
        <w:rPr>
          <w:rFonts w:hint="eastAsia"/>
          <w:lang w:val="en-GB"/>
        </w:rPr>
        <w:t>、</w:t>
      </w:r>
      <w:r w:rsidRPr="00367DDD">
        <w:rPr>
          <w:lang w:val="en-GB"/>
        </w:rPr>
        <w:t>Sombor</w:t>
      </w:r>
      <w:r>
        <w:rPr>
          <w:rFonts w:hint="eastAsia"/>
          <w:lang w:val="en-GB"/>
        </w:rPr>
        <w:t>和</w:t>
      </w:r>
      <w:r w:rsidRPr="00367DDD">
        <w:rPr>
          <w:lang w:val="en-GB"/>
        </w:rPr>
        <w:t>Bačka Topola</w:t>
      </w:r>
      <w:r>
        <w:rPr>
          <w:rFonts w:hint="eastAsia"/>
          <w:lang w:val="en-GB"/>
        </w:rPr>
        <w:t>的医疗中心购置了</w:t>
      </w:r>
      <w:r w:rsidRPr="00EB33AF">
        <w:rPr>
          <w:rFonts w:hint="eastAsia"/>
        </w:rPr>
        <w:t>液压</w:t>
      </w:r>
      <w:r>
        <w:rPr>
          <w:rFonts w:hint="eastAsia"/>
        </w:rPr>
        <w:t>妇科检查床。</w:t>
      </w:r>
    </w:p>
    <w:p w:rsidR="00AC3380" w:rsidRDefault="00AC3380" w:rsidP="00AC3380">
      <w:pPr>
        <w:pStyle w:val="SingleTxtGC"/>
        <w:rPr>
          <w:rFonts w:hint="eastAsia"/>
          <w:lang w:val="en-GB"/>
        </w:rPr>
      </w:pPr>
      <w:r>
        <w:rPr>
          <w:rFonts w:hint="eastAsia"/>
        </w:rPr>
        <w:t>4</w:t>
      </w:r>
      <w:r w:rsidR="00A75A76">
        <w:rPr>
          <w:rFonts w:hint="eastAsia"/>
        </w:rPr>
        <w:t>7.</w:t>
      </w:r>
      <w:r>
        <w:rPr>
          <w:rFonts w:hint="eastAsia"/>
        </w:rPr>
        <w:t xml:space="preserve">  </w:t>
      </w:r>
      <w:r>
        <w:rPr>
          <w:rFonts w:hint="eastAsia"/>
        </w:rPr>
        <w:t>对</w:t>
      </w:r>
      <w:r>
        <w:rPr>
          <w:rFonts w:hint="eastAsia"/>
        </w:rPr>
        <w:t>230</w:t>
      </w:r>
      <w:r>
        <w:rPr>
          <w:rFonts w:hint="eastAsia"/>
        </w:rPr>
        <w:t>名为残疾妇女提供服务的医护人员进行了特别教育。还将继续在</w:t>
      </w:r>
      <w:r w:rsidRPr="00C22582">
        <w:rPr>
          <w:lang w:val="en-GB"/>
        </w:rPr>
        <w:t>Stari Gra</w:t>
      </w:r>
      <w:r>
        <w:rPr>
          <w:lang w:val="en-GB"/>
        </w:rPr>
        <w:t>d</w:t>
      </w:r>
      <w:r>
        <w:rPr>
          <w:rFonts w:hint="eastAsia"/>
          <w:lang w:val="en-GB"/>
        </w:rPr>
        <w:t>、</w:t>
      </w:r>
      <w:r w:rsidRPr="00C22582">
        <w:rPr>
          <w:lang w:val="en-GB"/>
        </w:rPr>
        <w:t>Subotic</w:t>
      </w:r>
      <w:r>
        <w:rPr>
          <w:lang w:val="en-GB"/>
        </w:rPr>
        <w:t>a</w:t>
      </w:r>
      <w:r>
        <w:rPr>
          <w:rFonts w:hint="eastAsia"/>
          <w:lang w:val="en-GB"/>
        </w:rPr>
        <w:t>、</w:t>
      </w:r>
      <w:r w:rsidRPr="00C22582">
        <w:rPr>
          <w:lang w:val="en-GB"/>
        </w:rPr>
        <w:t>Kikind</w:t>
      </w:r>
      <w:r>
        <w:rPr>
          <w:lang w:val="en-GB"/>
        </w:rPr>
        <w:t>a</w:t>
      </w:r>
      <w:r>
        <w:rPr>
          <w:rFonts w:hint="eastAsia"/>
          <w:lang w:val="en-GB"/>
        </w:rPr>
        <w:t>、</w:t>
      </w:r>
      <w:r w:rsidRPr="00C22582">
        <w:rPr>
          <w:lang w:val="en-GB"/>
        </w:rPr>
        <w:t>Kruševac</w:t>
      </w:r>
      <w:r>
        <w:rPr>
          <w:rFonts w:hint="eastAsia"/>
          <w:lang w:val="en-GB"/>
        </w:rPr>
        <w:t>和</w:t>
      </w:r>
      <w:r w:rsidRPr="00C22582">
        <w:rPr>
          <w:lang w:val="en-GB"/>
        </w:rPr>
        <w:t>Leskovac</w:t>
      </w:r>
      <w:r>
        <w:rPr>
          <w:rFonts w:hint="eastAsia"/>
          <w:lang w:val="en-GB"/>
        </w:rPr>
        <w:t>等</w:t>
      </w:r>
      <w:r>
        <w:rPr>
          <w:rFonts w:hint="eastAsia"/>
        </w:rPr>
        <w:t>五个医疗中心开展这一项目</w:t>
      </w:r>
      <w:r>
        <w:rPr>
          <w:rFonts w:hint="eastAsia"/>
          <w:lang w:val="en-GB"/>
        </w:rPr>
        <w:t>。</w:t>
      </w:r>
    </w:p>
    <w:p w:rsidR="00AC3380" w:rsidRDefault="00AC3380" w:rsidP="00AC3380">
      <w:pPr>
        <w:pStyle w:val="SingleTxtGC"/>
        <w:rPr>
          <w:rFonts w:hint="eastAsia"/>
          <w:lang w:val="en-GB"/>
        </w:rPr>
      </w:pPr>
      <w:r>
        <w:rPr>
          <w:rFonts w:hint="eastAsia"/>
          <w:lang w:val="en-GB"/>
        </w:rPr>
        <w:t>4</w:t>
      </w:r>
      <w:r w:rsidR="00A75A76">
        <w:rPr>
          <w:rFonts w:hint="eastAsia"/>
          <w:lang w:val="en-GB"/>
        </w:rPr>
        <w:t>8.</w:t>
      </w:r>
      <w:r>
        <w:rPr>
          <w:rFonts w:hint="eastAsia"/>
          <w:lang w:val="en-GB"/>
        </w:rPr>
        <w:t xml:space="preserve">  </w:t>
      </w:r>
      <w:r>
        <w:rPr>
          <w:rFonts w:hint="eastAsia"/>
          <w:lang w:val="en-GB"/>
        </w:rPr>
        <w:t>医院和医疗中心大多没有无障碍设施</w:t>
      </w:r>
      <w:r w:rsidR="00A75A76">
        <w:rPr>
          <w:rFonts w:hint="eastAsia"/>
          <w:lang w:val="en-GB"/>
        </w:rPr>
        <w:t>，</w:t>
      </w:r>
      <w:r>
        <w:rPr>
          <w:rFonts w:hint="eastAsia"/>
          <w:lang w:val="en-GB"/>
        </w:rPr>
        <w:t>即使残疾人能够进入这些建筑</w:t>
      </w:r>
      <w:r w:rsidR="00A75A76">
        <w:rPr>
          <w:rFonts w:hint="eastAsia"/>
          <w:lang w:val="en-GB"/>
        </w:rPr>
        <w:t>，</w:t>
      </w:r>
      <w:r>
        <w:rPr>
          <w:rFonts w:hint="eastAsia"/>
          <w:lang w:val="en-GB"/>
        </w:rPr>
        <w:t>也没有专供他们使用的厕所。在上一次报告期内</w:t>
      </w:r>
      <w:r w:rsidR="00A75A76">
        <w:rPr>
          <w:rFonts w:hint="eastAsia"/>
          <w:lang w:val="en-GB"/>
        </w:rPr>
        <w:t>，</w:t>
      </w:r>
      <w:r>
        <w:rPr>
          <w:rFonts w:hint="eastAsia"/>
          <w:lang w:val="en-GB"/>
        </w:rPr>
        <w:t>已经根据残疾人的需要</w:t>
      </w:r>
      <w:r w:rsidR="00A75A76">
        <w:rPr>
          <w:rFonts w:hint="eastAsia"/>
          <w:lang w:val="en-GB"/>
        </w:rPr>
        <w:t>，</w:t>
      </w:r>
      <w:r>
        <w:rPr>
          <w:rFonts w:hint="eastAsia"/>
          <w:lang w:val="en-GB"/>
        </w:rPr>
        <w:t>对越来越多的这类建筑进行了改造</w:t>
      </w:r>
      <w:r w:rsidR="00A75A76">
        <w:rPr>
          <w:rFonts w:hint="eastAsia"/>
          <w:lang w:val="en-GB"/>
        </w:rPr>
        <w:t>，</w:t>
      </w:r>
      <w:r>
        <w:rPr>
          <w:rFonts w:hint="eastAsia"/>
          <w:lang w:val="en-GB"/>
        </w:rPr>
        <w:t>但塞尔维亚共和国的落后地区仍受到忽视</w:t>
      </w:r>
      <w:r w:rsidR="00A75A76">
        <w:rPr>
          <w:rFonts w:hint="eastAsia"/>
          <w:lang w:val="en-GB"/>
        </w:rPr>
        <w:t>，</w:t>
      </w:r>
      <w:r>
        <w:rPr>
          <w:rFonts w:hint="eastAsia"/>
          <w:lang w:val="en-GB"/>
        </w:rPr>
        <w:t>因为建筑改造的资金是由国际组织捐款、各部委或医疗机构自己及地方自治政府提供的。</w:t>
      </w:r>
    </w:p>
    <w:p w:rsidR="00AC3380" w:rsidRDefault="00AC3380" w:rsidP="00AC3380">
      <w:pPr>
        <w:pStyle w:val="SingleTxtGC"/>
        <w:rPr>
          <w:rFonts w:hint="eastAsia"/>
          <w:lang w:val="en-GB"/>
        </w:rPr>
      </w:pPr>
      <w:r>
        <w:rPr>
          <w:rFonts w:hint="eastAsia"/>
          <w:lang w:val="en-GB"/>
        </w:rPr>
        <w:t>4</w:t>
      </w:r>
      <w:r w:rsidR="00A75A76">
        <w:rPr>
          <w:rFonts w:hint="eastAsia"/>
          <w:lang w:val="en-GB"/>
        </w:rPr>
        <w:t>9.</w:t>
      </w:r>
      <w:r>
        <w:rPr>
          <w:rFonts w:hint="eastAsia"/>
          <w:lang w:val="en-GB"/>
        </w:rPr>
        <w:t xml:space="preserve">  </w:t>
      </w:r>
      <w:r>
        <w:rPr>
          <w:rFonts w:hint="eastAsia"/>
          <w:lang w:val="en-GB"/>
        </w:rPr>
        <w:t>残疾妇女可获得的医疗服务已略有增加</w:t>
      </w:r>
      <w:r w:rsidR="00A75A76">
        <w:rPr>
          <w:rFonts w:hint="eastAsia"/>
          <w:lang w:val="en-GB"/>
        </w:rPr>
        <w:t>，</w:t>
      </w:r>
      <w:r>
        <w:rPr>
          <w:rFonts w:hint="eastAsia"/>
          <w:lang w:val="en-GB"/>
        </w:rPr>
        <w:t>但仍然需要落实多项程序</w:t>
      </w:r>
      <w:r w:rsidR="00A75A76">
        <w:rPr>
          <w:rFonts w:hint="eastAsia"/>
          <w:lang w:val="en-GB"/>
        </w:rPr>
        <w:t>，</w:t>
      </w:r>
      <w:r>
        <w:rPr>
          <w:rFonts w:hint="eastAsia"/>
          <w:lang w:val="en-GB"/>
        </w:rPr>
        <w:t>以便使塞尔维亚共和国的残疾妇女以及所有残疾人能够与非残疾人平等享有卫生保健权。在这一进程中</w:t>
      </w:r>
      <w:r w:rsidR="00A75A76">
        <w:rPr>
          <w:rFonts w:hint="eastAsia"/>
          <w:lang w:val="en-GB"/>
        </w:rPr>
        <w:t>，</w:t>
      </w:r>
      <w:r>
        <w:rPr>
          <w:rFonts w:hint="eastAsia"/>
          <w:lang w:val="en-GB"/>
        </w:rPr>
        <w:t>有必要改善向残疾妇女提供的信息</w:t>
      </w:r>
      <w:r w:rsidR="00A75A76">
        <w:rPr>
          <w:rFonts w:hint="eastAsia"/>
          <w:lang w:val="en-GB"/>
        </w:rPr>
        <w:t>，</w:t>
      </w:r>
      <w:r>
        <w:rPr>
          <w:rFonts w:hint="eastAsia"/>
          <w:lang w:val="en-GB"/>
        </w:rPr>
        <w:t>主要是有关初级保健领域以及在其住所附近可提供医疗服务的情况。有必要继续和加强对医务专业人员的教育</w:t>
      </w:r>
      <w:r w:rsidR="00A75A76">
        <w:rPr>
          <w:rFonts w:hint="eastAsia"/>
          <w:lang w:val="en-GB"/>
        </w:rPr>
        <w:t>，</w:t>
      </w:r>
      <w:r>
        <w:rPr>
          <w:rFonts w:hint="eastAsia"/>
          <w:lang w:val="en-GB"/>
        </w:rPr>
        <w:t>使他们不仅能够为残疾妇女</w:t>
      </w:r>
      <w:r w:rsidR="00A75A76">
        <w:rPr>
          <w:rFonts w:hint="eastAsia"/>
          <w:lang w:val="en-GB"/>
        </w:rPr>
        <w:t>，</w:t>
      </w:r>
      <w:r>
        <w:rPr>
          <w:rFonts w:hint="eastAsia"/>
          <w:lang w:val="en-GB"/>
        </w:rPr>
        <w:t>而且能够为其他弱势群体提供服务</w:t>
      </w:r>
      <w:r w:rsidR="00A75A76">
        <w:rPr>
          <w:rFonts w:hint="eastAsia"/>
          <w:lang w:val="en-GB"/>
        </w:rPr>
        <w:t>；</w:t>
      </w:r>
      <w:r>
        <w:rPr>
          <w:rFonts w:hint="eastAsia"/>
          <w:lang w:val="en-GB"/>
        </w:rPr>
        <w:t>还应简化行政程序</w:t>
      </w:r>
      <w:r w:rsidR="00A75A76">
        <w:rPr>
          <w:rFonts w:hint="eastAsia"/>
          <w:lang w:val="en-GB"/>
        </w:rPr>
        <w:t>，</w:t>
      </w:r>
      <w:r>
        <w:rPr>
          <w:rFonts w:hint="eastAsia"/>
          <w:lang w:val="en-GB"/>
        </w:rPr>
        <w:t>为残疾人采购医疗辅助器材提供便利。</w:t>
      </w:r>
    </w:p>
    <w:p w:rsidR="00AC3380" w:rsidRDefault="00AC3380" w:rsidP="00AC3380">
      <w:pPr>
        <w:pStyle w:val="SingleTxtGC"/>
        <w:rPr>
          <w:rFonts w:hint="eastAsia"/>
          <w:lang w:val="en-GB"/>
        </w:rPr>
      </w:pPr>
      <w:r>
        <w:rPr>
          <w:rFonts w:hint="eastAsia"/>
          <w:lang w:val="en-GB"/>
        </w:rPr>
        <w:t>5</w:t>
      </w:r>
      <w:r w:rsidR="00A75A76">
        <w:rPr>
          <w:rFonts w:hint="eastAsia"/>
          <w:lang w:val="en-GB"/>
        </w:rPr>
        <w:t>0.</w:t>
      </w:r>
      <w:r>
        <w:rPr>
          <w:rFonts w:hint="eastAsia"/>
          <w:lang w:val="en-GB"/>
        </w:rPr>
        <w:t xml:space="preserve">  </w:t>
      </w:r>
      <w:r>
        <w:rPr>
          <w:rFonts w:hint="eastAsia"/>
          <w:lang w:val="en-GB"/>
        </w:rPr>
        <w:t>在教育方面</w:t>
      </w:r>
      <w:r w:rsidR="00A75A76">
        <w:rPr>
          <w:rFonts w:hint="eastAsia"/>
          <w:lang w:val="en-GB"/>
        </w:rPr>
        <w:t>，</w:t>
      </w:r>
      <w:r>
        <w:rPr>
          <w:rFonts w:hint="eastAsia"/>
          <w:lang w:val="en-GB"/>
        </w:rPr>
        <w:t>残疾妇女常常从孩提时代开始在自己的家庭中</w:t>
      </w:r>
      <w:r w:rsidR="00A75A76">
        <w:rPr>
          <w:rFonts w:hint="eastAsia"/>
          <w:lang w:val="en-GB"/>
        </w:rPr>
        <w:t>，</w:t>
      </w:r>
      <w:r>
        <w:rPr>
          <w:rFonts w:hint="eastAsia"/>
          <w:lang w:val="en-GB"/>
        </w:rPr>
        <w:t>以及在上完小学以后的教育过程中受到歧视。即使她们在中、小学时不需面临或克服这类困难</w:t>
      </w:r>
      <w:r w:rsidR="00A75A76">
        <w:rPr>
          <w:rFonts w:hint="eastAsia"/>
          <w:lang w:val="en-GB"/>
        </w:rPr>
        <w:t>，</w:t>
      </w:r>
      <w:r>
        <w:rPr>
          <w:rFonts w:hint="eastAsia"/>
          <w:lang w:val="en-GB"/>
        </w:rPr>
        <w:t>也会在多数大专院校遇到建筑障碍问题。尽管法律规定是积极的</w:t>
      </w:r>
      <w:r w:rsidR="00A75A76">
        <w:rPr>
          <w:rFonts w:hint="eastAsia"/>
          <w:lang w:val="en-GB"/>
        </w:rPr>
        <w:t>，</w:t>
      </w:r>
      <w:r>
        <w:rPr>
          <w:rFonts w:hint="eastAsia"/>
          <w:lang w:val="en-GB"/>
        </w:rPr>
        <w:t>不存在任何歧视</w:t>
      </w:r>
      <w:r w:rsidR="00A75A76">
        <w:rPr>
          <w:rFonts w:hint="eastAsia"/>
          <w:lang w:val="en-GB"/>
        </w:rPr>
        <w:t>，</w:t>
      </w:r>
      <w:r>
        <w:rPr>
          <w:rFonts w:hint="eastAsia"/>
          <w:lang w:val="en-GB"/>
        </w:rPr>
        <w:t>但这类问题在现实中仍然存在</w:t>
      </w:r>
      <w:r w:rsidR="00A75A76">
        <w:rPr>
          <w:rFonts w:hint="eastAsia"/>
          <w:lang w:val="en-GB"/>
        </w:rPr>
        <w:t>，</w:t>
      </w:r>
      <w:r>
        <w:rPr>
          <w:rFonts w:hint="eastAsia"/>
          <w:lang w:val="en-GB"/>
        </w:rPr>
        <w:t>许多残疾儿童从小学入学到辍学</w:t>
      </w:r>
      <w:r w:rsidR="00A75A76">
        <w:rPr>
          <w:rFonts w:hint="eastAsia"/>
          <w:lang w:val="en-GB"/>
        </w:rPr>
        <w:t>，</w:t>
      </w:r>
      <w:r>
        <w:rPr>
          <w:rFonts w:hint="eastAsia"/>
          <w:lang w:val="en-GB"/>
        </w:rPr>
        <w:t>主要是因为现在仍然由家庭</w:t>
      </w:r>
      <w:r w:rsidR="00A75A76">
        <w:rPr>
          <w:rFonts w:hint="eastAsia"/>
          <w:lang w:val="en-GB"/>
        </w:rPr>
        <w:t>，</w:t>
      </w:r>
      <w:r>
        <w:rPr>
          <w:rFonts w:hint="eastAsia"/>
          <w:lang w:val="en-GB"/>
        </w:rPr>
        <w:t>主要是由母亲承担帮助和照顾儿童的义务。《教育基本法》为支持执行包容原则和实现教育目标制定了一些措施和工具</w:t>
      </w:r>
      <w:r w:rsidR="00A75A76">
        <w:rPr>
          <w:rFonts w:hint="eastAsia"/>
          <w:lang w:val="en-GB"/>
        </w:rPr>
        <w:t>，</w:t>
      </w:r>
      <w:r>
        <w:rPr>
          <w:rFonts w:hint="eastAsia"/>
          <w:lang w:val="en-GB"/>
        </w:rPr>
        <w:t>以便在实际中执行这些原则和目标</w:t>
      </w:r>
      <w:r w:rsidR="00A75A76">
        <w:rPr>
          <w:rFonts w:hint="eastAsia"/>
          <w:lang w:val="en-GB"/>
        </w:rPr>
        <w:t>，</w:t>
      </w:r>
      <w:r>
        <w:rPr>
          <w:rFonts w:hint="eastAsia"/>
          <w:lang w:val="en-GB"/>
        </w:rPr>
        <w:t>并要求雇员遵守这些原则和目标。</w:t>
      </w:r>
    </w:p>
    <w:p w:rsidR="00AC3380" w:rsidRDefault="00AC3380" w:rsidP="00AC3380">
      <w:pPr>
        <w:pStyle w:val="SingleTxtGC"/>
        <w:rPr>
          <w:rFonts w:hint="eastAsia"/>
          <w:lang w:val="en-GB"/>
        </w:rPr>
      </w:pPr>
      <w:r>
        <w:rPr>
          <w:rFonts w:hint="eastAsia"/>
          <w:lang w:val="en-GB"/>
        </w:rPr>
        <w:t>5</w:t>
      </w:r>
      <w:r w:rsidR="00A75A76">
        <w:rPr>
          <w:rFonts w:hint="eastAsia"/>
          <w:lang w:val="en-GB"/>
        </w:rPr>
        <w:t>1.</w:t>
      </w:r>
      <w:r>
        <w:rPr>
          <w:rFonts w:hint="eastAsia"/>
          <w:lang w:val="en-GB"/>
        </w:rPr>
        <w:t xml:space="preserve">  </w:t>
      </w:r>
      <w:r>
        <w:rPr>
          <w:rFonts w:hint="eastAsia"/>
          <w:lang w:val="en-GB"/>
        </w:rPr>
        <w:t>根据《初等学校法》</w:t>
      </w:r>
      <w:r>
        <w:rPr>
          <w:rStyle w:val="FootnoteReference"/>
          <w:lang w:val="en-GB"/>
        </w:rPr>
        <w:footnoteReference w:id="20"/>
      </w:r>
      <w:r>
        <w:rPr>
          <w:rFonts w:hint="eastAsia"/>
          <w:lang w:val="en-GB"/>
        </w:rPr>
        <w:t xml:space="preserve"> </w:t>
      </w:r>
      <w:r>
        <w:rPr>
          <w:rFonts w:hint="eastAsia"/>
          <w:lang w:val="en-GB"/>
        </w:rPr>
        <w:t>小学教育为免费义务教育。根据这一法律和其他法律</w:t>
      </w:r>
      <w:r w:rsidR="00A75A76">
        <w:rPr>
          <w:rFonts w:hint="eastAsia"/>
          <w:lang w:val="en-GB"/>
        </w:rPr>
        <w:t>，</w:t>
      </w:r>
      <w:r>
        <w:rPr>
          <w:rFonts w:hint="eastAsia"/>
          <w:lang w:val="en-GB"/>
        </w:rPr>
        <w:t>智障者、成人和有特殊能力者有权接受与他们的特殊教育需要相应的教育。提供初等教育活动的机构包括小学、提供成人教育的小学、初等音乐和舞蹈学校</w:t>
      </w:r>
      <w:r w:rsidR="00A75A76">
        <w:rPr>
          <w:rFonts w:hint="eastAsia"/>
          <w:lang w:val="en-GB"/>
        </w:rPr>
        <w:t>，</w:t>
      </w:r>
      <w:r>
        <w:rPr>
          <w:rFonts w:hint="eastAsia"/>
          <w:lang w:val="en-GB"/>
        </w:rPr>
        <w:t>以及智障儿小学。小学按照学校课程施教</w:t>
      </w:r>
      <w:r w:rsidR="00A75A76">
        <w:rPr>
          <w:rFonts w:hint="eastAsia"/>
          <w:lang w:val="en-GB"/>
        </w:rPr>
        <w:t>，</w:t>
      </w:r>
      <w:r>
        <w:rPr>
          <w:rFonts w:hint="eastAsia"/>
          <w:lang w:val="en-GB"/>
        </w:rPr>
        <w:t>但可以为残疾儿童和残疾成年人修改课程设置</w:t>
      </w:r>
      <w:r w:rsidR="00A75A76">
        <w:rPr>
          <w:rFonts w:hint="eastAsia"/>
          <w:lang w:val="en-GB"/>
        </w:rPr>
        <w:t>，</w:t>
      </w:r>
      <w:r>
        <w:rPr>
          <w:rFonts w:hint="eastAsia"/>
          <w:lang w:val="en-GB"/>
        </w:rPr>
        <w:t>并为成人教育提供特别课程。残疾儿童的初等教育可长达八年</w:t>
      </w:r>
      <w:r w:rsidR="00A75A76">
        <w:rPr>
          <w:rFonts w:hint="eastAsia"/>
          <w:lang w:val="en-GB"/>
        </w:rPr>
        <w:t>，</w:t>
      </w:r>
      <w:r>
        <w:rPr>
          <w:rFonts w:hint="eastAsia"/>
          <w:lang w:val="en-GB"/>
        </w:rPr>
        <w:t>并根据小学或特别课程完成。智障学生即使到</w:t>
      </w:r>
      <w:r>
        <w:rPr>
          <w:rFonts w:hint="eastAsia"/>
          <w:lang w:val="en-GB"/>
        </w:rPr>
        <w:t>19</w:t>
      </w:r>
      <w:r>
        <w:rPr>
          <w:rFonts w:hint="eastAsia"/>
          <w:lang w:val="en-GB"/>
        </w:rPr>
        <w:t>岁还可以接受小学教育。智障儿童可根据上述法律获得小学教育</w:t>
      </w:r>
      <w:r w:rsidR="00A75A76">
        <w:rPr>
          <w:rFonts w:hint="eastAsia"/>
          <w:lang w:val="en-GB"/>
        </w:rPr>
        <w:t>，</w:t>
      </w:r>
      <w:r>
        <w:rPr>
          <w:rFonts w:hint="eastAsia"/>
          <w:lang w:val="en-GB"/>
        </w:rPr>
        <w:t>应基于有关其智障的类型和程度的决定入学。塞尔维亚正在制定一些有关详细条件的规则</w:t>
      </w:r>
      <w:r w:rsidR="00A75A76">
        <w:rPr>
          <w:rFonts w:hint="eastAsia"/>
          <w:lang w:val="en-GB"/>
        </w:rPr>
        <w:t>，</w:t>
      </w:r>
      <w:r>
        <w:rPr>
          <w:rFonts w:hint="eastAsia"/>
          <w:lang w:val="en-GB"/>
        </w:rPr>
        <w:t>旨在评估向学生提供额外教育、卫生或社会支助的需要、以及机构间委员会的组成和运作方式。系统间委员会的运作是基于尊重儿童的需要及其潜能的原则</w:t>
      </w:r>
      <w:r w:rsidR="00A75A76">
        <w:rPr>
          <w:rFonts w:hint="eastAsia"/>
          <w:lang w:val="en-GB"/>
        </w:rPr>
        <w:t>，</w:t>
      </w:r>
      <w:r>
        <w:rPr>
          <w:rFonts w:hint="eastAsia"/>
          <w:lang w:val="en-GB"/>
        </w:rPr>
        <w:t>旨在与三个系统</w:t>
      </w:r>
      <w:r w:rsidR="00A75A76">
        <w:rPr>
          <w:rFonts w:hint="eastAsia"/>
          <w:lang w:val="en-GB"/>
        </w:rPr>
        <w:t>(</w:t>
      </w:r>
      <w:r>
        <w:rPr>
          <w:rFonts w:hint="eastAsia"/>
          <w:lang w:val="en-GB"/>
        </w:rPr>
        <w:t>卫生、教育和社会保险</w:t>
      </w:r>
      <w:r w:rsidR="00A75A76">
        <w:rPr>
          <w:rFonts w:hint="eastAsia"/>
          <w:lang w:val="en-GB"/>
        </w:rPr>
        <w:t>)</w:t>
      </w:r>
      <w:r>
        <w:rPr>
          <w:rFonts w:hint="eastAsia"/>
          <w:lang w:val="en-GB"/>
        </w:rPr>
        <w:t>及儿童家长合作设立一项支助机制</w:t>
      </w:r>
      <w:r w:rsidR="00A75A76">
        <w:rPr>
          <w:rFonts w:hint="eastAsia"/>
          <w:lang w:val="en-GB"/>
        </w:rPr>
        <w:t>，</w:t>
      </w:r>
      <w:r>
        <w:rPr>
          <w:rFonts w:hint="eastAsia"/>
          <w:lang w:val="en-GB"/>
        </w:rPr>
        <w:t>以便更容易地将儿童纳入学前教育机构的常规群体。对于面临极为严重困难的儿童</w:t>
      </w:r>
      <w:r w:rsidR="00A75A76">
        <w:rPr>
          <w:rFonts w:hint="eastAsia"/>
          <w:lang w:val="en-GB"/>
        </w:rPr>
        <w:t>，</w:t>
      </w:r>
      <w:r>
        <w:rPr>
          <w:rFonts w:hint="eastAsia"/>
          <w:lang w:val="en-GB"/>
        </w:rPr>
        <w:t>计划将他们纳入学前教育机构的发展群体。</w:t>
      </w:r>
    </w:p>
    <w:p w:rsidR="00AC3380" w:rsidRDefault="00AC3380" w:rsidP="00AC3380">
      <w:pPr>
        <w:pStyle w:val="SingleTxtGC"/>
        <w:rPr>
          <w:rFonts w:hint="eastAsia"/>
          <w:lang w:val="en-GB"/>
        </w:rPr>
      </w:pPr>
      <w:r>
        <w:rPr>
          <w:rFonts w:hint="eastAsia"/>
          <w:lang w:val="en-GB"/>
        </w:rPr>
        <w:t>5</w:t>
      </w:r>
      <w:r w:rsidR="00A75A76">
        <w:rPr>
          <w:rFonts w:hint="eastAsia"/>
          <w:lang w:val="en-GB"/>
        </w:rPr>
        <w:t>2.</w:t>
      </w:r>
      <w:r>
        <w:rPr>
          <w:rFonts w:hint="eastAsia"/>
          <w:lang w:val="en-GB"/>
        </w:rPr>
        <w:t xml:space="preserve">  </w:t>
      </w:r>
      <w:r>
        <w:rPr>
          <w:rFonts w:hint="eastAsia"/>
          <w:lang w:val="en-GB"/>
        </w:rPr>
        <w:t>在就业和贫困方面</w:t>
      </w:r>
      <w:r w:rsidR="00A75A76">
        <w:rPr>
          <w:rFonts w:hint="eastAsia"/>
          <w:lang w:val="en-GB"/>
        </w:rPr>
        <w:t>，</w:t>
      </w:r>
      <w:r>
        <w:rPr>
          <w:rFonts w:hint="eastAsia"/>
          <w:lang w:val="en-GB"/>
        </w:rPr>
        <w:t>残疾妇女面临的威胁最为严重。由于缺乏适当的资历</w:t>
      </w:r>
      <w:r w:rsidR="00A75A76">
        <w:rPr>
          <w:rFonts w:hint="eastAsia"/>
          <w:lang w:val="en-GB"/>
        </w:rPr>
        <w:t>，</w:t>
      </w:r>
      <w:r>
        <w:rPr>
          <w:rFonts w:hint="eastAsia"/>
          <w:lang w:val="en-GB"/>
        </w:rPr>
        <w:t>残疾妇女无法在劳动力市场上竞争</w:t>
      </w:r>
      <w:r w:rsidR="00A75A76">
        <w:rPr>
          <w:rFonts w:hint="eastAsia"/>
          <w:lang w:val="en-GB"/>
        </w:rPr>
        <w:t>，</w:t>
      </w:r>
      <w:r>
        <w:rPr>
          <w:rFonts w:hint="eastAsia"/>
          <w:lang w:val="en-GB"/>
        </w:rPr>
        <w:t>残疾人就业方面的问题也非常令人震惊。</w:t>
      </w:r>
      <w:r>
        <w:rPr>
          <w:rFonts w:hint="eastAsia"/>
          <w:lang w:val="en-GB"/>
        </w:rPr>
        <w:t>2007</w:t>
      </w:r>
      <w:r>
        <w:rPr>
          <w:rFonts w:hint="eastAsia"/>
          <w:lang w:val="en-GB"/>
        </w:rPr>
        <w:t>年</w:t>
      </w:r>
      <w:r w:rsidR="00A75A76">
        <w:rPr>
          <w:rFonts w:hint="eastAsia"/>
          <w:lang w:val="en-GB"/>
        </w:rPr>
        <w:t>，</w:t>
      </w:r>
      <w:r>
        <w:rPr>
          <w:rFonts w:hint="eastAsia"/>
          <w:lang w:val="en-GB"/>
        </w:rPr>
        <w:t>残疾人的就业率为</w:t>
      </w:r>
      <w:r>
        <w:rPr>
          <w:rFonts w:hint="eastAsia"/>
          <w:lang w:val="en-GB"/>
        </w:rPr>
        <w:t>1</w:t>
      </w:r>
      <w:r w:rsidR="00A75A76">
        <w:rPr>
          <w:rFonts w:hint="eastAsia"/>
          <w:lang w:val="en-GB"/>
        </w:rPr>
        <w:t>3.</w:t>
      </w:r>
      <w:r>
        <w:rPr>
          <w:rFonts w:hint="eastAsia"/>
          <w:lang w:val="en-GB"/>
        </w:rPr>
        <w:t>6</w:t>
      </w:r>
      <w:r w:rsidR="00A75A76">
        <w:rPr>
          <w:rFonts w:hint="eastAsia"/>
          <w:lang w:val="en-GB"/>
        </w:rPr>
        <w:t>%</w:t>
      </w:r>
      <w:r w:rsidR="00A75A76">
        <w:rPr>
          <w:rFonts w:hint="eastAsia"/>
          <w:lang w:val="en-GB"/>
        </w:rPr>
        <w:t>，</w:t>
      </w:r>
      <w:r>
        <w:rPr>
          <w:rFonts w:hint="eastAsia"/>
          <w:lang w:val="en-GB"/>
        </w:rPr>
        <w:t>无就业活动者的比例为</w:t>
      </w:r>
      <w:r>
        <w:rPr>
          <w:rFonts w:hint="eastAsia"/>
          <w:lang w:val="en-GB"/>
        </w:rPr>
        <w:t>69</w:t>
      </w:r>
      <w:r w:rsidR="00A75A76">
        <w:rPr>
          <w:rFonts w:hint="eastAsia"/>
          <w:lang w:val="en-GB"/>
        </w:rPr>
        <w:t>%</w:t>
      </w:r>
      <w:r>
        <w:rPr>
          <w:rFonts w:hint="eastAsia"/>
          <w:lang w:val="en-GB"/>
        </w:rPr>
        <w:t>。妇女、未受教育者和老年人在劳动力市场中的处境更为不利。造成这类情况的原因不仅包括雇主的偏见</w:t>
      </w:r>
      <w:r w:rsidR="00A75A76">
        <w:rPr>
          <w:rFonts w:hint="eastAsia"/>
          <w:lang w:val="en-GB"/>
        </w:rPr>
        <w:t>，</w:t>
      </w:r>
      <w:r>
        <w:rPr>
          <w:rFonts w:hint="eastAsia"/>
          <w:lang w:val="en-GB"/>
        </w:rPr>
        <w:t>也包括残疾人不愿意适应工作环境</w:t>
      </w:r>
      <w:r w:rsidR="00A75A76">
        <w:rPr>
          <w:rFonts w:hint="eastAsia"/>
          <w:lang w:val="en-GB"/>
        </w:rPr>
        <w:t>，</w:t>
      </w:r>
      <w:r>
        <w:rPr>
          <w:rFonts w:hint="eastAsia"/>
          <w:lang w:val="en-GB"/>
        </w:rPr>
        <w:t>或害怕失去社会福利权。必须照看残疾子女的母亲找不到工作</w:t>
      </w:r>
      <w:r w:rsidR="00A75A76">
        <w:rPr>
          <w:rFonts w:hint="eastAsia"/>
          <w:lang w:val="en-GB"/>
        </w:rPr>
        <w:t>，</w:t>
      </w:r>
      <w:r>
        <w:rPr>
          <w:rFonts w:hint="eastAsia"/>
          <w:lang w:val="en-GB"/>
        </w:rPr>
        <w:t>她们的处境最为不利。</w:t>
      </w:r>
    </w:p>
    <w:p w:rsidR="00AC3380" w:rsidRDefault="00AC3380" w:rsidP="00AC3380">
      <w:pPr>
        <w:pStyle w:val="SingleTxtGC"/>
        <w:rPr>
          <w:rFonts w:hint="eastAsia"/>
          <w:lang w:val="en-GB"/>
        </w:rPr>
      </w:pPr>
      <w:r>
        <w:rPr>
          <w:rFonts w:hint="eastAsia"/>
          <w:lang w:val="en-GB"/>
        </w:rPr>
        <w:t>5</w:t>
      </w:r>
      <w:r w:rsidR="00A75A76">
        <w:rPr>
          <w:rFonts w:hint="eastAsia"/>
          <w:lang w:val="en-GB"/>
        </w:rPr>
        <w:t>3.</w:t>
      </w:r>
      <w:r>
        <w:rPr>
          <w:rFonts w:hint="eastAsia"/>
          <w:lang w:val="en-GB"/>
        </w:rPr>
        <w:t xml:space="preserve">  </w:t>
      </w:r>
      <w:r>
        <w:rPr>
          <w:rFonts w:hint="eastAsia"/>
          <w:lang w:val="en-GB"/>
        </w:rPr>
        <w:t>一直生效至</w:t>
      </w:r>
      <w:r>
        <w:rPr>
          <w:rFonts w:hint="eastAsia"/>
          <w:lang w:val="en-GB"/>
        </w:rPr>
        <w:t>2009</w:t>
      </w:r>
      <w:r>
        <w:rPr>
          <w:rFonts w:hint="eastAsia"/>
          <w:lang w:val="en-GB"/>
        </w:rPr>
        <w:t>年的《残疾人工作资历及其就业法》详细规定了残疾人的类型</w:t>
      </w:r>
      <w:r w:rsidR="00A75A76">
        <w:rPr>
          <w:rFonts w:hint="eastAsia"/>
          <w:lang w:val="en-GB"/>
        </w:rPr>
        <w:t>，</w:t>
      </w:r>
      <w:r>
        <w:rPr>
          <w:rFonts w:hint="eastAsia"/>
          <w:lang w:val="en-GB"/>
        </w:rPr>
        <w:t>还对残疾人在特殊工作条件下的就业作了规定。</w:t>
      </w:r>
    </w:p>
    <w:p w:rsidR="00AC3380" w:rsidRDefault="00AC3380" w:rsidP="00AC3380">
      <w:pPr>
        <w:pStyle w:val="SingleTxtGC"/>
        <w:rPr>
          <w:rFonts w:hint="eastAsia"/>
          <w:lang w:val="en-GB"/>
        </w:rPr>
      </w:pPr>
      <w:r>
        <w:rPr>
          <w:rFonts w:hint="eastAsia"/>
          <w:lang w:val="en-GB"/>
        </w:rPr>
        <w:t>5</w:t>
      </w:r>
      <w:r w:rsidR="00A75A76">
        <w:rPr>
          <w:rFonts w:hint="eastAsia"/>
          <w:lang w:val="en-GB"/>
        </w:rPr>
        <w:t>4.</w:t>
      </w:r>
      <w:r>
        <w:rPr>
          <w:rFonts w:hint="eastAsia"/>
          <w:lang w:val="en-GB"/>
        </w:rPr>
        <w:t xml:space="preserve">  </w:t>
      </w:r>
      <w:r>
        <w:rPr>
          <w:rFonts w:hint="eastAsia"/>
          <w:lang w:val="en-GB"/>
        </w:rPr>
        <w:t>《残疾人专业康复和就业法》除了规定比例就业制度以外</w:t>
      </w:r>
      <w:r w:rsidR="00A75A76">
        <w:rPr>
          <w:rFonts w:hint="eastAsia"/>
          <w:lang w:val="en-GB"/>
        </w:rPr>
        <w:t>，</w:t>
      </w:r>
      <w:r>
        <w:rPr>
          <w:rFonts w:hint="eastAsia"/>
          <w:lang w:val="en-GB"/>
        </w:rPr>
        <w:t>还扩大了可在一般和特殊工作条件下就业的残疾人的种类</w:t>
      </w:r>
      <w:r w:rsidR="00A75A76">
        <w:rPr>
          <w:rFonts w:hint="eastAsia"/>
          <w:lang w:val="en-GB"/>
        </w:rPr>
        <w:t>(</w:t>
      </w:r>
      <w:r>
        <w:rPr>
          <w:rFonts w:hint="eastAsia"/>
          <w:lang w:val="en-GB"/>
        </w:rPr>
        <w:t>该法第</w:t>
      </w:r>
      <w:r>
        <w:rPr>
          <w:rFonts w:hint="eastAsia"/>
          <w:lang w:val="en-GB"/>
        </w:rPr>
        <w:t>4</w:t>
      </w:r>
      <w:r>
        <w:rPr>
          <w:rFonts w:hint="eastAsia"/>
          <w:lang w:val="en-GB"/>
        </w:rPr>
        <w:t>条</w:t>
      </w:r>
      <w:r w:rsidR="00A75A76">
        <w:rPr>
          <w:rFonts w:hint="eastAsia"/>
          <w:lang w:val="en-GB"/>
        </w:rPr>
        <w:t>)</w:t>
      </w:r>
      <w:r w:rsidR="00A75A76">
        <w:rPr>
          <w:rFonts w:hint="eastAsia"/>
          <w:lang w:val="en-GB"/>
        </w:rPr>
        <w:t>，</w:t>
      </w:r>
      <w:r>
        <w:rPr>
          <w:rFonts w:hint="eastAsia"/>
          <w:lang w:val="en-GB"/>
        </w:rPr>
        <w:t>的确为残疾人就业提供了一个有利环境。</w:t>
      </w:r>
    </w:p>
    <w:p w:rsidR="00AC3380" w:rsidRDefault="00AC3380" w:rsidP="00AC3380">
      <w:pPr>
        <w:pStyle w:val="SingleTxtGC"/>
        <w:rPr>
          <w:rFonts w:hint="eastAsia"/>
          <w:lang w:val="en-GB"/>
        </w:rPr>
      </w:pPr>
      <w:r>
        <w:rPr>
          <w:rFonts w:hint="eastAsia"/>
          <w:lang w:val="en-GB"/>
        </w:rPr>
        <w:t>5</w:t>
      </w:r>
      <w:r w:rsidR="00A75A76">
        <w:rPr>
          <w:rFonts w:hint="eastAsia"/>
          <w:lang w:val="en-GB"/>
        </w:rPr>
        <w:t>5.</w:t>
      </w:r>
      <w:r>
        <w:rPr>
          <w:rFonts w:hint="eastAsia"/>
          <w:lang w:val="en-GB"/>
        </w:rPr>
        <w:t xml:space="preserve">  </w:t>
      </w:r>
      <w:r>
        <w:rPr>
          <w:rFonts w:hint="eastAsia"/>
          <w:lang w:val="en-GB"/>
        </w:rPr>
        <w:t>已确定残疾人身份的残疾人可享有这一法律规定的权利</w:t>
      </w:r>
      <w:r w:rsidR="00A75A76">
        <w:rPr>
          <w:rFonts w:hint="eastAsia"/>
          <w:lang w:val="en-GB"/>
        </w:rPr>
        <w:t>(</w:t>
      </w:r>
      <w:r>
        <w:rPr>
          <w:rFonts w:hint="eastAsia"/>
          <w:lang w:val="en-GB"/>
        </w:rPr>
        <w:t>第</w:t>
      </w:r>
      <w:r>
        <w:rPr>
          <w:rFonts w:hint="eastAsia"/>
          <w:lang w:val="en-GB"/>
        </w:rPr>
        <w:t>4</w:t>
      </w:r>
      <w:r>
        <w:rPr>
          <w:rFonts w:hint="eastAsia"/>
          <w:lang w:val="en-GB"/>
        </w:rPr>
        <w:t>条第</w:t>
      </w:r>
      <w:r>
        <w:rPr>
          <w:rFonts w:hint="eastAsia"/>
          <w:lang w:val="en-GB"/>
        </w:rPr>
        <w:t>1</w:t>
      </w:r>
      <w:r>
        <w:rPr>
          <w:rFonts w:hint="eastAsia"/>
          <w:lang w:val="en-GB"/>
        </w:rPr>
        <w:t>段</w:t>
      </w:r>
      <w:r w:rsidR="00A75A76">
        <w:rPr>
          <w:rFonts w:hint="eastAsia"/>
          <w:lang w:val="en-GB"/>
        </w:rPr>
        <w:t>)</w:t>
      </w:r>
      <w:r>
        <w:rPr>
          <w:rFonts w:hint="eastAsia"/>
          <w:lang w:val="en-GB"/>
        </w:rPr>
        <w:t>。如果一名残疾人没有已确认的工作能力</w:t>
      </w:r>
      <w:r w:rsidR="00A75A76">
        <w:rPr>
          <w:rFonts w:hint="eastAsia"/>
          <w:lang w:val="en-GB"/>
        </w:rPr>
        <w:t>，</w:t>
      </w:r>
      <w:r>
        <w:rPr>
          <w:rFonts w:hint="eastAsia"/>
          <w:lang w:val="en-GB"/>
        </w:rPr>
        <w:t>应根据这一法律对其进行评估</w:t>
      </w:r>
      <w:r w:rsidR="00A75A76">
        <w:rPr>
          <w:rFonts w:hint="eastAsia"/>
          <w:lang w:val="en-GB"/>
        </w:rPr>
        <w:t>，</w:t>
      </w:r>
      <w:r>
        <w:rPr>
          <w:rFonts w:hint="eastAsia"/>
          <w:lang w:val="en-GB"/>
        </w:rPr>
        <w:t>以便作出就业或维持就业的选择</w:t>
      </w:r>
      <w:r w:rsidR="00A75A76">
        <w:rPr>
          <w:rFonts w:hint="eastAsia"/>
          <w:lang w:val="en-GB"/>
        </w:rPr>
        <w:t>(</w:t>
      </w:r>
      <w:r>
        <w:rPr>
          <w:rFonts w:hint="eastAsia"/>
          <w:lang w:val="en-GB"/>
        </w:rPr>
        <w:t>第</w:t>
      </w:r>
      <w:r>
        <w:rPr>
          <w:rFonts w:hint="eastAsia"/>
          <w:lang w:val="en-GB"/>
        </w:rPr>
        <w:t>8</w:t>
      </w:r>
      <w:r>
        <w:rPr>
          <w:rFonts w:hint="eastAsia"/>
          <w:lang w:val="en-GB"/>
        </w:rPr>
        <w:t>条</w:t>
      </w:r>
      <w:r w:rsidR="00A75A76">
        <w:rPr>
          <w:rFonts w:hint="eastAsia"/>
          <w:lang w:val="en-GB"/>
        </w:rPr>
        <w:t>)</w:t>
      </w:r>
      <w:r>
        <w:rPr>
          <w:rFonts w:hint="eastAsia"/>
          <w:lang w:val="en-GB"/>
        </w:rPr>
        <w:t>。就没有残疾人身份的残疾人而言</w:t>
      </w:r>
      <w:r w:rsidR="00A75A76">
        <w:rPr>
          <w:rFonts w:hint="eastAsia"/>
          <w:lang w:val="en-GB"/>
        </w:rPr>
        <w:t>，</w:t>
      </w:r>
      <w:r>
        <w:rPr>
          <w:rFonts w:hint="eastAsia"/>
          <w:lang w:val="en-GB"/>
        </w:rPr>
        <w:t>通过对其工作能力的评估</w:t>
      </w:r>
      <w:r w:rsidR="00A75A76">
        <w:rPr>
          <w:rFonts w:hint="eastAsia"/>
          <w:lang w:val="en-GB"/>
        </w:rPr>
        <w:t>，</w:t>
      </w:r>
      <w:r>
        <w:rPr>
          <w:rFonts w:hint="eastAsia"/>
          <w:lang w:val="en-GB"/>
        </w:rPr>
        <w:t>他们也有可能获得就业方面的支助或更换职业。</w:t>
      </w:r>
    </w:p>
    <w:p w:rsidR="00AC3380" w:rsidRDefault="00AC3380" w:rsidP="00AC3380">
      <w:pPr>
        <w:pStyle w:val="SingleTxtGC"/>
        <w:rPr>
          <w:rFonts w:hint="eastAsia"/>
          <w:lang w:val="en-GB"/>
        </w:rPr>
      </w:pPr>
      <w:r>
        <w:rPr>
          <w:rFonts w:hint="eastAsia"/>
          <w:lang w:val="en-GB"/>
        </w:rPr>
        <w:t>5</w:t>
      </w:r>
      <w:r w:rsidR="00A75A76">
        <w:rPr>
          <w:rFonts w:hint="eastAsia"/>
          <w:lang w:val="en-GB"/>
        </w:rPr>
        <w:t>6.</w:t>
      </w:r>
      <w:r>
        <w:rPr>
          <w:rFonts w:hint="eastAsia"/>
          <w:lang w:val="en-GB"/>
        </w:rPr>
        <w:t xml:space="preserve">  </w:t>
      </w:r>
      <w:r>
        <w:rPr>
          <w:rFonts w:hint="eastAsia"/>
          <w:lang w:val="en-GB"/>
        </w:rPr>
        <w:t>对工作能力的结论、意见和评估</w:t>
      </w:r>
      <w:r w:rsidR="00A75A76">
        <w:rPr>
          <w:rFonts w:hint="eastAsia"/>
          <w:lang w:val="en-GB"/>
        </w:rPr>
        <w:t>，</w:t>
      </w:r>
      <w:r>
        <w:rPr>
          <w:rFonts w:hint="eastAsia"/>
          <w:lang w:val="en-GB"/>
        </w:rPr>
        <w:t>以及有关就业或维持就业的选择</w:t>
      </w:r>
      <w:r w:rsidR="00A75A76">
        <w:rPr>
          <w:rFonts w:hint="eastAsia"/>
          <w:lang w:val="en-GB"/>
        </w:rPr>
        <w:t>，</w:t>
      </w:r>
      <w:r>
        <w:rPr>
          <w:rFonts w:hint="eastAsia"/>
          <w:lang w:val="en-GB"/>
        </w:rPr>
        <w:t>应由负责养老金和残疾保险的机构设立的专家小组提供</w:t>
      </w:r>
      <w:r w:rsidR="00A75A76">
        <w:rPr>
          <w:rFonts w:hint="eastAsia"/>
          <w:lang w:val="en-GB"/>
        </w:rPr>
        <w:t>(</w:t>
      </w:r>
      <w:r>
        <w:rPr>
          <w:rFonts w:hint="eastAsia"/>
          <w:lang w:val="en-GB"/>
        </w:rPr>
        <w:t>第</w:t>
      </w:r>
      <w:r>
        <w:rPr>
          <w:rFonts w:hint="eastAsia"/>
          <w:lang w:val="en-GB"/>
        </w:rPr>
        <w:t>9</w:t>
      </w:r>
      <w:r>
        <w:rPr>
          <w:rFonts w:hint="eastAsia"/>
          <w:lang w:val="en-GB"/>
        </w:rPr>
        <w:t>条</w:t>
      </w:r>
      <w:r w:rsidR="00A75A76">
        <w:rPr>
          <w:rFonts w:hint="eastAsia"/>
          <w:lang w:val="en-GB"/>
        </w:rPr>
        <w:t>，</w:t>
      </w:r>
      <w:r>
        <w:rPr>
          <w:rFonts w:hint="eastAsia"/>
          <w:lang w:val="en-GB"/>
        </w:rPr>
        <w:t>第</w:t>
      </w:r>
      <w:r>
        <w:rPr>
          <w:rFonts w:hint="eastAsia"/>
          <w:lang w:val="en-GB"/>
        </w:rPr>
        <w:t>3</w:t>
      </w:r>
      <w:r>
        <w:rPr>
          <w:rFonts w:hint="eastAsia"/>
          <w:lang w:val="en-GB"/>
        </w:rPr>
        <w:t>段</w:t>
      </w:r>
      <w:r w:rsidR="00A75A76">
        <w:rPr>
          <w:rFonts w:hint="eastAsia"/>
          <w:lang w:val="en-GB"/>
        </w:rPr>
        <w:t>)</w:t>
      </w:r>
      <w:r>
        <w:rPr>
          <w:rFonts w:hint="eastAsia"/>
          <w:lang w:val="en-GB"/>
        </w:rPr>
        <w:t>。关于接受评估的工作能力的决定应由受托负责就业事务的组织根据专家小组的结论、意见和评估作出</w:t>
      </w:r>
      <w:r w:rsidR="00A75A76">
        <w:rPr>
          <w:rFonts w:hint="eastAsia"/>
          <w:lang w:val="en-GB"/>
        </w:rPr>
        <w:t>(</w:t>
      </w:r>
      <w:r>
        <w:rPr>
          <w:rFonts w:hint="eastAsia"/>
          <w:lang w:val="en-GB"/>
        </w:rPr>
        <w:t>第</w:t>
      </w:r>
      <w:r>
        <w:rPr>
          <w:rFonts w:hint="eastAsia"/>
          <w:lang w:val="en-GB"/>
        </w:rPr>
        <w:t>9</w:t>
      </w:r>
      <w:r>
        <w:rPr>
          <w:rFonts w:hint="eastAsia"/>
          <w:lang w:val="en-GB"/>
        </w:rPr>
        <w:t>条</w:t>
      </w:r>
      <w:r w:rsidR="00A75A76">
        <w:rPr>
          <w:rFonts w:hint="eastAsia"/>
          <w:lang w:val="en-GB"/>
        </w:rPr>
        <w:t>，</w:t>
      </w:r>
      <w:r>
        <w:rPr>
          <w:rFonts w:hint="eastAsia"/>
          <w:lang w:val="en-GB"/>
        </w:rPr>
        <w:t>第</w:t>
      </w:r>
      <w:r>
        <w:rPr>
          <w:rFonts w:hint="eastAsia"/>
          <w:lang w:val="en-GB"/>
        </w:rPr>
        <w:t>4</w:t>
      </w:r>
      <w:r>
        <w:rPr>
          <w:rFonts w:hint="eastAsia"/>
          <w:lang w:val="en-GB"/>
        </w:rPr>
        <w:t>段</w:t>
      </w:r>
      <w:r w:rsidR="00A75A76">
        <w:rPr>
          <w:rFonts w:hint="eastAsia"/>
          <w:lang w:val="en-GB"/>
        </w:rPr>
        <w:t>)</w:t>
      </w:r>
      <w:r>
        <w:rPr>
          <w:rFonts w:hint="eastAsia"/>
          <w:lang w:val="en-GB"/>
        </w:rPr>
        <w:t>。整个法律的基础在于其覆盖面和对影响工作能力的医疗、精神和社会因素的整体评估</w:t>
      </w:r>
      <w:r w:rsidR="00A75A76">
        <w:rPr>
          <w:rFonts w:hint="eastAsia"/>
          <w:lang w:val="en-GB"/>
        </w:rPr>
        <w:t>，</w:t>
      </w:r>
      <w:r>
        <w:rPr>
          <w:rFonts w:hint="eastAsia"/>
          <w:lang w:val="en-GB"/>
        </w:rPr>
        <w:t>因此</w:t>
      </w:r>
      <w:r w:rsidR="00A75A76">
        <w:rPr>
          <w:rFonts w:hint="eastAsia"/>
          <w:lang w:val="en-GB"/>
        </w:rPr>
        <w:t>，</w:t>
      </w:r>
      <w:r>
        <w:rPr>
          <w:rFonts w:hint="eastAsia"/>
          <w:lang w:val="en-GB"/>
        </w:rPr>
        <w:t>其重点在于安排工作的可能性和能力</w:t>
      </w:r>
      <w:r w:rsidR="00A75A76">
        <w:rPr>
          <w:rFonts w:hint="eastAsia"/>
          <w:lang w:val="en-GB"/>
        </w:rPr>
        <w:t>，</w:t>
      </w:r>
      <w:r>
        <w:rPr>
          <w:rFonts w:hint="eastAsia"/>
          <w:lang w:val="en-GB"/>
        </w:rPr>
        <w:t>并不在于有无能力工作的因素。分类委员会接受教育部的直接管辖</w:t>
      </w:r>
      <w:r w:rsidR="00A75A76">
        <w:rPr>
          <w:rFonts w:hint="eastAsia"/>
          <w:lang w:val="en-GB"/>
        </w:rPr>
        <w:t>，</w:t>
      </w:r>
      <w:r>
        <w:rPr>
          <w:rFonts w:hint="eastAsia"/>
          <w:lang w:val="en-GB"/>
        </w:rPr>
        <w:t>这类委员会仅评估一种类型的残疾。这种做法已经招致大量反对意见</w:t>
      </w:r>
      <w:r w:rsidR="00A75A76">
        <w:rPr>
          <w:rFonts w:hint="eastAsia"/>
          <w:lang w:val="en-GB"/>
        </w:rPr>
        <w:t>，</w:t>
      </w:r>
      <w:r>
        <w:rPr>
          <w:rFonts w:hint="eastAsia"/>
          <w:lang w:val="en-GB"/>
        </w:rPr>
        <w:t>主要涉及分类委员会运作的透明度低、审查时间短、缺乏尊重和错误评估等问题。</w:t>
      </w:r>
    </w:p>
    <w:p w:rsidR="00AC3380" w:rsidRDefault="00AC3380" w:rsidP="00AC3380">
      <w:pPr>
        <w:pStyle w:val="SingleTxtGC"/>
        <w:rPr>
          <w:rFonts w:hint="eastAsia"/>
          <w:lang w:val="en-GB"/>
        </w:rPr>
      </w:pPr>
      <w:r>
        <w:rPr>
          <w:rFonts w:hint="eastAsia"/>
          <w:lang w:val="en-GB"/>
        </w:rPr>
        <w:t>5</w:t>
      </w:r>
      <w:r w:rsidR="00A75A76">
        <w:rPr>
          <w:rFonts w:hint="eastAsia"/>
          <w:lang w:val="en-GB"/>
        </w:rPr>
        <w:t>7.</w:t>
      </w:r>
      <w:r>
        <w:rPr>
          <w:rFonts w:hint="eastAsia"/>
          <w:lang w:val="en-GB"/>
        </w:rPr>
        <w:t xml:space="preserve">  </w:t>
      </w:r>
      <w:r>
        <w:rPr>
          <w:rFonts w:hint="eastAsia"/>
          <w:lang w:val="en-GB"/>
        </w:rPr>
        <w:t>上述法律首次规定了一项制度</w:t>
      </w:r>
      <w:r w:rsidR="00A75A76">
        <w:rPr>
          <w:rFonts w:hint="eastAsia"/>
          <w:lang w:val="en-GB"/>
        </w:rPr>
        <w:t>，</w:t>
      </w:r>
      <w:r>
        <w:rPr>
          <w:rFonts w:hint="eastAsia"/>
          <w:lang w:val="en-GB"/>
        </w:rPr>
        <w:t>即雇主有义务按照雇员人数或公司的规模雇用一定数量的残疾人</w:t>
      </w:r>
      <w:r w:rsidR="00A75A76">
        <w:rPr>
          <w:rFonts w:hint="eastAsia"/>
          <w:lang w:val="en-GB"/>
        </w:rPr>
        <w:t>(</w:t>
      </w:r>
      <w:r>
        <w:rPr>
          <w:rFonts w:hint="eastAsia"/>
          <w:lang w:val="en-GB"/>
        </w:rPr>
        <w:t>第</w:t>
      </w:r>
      <w:r>
        <w:rPr>
          <w:rFonts w:hint="eastAsia"/>
          <w:lang w:val="en-GB"/>
        </w:rPr>
        <w:t>24</w:t>
      </w:r>
      <w:r>
        <w:rPr>
          <w:rFonts w:hint="eastAsia"/>
          <w:lang w:val="en-GB"/>
        </w:rPr>
        <w:t>条</w:t>
      </w:r>
      <w:r w:rsidR="00A75A76">
        <w:rPr>
          <w:rFonts w:hint="eastAsia"/>
          <w:lang w:val="en-GB"/>
        </w:rPr>
        <w:t>)</w:t>
      </w:r>
      <w:r>
        <w:rPr>
          <w:rFonts w:hint="eastAsia"/>
          <w:lang w:val="en-GB"/>
        </w:rPr>
        <w:t>。如果雇主不履行这项义务</w:t>
      </w:r>
      <w:r w:rsidR="00A75A76">
        <w:rPr>
          <w:rFonts w:hint="eastAsia"/>
          <w:lang w:val="en-GB"/>
        </w:rPr>
        <w:t>，</w:t>
      </w:r>
      <w:r>
        <w:rPr>
          <w:rFonts w:hint="eastAsia"/>
          <w:lang w:val="en-GB"/>
        </w:rPr>
        <w:t>甚至不采取已规定的备选做法</w:t>
      </w:r>
      <w:r w:rsidR="00A75A76">
        <w:rPr>
          <w:rFonts w:hint="eastAsia"/>
          <w:lang w:val="en-GB"/>
        </w:rPr>
        <w:t>(</w:t>
      </w:r>
      <w:r>
        <w:rPr>
          <w:rFonts w:hint="eastAsia"/>
          <w:lang w:val="en-GB"/>
        </w:rPr>
        <w:t>第</w:t>
      </w:r>
      <w:r>
        <w:rPr>
          <w:rFonts w:hint="eastAsia"/>
          <w:lang w:val="en-GB"/>
        </w:rPr>
        <w:t>26</w:t>
      </w:r>
      <w:r>
        <w:rPr>
          <w:rFonts w:hint="eastAsia"/>
          <w:lang w:val="en-GB"/>
        </w:rPr>
        <w:t>和</w:t>
      </w:r>
      <w:r>
        <w:rPr>
          <w:rFonts w:hint="eastAsia"/>
          <w:lang w:val="en-GB"/>
        </w:rPr>
        <w:t>27</w:t>
      </w:r>
      <w:r>
        <w:rPr>
          <w:rFonts w:hint="eastAsia"/>
          <w:lang w:val="en-GB"/>
        </w:rPr>
        <w:t>条</w:t>
      </w:r>
      <w:r w:rsidR="00A75A76">
        <w:rPr>
          <w:rFonts w:hint="eastAsia"/>
          <w:lang w:val="en-GB"/>
        </w:rPr>
        <w:t>)</w:t>
      </w:r>
      <w:r w:rsidR="00A75A76">
        <w:rPr>
          <w:rFonts w:hint="eastAsia"/>
          <w:lang w:val="en-GB"/>
        </w:rPr>
        <w:t>，</w:t>
      </w:r>
      <w:r>
        <w:rPr>
          <w:rFonts w:hint="eastAsia"/>
          <w:lang w:val="en-GB"/>
        </w:rPr>
        <w:t>则必须向残疾人职业康复和就业预算基金支付一定数额的资金</w:t>
      </w:r>
      <w:r w:rsidR="00A75A76">
        <w:rPr>
          <w:rFonts w:hint="eastAsia"/>
          <w:lang w:val="en-GB"/>
        </w:rPr>
        <w:t>(</w:t>
      </w:r>
      <w:r>
        <w:rPr>
          <w:rFonts w:hint="eastAsia"/>
          <w:lang w:val="en-GB"/>
        </w:rPr>
        <w:t>第</w:t>
      </w:r>
      <w:r>
        <w:rPr>
          <w:rFonts w:hint="eastAsia"/>
          <w:lang w:val="en-GB"/>
        </w:rPr>
        <w:t>29</w:t>
      </w:r>
      <w:r>
        <w:rPr>
          <w:rFonts w:hint="eastAsia"/>
          <w:lang w:val="en-GB"/>
        </w:rPr>
        <w:t>条</w:t>
      </w:r>
      <w:r w:rsidR="00A75A76">
        <w:rPr>
          <w:rFonts w:hint="eastAsia"/>
          <w:lang w:val="en-GB"/>
        </w:rPr>
        <w:t>)</w:t>
      </w:r>
      <w:r>
        <w:rPr>
          <w:rFonts w:hint="eastAsia"/>
          <w:lang w:val="en-GB"/>
        </w:rPr>
        <w:t>。在下一次报告期可了解到实际执行这些条款的情况。</w:t>
      </w:r>
    </w:p>
    <w:p w:rsidR="00AC3380" w:rsidRDefault="00AC3380" w:rsidP="00AC3380">
      <w:pPr>
        <w:pStyle w:val="SingleTxtGC"/>
        <w:rPr>
          <w:lang w:val="en-GB"/>
        </w:rPr>
      </w:pPr>
      <w:r>
        <w:rPr>
          <w:rFonts w:hint="eastAsia"/>
          <w:lang w:val="en-GB"/>
        </w:rPr>
        <w:t>5</w:t>
      </w:r>
      <w:r w:rsidR="00A75A76">
        <w:rPr>
          <w:rFonts w:hint="eastAsia"/>
          <w:lang w:val="en-GB"/>
        </w:rPr>
        <w:t>8.</w:t>
      </w:r>
      <w:r>
        <w:rPr>
          <w:rFonts w:hint="eastAsia"/>
          <w:lang w:val="en-GB"/>
        </w:rPr>
        <w:t xml:space="preserve">  </w:t>
      </w:r>
      <w:r>
        <w:rPr>
          <w:rFonts w:hint="eastAsia"/>
          <w:lang w:val="en-GB"/>
        </w:rPr>
        <w:t>就目前而言</w:t>
      </w:r>
      <w:r w:rsidR="00A75A76">
        <w:rPr>
          <w:rFonts w:hint="eastAsia"/>
          <w:lang w:val="en-GB"/>
        </w:rPr>
        <w:t>，</w:t>
      </w:r>
      <w:r>
        <w:rPr>
          <w:rFonts w:hint="eastAsia"/>
          <w:lang w:val="en-GB"/>
        </w:rPr>
        <w:t>只有国家、教育和医疗机构必须公布空缺职位</w:t>
      </w:r>
      <w:r w:rsidR="00A75A76">
        <w:rPr>
          <w:rFonts w:hint="eastAsia"/>
          <w:lang w:val="en-GB"/>
        </w:rPr>
        <w:t>，</w:t>
      </w:r>
      <w:r>
        <w:rPr>
          <w:rFonts w:hint="eastAsia"/>
          <w:lang w:val="en-GB"/>
        </w:rPr>
        <w:t>私营部门的雇主并不需要这样做</w:t>
      </w:r>
      <w:r w:rsidR="00A75A76">
        <w:rPr>
          <w:rFonts w:hint="eastAsia"/>
          <w:lang w:val="en-GB"/>
        </w:rPr>
        <w:t>，</w:t>
      </w:r>
      <w:r>
        <w:rPr>
          <w:rFonts w:hint="eastAsia"/>
          <w:lang w:val="en-GB"/>
        </w:rPr>
        <w:t>这种情况导致对残疾妇女的间接歧视</w:t>
      </w:r>
      <w:r w:rsidR="00A75A76">
        <w:rPr>
          <w:rFonts w:hint="eastAsia"/>
          <w:lang w:val="en-GB"/>
        </w:rPr>
        <w:t>，</w:t>
      </w:r>
      <w:r>
        <w:rPr>
          <w:rFonts w:hint="eastAsia"/>
          <w:lang w:val="en-GB"/>
        </w:rPr>
        <w:t>使她们的就业状况更加恶化。虽然针对残疾人调整工作岗位可得到国家的合理费用补偿</w:t>
      </w:r>
      <w:r w:rsidR="00A75A76">
        <w:rPr>
          <w:rFonts w:hint="eastAsia"/>
          <w:lang w:val="en-GB"/>
        </w:rPr>
        <w:t>(</w:t>
      </w:r>
      <w:r>
        <w:rPr>
          <w:rFonts w:hint="eastAsia"/>
          <w:lang w:val="en-GB"/>
        </w:rPr>
        <w:t>第</w:t>
      </w:r>
      <w:r>
        <w:rPr>
          <w:rFonts w:hint="eastAsia"/>
          <w:lang w:val="en-GB"/>
        </w:rPr>
        <w:t>31</w:t>
      </w:r>
      <w:r>
        <w:rPr>
          <w:rFonts w:hint="eastAsia"/>
          <w:lang w:val="en-GB"/>
        </w:rPr>
        <w:t>条</w:t>
      </w:r>
      <w:r w:rsidR="00A75A76">
        <w:rPr>
          <w:rFonts w:hint="eastAsia"/>
          <w:lang w:val="en-GB"/>
        </w:rPr>
        <w:t>)</w:t>
      </w:r>
      <w:r w:rsidR="00A75A76">
        <w:rPr>
          <w:rFonts w:hint="eastAsia"/>
          <w:lang w:val="en-GB"/>
        </w:rPr>
        <w:t>，</w:t>
      </w:r>
      <w:r>
        <w:rPr>
          <w:rFonts w:hint="eastAsia"/>
          <w:lang w:val="en-GB"/>
        </w:rPr>
        <w:t>但残疾人常常很难找到工作</w:t>
      </w:r>
      <w:r w:rsidR="00A75A76">
        <w:rPr>
          <w:rFonts w:hint="eastAsia"/>
          <w:lang w:val="en-GB"/>
        </w:rPr>
        <w:t>，</w:t>
      </w:r>
      <w:r>
        <w:rPr>
          <w:rFonts w:hint="eastAsia"/>
          <w:lang w:val="en-GB"/>
        </w:rPr>
        <w:t>因为他们在大多数公共场所面临行动障碍。</w:t>
      </w:r>
    </w:p>
    <w:p w:rsidR="00AC3380" w:rsidRDefault="00AC3380" w:rsidP="00AC3380">
      <w:pPr>
        <w:pStyle w:val="SingleTxtGC"/>
        <w:rPr>
          <w:rFonts w:hint="eastAsia"/>
          <w:lang w:val="en-GB"/>
        </w:rPr>
      </w:pPr>
      <w:r>
        <w:rPr>
          <w:rFonts w:hint="eastAsia"/>
          <w:lang w:val="en-GB"/>
        </w:rPr>
        <w:t>5</w:t>
      </w:r>
      <w:r w:rsidR="00A75A76">
        <w:rPr>
          <w:rFonts w:hint="eastAsia"/>
          <w:lang w:val="en-GB"/>
        </w:rPr>
        <w:t>9.</w:t>
      </w:r>
      <w:r>
        <w:rPr>
          <w:rFonts w:hint="eastAsia"/>
          <w:lang w:val="en-GB"/>
        </w:rPr>
        <w:t xml:space="preserve">  2005</w:t>
      </w:r>
      <w:r>
        <w:rPr>
          <w:rFonts w:hint="eastAsia"/>
          <w:lang w:val="en-GB"/>
        </w:rPr>
        <w:t>年至</w:t>
      </w:r>
      <w:r>
        <w:rPr>
          <w:rFonts w:hint="eastAsia"/>
          <w:lang w:val="en-GB"/>
        </w:rPr>
        <w:t>2010</w:t>
      </w:r>
      <w:r>
        <w:rPr>
          <w:rFonts w:hint="eastAsia"/>
          <w:lang w:val="en-GB"/>
        </w:rPr>
        <w:t>年“国家就业战略”指出</w:t>
      </w:r>
      <w:r w:rsidR="00A75A76">
        <w:rPr>
          <w:rFonts w:hint="eastAsia"/>
          <w:lang w:val="en-GB"/>
        </w:rPr>
        <w:t>，</w:t>
      </w:r>
      <w:r>
        <w:rPr>
          <w:rFonts w:hint="eastAsia"/>
          <w:lang w:val="en-GB"/>
        </w:rPr>
        <w:t>不论其资历如何</w:t>
      </w:r>
      <w:r w:rsidR="00A75A76">
        <w:rPr>
          <w:rFonts w:hint="eastAsia"/>
          <w:lang w:val="en-GB"/>
        </w:rPr>
        <w:t>，</w:t>
      </w:r>
      <w:r>
        <w:rPr>
          <w:rFonts w:hint="eastAsia"/>
          <w:lang w:val="en-GB"/>
        </w:rPr>
        <w:t>妇女找工作所花时间更长</w:t>
      </w:r>
      <w:r w:rsidR="00A75A76">
        <w:rPr>
          <w:rFonts w:hint="eastAsia"/>
          <w:lang w:val="en-GB"/>
        </w:rPr>
        <w:t>；</w:t>
      </w:r>
      <w:r>
        <w:rPr>
          <w:rFonts w:hint="eastAsia"/>
          <w:lang w:val="en-GB"/>
        </w:rPr>
        <w:t>妇女承担着家务劳动和抚养子女的重担</w:t>
      </w:r>
      <w:r w:rsidR="00A75A76">
        <w:rPr>
          <w:rFonts w:hint="eastAsia"/>
          <w:lang w:val="en-GB"/>
        </w:rPr>
        <w:t>；</w:t>
      </w:r>
      <w:r>
        <w:rPr>
          <w:rFonts w:hint="eastAsia"/>
          <w:lang w:val="en-GB"/>
        </w:rPr>
        <w:t>有必要制定更适于残疾人的规定。但该战略没有将残疾妇女作为特别类型单列出来。</w:t>
      </w:r>
    </w:p>
    <w:p w:rsidR="00AC3380" w:rsidRPr="0056329D" w:rsidRDefault="00AC3380" w:rsidP="00AC3380">
      <w:pPr>
        <w:pStyle w:val="SingleTxtGC"/>
        <w:rPr>
          <w:rFonts w:hint="eastAsia"/>
          <w:lang w:val="en-GB"/>
        </w:rPr>
      </w:pPr>
      <w:r>
        <w:rPr>
          <w:rFonts w:hint="eastAsia"/>
          <w:lang w:val="en-GB"/>
        </w:rPr>
        <w:t>6</w:t>
      </w:r>
      <w:r w:rsidR="00A75A76">
        <w:rPr>
          <w:rFonts w:hint="eastAsia"/>
          <w:lang w:val="en-GB"/>
        </w:rPr>
        <w:t>0.</w:t>
      </w:r>
      <w:r>
        <w:rPr>
          <w:rFonts w:hint="eastAsia"/>
          <w:lang w:val="en-GB"/>
        </w:rPr>
        <w:t xml:space="preserve">  </w:t>
      </w:r>
      <w:r>
        <w:rPr>
          <w:rFonts w:hint="eastAsia"/>
          <w:lang w:val="en-GB"/>
        </w:rPr>
        <w:t>常见的一种情况</w:t>
      </w:r>
      <w:r w:rsidR="00A75A76">
        <w:rPr>
          <w:rFonts w:hint="eastAsia"/>
          <w:lang w:val="en-GB"/>
        </w:rPr>
        <w:t>，</w:t>
      </w:r>
      <w:r>
        <w:rPr>
          <w:rFonts w:hint="eastAsia"/>
          <w:lang w:val="en-GB"/>
        </w:rPr>
        <w:t>是残疾妇女申请了一份工作</w:t>
      </w:r>
      <w:r w:rsidR="00A75A76">
        <w:rPr>
          <w:rFonts w:hint="eastAsia"/>
          <w:lang w:val="en-GB"/>
        </w:rPr>
        <w:t>，</w:t>
      </w:r>
      <w:r>
        <w:rPr>
          <w:rFonts w:hint="eastAsia"/>
          <w:lang w:val="en-GB"/>
        </w:rPr>
        <w:t>但在甄选过程中被淘汰</w:t>
      </w:r>
      <w:r w:rsidR="00A75A76">
        <w:rPr>
          <w:rFonts w:hint="eastAsia"/>
          <w:lang w:val="en-GB"/>
        </w:rPr>
        <w:t>，</w:t>
      </w:r>
      <w:r>
        <w:rPr>
          <w:rFonts w:hint="eastAsia"/>
          <w:lang w:val="en-GB"/>
        </w:rPr>
        <w:t>尽管她们满足所有的要求。在大多数情况下</w:t>
      </w:r>
      <w:r w:rsidR="00A75A76">
        <w:rPr>
          <w:rFonts w:hint="eastAsia"/>
          <w:lang w:val="en-GB"/>
        </w:rPr>
        <w:t>，</w:t>
      </w:r>
      <w:r>
        <w:rPr>
          <w:rFonts w:hint="eastAsia"/>
          <w:lang w:val="en-GB"/>
        </w:rPr>
        <w:t>甄选程序包括雇主对候选人的面试</w:t>
      </w:r>
      <w:r w:rsidR="00A75A76">
        <w:rPr>
          <w:rFonts w:hint="eastAsia"/>
          <w:lang w:val="en-GB"/>
        </w:rPr>
        <w:t>，</w:t>
      </w:r>
      <w:r>
        <w:rPr>
          <w:rFonts w:hint="eastAsia"/>
          <w:lang w:val="en-GB"/>
        </w:rPr>
        <w:t>而雇主可自行决定挑选其</w:t>
      </w:r>
      <w:r w:rsidR="00A75A76">
        <w:rPr>
          <w:rFonts w:hint="eastAsia"/>
          <w:lang w:val="en-GB"/>
        </w:rPr>
        <w:t>(</w:t>
      </w:r>
      <w:r>
        <w:rPr>
          <w:rFonts w:hint="eastAsia"/>
          <w:lang w:val="en-GB"/>
        </w:rPr>
        <w:t>主观</w:t>
      </w:r>
      <w:r w:rsidR="00A75A76">
        <w:rPr>
          <w:rFonts w:hint="eastAsia"/>
          <w:lang w:val="en-GB"/>
        </w:rPr>
        <w:t>)</w:t>
      </w:r>
      <w:r>
        <w:rPr>
          <w:rFonts w:hint="eastAsia"/>
          <w:lang w:val="en-GB"/>
        </w:rPr>
        <w:t>认为最适合该工作的人选。</w:t>
      </w:r>
      <w:r>
        <w:rPr>
          <w:rStyle w:val="FootnoteReference"/>
          <w:lang w:val="en-GB"/>
        </w:rPr>
        <w:footnoteReference w:id="21"/>
      </w:r>
      <w:r>
        <w:rPr>
          <w:rFonts w:hint="eastAsia"/>
          <w:lang w:val="en-GB"/>
        </w:rPr>
        <w:t xml:space="preserve"> </w:t>
      </w:r>
      <w:r>
        <w:rPr>
          <w:rFonts w:hint="eastAsia"/>
          <w:lang w:val="en-GB"/>
        </w:rPr>
        <w:t>还可能出现一种情况</w:t>
      </w:r>
      <w:r w:rsidR="00A75A76">
        <w:rPr>
          <w:rFonts w:hint="eastAsia"/>
          <w:lang w:val="en-GB"/>
        </w:rPr>
        <w:t>，</w:t>
      </w:r>
      <w:r>
        <w:rPr>
          <w:rFonts w:hint="eastAsia"/>
          <w:lang w:val="en-GB"/>
        </w:rPr>
        <w:t>即根据招聘条件</w:t>
      </w:r>
      <w:r w:rsidR="00A75A76">
        <w:rPr>
          <w:rFonts w:hint="eastAsia"/>
          <w:lang w:val="en-GB"/>
        </w:rPr>
        <w:t>，</w:t>
      </w:r>
      <w:r>
        <w:rPr>
          <w:rFonts w:hint="eastAsia"/>
          <w:lang w:val="en-GB"/>
        </w:rPr>
        <w:t>一名残疾妇女为最佳人选</w:t>
      </w:r>
      <w:r w:rsidR="00A75A76">
        <w:rPr>
          <w:rFonts w:hint="eastAsia"/>
          <w:lang w:val="en-GB"/>
        </w:rPr>
        <w:t>，</w:t>
      </w:r>
      <w:r>
        <w:rPr>
          <w:rFonts w:hint="eastAsia"/>
          <w:lang w:val="en-GB"/>
        </w:rPr>
        <w:t>但如果雇主决定不雇用这名残疾妇女</w:t>
      </w:r>
      <w:r w:rsidR="00A75A76">
        <w:rPr>
          <w:rFonts w:hint="eastAsia"/>
          <w:lang w:val="en-GB"/>
        </w:rPr>
        <w:t>，</w:t>
      </w:r>
      <w:r>
        <w:rPr>
          <w:rFonts w:hint="eastAsia"/>
          <w:lang w:val="en-GB"/>
        </w:rPr>
        <w:t>也无需提供任何解释。迄今为止的做法表明</w:t>
      </w:r>
      <w:r w:rsidR="00A75A76">
        <w:rPr>
          <w:rFonts w:hint="eastAsia"/>
          <w:lang w:val="en-GB"/>
        </w:rPr>
        <w:t>，</w:t>
      </w:r>
      <w:r>
        <w:rPr>
          <w:rFonts w:hint="eastAsia"/>
          <w:lang w:val="en-GB"/>
        </w:rPr>
        <w:t>成功找到工作的残疾妇女在职业进程中晋升缓慢</w:t>
      </w:r>
      <w:r w:rsidR="00A75A76">
        <w:rPr>
          <w:rFonts w:hint="eastAsia"/>
          <w:lang w:val="en-GB"/>
        </w:rPr>
        <w:t>，</w:t>
      </w:r>
      <w:r>
        <w:rPr>
          <w:rFonts w:hint="eastAsia"/>
          <w:lang w:val="en-GB"/>
        </w:rPr>
        <w:t>她们为了保住工作</w:t>
      </w:r>
      <w:r w:rsidR="00A75A76">
        <w:rPr>
          <w:rFonts w:hint="eastAsia"/>
          <w:lang w:val="en-GB"/>
        </w:rPr>
        <w:t>，</w:t>
      </w:r>
      <w:r>
        <w:rPr>
          <w:rFonts w:hint="eastAsia"/>
          <w:lang w:val="en-GB"/>
        </w:rPr>
        <w:t>比其他雇员承担更大的工作量</w:t>
      </w:r>
      <w:r w:rsidR="00A75A76">
        <w:rPr>
          <w:rFonts w:hint="eastAsia"/>
          <w:lang w:val="en-GB"/>
        </w:rPr>
        <w:t>，</w:t>
      </w:r>
      <w:r>
        <w:rPr>
          <w:rFonts w:hint="eastAsia"/>
          <w:lang w:val="en-GB"/>
        </w:rPr>
        <w:t>而且分配给她们的岗位不直接接触顾客。</w:t>
      </w:r>
    </w:p>
    <w:p w:rsidR="00AC3380" w:rsidRDefault="00AC3380" w:rsidP="002A738B">
      <w:pPr>
        <w:pStyle w:val="H4GC"/>
        <w:rPr>
          <w:rFonts w:hint="eastAsia"/>
        </w:rPr>
      </w:pPr>
      <w:r>
        <w:rPr>
          <w:rFonts w:hint="eastAsia"/>
        </w:rPr>
        <w:tab/>
      </w:r>
      <w:r w:rsidR="00A75A76">
        <w:rPr>
          <w:rFonts w:hint="eastAsia"/>
        </w:rPr>
        <w:t>(</w:t>
      </w:r>
      <w:r>
        <w:rPr>
          <w:rFonts w:hint="eastAsia"/>
        </w:rPr>
        <w:t>二</w:t>
      </w:r>
      <w:r w:rsidR="00A75A76">
        <w:rPr>
          <w:rFonts w:hint="eastAsia"/>
        </w:rPr>
        <w:t>)</w:t>
      </w:r>
      <w:r>
        <w:rPr>
          <w:rFonts w:hint="eastAsia"/>
        </w:rPr>
        <w:tab/>
      </w:r>
      <w:r>
        <w:rPr>
          <w:rFonts w:hint="eastAsia"/>
        </w:rPr>
        <w:t>少数民族成员的地位</w:t>
      </w:r>
    </w:p>
    <w:p w:rsidR="00AC3380" w:rsidRDefault="00AC3380" w:rsidP="00AC3380">
      <w:pPr>
        <w:pStyle w:val="SingleTxtGC"/>
        <w:rPr>
          <w:rFonts w:hint="eastAsia"/>
        </w:rPr>
      </w:pPr>
      <w:r>
        <w:rPr>
          <w:rFonts w:hint="eastAsia"/>
        </w:rPr>
        <w:t>6</w:t>
      </w:r>
      <w:r w:rsidR="00A75A76">
        <w:rPr>
          <w:rFonts w:hint="eastAsia"/>
        </w:rPr>
        <w:t>1.</w:t>
      </w:r>
      <w:r>
        <w:rPr>
          <w:rFonts w:hint="eastAsia"/>
        </w:rPr>
        <w:t xml:space="preserve">  </w:t>
      </w:r>
      <w:r>
        <w:rPr>
          <w:rFonts w:hint="eastAsia"/>
        </w:rPr>
        <w:t>塞尔维亚政府于</w:t>
      </w:r>
      <w:r>
        <w:rPr>
          <w:rFonts w:hint="eastAsia"/>
        </w:rPr>
        <w:t>2008</w:t>
      </w:r>
      <w:r>
        <w:rPr>
          <w:rFonts w:hint="eastAsia"/>
        </w:rPr>
        <w:t>年</w:t>
      </w:r>
      <w:r>
        <w:rPr>
          <w:rFonts w:hint="eastAsia"/>
        </w:rPr>
        <w:t>3</w:t>
      </w:r>
      <w:r>
        <w:rPr>
          <w:rFonts w:hint="eastAsia"/>
        </w:rPr>
        <w:t>月成立了提高罗姆人地位理事会</w:t>
      </w:r>
      <w:r w:rsidR="00A75A76">
        <w:rPr>
          <w:rFonts w:hint="eastAsia"/>
        </w:rPr>
        <w:t>，</w:t>
      </w:r>
      <w:r>
        <w:rPr>
          <w:rFonts w:hint="eastAsia"/>
        </w:rPr>
        <w:t>理事会有</w:t>
      </w:r>
      <w:r>
        <w:rPr>
          <w:rFonts w:hint="eastAsia"/>
        </w:rPr>
        <w:t>22</w:t>
      </w:r>
      <w:r>
        <w:rPr>
          <w:rFonts w:hint="eastAsia"/>
        </w:rPr>
        <w:t>名成员</w:t>
      </w:r>
      <w:r w:rsidR="00A75A76">
        <w:rPr>
          <w:rFonts w:hint="eastAsia"/>
        </w:rPr>
        <w:t>，</w:t>
      </w:r>
      <w:r>
        <w:rPr>
          <w:rFonts w:hint="eastAsia"/>
        </w:rPr>
        <w:t>其中包括财政部、卫生部、教育部、国家管理和地方自治部的代表以及可能对提高罗姆少数民族地位产生影响的其他机构的代表。</w:t>
      </w:r>
    </w:p>
    <w:p w:rsidR="00AC3380" w:rsidRDefault="00AC3380" w:rsidP="00AC3380">
      <w:pPr>
        <w:pStyle w:val="SingleTxtGC"/>
        <w:rPr>
          <w:rFonts w:hint="eastAsia"/>
        </w:rPr>
      </w:pPr>
      <w:r>
        <w:rPr>
          <w:rFonts w:hint="eastAsia"/>
        </w:rPr>
        <w:t>6</w:t>
      </w:r>
      <w:r w:rsidR="00A75A76">
        <w:rPr>
          <w:rFonts w:hint="eastAsia"/>
        </w:rPr>
        <w:t>2.</w:t>
      </w:r>
      <w:r>
        <w:rPr>
          <w:rFonts w:hint="eastAsia"/>
        </w:rPr>
        <w:t xml:space="preserve">  </w:t>
      </w:r>
      <w:r>
        <w:rPr>
          <w:rFonts w:hint="eastAsia"/>
        </w:rPr>
        <w:t>《禁止歧视法》规定</w:t>
      </w:r>
      <w:r w:rsidR="00A75A76">
        <w:rPr>
          <w:rFonts w:hint="eastAsia"/>
        </w:rPr>
        <w:t>，</w:t>
      </w:r>
      <w:r>
        <w:rPr>
          <w:rFonts w:hint="eastAsia"/>
        </w:rPr>
        <w:t>禁止以民族归属、族裔出身、宗教信仰和语言为由歧视少数民族及其成员。在另一项法律中规定了实现和保护少数民族权利的方法</w:t>
      </w:r>
      <w:r w:rsidR="00A75A76">
        <w:rPr>
          <w:rFonts w:hint="eastAsia"/>
        </w:rPr>
        <w:t>(</w:t>
      </w:r>
      <w:r>
        <w:rPr>
          <w:rFonts w:hint="eastAsia"/>
        </w:rPr>
        <w:t>第</w:t>
      </w:r>
      <w:r>
        <w:rPr>
          <w:rFonts w:hint="eastAsia"/>
        </w:rPr>
        <w:t>24</w:t>
      </w:r>
      <w:r>
        <w:rPr>
          <w:rFonts w:hint="eastAsia"/>
        </w:rPr>
        <w:t>条</w:t>
      </w:r>
      <w:r w:rsidR="00A75A76">
        <w:rPr>
          <w:rFonts w:hint="eastAsia"/>
        </w:rPr>
        <w:t>)</w:t>
      </w:r>
      <w:r>
        <w:rPr>
          <w:rFonts w:hint="eastAsia"/>
        </w:rPr>
        <w:t>。</w:t>
      </w:r>
    </w:p>
    <w:p w:rsidR="00AC3380" w:rsidRDefault="00AC3380" w:rsidP="00AC3380">
      <w:pPr>
        <w:pStyle w:val="SingleTxtGC"/>
        <w:rPr>
          <w:rFonts w:hint="eastAsia"/>
        </w:rPr>
      </w:pPr>
      <w:r>
        <w:rPr>
          <w:rFonts w:hint="eastAsia"/>
        </w:rPr>
        <w:t>6</w:t>
      </w:r>
      <w:r w:rsidR="00A75A76">
        <w:rPr>
          <w:rFonts w:hint="eastAsia"/>
        </w:rPr>
        <w:t>3.</w:t>
      </w:r>
      <w:r>
        <w:rPr>
          <w:rFonts w:hint="eastAsia"/>
        </w:rPr>
        <w:t xml:space="preserve">  </w:t>
      </w:r>
      <w:r>
        <w:rPr>
          <w:rFonts w:hint="eastAsia"/>
        </w:rPr>
        <w:t>塞尔维亚共和国于</w:t>
      </w:r>
      <w:r>
        <w:rPr>
          <w:rFonts w:hint="eastAsia"/>
        </w:rPr>
        <w:t>2009</w:t>
      </w:r>
      <w:r>
        <w:rPr>
          <w:rFonts w:hint="eastAsia"/>
        </w:rPr>
        <w:t>年</w:t>
      </w:r>
      <w:r>
        <w:rPr>
          <w:rFonts w:hint="eastAsia"/>
        </w:rPr>
        <w:t>4</w:t>
      </w:r>
      <w:r>
        <w:rPr>
          <w:rFonts w:hint="eastAsia"/>
        </w:rPr>
        <w:t>月</w:t>
      </w:r>
      <w:r>
        <w:rPr>
          <w:rFonts w:hint="eastAsia"/>
        </w:rPr>
        <w:t>8</w:t>
      </w:r>
      <w:r>
        <w:rPr>
          <w:rFonts w:hint="eastAsia"/>
        </w:rPr>
        <w:t>日通过了“提高塞尔维亚共和国罗姆人地位战略”。该文件以及“提高妇女地位和促进两性平等战略”将罗姆妇女界定为特别弱势的群体</w:t>
      </w:r>
      <w:r w:rsidR="00A75A76">
        <w:rPr>
          <w:rFonts w:hint="eastAsia"/>
        </w:rPr>
        <w:t>，</w:t>
      </w:r>
      <w:r>
        <w:rPr>
          <w:rFonts w:hint="eastAsia"/>
        </w:rPr>
        <w:t>因为她们作为妇女和罗姆妇女</w:t>
      </w:r>
      <w:r w:rsidR="00A75A76">
        <w:rPr>
          <w:rFonts w:hint="eastAsia"/>
        </w:rPr>
        <w:t>，</w:t>
      </w:r>
      <w:r>
        <w:rPr>
          <w:rFonts w:hint="eastAsia"/>
        </w:rPr>
        <w:t>常常成为双重和多重歧视的受害者。</w:t>
      </w:r>
    </w:p>
    <w:p w:rsidR="00AC3380" w:rsidRDefault="00AC3380" w:rsidP="00AC3380">
      <w:pPr>
        <w:pStyle w:val="SingleTxtGC"/>
        <w:rPr>
          <w:rFonts w:hint="eastAsia"/>
        </w:rPr>
      </w:pPr>
      <w:r>
        <w:rPr>
          <w:rFonts w:hint="eastAsia"/>
        </w:rPr>
        <w:t>6</w:t>
      </w:r>
      <w:r w:rsidR="00A75A76">
        <w:rPr>
          <w:rFonts w:hint="eastAsia"/>
        </w:rPr>
        <w:t>4.</w:t>
      </w:r>
      <w:r>
        <w:rPr>
          <w:rFonts w:hint="eastAsia"/>
        </w:rPr>
        <w:t xml:space="preserve">  </w:t>
      </w:r>
      <w:r>
        <w:rPr>
          <w:rFonts w:hint="eastAsia"/>
        </w:rPr>
        <w:t>塞尔维亚共和国约有</w:t>
      </w:r>
      <w:r>
        <w:rPr>
          <w:rFonts w:hint="eastAsia"/>
        </w:rPr>
        <w:t>15</w:t>
      </w:r>
      <w:r>
        <w:rPr>
          <w:rFonts w:hint="eastAsia"/>
        </w:rPr>
        <w:t>个致力于消除对妇女的歧视的罗姆人协会</w:t>
      </w:r>
      <w:r w:rsidR="00A75A76">
        <w:rPr>
          <w:rFonts w:hint="eastAsia"/>
        </w:rPr>
        <w:t>，</w:t>
      </w:r>
      <w:r>
        <w:rPr>
          <w:rFonts w:hint="eastAsia"/>
        </w:rPr>
        <w:t>它们在所有关于提高罗姆妇女地位的重要领域中开展项目。于</w:t>
      </w:r>
      <w:r>
        <w:rPr>
          <w:rFonts w:hint="eastAsia"/>
        </w:rPr>
        <w:t>2005</w:t>
      </w:r>
      <w:r>
        <w:rPr>
          <w:rFonts w:hint="eastAsia"/>
        </w:rPr>
        <w:t>年成立的罗姆妇女网络目前至少有</w:t>
      </w:r>
      <w:r>
        <w:rPr>
          <w:rFonts w:hint="eastAsia"/>
        </w:rPr>
        <w:t>30</w:t>
      </w:r>
      <w:r>
        <w:rPr>
          <w:rFonts w:hint="eastAsia"/>
        </w:rPr>
        <w:t>名罗姆活动分子。就预算资金和捐款资金而言</w:t>
      </w:r>
      <w:r w:rsidR="00A75A76">
        <w:rPr>
          <w:rFonts w:hint="eastAsia"/>
        </w:rPr>
        <w:t>，</w:t>
      </w:r>
      <w:r>
        <w:rPr>
          <w:rFonts w:hint="eastAsia"/>
        </w:rPr>
        <w:t>建立稳定的资金机制仍然是今后面临的挑战。</w:t>
      </w:r>
    </w:p>
    <w:p w:rsidR="00AC3380" w:rsidRDefault="00AC3380" w:rsidP="00AC3380">
      <w:pPr>
        <w:pStyle w:val="SingleTxtGC"/>
        <w:rPr>
          <w:rFonts w:hint="eastAsia"/>
        </w:rPr>
      </w:pPr>
      <w:r>
        <w:rPr>
          <w:rFonts w:hint="eastAsia"/>
        </w:rPr>
        <w:t>6</w:t>
      </w:r>
      <w:r w:rsidR="00A75A76">
        <w:rPr>
          <w:rFonts w:hint="eastAsia"/>
        </w:rPr>
        <w:t>5.</w:t>
      </w:r>
      <w:r>
        <w:rPr>
          <w:rFonts w:hint="eastAsia"/>
        </w:rPr>
        <w:t xml:space="preserve">  </w:t>
      </w:r>
      <w:r>
        <w:rPr>
          <w:rFonts w:hint="eastAsia"/>
        </w:rPr>
        <w:t>就教育而言</w:t>
      </w:r>
      <w:r w:rsidR="00A75A76">
        <w:rPr>
          <w:rFonts w:hint="eastAsia"/>
        </w:rPr>
        <w:t>，</w:t>
      </w:r>
      <w:r>
        <w:rPr>
          <w:rFonts w:hint="eastAsia"/>
        </w:rPr>
        <w:t>在罗姆家庭出生的女童面临两方面的挑战</w:t>
      </w:r>
      <w:r w:rsidR="00A75A76">
        <w:rPr>
          <w:rFonts w:hint="eastAsia"/>
        </w:rPr>
        <w:t>：</w:t>
      </w:r>
      <w:r>
        <w:rPr>
          <w:rFonts w:hint="eastAsia"/>
        </w:rPr>
        <w:t>一方面是学校环境缺乏动力</w:t>
      </w:r>
      <w:r w:rsidR="00A75A76">
        <w:rPr>
          <w:rFonts w:hint="eastAsia"/>
        </w:rPr>
        <w:t>，</w:t>
      </w:r>
      <w:r>
        <w:rPr>
          <w:rFonts w:hint="eastAsia"/>
        </w:rPr>
        <w:t>学校常常以歧视的态度看待这类女童</w:t>
      </w:r>
      <w:r w:rsidR="00A75A76">
        <w:rPr>
          <w:rFonts w:hint="eastAsia"/>
        </w:rPr>
        <w:t>，</w:t>
      </w:r>
      <w:r>
        <w:rPr>
          <w:rFonts w:hint="eastAsia"/>
        </w:rPr>
        <w:t>对她们不抱过高期望</w:t>
      </w:r>
      <w:r w:rsidR="00A75A76">
        <w:rPr>
          <w:rFonts w:hint="eastAsia"/>
        </w:rPr>
        <w:t>，</w:t>
      </w:r>
      <w:r>
        <w:rPr>
          <w:rFonts w:hint="eastAsia"/>
        </w:rPr>
        <w:t>另一方面是女孩的家庭和周围环境仍然存在家长制观念</w:t>
      </w:r>
      <w:r w:rsidR="00A75A76">
        <w:rPr>
          <w:rFonts w:hint="eastAsia"/>
        </w:rPr>
        <w:t>，</w:t>
      </w:r>
      <w:r>
        <w:rPr>
          <w:rFonts w:hint="eastAsia"/>
        </w:rPr>
        <w:t>认为女性不应受教育。家长常常在女孩念完小学五年级后就让她们辍学</w:t>
      </w:r>
      <w:r w:rsidR="00A75A76">
        <w:rPr>
          <w:rFonts w:hint="eastAsia"/>
        </w:rPr>
        <w:t>，</w:t>
      </w:r>
      <w:r>
        <w:rPr>
          <w:rFonts w:hint="eastAsia"/>
        </w:rPr>
        <w:t>并声称这样做是为了保护她们免受其他儿童的攻击</w:t>
      </w:r>
      <w:r w:rsidR="00A75A76">
        <w:rPr>
          <w:rFonts w:hint="eastAsia"/>
        </w:rPr>
        <w:t>，</w:t>
      </w:r>
      <w:r>
        <w:rPr>
          <w:rFonts w:hint="eastAsia"/>
        </w:rPr>
        <w:t>保护她们的童贞</w:t>
      </w:r>
      <w:r w:rsidR="00A75A76">
        <w:rPr>
          <w:rFonts w:hint="eastAsia"/>
        </w:rPr>
        <w:t>，</w:t>
      </w:r>
      <w:r>
        <w:rPr>
          <w:rFonts w:hint="eastAsia"/>
        </w:rPr>
        <w:t>让她们为结婚做最好的准备或接手家务劳动</w:t>
      </w:r>
      <w:r w:rsidR="00A75A76">
        <w:rPr>
          <w:rFonts w:hint="eastAsia"/>
        </w:rPr>
        <w:t>，</w:t>
      </w:r>
      <w:r>
        <w:rPr>
          <w:rFonts w:hint="eastAsia"/>
        </w:rPr>
        <w:t>以帮助她们的母亲管家</w:t>
      </w:r>
      <w:r w:rsidR="00A75A76">
        <w:rPr>
          <w:rFonts w:hint="eastAsia"/>
        </w:rPr>
        <w:t>，</w:t>
      </w:r>
      <w:r>
        <w:rPr>
          <w:rFonts w:hint="eastAsia"/>
        </w:rPr>
        <w:t>照顾年幼和年老的家庭成员等。有数据表明</w:t>
      </w:r>
      <w:r w:rsidR="00A75A76">
        <w:rPr>
          <w:rFonts w:hint="eastAsia"/>
        </w:rPr>
        <w:t>，</w:t>
      </w:r>
      <w:r>
        <w:rPr>
          <w:rFonts w:hint="eastAsia"/>
        </w:rPr>
        <w:t>在罗姆人口中</w:t>
      </w:r>
      <w:r w:rsidR="00A75A76">
        <w:rPr>
          <w:rFonts w:hint="eastAsia"/>
        </w:rPr>
        <w:t>，</w:t>
      </w:r>
      <w:r>
        <w:rPr>
          <w:rFonts w:hint="eastAsia"/>
        </w:rPr>
        <w:t>至少</w:t>
      </w:r>
      <w:r>
        <w:rPr>
          <w:rFonts w:hint="eastAsia"/>
        </w:rPr>
        <w:t>70</w:t>
      </w:r>
      <w:r w:rsidR="00A75A76">
        <w:rPr>
          <w:rFonts w:hint="eastAsia"/>
        </w:rPr>
        <w:t>%</w:t>
      </w:r>
      <w:r>
        <w:rPr>
          <w:rFonts w:hint="eastAsia"/>
        </w:rPr>
        <w:t>的文盲为女性。</w:t>
      </w:r>
    </w:p>
    <w:p w:rsidR="00AC3380" w:rsidRDefault="00AC3380" w:rsidP="00AC3380">
      <w:pPr>
        <w:pStyle w:val="SingleTxtGC"/>
        <w:rPr>
          <w:rFonts w:hint="eastAsia"/>
        </w:rPr>
      </w:pPr>
      <w:r>
        <w:rPr>
          <w:rFonts w:hint="eastAsia"/>
        </w:rPr>
        <w:t>6</w:t>
      </w:r>
      <w:r w:rsidR="00A75A76">
        <w:rPr>
          <w:rFonts w:hint="eastAsia"/>
        </w:rPr>
        <w:t>6.</w:t>
      </w:r>
      <w:r>
        <w:rPr>
          <w:rFonts w:hint="eastAsia"/>
        </w:rPr>
        <w:t xml:space="preserve">  </w:t>
      </w:r>
      <w:r>
        <w:rPr>
          <w:rFonts w:hint="eastAsia"/>
        </w:rPr>
        <w:t>塞尔维亚在教育领域采取了一些措施</w:t>
      </w:r>
      <w:r w:rsidR="00A75A76">
        <w:rPr>
          <w:rFonts w:hint="eastAsia"/>
        </w:rPr>
        <w:t>，</w:t>
      </w:r>
      <w:r>
        <w:rPr>
          <w:rFonts w:hint="eastAsia"/>
        </w:rPr>
        <w:t>尤其是采取了扶持行动</w:t>
      </w:r>
      <w:r w:rsidR="00A75A76">
        <w:rPr>
          <w:rFonts w:hint="eastAsia"/>
        </w:rPr>
        <w:t>，</w:t>
      </w:r>
      <w:r>
        <w:rPr>
          <w:rFonts w:hint="eastAsia"/>
        </w:rPr>
        <w:t>聘用了一些罗姆人助教。这些措施为罗姆女童更好地接受教育作出了贡献。截至</w:t>
      </w:r>
      <w:r>
        <w:rPr>
          <w:rFonts w:hint="eastAsia"/>
        </w:rPr>
        <w:t>2009</w:t>
      </w:r>
      <w:r>
        <w:rPr>
          <w:rFonts w:hint="eastAsia"/>
        </w:rPr>
        <w:t>年</w:t>
      </w:r>
      <w:r>
        <w:rPr>
          <w:rFonts w:hint="eastAsia"/>
        </w:rPr>
        <w:t>12</w:t>
      </w:r>
      <w:r>
        <w:rPr>
          <w:rFonts w:hint="eastAsia"/>
        </w:rPr>
        <w:t>月</w:t>
      </w:r>
      <w:r>
        <w:rPr>
          <w:rFonts w:hint="eastAsia"/>
        </w:rPr>
        <w:t>31</w:t>
      </w:r>
      <w:r>
        <w:rPr>
          <w:rFonts w:hint="eastAsia"/>
        </w:rPr>
        <w:t>日</w:t>
      </w:r>
      <w:r w:rsidR="00A75A76">
        <w:rPr>
          <w:rFonts w:hint="eastAsia"/>
        </w:rPr>
        <w:t>，</w:t>
      </w:r>
      <w:r>
        <w:rPr>
          <w:rFonts w:hint="eastAsia"/>
        </w:rPr>
        <w:t>教育部从预算中拨付资金聘用了</w:t>
      </w:r>
      <w:r>
        <w:rPr>
          <w:rFonts w:hint="eastAsia"/>
        </w:rPr>
        <w:t>23</w:t>
      </w:r>
      <w:r>
        <w:rPr>
          <w:rFonts w:hint="eastAsia"/>
        </w:rPr>
        <w:t>名罗姆人助教</w:t>
      </w:r>
      <w:r w:rsidR="00A75A76">
        <w:rPr>
          <w:rFonts w:hint="eastAsia"/>
        </w:rPr>
        <w:t>，</w:t>
      </w:r>
      <w:r>
        <w:rPr>
          <w:rFonts w:hint="eastAsia"/>
        </w:rPr>
        <w:t>欧安组织的捐款为聘用</w:t>
      </w:r>
      <w:r>
        <w:rPr>
          <w:rFonts w:hint="eastAsia"/>
        </w:rPr>
        <w:t>26</w:t>
      </w:r>
      <w:r>
        <w:rPr>
          <w:rFonts w:hint="eastAsia"/>
        </w:rPr>
        <w:t>名罗姆人助教和罗姆人助教协调员提供了经费。</w:t>
      </w:r>
      <w:r>
        <w:rPr>
          <w:rFonts w:hint="eastAsia"/>
        </w:rPr>
        <w:t>2009</w:t>
      </w:r>
      <w:r>
        <w:rPr>
          <w:rFonts w:hint="eastAsia"/>
        </w:rPr>
        <w:t>年的一项研究对助教在支持罗姆儿童方面发挥的作用进行了评估。评估表明</w:t>
      </w:r>
      <w:r w:rsidR="00A75A76">
        <w:rPr>
          <w:rFonts w:hint="eastAsia"/>
        </w:rPr>
        <w:t>，</w:t>
      </w:r>
      <w:r>
        <w:rPr>
          <w:rFonts w:hint="eastAsia"/>
        </w:rPr>
        <w:t>在接受罗姆助教支持的</w:t>
      </w:r>
      <w:r w:rsidR="00A75A76">
        <w:rPr>
          <w:rFonts w:hint="eastAsia"/>
        </w:rPr>
        <w:t>3,</w:t>
      </w:r>
      <w:r>
        <w:rPr>
          <w:rFonts w:hint="eastAsia"/>
        </w:rPr>
        <w:t>415</w:t>
      </w:r>
      <w:r>
        <w:rPr>
          <w:rFonts w:hint="eastAsia"/>
        </w:rPr>
        <w:t>名罗姆少数民族学生当中</w:t>
      </w:r>
      <w:r w:rsidR="00A75A76">
        <w:rPr>
          <w:rFonts w:hint="eastAsia"/>
        </w:rPr>
        <w:t>，</w:t>
      </w:r>
      <w:r>
        <w:rPr>
          <w:rFonts w:hint="eastAsia"/>
        </w:rPr>
        <w:t>共有</w:t>
      </w:r>
      <w:r w:rsidR="00A75A76">
        <w:rPr>
          <w:rFonts w:hint="eastAsia"/>
        </w:rPr>
        <w:t>1,</w:t>
      </w:r>
      <w:r>
        <w:rPr>
          <w:rFonts w:hint="eastAsia"/>
        </w:rPr>
        <w:t>463</w:t>
      </w:r>
      <w:r>
        <w:rPr>
          <w:rFonts w:hint="eastAsia"/>
        </w:rPr>
        <w:t>名儿童从小学义务教育制的</w:t>
      </w:r>
      <w:r>
        <w:rPr>
          <w:rFonts w:hint="eastAsia"/>
        </w:rPr>
        <w:t>1</w:t>
      </w:r>
      <w:r>
        <w:rPr>
          <w:rFonts w:hint="eastAsia"/>
        </w:rPr>
        <w:t>年级上到</w:t>
      </w:r>
      <w:r>
        <w:rPr>
          <w:rFonts w:hint="eastAsia"/>
        </w:rPr>
        <w:t>8</w:t>
      </w:r>
      <w:r>
        <w:rPr>
          <w:rFonts w:hint="eastAsia"/>
        </w:rPr>
        <w:t>年级。这类支持体现出的另一成果是女童没有辍学</w:t>
      </w:r>
      <w:r w:rsidR="00A75A76">
        <w:rPr>
          <w:rFonts w:hint="eastAsia"/>
        </w:rPr>
        <w:t>，</w:t>
      </w:r>
      <w:r>
        <w:rPr>
          <w:rFonts w:hint="eastAsia"/>
        </w:rPr>
        <w:t>而以前并非这种情况。</w:t>
      </w:r>
    </w:p>
    <w:p w:rsidR="00AC3380" w:rsidRDefault="00AC3380" w:rsidP="00AC3380">
      <w:pPr>
        <w:pStyle w:val="SingleTxtGC"/>
        <w:rPr>
          <w:rFonts w:hint="eastAsia"/>
        </w:rPr>
      </w:pPr>
      <w:r>
        <w:rPr>
          <w:rFonts w:hint="eastAsia"/>
        </w:rPr>
        <w:t>6</w:t>
      </w:r>
      <w:r w:rsidR="00A75A76">
        <w:rPr>
          <w:rFonts w:hint="eastAsia"/>
        </w:rPr>
        <w:t>7.</w:t>
      </w:r>
      <w:r>
        <w:rPr>
          <w:rFonts w:hint="eastAsia"/>
        </w:rPr>
        <w:t xml:space="preserve">  </w:t>
      </w:r>
      <w:r>
        <w:rPr>
          <w:rFonts w:hint="eastAsia"/>
        </w:rPr>
        <w:t>罗姆女性放弃教育导致其无能力就业、早婚和早育</w:t>
      </w:r>
      <w:r w:rsidR="00A75A76">
        <w:rPr>
          <w:rFonts w:hint="eastAsia"/>
        </w:rPr>
        <w:t>，</w:t>
      </w:r>
      <w:r>
        <w:rPr>
          <w:rFonts w:hint="eastAsia"/>
        </w:rPr>
        <w:t>从而导致她们在经济上依赖自己的丈夫。因此</w:t>
      </w:r>
      <w:r w:rsidR="00A75A76">
        <w:rPr>
          <w:rFonts w:hint="eastAsia"/>
        </w:rPr>
        <w:t>，</w:t>
      </w:r>
      <w:r>
        <w:rPr>
          <w:rFonts w:hint="eastAsia"/>
        </w:rPr>
        <w:t>属于多重边缘化群体的妇女是经济能力最弱和社会地位最低的阶层。罗姆妇女在试图找工作时遇到直接和间接歧视</w:t>
      </w:r>
      <w:r w:rsidR="00A75A76">
        <w:rPr>
          <w:rFonts w:hint="eastAsia"/>
        </w:rPr>
        <w:t>，</w:t>
      </w:r>
      <w:r>
        <w:rPr>
          <w:rFonts w:hint="eastAsia"/>
        </w:rPr>
        <w:t>但这一事实却常常被否认或被视为是虚假的。以罗姆女性的名字登记的财产占家庭所有的总财产的比例不到</w:t>
      </w:r>
      <w:r w:rsidR="00A75A76">
        <w:rPr>
          <w:rFonts w:hint="eastAsia"/>
        </w:rPr>
        <w:t>0.</w:t>
      </w:r>
      <w:r>
        <w:rPr>
          <w:rFonts w:hint="eastAsia"/>
        </w:rPr>
        <w:t>2</w:t>
      </w:r>
      <w:r w:rsidR="00A75A76">
        <w:rPr>
          <w:rFonts w:hint="eastAsia"/>
        </w:rPr>
        <w:t>%</w:t>
      </w:r>
      <w:r>
        <w:rPr>
          <w:rFonts w:hint="eastAsia"/>
        </w:rPr>
        <w:t>。罗姆妇女从事的工作只能得到最低收入</w:t>
      </w:r>
      <w:r w:rsidR="00A75A76">
        <w:rPr>
          <w:rFonts w:hint="eastAsia"/>
        </w:rPr>
        <w:t>，</w:t>
      </w:r>
      <w:r>
        <w:rPr>
          <w:rFonts w:hint="eastAsia"/>
        </w:rPr>
        <w:t>而她们的工作最为辛苦。造成这一现象的原因包括</w:t>
      </w:r>
      <w:r w:rsidR="00A75A76">
        <w:rPr>
          <w:rFonts w:hint="eastAsia"/>
        </w:rPr>
        <w:t>：</w:t>
      </w:r>
      <w:r>
        <w:rPr>
          <w:rFonts w:hint="eastAsia"/>
        </w:rPr>
        <w:t>缺乏教育和资历、就业歧视以及国家的整体经济状况。从</w:t>
      </w:r>
      <w:r>
        <w:rPr>
          <w:rFonts w:hint="eastAsia"/>
        </w:rPr>
        <w:t>2009</w:t>
      </w:r>
      <w:r>
        <w:rPr>
          <w:rFonts w:hint="eastAsia"/>
        </w:rPr>
        <w:t>年</w:t>
      </w:r>
      <w:r>
        <w:rPr>
          <w:rFonts w:hint="eastAsia"/>
        </w:rPr>
        <w:t>6</w:t>
      </w:r>
      <w:r>
        <w:rPr>
          <w:rFonts w:hint="eastAsia"/>
        </w:rPr>
        <w:t>月起</w:t>
      </w:r>
      <w:r w:rsidR="00A75A76">
        <w:rPr>
          <w:rFonts w:hint="eastAsia"/>
        </w:rPr>
        <w:t>，</w:t>
      </w:r>
      <w:r>
        <w:rPr>
          <w:rFonts w:hint="eastAsia"/>
        </w:rPr>
        <w:t>国家就业机构首次开始对罗姆人的就业状况进行登记。这类记录过去从没有过</w:t>
      </w:r>
      <w:r w:rsidR="00A75A76">
        <w:rPr>
          <w:rFonts w:hint="eastAsia"/>
        </w:rPr>
        <w:t>，</w:t>
      </w:r>
      <w:r>
        <w:rPr>
          <w:rFonts w:hint="eastAsia"/>
        </w:rPr>
        <w:t>主要是为了避免基于上述理由的歧视</w:t>
      </w:r>
      <w:r w:rsidR="00A75A76">
        <w:rPr>
          <w:rFonts w:hint="eastAsia"/>
        </w:rPr>
        <w:t>，</w:t>
      </w:r>
      <w:r>
        <w:rPr>
          <w:rFonts w:hint="eastAsia"/>
        </w:rPr>
        <w:t>所以国家就业机构在登记时没有记录民族归属。根据</w:t>
      </w:r>
      <w:r>
        <w:rPr>
          <w:rFonts w:hint="eastAsia"/>
        </w:rPr>
        <w:t>2009</w:t>
      </w:r>
      <w:r>
        <w:rPr>
          <w:rFonts w:hint="eastAsia"/>
        </w:rPr>
        <w:t>年前</w:t>
      </w:r>
      <w:r>
        <w:rPr>
          <w:rFonts w:hint="eastAsia"/>
        </w:rPr>
        <w:t>6</w:t>
      </w:r>
      <w:r>
        <w:rPr>
          <w:rFonts w:hint="eastAsia"/>
        </w:rPr>
        <w:t>个月的报告</w:t>
      </w:r>
      <w:r w:rsidR="00A75A76">
        <w:rPr>
          <w:rFonts w:hint="eastAsia"/>
        </w:rPr>
        <w:t>，</w:t>
      </w:r>
      <w:r>
        <w:rPr>
          <w:rFonts w:hint="eastAsia"/>
        </w:rPr>
        <w:t>有</w:t>
      </w:r>
      <w:r>
        <w:rPr>
          <w:rFonts w:hint="eastAsia"/>
        </w:rPr>
        <w:t>1</w:t>
      </w:r>
      <w:r w:rsidR="00A75A76">
        <w:rPr>
          <w:rFonts w:hint="eastAsia"/>
        </w:rPr>
        <w:t>3,</w:t>
      </w:r>
      <w:r>
        <w:rPr>
          <w:rFonts w:hint="eastAsia"/>
        </w:rPr>
        <w:t>871</w:t>
      </w:r>
      <w:r>
        <w:rPr>
          <w:rFonts w:hint="eastAsia"/>
        </w:rPr>
        <w:t>名罗姆人在国家就业机构登记</w:t>
      </w:r>
      <w:r w:rsidR="00A75A76">
        <w:rPr>
          <w:rFonts w:hint="eastAsia"/>
        </w:rPr>
        <w:t>，</w:t>
      </w:r>
      <w:r>
        <w:rPr>
          <w:rFonts w:hint="eastAsia"/>
        </w:rPr>
        <w:t>其中</w:t>
      </w:r>
      <w:r>
        <w:rPr>
          <w:rFonts w:hint="eastAsia"/>
        </w:rPr>
        <w:t>8</w:t>
      </w:r>
      <w:r w:rsidR="00A75A76">
        <w:rPr>
          <w:rFonts w:hint="eastAsia"/>
        </w:rPr>
        <w:t>8.</w:t>
      </w:r>
      <w:r>
        <w:rPr>
          <w:rFonts w:hint="eastAsia"/>
        </w:rPr>
        <w:t>72</w:t>
      </w:r>
      <w:r w:rsidR="00A75A76">
        <w:rPr>
          <w:rFonts w:hint="eastAsia"/>
        </w:rPr>
        <w:t>%</w:t>
      </w:r>
      <w:r>
        <w:rPr>
          <w:rFonts w:hint="eastAsia"/>
        </w:rPr>
        <w:t>的人只具备初级资历。该报告没有发表有关失业的罗姆妇女的数据。截至</w:t>
      </w:r>
      <w:r>
        <w:rPr>
          <w:rFonts w:hint="eastAsia"/>
        </w:rPr>
        <w:t>2009</w:t>
      </w:r>
      <w:r>
        <w:rPr>
          <w:rFonts w:hint="eastAsia"/>
        </w:rPr>
        <w:t>年</w:t>
      </w:r>
      <w:r>
        <w:rPr>
          <w:rFonts w:hint="eastAsia"/>
        </w:rPr>
        <w:t>9</w:t>
      </w:r>
      <w:r>
        <w:rPr>
          <w:rFonts w:hint="eastAsia"/>
        </w:rPr>
        <w:t>月</w:t>
      </w:r>
      <w:r w:rsidR="00A75A76">
        <w:rPr>
          <w:rFonts w:hint="eastAsia"/>
        </w:rPr>
        <w:t>，</w:t>
      </w:r>
      <w:r>
        <w:rPr>
          <w:rFonts w:hint="eastAsia"/>
        </w:rPr>
        <w:t>罗姆少数民族成员已使用了国家就业机构提供的</w:t>
      </w:r>
      <w:r>
        <w:rPr>
          <w:rFonts w:hint="eastAsia"/>
        </w:rPr>
        <w:t>1</w:t>
      </w:r>
      <w:r w:rsidR="00A75A76">
        <w:rPr>
          <w:rFonts w:hint="eastAsia"/>
        </w:rPr>
        <w:t>0,</w:t>
      </w:r>
      <w:r>
        <w:rPr>
          <w:rFonts w:hint="eastAsia"/>
        </w:rPr>
        <w:t>221</w:t>
      </w:r>
      <w:r>
        <w:rPr>
          <w:rFonts w:hint="eastAsia"/>
        </w:rPr>
        <w:t>次服务。在这些服务当中</w:t>
      </w:r>
      <w:r w:rsidR="00A75A76">
        <w:rPr>
          <w:rFonts w:hint="eastAsia"/>
        </w:rPr>
        <w:t>，</w:t>
      </w:r>
      <w:r>
        <w:rPr>
          <w:rFonts w:hint="eastAsia"/>
        </w:rPr>
        <w:t>有</w:t>
      </w:r>
      <w:r w:rsidR="00A75A76">
        <w:rPr>
          <w:rFonts w:hint="eastAsia"/>
        </w:rPr>
        <w:t>4,</w:t>
      </w:r>
      <w:r>
        <w:rPr>
          <w:rFonts w:hint="eastAsia"/>
        </w:rPr>
        <w:t>047</w:t>
      </w:r>
      <w:r>
        <w:rPr>
          <w:rFonts w:hint="eastAsia"/>
        </w:rPr>
        <w:t>次与罗姆女性相关。国家就业机构开展了扶持行动</w:t>
      </w:r>
      <w:r w:rsidR="00A75A76">
        <w:rPr>
          <w:rFonts w:hint="eastAsia"/>
        </w:rPr>
        <w:t>，</w:t>
      </w:r>
      <w:r>
        <w:rPr>
          <w:rFonts w:hint="eastAsia"/>
        </w:rPr>
        <w:t>为创办小企业和自我雇用划拨了一定数量的资金</w:t>
      </w:r>
      <w:r w:rsidR="00A75A76">
        <w:rPr>
          <w:rFonts w:hint="eastAsia"/>
        </w:rPr>
        <w:t>，</w:t>
      </w:r>
      <w:r>
        <w:rPr>
          <w:rFonts w:hint="eastAsia"/>
        </w:rPr>
        <w:t>还规定罗姆社区成员、妇女以及残疾人可得到优惠待遇。这一行动的本意是积极的</w:t>
      </w:r>
      <w:r w:rsidR="00A75A76">
        <w:rPr>
          <w:rFonts w:hint="eastAsia"/>
        </w:rPr>
        <w:t>，</w:t>
      </w:r>
      <w:r>
        <w:rPr>
          <w:rFonts w:hint="eastAsia"/>
        </w:rPr>
        <w:t>但后来发现妇女无法受益</w:t>
      </w:r>
      <w:r w:rsidR="00A75A76">
        <w:rPr>
          <w:rFonts w:hint="eastAsia"/>
        </w:rPr>
        <w:t>：</w:t>
      </w:r>
      <w:r>
        <w:rPr>
          <w:rFonts w:hint="eastAsia"/>
        </w:rPr>
        <w:t>由于缺乏管理企业的足够知识和技能以及适当的资历</w:t>
      </w:r>
      <w:r w:rsidR="00A75A76">
        <w:rPr>
          <w:rFonts w:hint="eastAsia"/>
        </w:rPr>
        <w:t>，</w:t>
      </w:r>
      <w:r>
        <w:rPr>
          <w:rFonts w:hint="eastAsia"/>
        </w:rPr>
        <w:t>大多数罗姆妇女没有采用这一获取资金的办法</w:t>
      </w:r>
      <w:r w:rsidR="00A75A76">
        <w:rPr>
          <w:rFonts w:hint="eastAsia"/>
        </w:rPr>
        <w:t>，</w:t>
      </w:r>
      <w:r>
        <w:rPr>
          <w:rFonts w:hint="eastAsia"/>
        </w:rPr>
        <w:t>以开始自我雇用进程。</w:t>
      </w:r>
    </w:p>
    <w:p w:rsidR="00AC3380" w:rsidRDefault="00AC3380" w:rsidP="00AC3380">
      <w:pPr>
        <w:pStyle w:val="SingleTxtGC"/>
        <w:rPr>
          <w:rFonts w:hint="eastAsia"/>
        </w:rPr>
      </w:pPr>
      <w:r>
        <w:rPr>
          <w:rFonts w:hint="eastAsia"/>
        </w:rPr>
        <w:t>6</w:t>
      </w:r>
      <w:r w:rsidR="00A75A76">
        <w:rPr>
          <w:rFonts w:hint="eastAsia"/>
        </w:rPr>
        <w:t>8.</w:t>
      </w:r>
      <w:r>
        <w:rPr>
          <w:rFonts w:hint="eastAsia"/>
        </w:rPr>
        <w:t xml:space="preserve">  </w:t>
      </w:r>
      <w:r>
        <w:rPr>
          <w:rFonts w:hint="eastAsia"/>
        </w:rPr>
        <w:t>在医疗保健方面</w:t>
      </w:r>
      <w:r w:rsidR="00A75A76">
        <w:rPr>
          <w:rFonts w:hint="eastAsia"/>
        </w:rPr>
        <w:t>，</w:t>
      </w:r>
      <w:r>
        <w:rPr>
          <w:rFonts w:hint="eastAsia"/>
        </w:rPr>
        <w:t>罗姆妇女被迫忽视自己的健康。她们得不到适当的治疗</w:t>
      </w:r>
      <w:r w:rsidR="00A75A76">
        <w:rPr>
          <w:rFonts w:hint="eastAsia"/>
        </w:rPr>
        <w:t>，</w:t>
      </w:r>
      <w:r>
        <w:rPr>
          <w:rFonts w:hint="eastAsia"/>
        </w:rPr>
        <w:t>使用的是他人的健康卡</w:t>
      </w:r>
      <w:r w:rsidR="00A75A76">
        <w:rPr>
          <w:rFonts w:hint="eastAsia"/>
        </w:rPr>
        <w:t>，</w:t>
      </w:r>
      <w:r>
        <w:rPr>
          <w:rFonts w:hint="eastAsia"/>
        </w:rPr>
        <w:t>并在家中分娩</w:t>
      </w:r>
      <w:r w:rsidR="00A75A76">
        <w:rPr>
          <w:rFonts w:hint="eastAsia"/>
        </w:rPr>
        <w:t>(</w:t>
      </w:r>
      <w:r>
        <w:rPr>
          <w:rFonts w:hint="eastAsia"/>
        </w:rPr>
        <w:t>没有适当的条件和专业助产服务</w:t>
      </w:r>
      <w:r w:rsidR="00A75A76">
        <w:rPr>
          <w:rFonts w:hint="eastAsia"/>
        </w:rPr>
        <w:t>)</w:t>
      </w:r>
      <w:r>
        <w:rPr>
          <w:rFonts w:hint="eastAsia"/>
        </w:rPr>
        <w:t>。由于不了解预防检查的重要性</w:t>
      </w:r>
      <w:r w:rsidR="00A75A76">
        <w:rPr>
          <w:rFonts w:hint="eastAsia"/>
        </w:rPr>
        <w:t>，</w:t>
      </w:r>
      <w:r>
        <w:rPr>
          <w:rFonts w:hint="eastAsia"/>
        </w:rPr>
        <w:t>希望避免过于关注自身而忽视对家人的照顾的想法</w:t>
      </w:r>
      <w:r w:rsidR="00A75A76">
        <w:rPr>
          <w:rFonts w:hint="eastAsia"/>
        </w:rPr>
        <w:t>，</w:t>
      </w:r>
      <w:r>
        <w:rPr>
          <w:rFonts w:hint="eastAsia"/>
        </w:rPr>
        <w:t>导致罗姆妇女认为她们既不适合享受也负担不起医疗服务。罗姆妇女常常健康状况不良</w:t>
      </w:r>
      <w:r w:rsidR="00A75A76">
        <w:rPr>
          <w:rFonts w:hint="eastAsia"/>
        </w:rPr>
        <w:t>，</w:t>
      </w:r>
      <w:r>
        <w:rPr>
          <w:rFonts w:hint="eastAsia"/>
        </w:rPr>
        <w:t>其原因包括</w:t>
      </w:r>
      <w:r w:rsidR="00A75A76">
        <w:rPr>
          <w:rFonts w:hint="eastAsia"/>
        </w:rPr>
        <w:t>：</w:t>
      </w:r>
      <w:r>
        <w:rPr>
          <w:rFonts w:hint="eastAsia"/>
        </w:rPr>
        <w:t>没有时间和金钱</w:t>
      </w:r>
      <w:r w:rsidR="00A75A76">
        <w:rPr>
          <w:rFonts w:hint="eastAsia"/>
        </w:rPr>
        <w:t>；</w:t>
      </w:r>
      <w:r>
        <w:rPr>
          <w:rFonts w:hint="eastAsia"/>
        </w:rPr>
        <w:t>传统观念认为妇女应当始终保持健康</w:t>
      </w:r>
      <w:r w:rsidR="00A75A76">
        <w:rPr>
          <w:rFonts w:hint="eastAsia"/>
        </w:rPr>
        <w:t>；</w:t>
      </w:r>
      <w:r>
        <w:rPr>
          <w:rFonts w:hint="eastAsia"/>
        </w:rPr>
        <w:t>看病是可耻的等等。缺少相关医疗记录和专业医护人员的歧视性态度构成进一步障碍。正是因为上述原因</w:t>
      </w:r>
      <w:r w:rsidR="00A75A76">
        <w:rPr>
          <w:rFonts w:hint="eastAsia"/>
        </w:rPr>
        <w:t>，</w:t>
      </w:r>
      <w:r>
        <w:rPr>
          <w:rFonts w:hint="eastAsia"/>
        </w:rPr>
        <w:t>所以罗姆妇女常常忽视自己的健康状况</w:t>
      </w:r>
      <w:r w:rsidR="00A75A76">
        <w:rPr>
          <w:rFonts w:hint="eastAsia"/>
        </w:rPr>
        <w:t>，</w:t>
      </w:r>
      <w:r>
        <w:rPr>
          <w:rFonts w:hint="eastAsia"/>
        </w:rPr>
        <w:t>对健康的重要性知之甚少。罗姆族的孕妇得到的服务与其他孕妇相比存在显著差异。虽然塞尔维亚共和国</w:t>
      </w:r>
      <w:r>
        <w:rPr>
          <w:rFonts w:hint="eastAsia"/>
        </w:rPr>
        <w:t>99</w:t>
      </w:r>
      <w:r w:rsidR="00A75A76">
        <w:rPr>
          <w:rFonts w:hint="eastAsia"/>
        </w:rPr>
        <w:t>%</w:t>
      </w:r>
      <w:r>
        <w:rPr>
          <w:rFonts w:hint="eastAsia"/>
        </w:rPr>
        <w:t>的妇女分娩是在医疗机构由专业助产人员进行的</w:t>
      </w:r>
      <w:r w:rsidR="00A75A76">
        <w:rPr>
          <w:rFonts w:hint="eastAsia"/>
        </w:rPr>
        <w:t>，</w:t>
      </w:r>
      <w:r>
        <w:rPr>
          <w:rFonts w:hint="eastAsia"/>
        </w:rPr>
        <w:t>但罗姆族妇女的这一比例较低</w:t>
      </w:r>
      <w:r w:rsidR="00A75A76">
        <w:rPr>
          <w:rFonts w:hint="eastAsia"/>
        </w:rPr>
        <w:t>(</w:t>
      </w:r>
      <w:r>
        <w:rPr>
          <w:rFonts w:hint="eastAsia"/>
        </w:rPr>
        <w:t>9</w:t>
      </w:r>
      <w:r w:rsidR="00A75A76">
        <w:rPr>
          <w:rFonts w:hint="eastAsia"/>
        </w:rPr>
        <w:t>3.</w:t>
      </w:r>
      <w:r>
        <w:rPr>
          <w:rFonts w:hint="eastAsia"/>
        </w:rPr>
        <w:t>3</w:t>
      </w:r>
      <w:r w:rsidR="00A75A76">
        <w:rPr>
          <w:rFonts w:hint="eastAsia"/>
        </w:rPr>
        <w:t>%)</w:t>
      </w:r>
      <w:r>
        <w:rPr>
          <w:rFonts w:hint="eastAsia"/>
        </w:rPr>
        <w:t>。就孕产妇的</w:t>
      </w:r>
      <w:r w:rsidR="00A75A76">
        <w:rPr>
          <w:rFonts w:hint="eastAsia"/>
        </w:rPr>
        <w:t>(</w:t>
      </w:r>
      <w:r>
        <w:rPr>
          <w:rFonts w:hint="eastAsia"/>
        </w:rPr>
        <w:t>产前与围产期</w:t>
      </w:r>
      <w:r w:rsidR="00A75A76">
        <w:rPr>
          <w:rFonts w:hint="eastAsia"/>
        </w:rPr>
        <w:t>)</w:t>
      </w:r>
      <w:r>
        <w:rPr>
          <w:rFonts w:hint="eastAsia"/>
        </w:rPr>
        <w:t>医疗护理而言</w:t>
      </w:r>
      <w:r w:rsidR="00A75A76">
        <w:rPr>
          <w:rFonts w:hint="eastAsia"/>
        </w:rPr>
        <w:t>，</w:t>
      </w:r>
      <w:r>
        <w:rPr>
          <w:rFonts w:hint="eastAsia"/>
        </w:rPr>
        <w:t>罗姆妇女是所有其他弱势群体之中情况最差的</w:t>
      </w:r>
      <w:r w:rsidR="00A75A76">
        <w:rPr>
          <w:rFonts w:hint="eastAsia"/>
        </w:rPr>
        <w:t>，</w:t>
      </w:r>
      <w:r>
        <w:rPr>
          <w:rFonts w:hint="eastAsia"/>
        </w:rPr>
        <w:t>其孕产妇死亡率高于</w:t>
      </w:r>
      <w:r>
        <w:rPr>
          <w:rFonts w:hint="eastAsia"/>
        </w:rPr>
        <w:t>10</w:t>
      </w:r>
      <w:r w:rsidR="00A75A76">
        <w:rPr>
          <w:rFonts w:hint="eastAsia"/>
        </w:rPr>
        <w:t>%</w:t>
      </w:r>
      <w:r>
        <w:rPr>
          <w:rFonts w:hint="eastAsia"/>
        </w:rPr>
        <w:t>。</w:t>
      </w:r>
    </w:p>
    <w:p w:rsidR="00AC3380" w:rsidRDefault="00AC3380" w:rsidP="00AC3380">
      <w:pPr>
        <w:pStyle w:val="SingleTxtGC"/>
        <w:rPr>
          <w:rFonts w:hint="eastAsia"/>
        </w:rPr>
      </w:pPr>
      <w:r>
        <w:rPr>
          <w:rFonts w:hint="eastAsia"/>
        </w:rPr>
        <w:t>6</w:t>
      </w:r>
      <w:r w:rsidR="00A75A76">
        <w:rPr>
          <w:rFonts w:hint="eastAsia"/>
        </w:rPr>
        <w:t>9.</w:t>
      </w:r>
      <w:r>
        <w:rPr>
          <w:rFonts w:hint="eastAsia"/>
        </w:rPr>
        <w:t xml:space="preserve">  </w:t>
      </w:r>
      <w:r>
        <w:rPr>
          <w:rFonts w:hint="eastAsia"/>
        </w:rPr>
        <w:t>为了在卫生领域执行“提高罗姆人地位战略”和“行动计划”</w:t>
      </w:r>
      <w:r w:rsidR="00A75A76">
        <w:rPr>
          <w:rFonts w:hint="eastAsia"/>
        </w:rPr>
        <w:t>，</w:t>
      </w:r>
      <w:r>
        <w:rPr>
          <w:rFonts w:hint="eastAsia"/>
        </w:rPr>
        <w:t>卫生部招募了</w:t>
      </w:r>
      <w:r>
        <w:rPr>
          <w:rFonts w:hint="eastAsia"/>
        </w:rPr>
        <w:t>60</w:t>
      </w:r>
      <w:r>
        <w:rPr>
          <w:rFonts w:hint="eastAsia"/>
        </w:rPr>
        <w:t>名医疗协调员</w:t>
      </w:r>
      <w:r w:rsidR="00A75A76">
        <w:rPr>
          <w:rFonts w:hint="eastAsia"/>
        </w:rPr>
        <w:t>，</w:t>
      </w:r>
      <w:r>
        <w:rPr>
          <w:rFonts w:hint="eastAsia"/>
        </w:rPr>
        <w:t>她们的主要任务是帮助罗姆妇女获得质量更高的医疗服务。因为招募协调员的标准包括她们自己必须是母亲</w:t>
      </w:r>
      <w:r w:rsidR="00A75A76">
        <w:rPr>
          <w:rFonts w:hint="eastAsia"/>
        </w:rPr>
        <w:t>，</w:t>
      </w:r>
      <w:r>
        <w:rPr>
          <w:rFonts w:hint="eastAsia"/>
        </w:rPr>
        <w:t>至少念完小学</w:t>
      </w:r>
      <w:r w:rsidR="00A75A76">
        <w:rPr>
          <w:rFonts w:hint="eastAsia"/>
        </w:rPr>
        <w:t>，</w:t>
      </w:r>
      <w:r>
        <w:rPr>
          <w:rFonts w:hint="eastAsia"/>
        </w:rPr>
        <w:t>所以最弱势群体的成员被录用的机会极少。此外</w:t>
      </w:r>
      <w:r w:rsidR="00A75A76">
        <w:rPr>
          <w:rFonts w:hint="eastAsia"/>
        </w:rPr>
        <w:t>，</w:t>
      </w:r>
      <w:r>
        <w:rPr>
          <w:rFonts w:hint="eastAsia"/>
        </w:rPr>
        <w:t>自</w:t>
      </w:r>
      <w:r>
        <w:rPr>
          <w:rFonts w:hint="eastAsia"/>
        </w:rPr>
        <w:t>2006</w:t>
      </w:r>
      <w:r>
        <w:rPr>
          <w:rFonts w:hint="eastAsia"/>
        </w:rPr>
        <w:t>年以来</w:t>
      </w:r>
      <w:r w:rsidR="00A75A76">
        <w:rPr>
          <w:rFonts w:hint="eastAsia"/>
        </w:rPr>
        <w:t>，</w:t>
      </w:r>
      <w:r>
        <w:rPr>
          <w:rFonts w:hint="eastAsia"/>
        </w:rPr>
        <w:t>卫生部还为一些医疗中心的项目提供资金</w:t>
      </w:r>
      <w:r w:rsidR="00A75A76">
        <w:rPr>
          <w:rFonts w:hint="eastAsia"/>
        </w:rPr>
        <w:t>，</w:t>
      </w:r>
      <w:r>
        <w:rPr>
          <w:rFonts w:hint="eastAsia"/>
        </w:rPr>
        <w:t>这些项目是与以妇女健康为优先事项的罗姆人协会合作执行的。在</w:t>
      </w:r>
      <w:r>
        <w:rPr>
          <w:rFonts w:hint="eastAsia"/>
        </w:rPr>
        <w:t>2007</w:t>
      </w:r>
      <w:r>
        <w:rPr>
          <w:rFonts w:hint="eastAsia"/>
        </w:rPr>
        <w:t>年至</w:t>
      </w:r>
      <w:r>
        <w:rPr>
          <w:rFonts w:hint="eastAsia"/>
        </w:rPr>
        <w:t>2009</w:t>
      </w:r>
      <w:r>
        <w:rPr>
          <w:rFonts w:hint="eastAsia"/>
        </w:rPr>
        <w:t>年期间</w:t>
      </w:r>
      <w:r w:rsidR="00A75A76">
        <w:rPr>
          <w:rFonts w:hint="eastAsia"/>
        </w:rPr>
        <w:t>，</w:t>
      </w:r>
      <w:r>
        <w:rPr>
          <w:rFonts w:hint="eastAsia"/>
        </w:rPr>
        <w:t>卫生部的项目为</w:t>
      </w:r>
      <w:r w:rsidR="00A75A76">
        <w:rPr>
          <w:rFonts w:hint="eastAsia"/>
        </w:rPr>
        <w:t>1,</w:t>
      </w:r>
      <w:r>
        <w:rPr>
          <w:rFonts w:hint="eastAsia"/>
        </w:rPr>
        <w:t>333</w:t>
      </w:r>
      <w:r>
        <w:rPr>
          <w:rFonts w:hint="eastAsia"/>
        </w:rPr>
        <w:t>人提供了个人证明文件</w:t>
      </w:r>
      <w:r w:rsidR="00A75A76">
        <w:rPr>
          <w:rFonts w:hint="eastAsia"/>
        </w:rPr>
        <w:t>；</w:t>
      </w:r>
      <w:r>
        <w:rPr>
          <w:rFonts w:hint="eastAsia"/>
        </w:rPr>
        <w:t>为</w:t>
      </w:r>
      <w:r w:rsidR="00A75A76">
        <w:rPr>
          <w:rFonts w:hint="eastAsia"/>
        </w:rPr>
        <w:t>2,</w:t>
      </w:r>
      <w:r>
        <w:rPr>
          <w:rFonts w:hint="eastAsia"/>
        </w:rPr>
        <w:t>564</w:t>
      </w:r>
      <w:r>
        <w:rPr>
          <w:rFonts w:hint="eastAsia"/>
        </w:rPr>
        <w:t>人提供了健康保险</w:t>
      </w:r>
      <w:r w:rsidR="00A75A76">
        <w:rPr>
          <w:rFonts w:hint="eastAsia"/>
        </w:rPr>
        <w:t>；</w:t>
      </w:r>
      <w:r>
        <w:rPr>
          <w:rFonts w:hint="eastAsia"/>
        </w:rPr>
        <w:t>为</w:t>
      </w:r>
      <w:r>
        <w:rPr>
          <w:rFonts w:hint="eastAsia"/>
        </w:rPr>
        <w:t>567</w:t>
      </w:r>
      <w:r>
        <w:rPr>
          <w:rFonts w:hint="eastAsia"/>
        </w:rPr>
        <w:t>个家庭提供了资助</w:t>
      </w:r>
      <w:r w:rsidR="00A75A76">
        <w:rPr>
          <w:rFonts w:hint="eastAsia"/>
        </w:rPr>
        <w:t>；</w:t>
      </w:r>
      <w:r>
        <w:rPr>
          <w:rFonts w:hint="eastAsia"/>
        </w:rPr>
        <w:t>为</w:t>
      </w:r>
      <w:r w:rsidR="00A75A76">
        <w:rPr>
          <w:rFonts w:hint="eastAsia"/>
        </w:rPr>
        <w:t>3,</w:t>
      </w:r>
      <w:r>
        <w:rPr>
          <w:rFonts w:hint="eastAsia"/>
        </w:rPr>
        <w:t>936</w:t>
      </w:r>
      <w:r>
        <w:rPr>
          <w:rFonts w:hint="eastAsia"/>
        </w:rPr>
        <w:t>名儿童接种了疫苗</w:t>
      </w:r>
      <w:r w:rsidR="00A75A76">
        <w:rPr>
          <w:rFonts w:hint="eastAsia"/>
        </w:rPr>
        <w:t>；</w:t>
      </w:r>
      <w:r>
        <w:rPr>
          <w:rFonts w:hint="eastAsia"/>
        </w:rPr>
        <w:t>帮助</w:t>
      </w:r>
      <w:r>
        <w:rPr>
          <w:rFonts w:hint="eastAsia"/>
        </w:rPr>
        <w:t>903</w:t>
      </w:r>
      <w:r>
        <w:rPr>
          <w:rFonts w:hint="eastAsia"/>
        </w:rPr>
        <w:t>名儿童入了学</w:t>
      </w:r>
      <w:r w:rsidR="00A75A76">
        <w:rPr>
          <w:rFonts w:hint="eastAsia"/>
        </w:rPr>
        <w:t>；</w:t>
      </w:r>
      <w:r>
        <w:rPr>
          <w:rFonts w:hint="eastAsia"/>
        </w:rPr>
        <w:t>向孕妇和产妇提供了</w:t>
      </w:r>
      <w:r w:rsidR="00A75A76">
        <w:rPr>
          <w:rFonts w:hint="eastAsia"/>
        </w:rPr>
        <w:t>1,</w:t>
      </w:r>
      <w:r>
        <w:rPr>
          <w:rFonts w:hint="eastAsia"/>
        </w:rPr>
        <w:t>087</w:t>
      </w:r>
      <w:r>
        <w:rPr>
          <w:rFonts w:hint="eastAsia"/>
        </w:rPr>
        <w:t>次健康检查</w:t>
      </w:r>
      <w:r w:rsidR="00A75A76">
        <w:rPr>
          <w:rFonts w:hint="eastAsia"/>
        </w:rPr>
        <w:t>；</w:t>
      </w:r>
      <w:r>
        <w:rPr>
          <w:rFonts w:hint="eastAsia"/>
        </w:rPr>
        <w:t>进行了</w:t>
      </w:r>
      <w:r w:rsidR="00A75A76">
        <w:rPr>
          <w:rFonts w:hint="eastAsia"/>
        </w:rPr>
        <w:t>2,</w:t>
      </w:r>
      <w:r>
        <w:rPr>
          <w:rFonts w:hint="eastAsia"/>
        </w:rPr>
        <w:t>318</w:t>
      </w:r>
      <w:r>
        <w:rPr>
          <w:rFonts w:hint="eastAsia"/>
        </w:rPr>
        <w:t>人次系统性检查</w:t>
      </w:r>
      <w:r w:rsidR="00A75A76">
        <w:rPr>
          <w:rFonts w:hint="eastAsia"/>
        </w:rPr>
        <w:t>；</w:t>
      </w:r>
      <w:r>
        <w:rPr>
          <w:rFonts w:hint="eastAsia"/>
        </w:rPr>
        <w:t>为</w:t>
      </w:r>
      <w:r>
        <w:rPr>
          <w:rFonts w:hint="eastAsia"/>
        </w:rPr>
        <w:t>272</w:t>
      </w:r>
      <w:r>
        <w:rPr>
          <w:rFonts w:hint="eastAsia"/>
        </w:rPr>
        <w:t>人进行了胸部肿瘤</w:t>
      </w:r>
      <w:r>
        <w:rPr>
          <w:rFonts w:hint="eastAsia"/>
        </w:rPr>
        <w:t>X</w:t>
      </w:r>
      <w:r>
        <w:rPr>
          <w:rFonts w:hint="eastAsia"/>
        </w:rPr>
        <w:t>光透视检查</w:t>
      </w:r>
      <w:r w:rsidR="00A75A76">
        <w:rPr>
          <w:rFonts w:hint="eastAsia"/>
        </w:rPr>
        <w:t>；</w:t>
      </w:r>
      <w:r>
        <w:rPr>
          <w:rFonts w:hint="eastAsia"/>
        </w:rPr>
        <w:t>为</w:t>
      </w:r>
      <w:r w:rsidR="00A75A76">
        <w:rPr>
          <w:rFonts w:hint="eastAsia"/>
        </w:rPr>
        <w:t>6,</w:t>
      </w:r>
      <w:r>
        <w:rPr>
          <w:rFonts w:hint="eastAsia"/>
        </w:rPr>
        <w:t>345</w:t>
      </w:r>
      <w:r>
        <w:rPr>
          <w:rFonts w:hint="eastAsia"/>
        </w:rPr>
        <w:t>名罗姆妇女安排了家庭医生。</w:t>
      </w:r>
    </w:p>
    <w:p w:rsidR="00AC3380" w:rsidRDefault="00AC3380" w:rsidP="00AC3380">
      <w:pPr>
        <w:pStyle w:val="SingleTxtGC"/>
        <w:rPr>
          <w:rFonts w:hint="eastAsia"/>
        </w:rPr>
      </w:pPr>
      <w:r>
        <w:rPr>
          <w:rFonts w:hint="eastAsia"/>
        </w:rPr>
        <w:t>7</w:t>
      </w:r>
      <w:r w:rsidR="00A75A76">
        <w:rPr>
          <w:rFonts w:hint="eastAsia"/>
        </w:rPr>
        <w:t>0.</w:t>
      </w:r>
      <w:r>
        <w:rPr>
          <w:rFonts w:hint="eastAsia"/>
        </w:rPr>
        <w:t xml:space="preserve">  </w:t>
      </w:r>
      <w:r>
        <w:rPr>
          <w:rFonts w:hint="eastAsia"/>
        </w:rPr>
        <w:t>使罗姆妇女的地位更为微妙的一个明显问题是一些罗姆妇女没有录入出生登记册。然而</w:t>
      </w:r>
      <w:r w:rsidR="00A75A76">
        <w:rPr>
          <w:rFonts w:hint="eastAsia"/>
        </w:rPr>
        <w:t>，</w:t>
      </w:r>
      <w:r>
        <w:rPr>
          <w:rFonts w:hint="eastAsia"/>
        </w:rPr>
        <w:t>有必要指出的是</w:t>
      </w:r>
      <w:r w:rsidR="00A75A76">
        <w:rPr>
          <w:rFonts w:hint="eastAsia"/>
        </w:rPr>
        <w:t>，</w:t>
      </w:r>
      <w:r>
        <w:rPr>
          <w:rFonts w:hint="eastAsia"/>
        </w:rPr>
        <w:t>所有的法律都要求确保所有人接受出生登记的权利。《登记册法》</w:t>
      </w:r>
      <w:r>
        <w:rPr>
          <w:rStyle w:val="FootnoteReference"/>
        </w:rPr>
        <w:footnoteReference w:id="22"/>
      </w:r>
      <w:r>
        <w:rPr>
          <w:rFonts w:hint="eastAsia"/>
        </w:rPr>
        <w:t xml:space="preserve"> </w:t>
      </w:r>
      <w:r>
        <w:rPr>
          <w:rFonts w:hint="eastAsia"/>
        </w:rPr>
        <w:t>通过后</w:t>
      </w:r>
      <w:r w:rsidR="00A75A76">
        <w:rPr>
          <w:rFonts w:hint="eastAsia"/>
        </w:rPr>
        <w:t>，</w:t>
      </w:r>
      <w:r>
        <w:rPr>
          <w:rFonts w:hint="eastAsia"/>
        </w:rPr>
        <w:t>于</w:t>
      </w:r>
      <w:r>
        <w:rPr>
          <w:rFonts w:hint="eastAsia"/>
        </w:rPr>
        <w:t>2009</w:t>
      </w:r>
      <w:r>
        <w:rPr>
          <w:rFonts w:hint="eastAsia"/>
        </w:rPr>
        <w:t>年</w:t>
      </w:r>
      <w:r>
        <w:rPr>
          <w:rFonts w:hint="eastAsia"/>
        </w:rPr>
        <w:t>12</w:t>
      </w:r>
      <w:r>
        <w:rPr>
          <w:rFonts w:hint="eastAsia"/>
        </w:rPr>
        <w:t>月</w:t>
      </w:r>
      <w:r>
        <w:rPr>
          <w:rFonts w:hint="eastAsia"/>
        </w:rPr>
        <w:t>28</w:t>
      </w:r>
      <w:r>
        <w:rPr>
          <w:rFonts w:hint="eastAsia"/>
        </w:rPr>
        <w:t>日开始适用</w:t>
      </w:r>
      <w:r w:rsidR="00A75A76">
        <w:rPr>
          <w:rFonts w:hint="eastAsia"/>
        </w:rPr>
        <w:t>，</w:t>
      </w:r>
      <w:r>
        <w:rPr>
          <w:rFonts w:hint="eastAsia"/>
        </w:rPr>
        <w:t>进一步促进了这一权利的实现</w:t>
      </w:r>
      <w:r w:rsidR="00A75A76">
        <w:rPr>
          <w:rFonts w:hint="eastAsia"/>
        </w:rPr>
        <w:t>，</w:t>
      </w:r>
      <w:r>
        <w:rPr>
          <w:rFonts w:hint="eastAsia"/>
        </w:rPr>
        <w:t>尤其是这项法律的某个章节规定</w:t>
      </w:r>
      <w:r w:rsidR="00A75A76">
        <w:rPr>
          <w:rFonts w:hint="eastAsia"/>
        </w:rPr>
        <w:t>，</w:t>
      </w:r>
      <w:r>
        <w:rPr>
          <w:rFonts w:hint="eastAsia"/>
        </w:rPr>
        <w:t>可在法律时效过期的情况下补充登记</w:t>
      </w:r>
      <w:r>
        <w:rPr>
          <w:rFonts w:hint="eastAsia"/>
        </w:rPr>
        <w:t xml:space="preserve"> </w:t>
      </w:r>
      <w:r w:rsidR="00A75A76">
        <w:rPr>
          <w:rFonts w:hint="eastAsia"/>
        </w:rPr>
        <w:t>(</w:t>
      </w:r>
      <w:r>
        <w:rPr>
          <w:rFonts w:hint="eastAsia"/>
        </w:rPr>
        <w:t>也即在出生登记册中进行后续登记</w:t>
      </w:r>
      <w:r w:rsidR="00A75A76">
        <w:rPr>
          <w:rFonts w:hint="eastAsia"/>
        </w:rPr>
        <w:t>)</w:t>
      </w:r>
      <w:r>
        <w:rPr>
          <w:rFonts w:hint="eastAsia"/>
        </w:rPr>
        <w:t>。在这一方面</w:t>
      </w:r>
      <w:r w:rsidR="00A75A76">
        <w:rPr>
          <w:rFonts w:hint="eastAsia"/>
        </w:rPr>
        <w:t>，</w:t>
      </w:r>
      <w:r>
        <w:rPr>
          <w:rFonts w:hint="eastAsia"/>
        </w:rPr>
        <w:t>国家管理和地方自治部成立了一个特别工作组</w:t>
      </w:r>
      <w:r w:rsidR="00A75A76">
        <w:rPr>
          <w:rFonts w:hint="eastAsia"/>
        </w:rPr>
        <w:t>，</w:t>
      </w:r>
      <w:r>
        <w:rPr>
          <w:rFonts w:hint="eastAsia"/>
        </w:rPr>
        <w:t>负责执行塞尔维亚共和国“提高罗姆人地位战略”。</w:t>
      </w:r>
    </w:p>
    <w:p w:rsidR="00AC3380" w:rsidRDefault="00AC3380" w:rsidP="00AC3380">
      <w:pPr>
        <w:pStyle w:val="SingleTxtGC"/>
        <w:rPr>
          <w:rFonts w:hint="eastAsia"/>
        </w:rPr>
      </w:pPr>
      <w:r>
        <w:rPr>
          <w:rFonts w:hint="eastAsia"/>
        </w:rPr>
        <w:t>7</w:t>
      </w:r>
      <w:r w:rsidR="00A75A76">
        <w:rPr>
          <w:rFonts w:hint="eastAsia"/>
        </w:rPr>
        <w:t>1.</w:t>
      </w:r>
      <w:r>
        <w:rPr>
          <w:rFonts w:hint="eastAsia"/>
        </w:rPr>
        <w:t xml:space="preserve">  </w:t>
      </w:r>
      <w:r>
        <w:rPr>
          <w:rFonts w:hint="eastAsia"/>
        </w:rPr>
        <w:t>罗姆少数民族成员仍然保留着一项习俗</w:t>
      </w:r>
      <w:r w:rsidR="00A75A76">
        <w:rPr>
          <w:rFonts w:hint="eastAsia"/>
        </w:rPr>
        <w:t>，</w:t>
      </w:r>
      <w:r>
        <w:rPr>
          <w:rFonts w:hint="eastAsia"/>
        </w:rPr>
        <w:t>即父母为未成年的子女缔结婚约。这种情况不应被视为新娘自愿结婚</w:t>
      </w:r>
      <w:r w:rsidR="00A75A76">
        <w:rPr>
          <w:rFonts w:hint="eastAsia"/>
        </w:rPr>
        <w:t>，</w:t>
      </w:r>
      <w:r>
        <w:rPr>
          <w:rFonts w:hint="eastAsia"/>
        </w:rPr>
        <w:t>因为在大多数情况下</w:t>
      </w:r>
      <w:r w:rsidR="00A75A76">
        <w:rPr>
          <w:rFonts w:hint="eastAsia"/>
        </w:rPr>
        <w:t>，</w:t>
      </w:r>
      <w:r>
        <w:rPr>
          <w:rFonts w:hint="eastAsia"/>
        </w:rPr>
        <w:t>这种婚约是由女童及其未来配偶的父母缔结的</w:t>
      </w:r>
      <w:r w:rsidR="00A75A76">
        <w:rPr>
          <w:rFonts w:hint="eastAsia"/>
        </w:rPr>
        <w:t>，</w:t>
      </w:r>
      <w:r>
        <w:rPr>
          <w:rFonts w:hint="eastAsia"/>
        </w:rPr>
        <w:t>有时候父母可能在子女非常年幼时就为其缔结婚约。</w:t>
      </w:r>
    </w:p>
    <w:p w:rsidR="00AC3380" w:rsidRDefault="00AC3380" w:rsidP="00AC3380">
      <w:pPr>
        <w:pStyle w:val="SingleTxtGC"/>
        <w:rPr>
          <w:rFonts w:hint="eastAsia"/>
        </w:rPr>
      </w:pPr>
      <w:r>
        <w:rPr>
          <w:rFonts w:hint="eastAsia"/>
        </w:rPr>
        <w:t>7</w:t>
      </w:r>
      <w:r w:rsidR="00A75A76">
        <w:rPr>
          <w:rFonts w:hint="eastAsia"/>
        </w:rPr>
        <w:t>2.</w:t>
      </w:r>
      <w:r>
        <w:rPr>
          <w:rFonts w:hint="eastAsia"/>
        </w:rPr>
        <w:t xml:space="preserve">  </w:t>
      </w:r>
      <w:r>
        <w:rPr>
          <w:rFonts w:hint="eastAsia"/>
        </w:rPr>
        <w:t>继消除对妇女歧视委员会发布结论意见后</w:t>
      </w:r>
      <w:r w:rsidR="00A75A76">
        <w:rPr>
          <w:rFonts w:hint="eastAsia"/>
        </w:rPr>
        <w:t>，</w:t>
      </w:r>
      <w:r>
        <w:rPr>
          <w:rFonts w:hint="eastAsia"/>
        </w:rPr>
        <w:t>地方劳动、就业和两性平等秘书处对委员会的建议作了翻译</w:t>
      </w:r>
      <w:r w:rsidR="00A75A76">
        <w:rPr>
          <w:rFonts w:hint="eastAsia"/>
        </w:rPr>
        <w:t>，</w:t>
      </w:r>
      <w:r>
        <w:rPr>
          <w:rFonts w:hint="eastAsia"/>
        </w:rPr>
        <w:t>并与欧洲罗姆人权利中心合作</w:t>
      </w:r>
      <w:r w:rsidR="00A75A76">
        <w:rPr>
          <w:rFonts w:hint="eastAsia"/>
        </w:rPr>
        <w:t>，</w:t>
      </w:r>
      <w:r>
        <w:rPr>
          <w:rFonts w:hint="eastAsia"/>
        </w:rPr>
        <w:t>于</w:t>
      </w:r>
      <w:r>
        <w:rPr>
          <w:rFonts w:hint="eastAsia"/>
        </w:rPr>
        <w:t>2007</w:t>
      </w:r>
      <w:r>
        <w:rPr>
          <w:rFonts w:hint="eastAsia"/>
        </w:rPr>
        <w:t>年</w:t>
      </w:r>
      <w:r>
        <w:rPr>
          <w:rFonts w:hint="eastAsia"/>
        </w:rPr>
        <w:t>7</w:t>
      </w:r>
      <w:r>
        <w:rPr>
          <w:rFonts w:hint="eastAsia"/>
        </w:rPr>
        <w:t>月</w:t>
      </w:r>
      <w:r>
        <w:rPr>
          <w:rFonts w:hint="eastAsia"/>
        </w:rPr>
        <w:t>19</w:t>
      </w:r>
      <w:r>
        <w:rPr>
          <w:rFonts w:hint="eastAsia"/>
        </w:rPr>
        <w:t>日公布这些建议</w:t>
      </w:r>
      <w:r w:rsidR="00A75A76">
        <w:rPr>
          <w:rFonts w:hint="eastAsia"/>
        </w:rPr>
        <w:t>，</w:t>
      </w:r>
      <w:r>
        <w:rPr>
          <w:rFonts w:hint="eastAsia"/>
        </w:rPr>
        <w:t>特别强调与弱势群体妇女相关的建议。还在同次活动中发布了由旨在消除对妇女歧视的罗姆人团体向委员会提交的非正式报告</w:t>
      </w:r>
      <w:r w:rsidR="00A75A76">
        <w:rPr>
          <w:rFonts w:hint="eastAsia"/>
        </w:rPr>
        <w:t>，</w:t>
      </w:r>
      <w:r>
        <w:rPr>
          <w:rFonts w:hint="eastAsia"/>
        </w:rPr>
        <w:t>目的是为了使决策者更好地认识罗姆妇女的地位</w:t>
      </w:r>
      <w:r w:rsidR="00A75A76">
        <w:rPr>
          <w:rFonts w:hint="eastAsia"/>
        </w:rPr>
        <w:t>，</w:t>
      </w:r>
      <w:r>
        <w:rPr>
          <w:rFonts w:hint="eastAsia"/>
        </w:rPr>
        <w:t>以及与提高罗姆妇女的地位相关的建议。出席建议公布活动的机构包括塞尔维亚共和国政府各部委、省级行政管理机构的代表、两性平等机制</w:t>
      </w:r>
      <w:r w:rsidR="00A75A76">
        <w:rPr>
          <w:rFonts w:hint="eastAsia"/>
        </w:rPr>
        <w:t>，</w:t>
      </w:r>
      <w:r>
        <w:rPr>
          <w:rFonts w:hint="eastAsia"/>
        </w:rPr>
        <w:t>以及女性非政府组织的代表。</w:t>
      </w:r>
    </w:p>
    <w:p w:rsidR="00AC3380" w:rsidRDefault="00AC3380" w:rsidP="002A738B">
      <w:pPr>
        <w:pStyle w:val="H4GC"/>
        <w:rPr>
          <w:rFonts w:hint="eastAsia"/>
        </w:rPr>
      </w:pPr>
      <w:r>
        <w:rPr>
          <w:rFonts w:hint="eastAsia"/>
        </w:rPr>
        <w:tab/>
      </w:r>
      <w:r w:rsidR="00A75A76">
        <w:rPr>
          <w:rFonts w:hint="eastAsia"/>
        </w:rPr>
        <w:t>(</w:t>
      </w:r>
      <w:r>
        <w:rPr>
          <w:rFonts w:hint="eastAsia"/>
        </w:rPr>
        <w:t>三</w:t>
      </w:r>
      <w:r w:rsidR="00A75A76">
        <w:rPr>
          <w:rFonts w:hint="eastAsia"/>
        </w:rPr>
        <w:t>)</w:t>
      </w:r>
      <w:r>
        <w:rPr>
          <w:rFonts w:hint="eastAsia"/>
        </w:rPr>
        <w:tab/>
      </w:r>
      <w:r>
        <w:rPr>
          <w:rFonts w:hint="eastAsia"/>
        </w:rPr>
        <w:t>难民和流离失所妇女的地位</w:t>
      </w:r>
    </w:p>
    <w:p w:rsidR="00AC3380" w:rsidRDefault="00AC3380" w:rsidP="00AC3380">
      <w:pPr>
        <w:pStyle w:val="SingleTxtGC"/>
        <w:rPr>
          <w:rFonts w:hint="eastAsia"/>
        </w:rPr>
      </w:pPr>
      <w:r>
        <w:rPr>
          <w:rFonts w:hint="eastAsia"/>
        </w:rPr>
        <w:t>7</w:t>
      </w:r>
      <w:r w:rsidR="00A75A76">
        <w:rPr>
          <w:rFonts w:hint="eastAsia"/>
        </w:rPr>
        <w:t>3.</w:t>
      </w:r>
      <w:r>
        <w:rPr>
          <w:rFonts w:hint="eastAsia"/>
        </w:rPr>
        <w:t xml:space="preserve">  </w:t>
      </w:r>
      <w:r>
        <w:rPr>
          <w:rFonts w:hint="eastAsia"/>
        </w:rPr>
        <w:t>塞尔维亚共和国是欧洲难民和国内流离失所者人数最多的国家</w:t>
      </w:r>
      <w:r w:rsidR="00A75A76">
        <w:rPr>
          <w:rFonts w:hint="eastAsia"/>
        </w:rPr>
        <w:t>，</w:t>
      </w:r>
      <w:r>
        <w:rPr>
          <w:rFonts w:hint="eastAsia"/>
        </w:rPr>
        <w:t>目前有</w:t>
      </w:r>
      <w:r>
        <w:rPr>
          <w:rFonts w:hint="eastAsia"/>
        </w:rPr>
        <w:t>8</w:t>
      </w:r>
      <w:r w:rsidR="00A75A76">
        <w:rPr>
          <w:rFonts w:hint="eastAsia"/>
        </w:rPr>
        <w:t>6,</w:t>
      </w:r>
      <w:r>
        <w:rPr>
          <w:rFonts w:hint="eastAsia"/>
        </w:rPr>
        <w:t>154</w:t>
      </w:r>
      <w:r>
        <w:rPr>
          <w:rFonts w:hint="eastAsia"/>
        </w:rPr>
        <w:t>名登记的难民和</w:t>
      </w:r>
      <w:r>
        <w:rPr>
          <w:rFonts w:hint="eastAsia"/>
        </w:rPr>
        <w:t>21</w:t>
      </w:r>
      <w:r w:rsidR="00A75A76">
        <w:rPr>
          <w:rFonts w:hint="eastAsia"/>
        </w:rPr>
        <w:t>0,</w:t>
      </w:r>
      <w:r>
        <w:rPr>
          <w:rFonts w:hint="eastAsia"/>
        </w:rPr>
        <w:t>146</w:t>
      </w:r>
      <w:r>
        <w:rPr>
          <w:rFonts w:hint="eastAsia"/>
        </w:rPr>
        <w:t>名登记的国内流离失所者。国内流离失所者的情况登记是在</w:t>
      </w:r>
      <w:r>
        <w:rPr>
          <w:rFonts w:hint="eastAsia"/>
        </w:rPr>
        <w:t>2001</w:t>
      </w:r>
      <w:r>
        <w:rPr>
          <w:rFonts w:hint="eastAsia"/>
        </w:rPr>
        <w:t>年进行的</w:t>
      </w:r>
      <w:r w:rsidR="00A75A76">
        <w:rPr>
          <w:rFonts w:hint="eastAsia"/>
        </w:rPr>
        <w:t>，</w:t>
      </w:r>
      <w:r>
        <w:rPr>
          <w:rFonts w:hint="eastAsia"/>
        </w:rPr>
        <w:t>因此只有当时统计的流离失所妇女的数据。在流离失所人口中</w:t>
      </w:r>
      <w:r w:rsidR="00A75A76">
        <w:rPr>
          <w:rFonts w:hint="eastAsia"/>
        </w:rPr>
        <w:t>，</w:t>
      </w:r>
      <w:r>
        <w:rPr>
          <w:rFonts w:hint="eastAsia"/>
        </w:rPr>
        <w:t>有</w:t>
      </w:r>
      <w:r>
        <w:rPr>
          <w:rFonts w:hint="eastAsia"/>
        </w:rPr>
        <w:t>9</w:t>
      </w:r>
      <w:r w:rsidR="00A75A76">
        <w:rPr>
          <w:rFonts w:hint="eastAsia"/>
        </w:rPr>
        <w:t>4,</w:t>
      </w:r>
      <w:r>
        <w:rPr>
          <w:rFonts w:hint="eastAsia"/>
        </w:rPr>
        <w:t>320</w:t>
      </w:r>
      <w:r>
        <w:rPr>
          <w:rFonts w:hint="eastAsia"/>
        </w:rPr>
        <w:t>名妇女</w:t>
      </w:r>
      <w:r w:rsidR="00A75A76">
        <w:rPr>
          <w:rFonts w:hint="eastAsia"/>
        </w:rPr>
        <w:t>，</w:t>
      </w:r>
      <w:r>
        <w:rPr>
          <w:rFonts w:hint="eastAsia"/>
        </w:rPr>
        <w:t>占这类人口的</w:t>
      </w:r>
      <w:r>
        <w:rPr>
          <w:rFonts w:hint="eastAsia"/>
        </w:rPr>
        <w:t>5</w:t>
      </w:r>
      <w:r w:rsidR="00CD0007">
        <w:rPr>
          <w:rFonts w:hint="eastAsia"/>
        </w:rPr>
        <w:t>0.</w:t>
      </w:r>
      <w:r>
        <w:rPr>
          <w:rFonts w:hint="eastAsia"/>
        </w:rPr>
        <w:t>6</w:t>
      </w:r>
      <w:r w:rsidR="00A75A76">
        <w:rPr>
          <w:rFonts w:hint="eastAsia"/>
        </w:rPr>
        <w:t>%</w:t>
      </w:r>
      <w:r>
        <w:rPr>
          <w:rFonts w:hint="eastAsia"/>
        </w:rPr>
        <w:t>。据估计</w:t>
      </w:r>
      <w:r w:rsidR="00A75A76">
        <w:rPr>
          <w:rFonts w:hint="eastAsia"/>
        </w:rPr>
        <w:t>，</w:t>
      </w:r>
      <w:r>
        <w:rPr>
          <w:rFonts w:hint="eastAsia"/>
        </w:rPr>
        <w:t>有</w:t>
      </w:r>
      <w:r>
        <w:rPr>
          <w:rFonts w:hint="eastAsia"/>
        </w:rPr>
        <w:t>30</w:t>
      </w:r>
      <w:r>
        <w:rPr>
          <w:rFonts w:hint="eastAsia"/>
        </w:rPr>
        <w:t>万难民和过去有难民地位者已被宣布融入塞尔维亚社会。在确定难民和流离失所妇女权利方面面临的根本问题</w:t>
      </w:r>
      <w:r w:rsidR="00A75A76">
        <w:rPr>
          <w:rFonts w:hint="eastAsia"/>
        </w:rPr>
        <w:t>，</w:t>
      </w:r>
      <w:r>
        <w:rPr>
          <w:rFonts w:hint="eastAsia"/>
        </w:rPr>
        <w:t>是缺乏一个系统地监测她们在不同社会生活领域享有地位的机制。国家在</w:t>
      </w:r>
      <w:r>
        <w:rPr>
          <w:rFonts w:hint="eastAsia"/>
        </w:rPr>
        <w:t>2007</w:t>
      </w:r>
      <w:r>
        <w:rPr>
          <w:rFonts w:hint="eastAsia"/>
        </w:rPr>
        <w:t>年至</w:t>
      </w:r>
      <w:r>
        <w:rPr>
          <w:rFonts w:hint="eastAsia"/>
        </w:rPr>
        <w:t>2009</w:t>
      </w:r>
      <w:r>
        <w:rPr>
          <w:rFonts w:hint="eastAsia"/>
        </w:rPr>
        <w:t>年期间开展了三项研究</w:t>
      </w:r>
      <w:r w:rsidR="00A75A76">
        <w:rPr>
          <w:rFonts w:hint="eastAsia"/>
        </w:rPr>
        <w:t>，</w:t>
      </w:r>
      <w:r>
        <w:rPr>
          <w:rFonts w:hint="eastAsia"/>
        </w:rPr>
        <w:t>分别为“塞尔维亚国内流离失所者的社会和经济状况”、“基于对国内流离失所者生活水准调查问卷的分析”</w:t>
      </w:r>
      <w:r>
        <w:rPr>
          <w:rStyle w:val="FootnoteReference"/>
        </w:rPr>
        <w:footnoteReference w:id="23"/>
      </w:r>
      <w:r>
        <w:rPr>
          <w:rFonts w:hint="eastAsia"/>
        </w:rPr>
        <w:t xml:space="preserve"> </w:t>
      </w:r>
      <w:r>
        <w:rPr>
          <w:rFonts w:hint="eastAsia"/>
        </w:rPr>
        <w:t>以及“塞尔维亚共和国境内难民的状况和需要”。</w:t>
      </w:r>
      <w:r>
        <w:rPr>
          <w:rStyle w:val="FootnoteReference"/>
        </w:rPr>
        <w:footnoteReference w:id="24"/>
      </w:r>
      <w:r>
        <w:rPr>
          <w:rFonts w:hint="eastAsia"/>
        </w:rPr>
        <w:t xml:space="preserve"> </w:t>
      </w:r>
      <w:r>
        <w:rPr>
          <w:rFonts w:hint="eastAsia"/>
        </w:rPr>
        <w:t>然而</w:t>
      </w:r>
      <w:r w:rsidR="00A75A76">
        <w:rPr>
          <w:rFonts w:hint="eastAsia"/>
        </w:rPr>
        <w:t>，</w:t>
      </w:r>
      <w:r>
        <w:rPr>
          <w:rFonts w:hint="eastAsia"/>
        </w:rPr>
        <w:t>有关难民和国内流离失所妇女具体状况的数据极少。</w:t>
      </w:r>
    </w:p>
    <w:p w:rsidR="00AC3380" w:rsidRDefault="00AC3380" w:rsidP="00AC3380">
      <w:pPr>
        <w:pStyle w:val="SingleTxtGC"/>
        <w:rPr>
          <w:rFonts w:hint="eastAsia"/>
        </w:rPr>
      </w:pPr>
      <w:r>
        <w:rPr>
          <w:rFonts w:hint="eastAsia"/>
        </w:rPr>
        <w:t>7</w:t>
      </w:r>
      <w:r w:rsidR="00A75A76">
        <w:rPr>
          <w:rFonts w:hint="eastAsia"/>
        </w:rPr>
        <w:t>4.</w:t>
      </w:r>
      <w:r>
        <w:rPr>
          <w:rFonts w:hint="eastAsia"/>
        </w:rPr>
        <w:t xml:space="preserve">  </w:t>
      </w:r>
      <w:r>
        <w:rPr>
          <w:rFonts w:hint="eastAsia"/>
        </w:rPr>
        <w:t>根据塞尔维亚共和国难民事务专员办事处和联合国难民事务高级专员办事处通过</w:t>
      </w:r>
      <w:r>
        <w:rPr>
          <w:rFonts w:hint="eastAsia"/>
        </w:rPr>
        <w:t>2004</w:t>
      </w:r>
      <w:r w:rsidR="00A75A76">
        <w:rPr>
          <w:rFonts w:hint="eastAsia"/>
        </w:rPr>
        <w:t>/</w:t>
      </w:r>
      <w:r>
        <w:rPr>
          <w:rFonts w:hint="eastAsia"/>
        </w:rPr>
        <w:t>2005</w:t>
      </w:r>
      <w:r>
        <w:rPr>
          <w:rFonts w:hint="eastAsia"/>
        </w:rPr>
        <w:t>年难民登记情况获得的数据</w:t>
      </w:r>
      <w:r w:rsidR="00A75A76">
        <w:rPr>
          <w:rFonts w:hint="eastAsia"/>
        </w:rPr>
        <w:t>，</w:t>
      </w:r>
      <w:r>
        <w:rPr>
          <w:rFonts w:hint="eastAsia"/>
        </w:rPr>
        <w:t>大多数难民属于</w:t>
      </w:r>
      <w:r>
        <w:rPr>
          <w:rFonts w:hint="eastAsia"/>
        </w:rPr>
        <w:t>19</w:t>
      </w:r>
      <w:r>
        <w:rPr>
          <w:rFonts w:hint="eastAsia"/>
        </w:rPr>
        <w:t>至</w:t>
      </w:r>
      <w:r>
        <w:rPr>
          <w:rFonts w:hint="eastAsia"/>
        </w:rPr>
        <w:t>59</w:t>
      </w:r>
      <w:r>
        <w:rPr>
          <w:rFonts w:hint="eastAsia"/>
        </w:rPr>
        <w:t>岁年龄段</w:t>
      </w:r>
      <w:r w:rsidR="00A75A76">
        <w:rPr>
          <w:rFonts w:hint="eastAsia"/>
        </w:rPr>
        <w:t>(</w:t>
      </w:r>
      <w:r>
        <w:rPr>
          <w:rFonts w:hint="eastAsia"/>
        </w:rPr>
        <w:t>5</w:t>
      </w:r>
      <w:r w:rsidR="00A75A76">
        <w:rPr>
          <w:rFonts w:hint="eastAsia"/>
        </w:rPr>
        <w:t>9.</w:t>
      </w:r>
      <w:r>
        <w:rPr>
          <w:rFonts w:hint="eastAsia"/>
        </w:rPr>
        <w:t>57</w:t>
      </w:r>
      <w:r w:rsidR="00A75A76">
        <w:rPr>
          <w:rFonts w:hint="eastAsia"/>
        </w:rPr>
        <w:t>%)</w:t>
      </w:r>
      <w:r>
        <w:rPr>
          <w:rFonts w:hint="eastAsia"/>
        </w:rPr>
        <w:t>。难民的平均年龄为</w:t>
      </w:r>
      <w:r>
        <w:rPr>
          <w:rFonts w:hint="eastAsia"/>
        </w:rPr>
        <w:t>43</w:t>
      </w:r>
      <w:r>
        <w:rPr>
          <w:rFonts w:hint="eastAsia"/>
        </w:rPr>
        <w:t>岁。难民中女性占多数</w:t>
      </w:r>
      <w:r w:rsidR="00A75A76">
        <w:rPr>
          <w:rFonts w:hint="eastAsia"/>
        </w:rPr>
        <w:t>(</w:t>
      </w:r>
      <w:r>
        <w:rPr>
          <w:rFonts w:hint="eastAsia"/>
        </w:rPr>
        <w:t>5</w:t>
      </w:r>
      <w:r w:rsidR="00A75A76">
        <w:rPr>
          <w:rFonts w:hint="eastAsia"/>
        </w:rPr>
        <w:t>1.</w:t>
      </w:r>
      <w:r>
        <w:rPr>
          <w:rFonts w:hint="eastAsia"/>
        </w:rPr>
        <w:t>44</w:t>
      </w:r>
      <w:r w:rsidR="00A75A76">
        <w:rPr>
          <w:rFonts w:hint="eastAsia"/>
        </w:rPr>
        <w:t>%</w:t>
      </w:r>
      <w:r w:rsidR="00A75A76">
        <w:rPr>
          <w:rFonts w:hint="eastAsia"/>
        </w:rPr>
        <w:t>，</w:t>
      </w:r>
      <w:r>
        <w:rPr>
          <w:rFonts w:hint="eastAsia"/>
        </w:rPr>
        <w:t>男性为</w:t>
      </w:r>
      <w:r>
        <w:rPr>
          <w:rFonts w:hint="eastAsia"/>
        </w:rPr>
        <w:t>4</w:t>
      </w:r>
      <w:r w:rsidR="00A75A76">
        <w:rPr>
          <w:rFonts w:hint="eastAsia"/>
        </w:rPr>
        <w:t>8.</w:t>
      </w:r>
      <w:r>
        <w:rPr>
          <w:rFonts w:hint="eastAsia"/>
        </w:rPr>
        <w:t>56</w:t>
      </w:r>
      <w:r w:rsidR="00A75A76">
        <w:rPr>
          <w:rFonts w:hint="eastAsia"/>
        </w:rPr>
        <w:t>%)</w:t>
      </w:r>
      <w:r w:rsidR="00A75A76">
        <w:rPr>
          <w:rFonts w:hint="eastAsia"/>
        </w:rPr>
        <w:t>，</w:t>
      </w:r>
      <w:r>
        <w:rPr>
          <w:rFonts w:hint="eastAsia"/>
        </w:rPr>
        <w:t>尤其是</w:t>
      </w:r>
      <w:r>
        <w:rPr>
          <w:rFonts w:hint="eastAsia"/>
        </w:rPr>
        <w:t>60</w:t>
      </w:r>
      <w:r>
        <w:rPr>
          <w:rFonts w:hint="eastAsia"/>
        </w:rPr>
        <w:t>岁以上年龄段的妇女所占比例明显更高</w:t>
      </w:r>
      <w:r w:rsidR="00A75A76">
        <w:rPr>
          <w:rFonts w:hint="eastAsia"/>
        </w:rPr>
        <w:t>(</w:t>
      </w:r>
      <w:r>
        <w:rPr>
          <w:rFonts w:hint="eastAsia"/>
        </w:rPr>
        <w:t>女性为</w:t>
      </w:r>
      <w:r>
        <w:rPr>
          <w:rFonts w:hint="eastAsia"/>
        </w:rPr>
        <w:t>6</w:t>
      </w:r>
      <w:r w:rsidR="00A75A76">
        <w:rPr>
          <w:rFonts w:hint="eastAsia"/>
        </w:rPr>
        <w:t>3.</w:t>
      </w:r>
      <w:r>
        <w:rPr>
          <w:rFonts w:hint="eastAsia"/>
        </w:rPr>
        <w:t>91</w:t>
      </w:r>
      <w:r w:rsidR="00A75A76">
        <w:rPr>
          <w:rFonts w:hint="eastAsia"/>
        </w:rPr>
        <w:t>%</w:t>
      </w:r>
      <w:r w:rsidR="00A75A76">
        <w:rPr>
          <w:rFonts w:hint="eastAsia"/>
        </w:rPr>
        <w:t>，</w:t>
      </w:r>
      <w:r>
        <w:rPr>
          <w:rFonts w:hint="eastAsia"/>
        </w:rPr>
        <w:t>男性为</w:t>
      </w:r>
      <w:r>
        <w:rPr>
          <w:rFonts w:hint="eastAsia"/>
        </w:rPr>
        <w:t>3</w:t>
      </w:r>
      <w:r w:rsidR="00A75A76">
        <w:rPr>
          <w:rFonts w:hint="eastAsia"/>
        </w:rPr>
        <w:t>6.</w:t>
      </w:r>
      <w:r>
        <w:rPr>
          <w:rFonts w:hint="eastAsia"/>
        </w:rPr>
        <w:t>09</w:t>
      </w:r>
      <w:r w:rsidR="00A75A76">
        <w:rPr>
          <w:rFonts w:hint="eastAsia"/>
        </w:rPr>
        <w:t>%)</w:t>
      </w:r>
      <w:r w:rsidR="00A75A76">
        <w:rPr>
          <w:rFonts w:hint="eastAsia"/>
        </w:rPr>
        <w:t>，</w:t>
      </w:r>
      <w:r>
        <w:rPr>
          <w:rFonts w:hint="eastAsia"/>
        </w:rPr>
        <w:t>这是男性在战争中死亡的直接后果。</w:t>
      </w:r>
    </w:p>
    <w:p w:rsidR="00AC3380" w:rsidRDefault="00AC3380" w:rsidP="00AC3380">
      <w:pPr>
        <w:pStyle w:val="SingleTxtGC"/>
        <w:rPr>
          <w:rFonts w:hint="eastAsia"/>
        </w:rPr>
      </w:pPr>
      <w:r>
        <w:rPr>
          <w:rFonts w:hint="eastAsia"/>
        </w:rPr>
        <w:t>7</w:t>
      </w:r>
      <w:r w:rsidR="00A75A76">
        <w:rPr>
          <w:rFonts w:hint="eastAsia"/>
        </w:rPr>
        <w:t>5.</w:t>
      </w:r>
      <w:r>
        <w:rPr>
          <w:rFonts w:hint="eastAsia"/>
        </w:rPr>
        <w:t xml:space="preserve">  </w:t>
      </w:r>
      <w:r>
        <w:rPr>
          <w:rFonts w:hint="eastAsia"/>
        </w:rPr>
        <w:t>塞尔维亚共和国于</w:t>
      </w:r>
      <w:r>
        <w:rPr>
          <w:rFonts w:hint="eastAsia"/>
        </w:rPr>
        <w:t>1992</w:t>
      </w:r>
      <w:r>
        <w:rPr>
          <w:rFonts w:hint="eastAsia"/>
        </w:rPr>
        <w:t>年通过《难民法》</w:t>
      </w:r>
      <w:r>
        <w:rPr>
          <w:rStyle w:val="FootnoteReference"/>
        </w:rPr>
        <w:footnoteReference w:id="25"/>
      </w:r>
      <w:r>
        <w:rPr>
          <w:rFonts w:hint="eastAsia"/>
        </w:rPr>
        <w:t xml:space="preserve"> </w:t>
      </w:r>
      <w:r>
        <w:rPr>
          <w:rFonts w:hint="eastAsia"/>
        </w:rPr>
        <w:t>设立了难民事务专员办事处。该办事处作为一个特别组织</w:t>
      </w:r>
      <w:r w:rsidR="00A75A76">
        <w:rPr>
          <w:rFonts w:hint="eastAsia"/>
        </w:rPr>
        <w:t>，</w:t>
      </w:r>
      <w:r>
        <w:rPr>
          <w:rFonts w:hint="eastAsia"/>
        </w:rPr>
        <w:t>专门负责与安置难民相关的事务和其他工作</w:t>
      </w:r>
      <w:r w:rsidR="00A75A76">
        <w:rPr>
          <w:rFonts w:hint="eastAsia"/>
        </w:rPr>
        <w:t>，</w:t>
      </w:r>
      <w:r>
        <w:rPr>
          <w:rFonts w:hint="eastAsia"/>
        </w:rPr>
        <w:t>已指定各自治省和贝尔格莱德市和市政府负责难民安置的相关机构</w:t>
      </w:r>
      <w:r w:rsidR="00A75A76">
        <w:rPr>
          <w:rFonts w:hint="eastAsia"/>
        </w:rPr>
        <w:t>，</w:t>
      </w:r>
      <w:r>
        <w:rPr>
          <w:rFonts w:hint="eastAsia"/>
        </w:rPr>
        <w:t>以及市政府执行理事会、贝尔格莱德市和自治省的专员与难民事务专员联系</w:t>
      </w:r>
      <w:r w:rsidR="00A75A76">
        <w:rPr>
          <w:rFonts w:hint="eastAsia"/>
        </w:rPr>
        <w:t>，</w:t>
      </w:r>
      <w:r>
        <w:rPr>
          <w:rFonts w:hint="eastAsia"/>
        </w:rPr>
        <w:t>并承担难民事务专员办事处的一些工作</w:t>
      </w:r>
      <w:r w:rsidR="00A75A76">
        <w:rPr>
          <w:rFonts w:hint="eastAsia"/>
        </w:rPr>
        <w:t>(</w:t>
      </w:r>
      <w:r>
        <w:rPr>
          <w:rFonts w:hint="eastAsia"/>
        </w:rPr>
        <w:t>第</w:t>
      </w:r>
      <w:r>
        <w:rPr>
          <w:rFonts w:hint="eastAsia"/>
        </w:rPr>
        <w:t>5</w:t>
      </w:r>
      <w:r>
        <w:rPr>
          <w:rFonts w:hint="eastAsia"/>
        </w:rPr>
        <w:t>条</w:t>
      </w:r>
      <w:r w:rsidR="00A75A76">
        <w:rPr>
          <w:rFonts w:hint="eastAsia"/>
        </w:rPr>
        <w:t>)</w:t>
      </w:r>
      <w:r>
        <w:rPr>
          <w:rFonts w:hint="eastAsia"/>
        </w:rPr>
        <w:t>。</w:t>
      </w:r>
    </w:p>
    <w:p w:rsidR="00AC3380" w:rsidRDefault="00AC3380" w:rsidP="00AC3380">
      <w:pPr>
        <w:pStyle w:val="SingleTxtGC"/>
        <w:rPr>
          <w:rFonts w:hint="eastAsia"/>
        </w:rPr>
      </w:pPr>
      <w:r>
        <w:rPr>
          <w:rFonts w:hint="eastAsia"/>
        </w:rPr>
        <w:t>7</w:t>
      </w:r>
      <w:r w:rsidR="00A75A76">
        <w:rPr>
          <w:rFonts w:hint="eastAsia"/>
        </w:rPr>
        <w:t>6.</w:t>
      </w:r>
      <w:r>
        <w:rPr>
          <w:rFonts w:hint="eastAsia"/>
        </w:rPr>
        <w:t xml:space="preserve">  </w:t>
      </w:r>
      <w:r>
        <w:rPr>
          <w:rFonts w:hint="eastAsia"/>
        </w:rPr>
        <w:t>《难民安置令》</w:t>
      </w:r>
      <w:r>
        <w:rPr>
          <w:rStyle w:val="FootnoteReference"/>
        </w:rPr>
        <w:footnoteReference w:id="26"/>
      </w:r>
      <w:r>
        <w:rPr>
          <w:rFonts w:hint="eastAsia"/>
        </w:rPr>
        <w:t xml:space="preserve"> </w:t>
      </w:r>
      <w:r>
        <w:rPr>
          <w:rFonts w:hint="eastAsia"/>
        </w:rPr>
        <w:t>规定了在社会、医疗保健和教育方面向难民提供援助的方法和形式。</w:t>
      </w:r>
      <w:r>
        <w:rPr>
          <w:rFonts w:hint="eastAsia"/>
        </w:rPr>
        <w:t>2002</w:t>
      </w:r>
      <w:r>
        <w:rPr>
          <w:rFonts w:hint="eastAsia"/>
        </w:rPr>
        <w:t>年</w:t>
      </w:r>
      <w:r>
        <w:rPr>
          <w:rFonts w:hint="eastAsia"/>
        </w:rPr>
        <w:t>5</w:t>
      </w:r>
      <w:r>
        <w:rPr>
          <w:rFonts w:hint="eastAsia"/>
        </w:rPr>
        <w:t>月</w:t>
      </w:r>
      <w:r>
        <w:rPr>
          <w:rFonts w:hint="eastAsia"/>
        </w:rPr>
        <w:t>30</w:t>
      </w:r>
      <w:r>
        <w:rPr>
          <w:rFonts w:hint="eastAsia"/>
        </w:rPr>
        <w:t>日通过了《解决难民和国内流离失所者问题国家战略》。</w:t>
      </w:r>
      <w:r>
        <w:rPr>
          <w:rFonts w:hint="eastAsia"/>
        </w:rPr>
        <w:t>2009</w:t>
      </w:r>
      <w:r>
        <w:rPr>
          <w:rFonts w:hint="eastAsia"/>
        </w:rPr>
        <w:t>年</w:t>
      </w:r>
      <w:r>
        <w:rPr>
          <w:rFonts w:hint="eastAsia"/>
        </w:rPr>
        <w:t>11</w:t>
      </w:r>
      <w:r>
        <w:rPr>
          <w:rFonts w:hint="eastAsia"/>
        </w:rPr>
        <w:t>月</w:t>
      </w:r>
      <w:r w:rsidR="00A75A76">
        <w:rPr>
          <w:rFonts w:hint="eastAsia"/>
        </w:rPr>
        <w:t>，</w:t>
      </w:r>
      <w:r>
        <w:rPr>
          <w:rFonts w:hint="eastAsia"/>
        </w:rPr>
        <w:t>难民事务专员办事处制定了关于《解决难民和国内流离失所者问题国家战略》的修订草案。</w:t>
      </w:r>
    </w:p>
    <w:p w:rsidR="00AC3380" w:rsidRDefault="00AC3380" w:rsidP="00AC3380">
      <w:pPr>
        <w:pStyle w:val="SingleTxtGC"/>
        <w:rPr>
          <w:rFonts w:hint="eastAsia"/>
        </w:rPr>
      </w:pPr>
      <w:r>
        <w:rPr>
          <w:rFonts w:hint="eastAsia"/>
        </w:rPr>
        <w:t>7</w:t>
      </w:r>
      <w:r w:rsidR="00A75A76">
        <w:rPr>
          <w:rFonts w:hint="eastAsia"/>
        </w:rPr>
        <w:t>7.</w:t>
      </w:r>
      <w:r>
        <w:rPr>
          <w:rFonts w:hint="eastAsia"/>
        </w:rPr>
        <w:t xml:space="preserve">  </w:t>
      </w:r>
      <w:r>
        <w:rPr>
          <w:rFonts w:hint="eastAsia"/>
        </w:rPr>
        <w:t>在“提高妇女地位和促进两性平等国家战略”中</w:t>
      </w:r>
      <w:r w:rsidR="00A75A76">
        <w:rPr>
          <w:rFonts w:hint="eastAsia"/>
        </w:rPr>
        <w:t>，</w:t>
      </w:r>
      <w:r>
        <w:rPr>
          <w:rFonts w:hint="eastAsia"/>
        </w:rPr>
        <w:t>难民妇女和国内流离失所妇女被视为面临双重和</w:t>
      </w:r>
      <w:r w:rsidR="00A75A76">
        <w:rPr>
          <w:rFonts w:hint="eastAsia"/>
        </w:rPr>
        <w:t>/</w:t>
      </w:r>
      <w:r>
        <w:rPr>
          <w:rFonts w:hint="eastAsia"/>
        </w:rPr>
        <w:t>或多重歧视的群体。</w:t>
      </w:r>
    </w:p>
    <w:p w:rsidR="00AC3380" w:rsidRDefault="00AC3380" w:rsidP="00AC3380">
      <w:pPr>
        <w:pStyle w:val="SingleTxtGC"/>
        <w:rPr>
          <w:rFonts w:hint="eastAsia"/>
        </w:rPr>
      </w:pPr>
      <w:r>
        <w:rPr>
          <w:rFonts w:hint="eastAsia"/>
        </w:rPr>
        <w:t>7</w:t>
      </w:r>
      <w:r w:rsidR="00A75A76">
        <w:rPr>
          <w:rFonts w:hint="eastAsia"/>
        </w:rPr>
        <w:t>8.</w:t>
      </w:r>
      <w:r>
        <w:rPr>
          <w:rFonts w:hint="eastAsia"/>
        </w:rPr>
        <w:t xml:space="preserve">  </w:t>
      </w:r>
      <w:r>
        <w:rPr>
          <w:rFonts w:hint="eastAsia"/>
        </w:rPr>
        <w:t>在挑选集体安置中心时</w:t>
      </w:r>
      <w:r w:rsidR="00A75A76">
        <w:rPr>
          <w:rFonts w:hint="eastAsia"/>
        </w:rPr>
        <w:t>，</w:t>
      </w:r>
      <w:r>
        <w:rPr>
          <w:rFonts w:hint="eastAsia"/>
        </w:rPr>
        <w:t>难民事务专员办事处在其职权范围内尽力顾及难民妇女和国内流离失所妇女的需要</w:t>
      </w:r>
      <w:r w:rsidR="00A75A76">
        <w:rPr>
          <w:rFonts w:hint="eastAsia"/>
        </w:rPr>
        <w:t>(</w:t>
      </w:r>
      <w:r>
        <w:rPr>
          <w:rFonts w:hint="eastAsia"/>
        </w:rPr>
        <w:t>指的是安置的条件和质量</w:t>
      </w:r>
      <w:r w:rsidR="00A75A76">
        <w:rPr>
          <w:rFonts w:hint="eastAsia"/>
        </w:rPr>
        <w:t>，</w:t>
      </w:r>
      <w:r>
        <w:rPr>
          <w:rFonts w:hint="eastAsia"/>
        </w:rPr>
        <w:t>社会福利中心提供的服务等</w:t>
      </w:r>
      <w:r w:rsidR="00A75A76">
        <w:rPr>
          <w:rFonts w:hint="eastAsia"/>
        </w:rPr>
        <w:t>)</w:t>
      </w:r>
      <w:r w:rsidR="00A75A76">
        <w:rPr>
          <w:rFonts w:hint="eastAsia"/>
        </w:rPr>
        <w:t>，</w:t>
      </w:r>
      <w:r>
        <w:rPr>
          <w:rFonts w:hint="eastAsia"/>
        </w:rPr>
        <w:t>尤其照顾遭受家庭</w:t>
      </w:r>
      <w:r w:rsidR="00A75A76">
        <w:rPr>
          <w:rFonts w:hint="eastAsia"/>
        </w:rPr>
        <w:t>/</w:t>
      </w:r>
      <w:r>
        <w:rPr>
          <w:rFonts w:hint="eastAsia"/>
        </w:rPr>
        <w:t>性暴力</w:t>
      </w:r>
      <w:r w:rsidR="00A75A76">
        <w:rPr>
          <w:rFonts w:hint="eastAsia"/>
        </w:rPr>
        <w:t>(</w:t>
      </w:r>
      <w:r>
        <w:rPr>
          <w:rFonts w:hint="eastAsia"/>
        </w:rPr>
        <w:t>有子女或无子女</w:t>
      </w:r>
      <w:r w:rsidR="00A75A76">
        <w:rPr>
          <w:rFonts w:hint="eastAsia"/>
        </w:rPr>
        <w:t>)</w:t>
      </w:r>
      <w:r>
        <w:rPr>
          <w:rFonts w:hint="eastAsia"/>
        </w:rPr>
        <w:t>的妇女和有健康问题的妇女。在集体安置中心</w:t>
      </w:r>
      <w:r w:rsidR="00A75A76">
        <w:rPr>
          <w:rFonts w:hint="eastAsia"/>
        </w:rPr>
        <w:t>，</w:t>
      </w:r>
      <w:r>
        <w:rPr>
          <w:rFonts w:hint="eastAsia"/>
        </w:rPr>
        <w:t>这些人员可参与更多改善生活条件的方案</w:t>
      </w:r>
      <w:r w:rsidR="00A75A76">
        <w:rPr>
          <w:rFonts w:hint="eastAsia"/>
        </w:rPr>
        <w:t>，</w:t>
      </w:r>
      <w:r>
        <w:rPr>
          <w:rFonts w:hint="eastAsia"/>
        </w:rPr>
        <w:t>以便在集体安置中心关闭后解决其住房需要</w:t>
      </w:r>
      <w:r w:rsidR="00A75A76">
        <w:rPr>
          <w:rFonts w:hint="eastAsia"/>
        </w:rPr>
        <w:t>(</w:t>
      </w:r>
      <w:r>
        <w:rPr>
          <w:rFonts w:hint="eastAsia"/>
        </w:rPr>
        <w:t>建设和自己建设住房、完成建设、根据受保护的条件将其安置于社会住房</w:t>
      </w:r>
      <w:r w:rsidR="00A75A76">
        <w:rPr>
          <w:rFonts w:hint="eastAsia"/>
        </w:rPr>
        <w:t>，</w:t>
      </w:r>
      <w:r>
        <w:rPr>
          <w:rFonts w:hint="eastAsia"/>
        </w:rPr>
        <w:t>以及可获利的活动</w:t>
      </w:r>
      <w:r w:rsidR="00A75A76">
        <w:rPr>
          <w:rFonts w:hint="eastAsia"/>
        </w:rPr>
        <w:t>)</w:t>
      </w:r>
      <w:r>
        <w:rPr>
          <w:rFonts w:hint="eastAsia"/>
        </w:rPr>
        <w:t>。</w:t>
      </w:r>
    </w:p>
    <w:p w:rsidR="00AC3380" w:rsidRDefault="00AC3380" w:rsidP="00AC3380">
      <w:pPr>
        <w:pStyle w:val="SingleTxtGC"/>
        <w:rPr>
          <w:rFonts w:hint="eastAsia"/>
        </w:rPr>
      </w:pPr>
      <w:r>
        <w:rPr>
          <w:rFonts w:hint="eastAsia"/>
        </w:rPr>
        <w:t>7</w:t>
      </w:r>
      <w:r w:rsidR="00A75A76">
        <w:rPr>
          <w:rFonts w:hint="eastAsia"/>
        </w:rPr>
        <w:t>9.</w:t>
      </w:r>
      <w:r>
        <w:rPr>
          <w:rFonts w:hint="eastAsia"/>
        </w:rPr>
        <w:t xml:space="preserve">  </w:t>
      </w:r>
      <w:r>
        <w:rPr>
          <w:rFonts w:hint="eastAsia"/>
        </w:rPr>
        <w:t>塞尔维亚基于明确界定的需要和标准制定了一整套解决难民和前难民住房需要的制度</w:t>
      </w:r>
      <w:r w:rsidR="00A75A76">
        <w:rPr>
          <w:rFonts w:hint="eastAsia"/>
        </w:rPr>
        <w:t>，</w:t>
      </w:r>
      <w:r>
        <w:rPr>
          <w:rFonts w:hint="eastAsia"/>
        </w:rPr>
        <w:t>旨在提高国内流离失所者的生活条件。这说明难民事务专员办事处和联合国难民事务高级专员办事处及其他伙伴重视这类人口中的最弱势群体。因此</w:t>
      </w:r>
      <w:r w:rsidR="00A75A76">
        <w:rPr>
          <w:rFonts w:hint="eastAsia"/>
        </w:rPr>
        <w:t>，</w:t>
      </w:r>
      <w:r>
        <w:rPr>
          <w:rFonts w:hint="eastAsia"/>
        </w:rPr>
        <w:t>这类项目尤其强调妇女</w:t>
      </w:r>
      <w:r w:rsidR="00A75A76">
        <w:rPr>
          <w:rFonts w:hint="eastAsia"/>
        </w:rPr>
        <w:t>(</w:t>
      </w:r>
      <w:r>
        <w:rPr>
          <w:rFonts w:hint="eastAsia"/>
        </w:rPr>
        <w:t>主要是自食其力母亲</w:t>
      </w:r>
      <w:r w:rsidR="00A75A76">
        <w:rPr>
          <w:rFonts w:hint="eastAsia"/>
        </w:rPr>
        <w:t>)</w:t>
      </w:r>
      <w:r>
        <w:rPr>
          <w:rFonts w:hint="eastAsia"/>
        </w:rPr>
        <w:t>的参与。在实施住房建设项目的过程中</w:t>
      </w:r>
      <w:r w:rsidR="00A75A76">
        <w:rPr>
          <w:rFonts w:hint="eastAsia"/>
        </w:rPr>
        <w:t>，</w:t>
      </w:r>
      <w:r>
        <w:rPr>
          <w:rFonts w:hint="eastAsia"/>
        </w:rPr>
        <w:t>在某种程度上始终有她们的代表</w:t>
      </w:r>
      <w:r w:rsidR="00A75A76">
        <w:rPr>
          <w:rFonts w:hint="eastAsia"/>
        </w:rPr>
        <w:t>，</w:t>
      </w:r>
      <w:r>
        <w:rPr>
          <w:rFonts w:hint="eastAsia"/>
        </w:rPr>
        <w:t>以便所有住宅区的住房都能够接纳有子女的妇女</w:t>
      </w:r>
      <w:r w:rsidR="00A75A76">
        <w:rPr>
          <w:rFonts w:hint="eastAsia"/>
        </w:rPr>
        <w:t>，</w:t>
      </w:r>
      <w:r>
        <w:rPr>
          <w:rFonts w:hint="eastAsia"/>
        </w:rPr>
        <w:t>而不论这类家庭是退伍军人家庭还是因离婚或其他原因</w:t>
      </w:r>
      <w:r w:rsidR="00A75A76">
        <w:rPr>
          <w:rFonts w:hint="eastAsia"/>
        </w:rPr>
        <w:t>(</w:t>
      </w:r>
      <w:r>
        <w:rPr>
          <w:rFonts w:hint="eastAsia"/>
        </w:rPr>
        <w:t>未承认或未确定父亲身份、普通法婚姻终止等</w:t>
      </w:r>
      <w:r w:rsidR="00A75A76">
        <w:rPr>
          <w:rFonts w:hint="eastAsia"/>
        </w:rPr>
        <w:t>)</w:t>
      </w:r>
      <w:r>
        <w:rPr>
          <w:rFonts w:hint="eastAsia"/>
        </w:rPr>
        <w:t>造成的单亲家庭。</w:t>
      </w:r>
    </w:p>
    <w:p w:rsidR="00AC3380" w:rsidRDefault="00AC3380" w:rsidP="00AC3380">
      <w:pPr>
        <w:pStyle w:val="SingleTxtGC"/>
        <w:rPr>
          <w:rFonts w:hint="eastAsia"/>
        </w:rPr>
      </w:pPr>
      <w:r>
        <w:rPr>
          <w:rFonts w:hint="eastAsia"/>
        </w:rPr>
        <w:t>8</w:t>
      </w:r>
      <w:r w:rsidR="00A75A76">
        <w:rPr>
          <w:rFonts w:hint="eastAsia"/>
        </w:rPr>
        <w:t>0.</w:t>
      </w:r>
      <w:r>
        <w:rPr>
          <w:rFonts w:hint="eastAsia"/>
        </w:rPr>
        <w:t xml:space="preserve">  </w:t>
      </w:r>
      <w:r>
        <w:rPr>
          <w:rFonts w:hint="eastAsia"/>
        </w:rPr>
        <w:t>除了老年人和因家庭成员患病而无法维持生活的家庭以外</w:t>
      </w:r>
      <w:r w:rsidR="00A75A76">
        <w:rPr>
          <w:rFonts w:hint="eastAsia"/>
        </w:rPr>
        <w:t>，</w:t>
      </w:r>
      <w:r>
        <w:rPr>
          <w:rFonts w:hint="eastAsia"/>
        </w:rPr>
        <w:t>根据受保护的规定入住公房者还包括自食其力的单亲家长</w:t>
      </w:r>
      <w:r w:rsidR="00A75A76">
        <w:rPr>
          <w:rFonts w:hint="eastAsia"/>
        </w:rPr>
        <w:t>，</w:t>
      </w:r>
      <w:r>
        <w:rPr>
          <w:rFonts w:hint="eastAsia"/>
        </w:rPr>
        <w:t>其中</w:t>
      </w:r>
      <w:r>
        <w:rPr>
          <w:rFonts w:hint="eastAsia"/>
        </w:rPr>
        <w:t>90</w:t>
      </w:r>
      <w:r w:rsidR="00A75A76">
        <w:rPr>
          <w:rFonts w:hint="eastAsia"/>
        </w:rPr>
        <w:t>%</w:t>
      </w:r>
      <w:r>
        <w:rPr>
          <w:rFonts w:hint="eastAsia"/>
        </w:rPr>
        <w:t>为妇女。在这方面</w:t>
      </w:r>
      <w:r w:rsidR="00A75A76">
        <w:rPr>
          <w:rFonts w:hint="eastAsia"/>
        </w:rPr>
        <w:t>，</w:t>
      </w:r>
      <w:r>
        <w:rPr>
          <w:rFonts w:hint="eastAsia"/>
        </w:rPr>
        <w:t>担任一家之主的妇女和遭受家庭</w:t>
      </w:r>
      <w:r w:rsidR="00A75A76">
        <w:rPr>
          <w:rFonts w:hint="eastAsia"/>
        </w:rPr>
        <w:t>/</w:t>
      </w:r>
      <w:r>
        <w:rPr>
          <w:rFonts w:hint="eastAsia"/>
        </w:rPr>
        <w:t>性暴力的女性受害者按照其实际需要受到特别照顾。此外</w:t>
      </w:r>
      <w:r w:rsidR="00A75A76">
        <w:rPr>
          <w:rFonts w:hint="eastAsia"/>
        </w:rPr>
        <w:t>，</w:t>
      </w:r>
      <w:r>
        <w:rPr>
          <w:rFonts w:hint="eastAsia"/>
        </w:rPr>
        <w:t>一些社会福利中心也提供公房</w:t>
      </w:r>
      <w:r w:rsidR="00A75A76">
        <w:rPr>
          <w:rFonts w:hint="eastAsia"/>
        </w:rPr>
        <w:t>，</w:t>
      </w:r>
      <w:r>
        <w:rPr>
          <w:rFonts w:hint="eastAsia"/>
        </w:rPr>
        <w:t>以满足妇女对于安全住所的要求。</w:t>
      </w:r>
    </w:p>
    <w:p w:rsidR="00AC3380" w:rsidRDefault="00AC3380" w:rsidP="00AC3380">
      <w:pPr>
        <w:pStyle w:val="SingleTxtGC"/>
        <w:rPr>
          <w:rFonts w:hint="eastAsia"/>
        </w:rPr>
      </w:pPr>
      <w:r>
        <w:rPr>
          <w:rFonts w:hint="eastAsia"/>
        </w:rPr>
        <w:t>8</w:t>
      </w:r>
      <w:r w:rsidR="00A75A76">
        <w:rPr>
          <w:rFonts w:hint="eastAsia"/>
        </w:rPr>
        <w:t>1.</w:t>
      </w:r>
      <w:r>
        <w:rPr>
          <w:rFonts w:hint="eastAsia"/>
        </w:rPr>
        <w:t xml:space="preserve">  </w:t>
      </w:r>
      <w:r>
        <w:rPr>
          <w:rFonts w:hint="eastAsia"/>
        </w:rPr>
        <w:t>难民事务专员办事处与向妇女提供安全住所的机构合作</w:t>
      </w:r>
      <w:r w:rsidR="00A75A76">
        <w:rPr>
          <w:rFonts w:hint="eastAsia"/>
        </w:rPr>
        <w:t>，</w:t>
      </w:r>
      <w:r>
        <w:rPr>
          <w:rFonts w:hint="eastAsia"/>
        </w:rPr>
        <w:t>确保妇女获得援助</w:t>
      </w:r>
      <w:r w:rsidR="00A75A76">
        <w:rPr>
          <w:rFonts w:hint="eastAsia"/>
        </w:rPr>
        <w:t>，</w:t>
      </w:r>
      <w:r>
        <w:rPr>
          <w:rFonts w:hint="eastAsia"/>
        </w:rPr>
        <w:t>在入住安全住所后可得到专业支助</w:t>
      </w:r>
      <w:r w:rsidR="00A75A76">
        <w:rPr>
          <w:rFonts w:hint="eastAsia"/>
        </w:rPr>
        <w:t>，</w:t>
      </w:r>
      <w:r>
        <w:rPr>
          <w:rFonts w:hint="eastAsia"/>
        </w:rPr>
        <w:t>如果有必要</w:t>
      </w:r>
      <w:r w:rsidR="00A75A76">
        <w:rPr>
          <w:rFonts w:hint="eastAsia"/>
        </w:rPr>
        <w:t>，</w:t>
      </w:r>
      <w:r>
        <w:rPr>
          <w:rFonts w:hint="eastAsia"/>
        </w:rPr>
        <w:t>还可能在现有集体安置中心的框架内向妇女提供进一步安置。在塞尔维亚还没有这类妇女遭受暴力的资料</w:t>
      </w:r>
      <w:r w:rsidR="00A75A76">
        <w:rPr>
          <w:rFonts w:hint="eastAsia"/>
        </w:rPr>
        <w:t>，</w:t>
      </w:r>
      <w:r>
        <w:rPr>
          <w:rFonts w:hint="eastAsia"/>
        </w:rPr>
        <w:t>但这类人群</w:t>
      </w:r>
      <w:r w:rsidR="00A75A76">
        <w:rPr>
          <w:rFonts w:hint="eastAsia"/>
        </w:rPr>
        <w:t>(</w:t>
      </w:r>
      <w:r>
        <w:rPr>
          <w:rFonts w:hint="eastAsia"/>
        </w:rPr>
        <w:t>尤其是难民</w:t>
      </w:r>
      <w:r w:rsidR="00A75A76">
        <w:rPr>
          <w:rFonts w:hint="eastAsia"/>
        </w:rPr>
        <w:t>)</w:t>
      </w:r>
      <w:r>
        <w:rPr>
          <w:rFonts w:hint="eastAsia"/>
        </w:rPr>
        <w:t>可能因为贫困、生活条件以及占主导地位的家长制模式面临遭受暴力的风险。在集体安置中心出现暴力的可能性也很高</w:t>
      </w:r>
      <w:r w:rsidR="00A75A76">
        <w:rPr>
          <w:rFonts w:hint="eastAsia"/>
        </w:rPr>
        <w:t>，</w:t>
      </w:r>
      <w:r>
        <w:rPr>
          <w:rFonts w:hint="eastAsia"/>
        </w:rPr>
        <w:t>因为这类安置中心常常人满为患</w:t>
      </w:r>
      <w:r w:rsidR="00A75A76">
        <w:rPr>
          <w:rFonts w:hint="eastAsia"/>
        </w:rPr>
        <w:t>，</w:t>
      </w:r>
      <w:r>
        <w:rPr>
          <w:rFonts w:hint="eastAsia"/>
        </w:rPr>
        <w:t>没有任何隐私。有必要在难民妇女和国内流离失所妇女中调查这一现象</w:t>
      </w:r>
      <w:r w:rsidR="00A75A76">
        <w:rPr>
          <w:rFonts w:hint="eastAsia"/>
        </w:rPr>
        <w:t>，</w:t>
      </w:r>
      <w:r>
        <w:rPr>
          <w:rFonts w:hint="eastAsia"/>
        </w:rPr>
        <w:t>以便向她们提供保护。</w:t>
      </w:r>
    </w:p>
    <w:p w:rsidR="00AC3380" w:rsidRDefault="00AC3380" w:rsidP="00AC3380">
      <w:pPr>
        <w:pStyle w:val="SingleTxtGC"/>
        <w:rPr>
          <w:rFonts w:hint="eastAsia"/>
        </w:rPr>
      </w:pPr>
      <w:r>
        <w:rPr>
          <w:rFonts w:hint="eastAsia"/>
        </w:rPr>
        <w:t>8</w:t>
      </w:r>
      <w:r w:rsidR="00A75A76">
        <w:rPr>
          <w:rFonts w:hint="eastAsia"/>
        </w:rPr>
        <w:t>2.</w:t>
      </w:r>
      <w:r>
        <w:rPr>
          <w:rFonts w:hint="eastAsia"/>
        </w:rPr>
        <w:t xml:space="preserve">  </w:t>
      </w:r>
      <w:r>
        <w:rPr>
          <w:rFonts w:hint="eastAsia"/>
        </w:rPr>
        <w:t>难民事务专员办事处自</w:t>
      </w:r>
      <w:r>
        <w:rPr>
          <w:rFonts w:hint="eastAsia"/>
        </w:rPr>
        <w:t>2008</w:t>
      </w:r>
      <w:r>
        <w:rPr>
          <w:rFonts w:hint="eastAsia"/>
        </w:rPr>
        <w:t>年开始与国际迁徙组织</w:t>
      </w:r>
      <w:r w:rsidR="00A75A76">
        <w:rPr>
          <w:rFonts w:hint="eastAsia"/>
        </w:rPr>
        <w:t>(</w:t>
      </w:r>
      <w:r>
        <w:rPr>
          <w:rFonts w:hint="eastAsia"/>
        </w:rPr>
        <w:t>迁徙组织</w:t>
      </w:r>
      <w:r w:rsidR="00A75A76">
        <w:rPr>
          <w:rFonts w:hint="eastAsia"/>
        </w:rPr>
        <w:t>)</w:t>
      </w:r>
      <w:r>
        <w:rPr>
          <w:rFonts w:hint="eastAsia"/>
        </w:rPr>
        <w:t>合作</w:t>
      </w:r>
      <w:r w:rsidR="00A75A76">
        <w:rPr>
          <w:rFonts w:hint="eastAsia"/>
        </w:rPr>
        <w:t>，</w:t>
      </w:r>
      <w:r>
        <w:rPr>
          <w:rFonts w:hint="eastAsia"/>
        </w:rPr>
        <w:t>开展关于制定解决难民和国内流离失所者问题地方行动计划的项目。迄今为止</w:t>
      </w:r>
      <w:r w:rsidR="00A75A76">
        <w:rPr>
          <w:rFonts w:hint="eastAsia"/>
        </w:rPr>
        <w:t>，</w:t>
      </w:r>
      <w:r>
        <w:rPr>
          <w:rFonts w:hint="eastAsia"/>
        </w:rPr>
        <w:t>该项目已纳入</w:t>
      </w:r>
      <w:r>
        <w:rPr>
          <w:rFonts w:hint="eastAsia"/>
        </w:rPr>
        <w:t>125</w:t>
      </w:r>
      <w:r>
        <w:rPr>
          <w:rFonts w:hint="eastAsia"/>
        </w:rPr>
        <w:t>个城镇</w:t>
      </w:r>
      <w:r w:rsidR="00A75A76">
        <w:rPr>
          <w:rFonts w:hint="eastAsia"/>
        </w:rPr>
        <w:t>，</w:t>
      </w:r>
      <w:r>
        <w:rPr>
          <w:rFonts w:hint="eastAsia"/>
        </w:rPr>
        <w:t>并计划在下一个阶段纳入其余的城镇。可通过这种方式关注最脆弱群体</w:t>
      </w:r>
      <w:r w:rsidR="00A75A76">
        <w:rPr>
          <w:rFonts w:hint="eastAsia"/>
        </w:rPr>
        <w:t>；</w:t>
      </w:r>
      <w:r>
        <w:rPr>
          <w:rFonts w:hint="eastAsia"/>
        </w:rPr>
        <w:t>优先关注的群体包括</w:t>
      </w:r>
      <w:r w:rsidR="00A75A76">
        <w:rPr>
          <w:rFonts w:hint="eastAsia"/>
        </w:rPr>
        <w:t>：</w:t>
      </w:r>
      <w:r>
        <w:rPr>
          <w:rFonts w:hint="eastAsia"/>
        </w:rPr>
        <w:t>自食其力单亲家长的家庭、家庭暴力受害者</w:t>
      </w:r>
      <w:r w:rsidR="00A75A76">
        <w:rPr>
          <w:rFonts w:hint="eastAsia"/>
        </w:rPr>
        <w:t>，</w:t>
      </w:r>
      <w:r>
        <w:rPr>
          <w:rFonts w:hint="eastAsia"/>
        </w:rPr>
        <w:t>以及担任一家之主的女性。</w:t>
      </w:r>
    </w:p>
    <w:p w:rsidR="00AC3380" w:rsidRDefault="00AC3380" w:rsidP="00AC3380">
      <w:pPr>
        <w:pStyle w:val="SingleTxtGC"/>
        <w:rPr>
          <w:rFonts w:hint="eastAsia"/>
        </w:rPr>
      </w:pPr>
      <w:r>
        <w:rPr>
          <w:rFonts w:hint="eastAsia"/>
        </w:rPr>
        <w:t>8</w:t>
      </w:r>
      <w:r w:rsidR="00A75A76">
        <w:rPr>
          <w:rFonts w:hint="eastAsia"/>
        </w:rPr>
        <w:t>3.</w:t>
      </w:r>
      <w:r>
        <w:rPr>
          <w:rFonts w:hint="eastAsia"/>
        </w:rPr>
        <w:t xml:space="preserve">  </w:t>
      </w:r>
      <w:r>
        <w:rPr>
          <w:rFonts w:hint="eastAsia"/>
        </w:rPr>
        <w:t>难民事务专员办事处自开始其活动以来采取了有充分依据的做法和切实的援助形式</w:t>
      </w:r>
      <w:r w:rsidR="00A75A76">
        <w:rPr>
          <w:rFonts w:hint="eastAsia"/>
        </w:rPr>
        <w:t>，</w:t>
      </w:r>
      <w:r>
        <w:rPr>
          <w:rFonts w:hint="eastAsia"/>
        </w:rPr>
        <w:t>执行“提高妇女地位和促进两性平等国家战略”的行动计划应继续发展这些做法和援助形式</w:t>
      </w:r>
      <w:r w:rsidR="00A75A76">
        <w:rPr>
          <w:rFonts w:hint="eastAsia"/>
        </w:rPr>
        <w:t>(</w:t>
      </w:r>
      <w:r>
        <w:rPr>
          <w:rFonts w:hint="eastAsia"/>
        </w:rPr>
        <w:t>主要是在加强安置或解决住房需要方面</w:t>
      </w:r>
      <w:r w:rsidR="00A75A76">
        <w:rPr>
          <w:rFonts w:hint="eastAsia"/>
        </w:rPr>
        <w:t>)</w:t>
      </w:r>
      <w:r>
        <w:rPr>
          <w:rFonts w:hint="eastAsia"/>
        </w:rPr>
        <w:t>。</w:t>
      </w:r>
    </w:p>
    <w:p w:rsidR="00AC3380" w:rsidRDefault="00AC3380" w:rsidP="00AC3380">
      <w:pPr>
        <w:pStyle w:val="SingleTxtGC"/>
        <w:rPr>
          <w:rFonts w:hint="eastAsia"/>
        </w:rPr>
      </w:pPr>
      <w:r>
        <w:rPr>
          <w:rFonts w:hint="eastAsia"/>
        </w:rPr>
        <w:t>8</w:t>
      </w:r>
      <w:r w:rsidR="00A75A76">
        <w:rPr>
          <w:rFonts w:hint="eastAsia"/>
        </w:rPr>
        <w:t>4.</w:t>
      </w:r>
      <w:r>
        <w:rPr>
          <w:rFonts w:hint="eastAsia"/>
        </w:rPr>
        <w:t xml:space="preserve">  </w:t>
      </w:r>
      <w:r>
        <w:rPr>
          <w:rFonts w:hint="eastAsia"/>
        </w:rPr>
        <w:t>根据《难民法》</w:t>
      </w:r>
      <w:r w:rsidR="00A75A76">
        <w:rPr>
          <w:rFonts w:hint="eastAsia"/>
        </w:rPr>
        <w:t>，</w:t>
      </w:r>
      <w:r>
        <w:rPr>
          <w:rFonts w:hint="eastAsia"/>
        </w:rPr>
        <w:t>难民和塞尔维亚共和国公民一样享有就业和受教育的权利</w:t>
      </w:r>
      <w:r w:rsidR="00A75A76">
        <w:rPr>
          <w:rFonts w:hint="eastAsia"/>
        </w:rPr>
        <w:t>(</w:t>
      </w:r>
      <w:r>
        <w:rPr>
          <w:rFonts w:hint="eastAsia"/>
        </w:rPr>
        <w:t>第</w:t>
      </w:r>
      <w:r>
        <w:rPr>
          <w:rFonts w:hint="eastAsia"/>
        </w:rPr>
        <w:t>2</w:t>
      </w:r>
      <w:r>
        <w:rPr>
          <w:rFonts w:hint="eastAsia"/>
        </w:rPr>
        <w:t>条第</w:t>
      </w:r>
      <w:r>
        <w:rPr>
          <w:rFonts w:hint="eastAsia"/>
        </w:rPr>
        <w:t>2</w:t>
      </w:r>
      <w:r>
        <w:rPr>
          <w:rFonts w:hint="eastAsia"/>
        </w:rPr>
        <w:t>段</w:t>
      </w:r>
      <w:r w:rsidR="00A75A76">
        <w:rPr>
          <w:rFonts w:hint="eastAsia"/>
        </w:rPr>
        <w:t>)</w:t>
      </w:r>
      <w:r>
        <w:rPr>
          <w:rFonts w:hint="eastAsia"/>
        </w:rPr>
        <w:t>。根据这一规定</w:t>
      </w:r>
      <w:r w:rsidR="00A75A76">
        <w:rPr>
          <w:rFonts w:hint="eastAsia"/>
        </w:rPr>
        <w:t>，</w:t>
      </w:r>
      <w:r>
        <w:rPr>
          <w:rFonts w:hint="eastAsia"/>
        </w:rPr>
        <w:t>难民事务专员办事处力图依照教育机构制定的条件和标准</w:t>
      </w:r>
      <w:r w:rsidR="00A75A76">
        <w:rPr>
          <w:rFonts w:hint="eastAsia"/>
        </w:rPr>
        <w:t>，</w:t>
      </w:r>
      <w:r>
        <w:rPr>
          <w:rFonts w:hint="eastAsia"/>
        </w:rPr>
        <w:t>保证按照所有儿童</w:t>
      </w:r>
      <w:r w:rsidR="00A75A76">
        <w:rPr>
          <w:rFonts w:hint="eastAsia"/>
        </w:rPr>
        <w:t>(</w:t>
      </w:r>
      <w:r>
        <w:rPr>
          <w:rFonts w:hint="eastAsia"/>
        </w:rPr>
        <w:t>尤其是女童</w:t>
      </w:r>
      <w:r w:rsidR="00A75A76">
        <w:rPr>
          <w:rFonts w:hint="eastAsia"/>
        </w:rPr>
        <w:t>)</w:t>
      </w:r>
      <w:r>
        <w:rPr>
          <w:rFonts w:hint="eastAsia"/>
        </w:rPr>
        <w:t>的意愿和可能性</w:t>
      </w:r>
      <w:r w:rsidR="00A75A76">
        <w:rPr>
          <w:rFonts w:hint="eastAsia"/>
        </w:rPr>
        <w:t>，</w:t>
      </w:r>
      <w:r>
        <w:rPr>
          <w:rFonts w:hint="eastAsia"/>
        </w:rPr>
        <w:t>帮助他们入学就读</w:t>
      </w:r>
      <w:r w:rsidR="00A75A76">
        <w:rPr>
          <w:rFonts w:hint="eastAsia"/>
        </w:rPr>
        <w:t>(</w:t>
      </w:r>
      <w:r>
        <w:rPr>
          <w:rFonts w:hint="eastAsia"/>
        </w:rPr>
        <w:t>小学、初中、高中和大学</w:t>
      </w:r>
      <w:r w:rsidR="00A75A76">
        <w:rPr>
          <w:rFonts w:hint="eastAsia"/>
        </w:rPr>
        <w:t>)</w:t>
      </w:r>
      <w:r>
        <w:rPr>
          <w:rFonts w:hint="eastAsia"/>
        </w:rPr>
        <w:t>。专员办事处出资将难民学生安置在学生宿舍</w:t>
      </w:r>
      <w:r w:rsidR="00A75A76">
        <w:rPr>
          <w:rFonts w:hint="eastAsia"/>
        </w:rPr>
        <w:t>，</w:t>
      </w:r>
      <w:r>
        <w:rPr>
          <w:rFonts w:hint="eastAsia"/>
        </w:rPr>
        <w:t>并尤其照顾自食其力单亲家长的子女和退伍军人家庭的儿童。该做法旨在将难民和国内流离失所者</w:t>
      </w:r>
      <w:r w:rsidR="00A75A76">
        <w:rPr>
          <w:rFonts w:hint="eastAsia"/>
        </w:rPr>
        <w:t>，</w:t>
      </w:r>
      <w:r>
        <w:rPr>
          <w:rFonts w:hint="eastAsia"/>
        </w:rPr>
        <w:t>尤其是弱势群体</w:t>
      </w:r>
      <w:r w:rsidR="00A75A76">
        <w:rPr>
          <w:rFonts w:hint="eastAsia"/>
        </w:rPr>
        <w:t>(</w:t>
      </w:r>
      <w:r>
        <w:rPr>
          <w:rFonts w:hint="eastAsia"/>
        </w:rPr>
        <w:t>幼女、女童以及生活在集体安置中心的儿童</w:t>
      </w:r>
      <w:r w:rsidR="00A75A76">
        <w:rPr>
          <w:rFonts w:hint="eastAsia"/>
        </w:rPr>
        <w:t>)</w:t>
      </w:r>
      <w:r>
        <w:rPr>
          <w:rFonts w:hint="eastAsia"/>
        </w:rPr>
        <w:t>与本国人口一样纳入所有层面的教育。根据</w:t>
      </w:r>
      <w:r>
        <w:rPr>
          <w:rFonts w:hint="eastAsia"/>
        </w:rPr>
        <w:t>2004</w:t>
      </w:r>
      <w:r w:rsidR="00A75A76">
        <w:rPr>
          <w:rFonts w:hint="eastAsia"/>
        </w:rPr>
        <w:t>/</w:t>
      </w:r>
      <w:r>
        <w:rPr>
          <w:rFonts w:hint="eastAsia"/>
        </w:rPr>
        <w:t>2005</w:t>
      </w:r>
      <w:r>
        <w:rPr>
          <w:rFonts w:hint="eastAsia"/>
        </w:rPr>
        <w:t>年难民登记期间取得的数据</w:t>
      </w:r>
      <w:r w:rsidR="00A75A76">
        <w:rPr>
          <w:rFonts w:hint="eastAsia"/>
        </w:rPr>
        <w:t>，</w:t>
      </w:r>
      <w:r>
        <w:rPr>
          <w:rFonts w:hint="eastAsia"/>
        </w:rPr>
        <w:t>在所有登记的难民中</w:t>
      </w:r>
      <w:r w:rsidR="00A75A76">
        <w:rPr>
          <w:rFonts w:hint="eastAsia"/>
        </w:rPr>
        <w:t>，</w:t>
      </w:r>
      <w:r>
        <w:rPr>
          <w:rFonts w:hint="eastAsia"/>
        </w:rPr>
        <w:t>有近一半完成了初中教育。</w:t>
      </w:r>
    </w:p>
    <w:p w:rsidR="00AC3380" w:rsidRDefault="00AC3380" w:rsidP="00AC3380">
      <w:pPr>
        <w:pStyle w:val="SingleTxtGC"/>
        <w:rPr>
          <w:rFonts w:hint="eastAsia"/>
        </w:rPr>
      </w:pPr>
      <w:r>
        <w:rPr>
          <w:rFonts w:hint="eastAsia"/>
        </w:rPr>
        <w:t>8</w:t>
      </w:r>
      <w:r w:rsidR="00A75A76">
        <w:rPr>
          <w:rFonts w:hint="eastAsia"/>
        </w:rPr>
        <w:t>5.</w:t>
      </w:r>
      <w:r>
        <w:rPr>
          <w:rFonts w:hint="eastAsia"/>
        </w:rPr>
        <w:t xml:space="preserve">  </w:t>
      </w:r>
      <w:r>
        <w:rPr>
          <w:rFonts w:hint="eastAsia"/>
        </w:rPr>
        <w:t>为了评估塞尔维亚共和国境内难民人口的状况和需要</w:t>
      </w:r>
      <w:r w:rsidR="00A75A76">
        <w:rPr>
          <w:rFonts w:hint="eastAsia"/>
        </w:rPr>
        <w:t>，</w:t>
      </w:r>
      <w:r>
        <w:rPr>
          <w:rFonts w:hint="eastAsia"/>
        </w:rPr>
        <w:t>难民事务专员办事处于</w:t>
      </w:r>
      <w:r>
        <w:rPr>
          <w:rFonts w:hint="eastAsia"/>
        </w:rPr>
        <w:t>2008</w:t>
      </w:r>
      <w:r>
        <w:rPr>
          <w:rFonts w:hint="eastAsia"/>
        </w:rPr>
        <w:t>年就有难民地位者开展了一项研究。该研究发现</w:t>
      </w:r>
      <w:r w:rsidR="00A75A76">
        <w:rPr>
          <w:rFonts w:hint="eastAsia"/>
        </w:rPr>
        <w:t>，</w:t>
      </w:r>
      <w:r>
        <w:rPr>
          <w:rFonts w:hint="eastAsia"/>
        </w:rPr>
        <w:t>没有受过教育的女性</w:t>
      </w:r>
      <w:r w:rsidR="00A75A76">
        <w:rPr>
          <w:rFonts w:hint="eastAsia"/>
        </w:rPr>
        <w:t>(</w:t>
      </w:r>
      <w:r>
        <w:rPr>
          <w:rFonts w:hint="eastAsia"/>
        </w:rPr>
        <w:t>女性为</w:t>
      </w:r>
      <w:r>
        <w:rPr>
          <w:rFonts w:hint="eastAsia"/>
        </w:rPr>
        <w:t>21</w:t>
      </w:r>
      <w:r w:rsidR="00A75A76">
        <w:rPr>
          <w:rFonts w:hint="eastAsia"/>
        </w:rPr>
        <w:t>%</w:t>
      </w:r>
      <w:r w:rsidR="00A75A76">
        <w:rPr>
          <w:rFonts w:hint="eastAsia"/>
        </w:rPr>
        <w:t>，</w:t>
      </w:r>
      <w:r>
        <w:rPr>
          <w:rFonts w:hint="eastAsia"/>
        </w:rPr>
        <w:t>男性为</w:t>
      </w:r>
      <w:r>
        <w:rPr>
          <w:rFonts w:hint="eastAsia"/>
        </w:rPr>
        <w:t>10</w:t>
      </w:r>
      <w:r w:rsidR="00A75A76">
        <w:rPr>
          <w:rFonts w:hint="eastAsia"/>
        </w:rPr>
        <w:t>%)</w:t>
      </w:r>
      <w:r>
        <w:rPr>
          <w:rFonts w:hint="eastAsia"/>
        </w:rPr>
        <w:t>和仅受过小学教育的女性</w:t>
      </w:r>
      <w:r w:rsidR="00A75A76">
        <w:rPr>
          <w:rFonts w:hint="eastAsia"/>
        </w:rPr>
        <w:t>(</w:t>
      </w:r>
      <w:r>
        <w:rPr>
          <w:rFonts w:hint="eastAsia"/>
        </w:rPr>
        <w:t>女性为</w:t>
      </w:r>
      <w:r>
        <w:rPr>
          <w:rFonts w:hint="eastAsia"/>
        </w:rPr>
        <w:t>25</w:t>
      </w:r>
      <w:r w:rsidR="00A75A76">
        <w:rPr>
          <w:rFonts w:hint="eastAsia"/>
        </w:rPr>
        <w:t>%</w:t>
      </w:r>
      <w:r w:rsidR="00A75A76">
        <w:rPr>
          <w:rFonts w:hint="eastAsia"/>
        </w:rPr>
        <w:t>，</w:t>
      </w:r>
      <w:r>
        <w:rPr>
          <w:rFonts w:hint="eastAsia"/>
        </w:rPr>
        <w:t>男性为</w:t>
      </w:r>
      <w:r>
        <w:rPr>
          <w:rFonts w:hint="eastAsia"/>
        </w:rPr>
        <w:t>21</w:t>
      </w:r>
      <w:r w:rsidR="00A75A76">
        <w:rPr>
          <w:rFonts w:hint="eastAsia"/>
        </w:rPr>
        <w:t>%)</w:t>
      </w:r>
      <w:r>
        <w:rPr>
          <w:rFonts w:hint="eastAsia"/>
        </w:rPr>
        <w:t>明显多于男子。被安置在集体安置中心者的受教育程度显著低于有私人住所者的受教育程度。在集体安置中心</w:t>
      </w:r>
      <w:r w:rsidR="00A75A76">
        <w:rPr>
          <w:rFonts w:hint="eastAsia"/>
        </w:rPr>
        <w:t>，</w:t>
      </w:r>
      <w:r>
        <w:rPr>
          <w:rFonts w:hint="eastAsia"/>
        </w:rPr>
        <w:t>39</w:t>
      </w:r>
      <w:r w:rsidR="00A75A76">
        <w:rPr>
          <w:rFonts w:hint="eastAsia"/>
        </w:rPr>
        <w:t>%</w:t>
      </w:r>
      <w:r>
        <w:rPr>
          <w:rFonts w:hint="eastAsia"/>
        </w:rPr>
        <w:t>的难民完成了初中教育</w:t>
      </w:r>
      <w:r w:rsidR="00A75A76">
        <w:rPr>
          <w:rFonts w:hint="eastAsia"/>
        </w:rPr>
        <w:t>，</w:t>
      </w:r>
      <w:r>
        <w:rPr>
          <w:rFonts w:hint="eastAsia"/>
        </w:rPr>
        <w:t>8</w:t>
      </w:r>
      <w:r w:rsidR="00A75A76">
        <w:rPr>
          <w:rFonts w:hint="eastAsia"/>
        </w:rPr>
        <w:t>%</w:t>
      </w:r>
      <w:r>
        <w:rPr>
          <w:rFonts w:hint="eastAsia"/>
        </w:rPr>
        <w:t>的难民有高中或大学学历</w:t>
      </w:r>
      <w:r w:rsidR="00A75A76">
        <w:rPr>
          <w:rFonts w:hint="eastAsia"/>
        </w:rPr>
        <w:t>，</w:t>
      </w:r>
      <w:r>
        <w:rPr>
          <w:rFonts w:hint="eastAsia"/>
        </w:rPr>
        <w:t>31</w:t>
      </w:r>
      <w:r w:rsidR="00A75A76">
        <w:rPr>
          <w:rFonts w:hint="eastAsia"/>
        </w:rPr>
        <w:t>%</w:t>
      </w:r>
      <w:r>
        <w:rPr>
          <w:rFonts w:hint="eastAsia"/>
        </w:rPr>
        <w:t>的难民接受过初等教育</w:t>
      </w:r>
      <w:r w:rsidR="00A75A76">
        <w:rPr>
          <w:rFonts w:hint="eastAsia"/>
        </w:rPr>
        <w:t>，</w:t>
      </w:r>
      <w:r>
        <w:rPr>
          <w:rFonts w:hint="eastAsia"/>
        </w:rPr>
        <w:t>还有</w:t>
      </w:r>
      <w:r>
        <w:rPr>
          <w:rFonts w:hint="eastAsia"/>
        </w:rPr>
        <w:t>18</w:t>
      </w:r>
      <w:r w:rsidR="00A75A76">
        <w:rPr>
          <w:rFonts w:hint="eastAsia"/>
        </w:rPr>
        <w:t>%</w:t>
      </w:r>
      <w:r>
        <w:rPr>
          <w:rFonts w:hint="eastAsia"/>
        </w:rPr>
        <w:t>的难民</w:t>
      </w:r>
      <w:r w:rsidR="00A75A76">
        <w:rPr>
          <w:rFonts w:hint="eastAsia"/>
        </w:rPr>
        <w:t>(</w:t>
      </w:r>
      <w:r>
        <w:rPr>
          <w:rFonts w:hint="eastAsia"/>
        </w:rPr>
        <w:t>大多数为女性</w:t>
      </w:r>
      <w:r w:rsidR="00A75A76">
        <w:rPr>
          <w:rFonts w:hint="eastAsia"/>
        </w:rPr>
        <w:t>)</w:t>
      </w:r>
      <w:r>
        <w:rPr>
          <w:rFonts w:hint="eastAsia"/>
        </w:rPr>
        <w:t>未完成小学教育。从对难民人口和普通人口受教育程度的比较可以看出</w:t>
      </w:r>
      <w:r w:rsidR="00A75A76">
        <w:rPr>
          <w:rFonts w:hint="eastAsia"/>
        </w:rPr>
        <w:t>，</w:t>
      </w:r>
      <w:r>
        <w:rPr>
          <w:rFonts w:hint="eastAsia"/>
        </w:rPr>
        <w:t>难民人口在具备高中和大学学历的人数方面落后。</w:t>
      </w:r>
    </w:p>
    <w:p w:rsidR="00AC3380" w:rsidRDefault="00AC3380" w:rsidP="00AC3380">
      <w:pPr>
        <w:pStyle w:val="SingleTxtGC"/>
        <w:rPr>
          <w:rFonts w:hint="eastAsia"/>
        </w:rPr>
      </w:pPr>
      <w:r>
        <w:rPr>
          <w:rFonts w:hint="eastAsia"/>
        </w:rPr>
        <w:t>8</w:t>
      </w:r>
      <w:r w:rsidR="00A75A76">
        <w:rPr>
          <w:rFonts w:hint="eastAsia"/>
        </w:rPr>
        <w:t>6.</w:t>
      </w:r>
      <w:r>
        <w:rPr>
          <w:rFonts w:hint="eastAsia"/>
        </w:rPr>
        <w:t xml:space="preserve">  </w:t>
      </w:r>
      <w:r>
        <w:rPr>
          <w:rFonts w:hint="eastAsia"/>
        </w:rPr>
        <w:t>对国内流离失所者生活水准的调查问卷</w:t>
      </w:r>
      <w:r w:rsidR="00A75A76">
        <w:rPr>
          <w:rFonts w:hint="eastAsia"/>
        </w:rPr>
        <w:t>(</w:t>
      </w:r>
      <w:r>
        <w:rPr>
          <w:rFonts w:hint="eastAsia"/>
        </w:rPr>
        <w:t>2008</w:t>
      </w:r>
      <w:r>
        <w:rPr>
          <w:rFonts w:hint="eastAsia"/>
        </w:rPr>
        <w:t>年</w:t>
      </w:r>
      <w:r w:rsidR="00A75A76">
        <w:rPr>
          <w:rFonts w:hint="eastAsia"/>
        </w:rPr>
        <w:t>)</w:t>
      </w:r>
      <w:r>
        <w:rPr>
          <w:rFonts w:hint="eastAsia"/>
        </w:rPr>
        <w:t>表明</w:t>
      </w:r>
      <w:r w:rsidR="00A75A76">
        <w:rPr>
          <w:rFonts w:hint="eastAsia"/>
        </w:rPr>
        <w:t>，</w:t>
      </w:r>
      <w:r>
        <w:rPr>
          <w:rFonts w:hint="eastAsia"/>
        </w:rPr>
        <w:t>难民儿童已较好地融入了教育系统</w:t>
      </w:r>
      <w:r w:rsidR="00A75A76">
        <w:rPr>
          <w:rFonts w:hint="eastAsia"/>
        </w:rPr>
        <w:t>，</w:t>
      </w:r>
      <w:r>
        <w:rPr>
          <w:rFonts w:hint="eastAsia"/>
        </w:rPr>
        <w:t>但与塞尔维亚共和国一般人口相比</w:t>
      </w:r>
      <w:r w:rsidR="00A75A76">
        <w:rPr>
          <w:rFonts w:hint="eastAsia"/>
        </w:rPr>
        <w:t>，</w:t>
      </w:r>
      <w:r>
        <w:rPr>
          <w:rFonts w:hint="eastAsia"/>
        </w:rPr>
        <w:t>也许是因为缺乏资金</w:t>
      </w:r>
      <w:r w:rsidR="00A75A76">
        <w:rPr>
          <w:rFonts w:hint="eastAsia"/>
        </w:rPr>
        <w:t>，</w:t>
      </w:r>
      <w:r>
        <w:rPr>
          <w:rFonts w:hint="eastAsia"/>
        </w:rPr>
        <w:t>难民接受大学教育的比例为</w:t>
      </w:r>
      <w:r>
        <w:rPr>
          <w:rFonts w:hint="eastAsia"/>
        </w:rPr>
        <w:t>45</w:t>
      </w:r>
      <w:r w:rsidR="00A75A76">
        <w:rPr>
          <w:rFonts w:hint="eastAsia"/>
        </w:rPr>
        <w:t>%</w:t>
      </w:r>
      <w:r w:rsidR="00A75A76">
        <w:rPr>
          <w:rFonts w:hint="eastAsia"/>
        </w:rPr>
        <w:t>，</w:t>
      </w:r>
      <w:r>
        <w:rPr>
          <w:rFonts w:hint="eastAsia"/>
        </w:rPr>
        <w:t>一般人口为</w:t>
      </w:r>
      <w:r>
        <w:rPr>
          <w:rFonts w:hint="eastAsia"/>
        </w:rPr>
        <w:t>61</w:t>
      </w:r>
      <w:r w:rsidR="00A75A76">
        <w:rPr>
          <w:rFonts w:hint="eastAsia"/>
        </w:rPr>
        <w:t>%</w:t>
      </w:r>
      <w:r>
        <w:rPr>
          <w:rFonts w:hint="eastAsia"/>
        </w:rPr>
        <w:t>。同一原因还导致来自国内流离失所者家庭的儿童参加校外活动的人数较少。此外还发现</w:t>
      </w:r>
      <w:r w:rsidR="00A75A76">
        <w:rPr>
          <w:rFonts w:hint="eastAsia"/>
        </w:rPr>
        <w:t>，</w:t>
      </w:r>
      <w:r>
        <w:rPr>
          <w:rFonts w:hint="eastAsia"/>
        </w:rPr>
        <w:t>与当地社区的儿童相比</w:t>
      </w:r>
      <w:r w:rsidR="00A75A76">
        <w:rPr>
          <w:rFonts w:hint="eastAsia"/>
        </w:rPr>
        <w:t>，</w:t>
      </w:r>
      <w:r>
        <w:rPr>
          <w:rFonts w:hint="eastAsia"/>
        </w:rPr>
        <w:t>流离失所儿童获得奖学金的人数较少。在流离失所儿童中</w:t>
      </w:r>
      <w:r w:rsidR="00A75A76">
        <w:rPr>
          <w:rFonts w:hint="eastAsia"/>
        </w:rPr>
        <w:t>，</w:t>
      </w:r>
      <w:r>
        <w:rPr>
          <w:rFonts w:hint="eastAsia"/>
        </w:rPr>
        <w:t>只有在参加校外活动的人数方面存在两性差异</w:t>
      </w:r>
      <w:r w:rsidR="00A75A76">
        <w:rPr>
          <w:rFonts w:hint="eastAsia"/>
        </w:rPr>
        <w:t>，</w:t>
      </w:r>
      <w:r>
        <w:rPr>
          <w:rFonts w:hint="eastAsia"/>
        </w:rPr>
        <w:t>即男孩多于女孩。在流离失所儿童融入其年龄段的社交和社会融合过程中</w:t>
      </w:r>
      <w:r w:rsidR="00A75A76">
        <w:rPr>
          <w:rFonts w:hint="eastAsia"/>
        </w:rPr>
        <w:t>，</w:t>
      </w:r>
      <w:r>
        <w:rPr>
          <w:rFonts w:hint="eastAsia"/>
        </w:rPr>
        <w:t>校外培训发挥了重要作用。</w:t>
      </w:r>
    </w:p>
    <w:p w:rsidR="00AC3380" w:rsidRDefault="00AC3380" w:rsidP="00AC3380">
      <w:pPr>
        <w:pStyle w:val="SingleTxtGC"/>
        <w:rPr>
          <w:rFonts w:hint="eastAsia"/>
        </w:rPr>
      </w:pPr>
      <w:r>
        <w:rPr>
          <w:rFonts w:hint="eastAsia"/>
        </w:rPr>
        <w:t>8</w:t>
      </w:r>
      <w:r w:rsidR="00A75A76">
        <w:rPr>
          <w:rFonts w:hint="eastAsia"/>
        </w:rPr>
        <w:t>7.</w:t>
      </w:r>
      <w:r>
        <w:rPr>
          <w:rFonts w:hint="eastAsia"/>
        </w:rPr>
        <w:t xml:space="preserve">  </w:t>
      </w:r>
      <w:r>
        <w:rPr>
          <w:rFonts w:hint="eastAsia"/>
        </w:rPr>
        <w:t>为了减轻弱势群体儿童和青年在受教育方面的经济压力</w:t>
      </w:r>
      <w:r w:rsidR="00A75A76">
        <w:rPr>
          <w:rFonts w:hint="eastAsia"/>
        </w:rPr>
        <w:t>，</w:t>
      </w:r>
      <w:r>
        <w:rPr>
          <w:rFonts w:hint="eastAsia"/>
        </w:rPr>
        <w:t>青年和体育部设立了塞尔维亚共和国青年人才基金</w:t>
      </w:r>
      <w:r w:rsidR="00A75A76">
        <w:rPr>
          <w:rFonts w:hint="eastAsia"/>
        </w:rPr>
        <w:t>；</w:t>
      </w:r>
      <w:r>
        <w:rPr>
          <w:rFonts w:hint="eastAsia"/>
        </w:rPr>
        <w:t>劳动和社会政策部设立了初中贫困生奖学金基金。对幼女和女童没有扶持措施</w:t>
      </w:r>
      <w:r w:rsidR="00A75A76">
        <w:rPr>
          <w:rFonts w:hint="eastAsia"/>
        </w:rPr>
        <w:t>，</w:t>
      </w:r>
      <w:r>
        <w:rPr>
          <w:rFonts w:hint="eastAsia"/>
        </w:rPr>
        <w:t>也没有对这方面标准的充分监测。因此</w:t>
      </w:r>
      <w:r w:rsidR="00A75A76">
        <w:rPr>
          <w:rFonts w:hint="eastAsia"/>
        </w:rPr>
        <w:t>，</w:t>
      </w:r>
      <w:r>
        <w:rPr>
          <w:rFonts w:hint="eastAsia"/>
        </w:rPr>
        <w:t>上述基金肯定不足</w:t>
      </w:r>
      <w:r w:rsidR="00A75A76">
        <w:rPr>
          <w:rFonts w:hint="eastAsia"/>
        </w:rPr>
        <w:t>，</w:t>
      </w:r>
      <w:r>
        <w:rPr>
          <w:rFonts w:hint="eastAsia"/>
        </w:rPr>
        <w:t>有必要在国家和地方层面设立补充基金。</w:t>
      </w:r>
    </w:p>
    <w:p w:rsidR="00AC3380" w:rsidRDefault="00AC3380" w:rsidP="00AC3380">
      <w:pPr>
        <w:pStyle w:val="SingleTxtGC"/>
        <w:rPr>
          <w:rFonts w:hint="eastAsia"/>
        </w:rPr>
      </w:pPr>
      <w:r>
        <w:rPr>
          <w:rFonts w:hint="eastAsia"/>
        </w:rPr>
        <w:t>8</w:t>
      </w:r>
      <w:r w:rsidR="00A75A76">
        <w:rPr>
          <w:rFonts w:hint="eastAsia"/>
        </w:rPr>
        <w:t>8.</w:t>
      </w:r>
      <w:r>
        <w:rPr>
          <w:rFonts w:hint="eastAsia"/>
        </w:rPr>
        <w:t xml:space="preserve">  </w:t>
      </w:r>
      <w:r>
        <w:rPr>
          <w:rFonts w:hint="eastAsia"/>
        </w:rPr>
        <w:t>高失业率是难民地位不稳定的主要标志。约有</w:t>
      </w:r>
      <w:r>
        <w:rPr>
          <w:rFonts w:hint="eastAsia"/>
        </w:rPr>
        <w:t>60</w:t>
      </w:r>
      <w:r w:rsidR="00A75A76">
        <w:rPr>
          <w:rFonts w:hint="eastAsia"/>
        </w:rPr>
        <w:t>%</w:t>
      </w:r>
      <w:r>
        <w:rPr>
          <w:rFonts w:hint="eastAsia"/>
        </w:rPr>
        <w:t xml:space="preserve"> </w:t>
      </w:r>
      <w:r>
        <w:rPr>
          <w:rFonts w:hint="eastAsia"/>
        </w:rPr>
        <w:t>的难民没有工作。在来自</w:t>
      </w:r>
      <w:r w:rsidRPr="00245D41">
        <w:rPr>
          <w:rFonts w:hint="eastAsia"/>
        </w:rPr>
        <w:t>波斯尼亚和黑塞哥维那</w:t>
      </w:r>
      <w:r>
        <w:rPr>
          <w:rFonts w:hint="eastAsia"/>
        </w:rPr>
        <w:t>的难民中</w:t>
      </w:r>
      <w:r w:rsidR="00A75A76">
        <w:rPr>
          <w:rFonts w:hint="eastAsia"/>
        </w:rPr>
        <w:t>，</w:t>
      </w:r>
      <w:r>
        <w:rPr>
          <w:rFonts w:hint="eastAsia"/>
        </w:rPr>
        <w:t>失业女性</w:t>
      </w:r>
      <w:r w:rsidR="00A75A76">
        <w:rPr>
          <w:rFonts w:hint="eastAsia"/>
        </w:rPr>
        <w:t>(</w:t>
      </w:r>
      <w:r>
        <w:rPr>
          <w:rFonts w:hint="eastAsia"/>
        </w:rPr>
        <w:t>6</w:t>
      </w:r>
      <w:r w:rsidR="00A75A76">
        <w:rPr>
          <w:rFonts w:hint="eastAsia"/>
        </w:rPr>
        <w:t>3.</w:t>
      </w:r>
      <w:r>
        <w:rPr>
          <w:rFonts w:hint="eastAsia"/>
        </w:rPr>
        <w:t>4</w:t>
      </w:r>
      <w:r w:rsidR="00A75A76">
        <w:rPr>
          <w:rFonts w:hint="eastAsia"/>
        </w:rPr>
        <w:t>%)</w:t>
      </w:r>
      <w:r>
        <w:rPr>
          <w:rFonts w:hint="eastAsia"/>
        </w:rPr>
        <w:t>明显多于男性</w:t>
      </w:r>
      <w:r w:rsidR="00A75A76">
        <w:rPr>
          <w:rFonts w:hint="eastAsia"/>
        </w:rPr>
        <w:t>(</w:t>
      </w:r>
      <w:r>
        <w:rPr>
          <w:rFonts w:hint="eastAsia"/>
        </w:rPr>
        <w:t>46</w:t>
      </w:r>
      <w:r w:rsidR="00A75A76">
        <w:rPr>
          <w:rFonts w:hint="eastAsia"/>
        </w:rPr>
        <w:t>%)</w:t>
      </w:r>
      <w:r>
        <w:rPr>
          <w:rFonts w:hint="eastAsia"/>
        </w:rPr>
        <w:t>。来自克罗地亚的难民情况与之类似</w:t>
      </w:r>
      <w:r w:rsidR="00A75A76">
        <w:rPr>
          <w:rFonts w:hint="eastAsia"/>
        </w:rPr>
        <w:t>：</w:t>
      </w:r>
      <w:r>
        <w:rPr>
          <w:rFonts w:hint="eastAsia"/>
        </w:rPr>
        <w:t>失业女性比例为</w:t>
      </w:r>
      <w:r>
        <w:rPr>
          <w:rFonts w:hint="eastAsia"/>
        </w:rPr>
        <w:t>6</w:t>
      </w:r>
      <w:r w:rsidR="00A75A76">
        <w:rPr>
          <w:rFonts w:hint="eastAsia"/>
        </w:rPr>
        <w:t>6.</w:t>
      </w:r>
      <w:r>
        <w:rPr>
          <w:rFonts w:hint="eastAsia"/>
        </w:rPr>
        <w:t>8</w:t>
      </w:r>
      <w:r w:rsidR="00A75A76">
        <w:rPr>
          <w:rFonts w:hint="eastAsia"/>
        </w:rPr>
        <w:t>%</w:t>
      </w:r>
      <w:r w:rsidR="00A75A76">
        <w:rPr>
          <w:rFonts w:hint="eastAsia"/>
        </w:rPr>
        <w:t>，</w:t>
      </w:r>
      <w:r>
        <w:rPr>
          <w:rFonts w:hint="eastAsia"/>
        </w:rPr>
        <w:t>男性为</w:t>
      </w:r>
      <w:r>
        <w:rPr>
          <w:rFonts w:hint="eastAsia"/>
        </w:rPr>
        <w:t>51</w:t>
      </w:r>
      <w:r w:rsidR="00A75A76">
        <w:rPr>
          <w:rFonts w:hint="eastAsia"/>
        </w:rPr>
        <w:t>%</w:t>
      </w:r>
      <w:r>
        <w:rPr>
          <w:rFonts w:hint="eastAsia"/>
        </w:rPr>
        <w:t>。《解决难民和国内流离失所者问题国家战略》的目标之一</w:t>
      </w:r>
      <w:r w:rsidR="00A75A76">
        <w:rPr>
          <w:rFonts w:hint="eastAsia"/>
        </w:rPr>
        <w:t>，</w:t>
      </w:r>
      <w:r>
        <w:rPr>
          <w:rFonts w:hint="eastAsia"/>
        </w:rPr>
        <w:t>是在执行所有计划的措施方面促进女性的参与</w:t>
      </w:r>
      <w:r w:rsidR="00A75A76">
        <w:rPr>
          <w:rFonts w:hint="eastAsia"/>
        </w:rPr>
        <w:t>，</w:t>
      </w:r>
      <w:r>
        <w:rPr>
          <w:rFonts w:hint="eastAsia"/>
        </w:rPr>
        <w:t>以便减少难民和流离失所者在失业和就业方面面临的明显性别不平等。根据对国内流离失所人口进行的生活水准问卷调查的分析</w:t>
      </w:r>
      <w:r w:rsidR="00A75A76">
        <w:rPr>
          <w:rFonts w:hint="eastAsia"/>
        </w:rPr>
        <w:t>(</w:t>
      </w:r>
      <w:r>
        <w:rPr>
          <w:rFonts w:hint="eastAsia"/>
        </w:rPr>
        <w:t>2008</w:t>
      </w:r>
      <w:r>
        <w:rPr>
          <w:rFonts w:hint="eastAsia"/>
        </w:rPr>
        <w:t>年</w:t>
      </w:r>
      <w:r w:rsidR="00A75A76">
        <w:rPr>
          <w:rFonts w:hint="eastAsia"/>
        </w:rPr>
        <w:t>)</w:t>
      </w:r>
      <w:r w:rsidR="00A75A76">
        <w:rPr>
          <w:rFonts w:hint="eastAsia"/>
        </w:rPr>
        <w:t>，</w:t>
      </w:r>
      <w:r>
        <w:rPr>
          <w:rFonts w:hint="eastAsia"/>
        </w:rPr>
        <w:t>就业方面的性别差异非常明显</w:t>
      </w:r>
      <w:r w:rsidR="00A75A76">
        <w:rPr>
          <w:rFonts w:hint="eastAsia"/>
        </w:rPr>
        <w:t>：</w:t>
      </w:r>
      <w:r>
        <w:rPr>
          <w:rFonts w:hint="eastAsia"/>
        </w:rPr>
        <w:t>在这类人口中</w:t>
      </w:r>
      <w:r w:rsidR="00A75A76">
        <w:rPr>
          <w:rFonts w:hint="eastAsia"/>
        </w:rPr>
        <w:t>，</w:t>
      </w:r>
      <w:r>
        <w:rPr>
          <w:rFonts w:hint="eastAsia"/>
        </w:rPr>
        <w:t>女性就业率明显低于男性</w:t>
      </w:r>
      <w:r w:rsidR="00A75A76">
        <w:rPr>
          <w:rFonts w:hint="eastAsia"/>
        </w:rPr>
        <w:t>(</w:t>
      </w:r>
      <w:r>
        <w:rPr>
          <w:rFonts w:hint="eastAsia"/>
        </w:rPr>
        <w:t>男性为</w:t>
      </w:r>
      <w:r>
        <w:rPr>
          <w:rFonts w:hint="eastAsia"/>
        </w:rPr>
        <w:t>47</w:t>
      </w:r>
      <w:r w:rsidR="00A75A76">
        <w:rPr>
          <w:rFonts w:hint="eastAsia"/>
        </w:rPr>
        <w:t>%</w:t>
      </w:r>
      <w:r w:rsidR="00A75A76">
        <w:rPr>
          <w:rFonts w:hint="eastAsia"/>
        </w:rPr>
        <w:t>，</w:t>
      </w:r>
      <w:r>
        <w:rPr>
          <w:rFonts w:hint="eastAsia"/>
        </w:rPr>
        <w:t>女性为</w:t>
      </w:r>
      <w:r>
        <w:rPr>
          <w:rFonts w:hint="eastAsia"/>
        </w:rPr>
        <w:t>21</w:t>
      </w:r>
      <w:r w:rsidR="00A75A76">
        <w:rPr>
          <w:rFonts w:hint="eastAsia"/>
        </w:rPr>
        <w:t>%)</w:t>
      </w:r>
      <w:r w:rsidR="00A75A76">
        <w:rPr>
          <w:rFonts w:hint="eastAsia"/>
        </w:rPr>
        <w:t>，</w:t>
      </w:r>
      <w:r>
        <w:rPr>
          <w:rFonts w:hint="eastAsia"/>
        </w:rPr>
        <w:t>失业率明显高于男性</w:t>
      </w:r>
      <w:r w:rsidR="00A75A76">
        <w:rPr>
          <w:rFonts w:hint="eastAsia"/>
        </w:rPr>
        <w:t>(</w:t>
      </w:r>
      <w:r>
        <w:rPr>
          <w:rFonts w:hint="eastAsia"/>
        </w:rPr>
        <w:t>男性为</w:t>
      </w:r>
      <w:r>
        <w:rPr>
          <w:rFonts w:hint="eastAsia"/>
        </w:rPr>
        <w:t>29</w:t>
      </w:r>
      <w:r w:rsidR="00A75A76">
        <w:rPr>
          <w:rFonts w:hint="eastAsia"/>
        </w:rPr>
        <w:t>%</w:t>
      </w:r>
      <w:r w:rsidR="00A75A76">
        <w:rPr>
          <w:rFonts w:hint="eastAsia"/>
        </w:rPr>
        <w:t>，</w:t>
      </w:r>
      <w:r>
        <w:rPr>
          <w:rFonts w:hint="eastAsia"/>
        </w:rPr>
        <w:t>女性为</w:t>
      </w:r>
      <w:r>
        <w:rPr>
          <w:rFonts w:hint="eastAsia"/>
        </w:rPr>
        <w:t>48</w:t>
      </w:r>
      <w:r w:rsidR="00A75A76">
        <w:rPr>
          <w:rFonts w:hint="eastAsia"/>
        </w:rPr>
        <w:t>%)</w:t>
      </w:r>
      <w:r>
        <w:rPr>
          <w:rFonts w:hint="eastAsia"/>
        </w:rPr>
        <w:t>。如果女性就业</w:t>
      </w:r>
      <w:r w:rsidR="00A75A76">
        <w:rPr>
          <w:rFonts w:hint="eastAsia"/>
        </w:rPr>
        <w:t>，</w:t>
      </w:r>
      <w:r>
        <w:rPr>
          <w:rFonts w:hint="eastAsia"/>
        </w:rPr>
        <w:t>她们享有的社会关怀大于男性</w:t>
      </w:r>
      <w:r w:rsidR="00A75A76">
        <w:rPr>
          <w:rFonts w:hint="eastAsia"/>
        </w:rPr>
        <w:t>，</w:t>
      </w:r>
      <w:r>
        <w:rPr>
          <w:rFonts w:hint="eastAsia"/>
        </w:rPr>
        <w:t>但女性平均工资低于男性</w:t>
      </w:r>
      <w:r w:rsidR="00A75A76">
        <w:rPr>
          <w:rFonts w:hint="eastAsia"/>
        </w:rPr>
        <w:t>(</w:t>
      </w:r>
      <w:r>
        <w:rPr>
          <w:rFonts w:hint="eastAsia"/>
        </w:rPr>
        <w:t>17</w:t>
      </w:r>
      <w:r w:rsidR="00A75A76">
        <w:rPr>
          <w:rFonts w:hint="eastAsia"/>
        </w:rPr>
        <w:t>%</w:t>
      </w:r>
      <w:r>
        <w:rPr>
          <w:rFonts w:hint="eastAsia"/>
        </w:rPr>
        <w:t>的男性和</w:t>
      </w:r>
      <w:r>
        <w:rPr>
          <w:rFonts w:hint="eastAsia"/>
        </w:rPr>
        <w:t>30</w:t>
      </w:r>
      <w:r w:rsidR="00A75A76">
        <w:rPr>
          <w:rFonts w:hint="eastAsia"/>
        </w:rPr>
        <w:t>%</w:t>
      </w:r>
      <w:r>
        <w:rPr>
          <w:rFonts w:hint="eastAsia"/>
        </w:rPr>
        <w:t>的女性的收入低于最低工资</w:t>
      </w:r>
      <w:r w:rsidR="00A75A76">
        <w:rPr>
          <w:rFonts w:hint="eastAsia"/>
        </w:rPr>
        <w:t>)</w:t>
      </w:r>
      <w:r>
        <w:rPr>
          <w:rFonts w:hint="eastAsia"/>
        </w:rPr>
        <w:t>。值得注意的是</w:t>
      </w:r>
      <w:r w:rsidR="00A75A76">
        <w:rPr>
          <w:rFonts w:hint="eastAsia"/>
        </w:rPr>
        <w:t>，</w:t>
      </w:r>
      <w:r>
        <w:rPr>
          <w:rFonts w:hint="eastAsia"/>
        </w:rPr>
        <w:t>就失业的基本特征而言</w:t>
      </w:r>
      <w:r w:rsidR="00A75A76">
        <w:rPr>
          <w:rFonts w:hint="eastAsia"/>
        </w:rPr>
        <w:t>(</w:t>
      </w:r>
      <w:r>
        <w:rPr>
          <w:rFonts w:hint="eastAsia"/>
        </w:rPr>
        <w:t>失业者的受教育程度、失业时间、过去的工作经历等</w:t>
      </w:r>
      <w:r w:rsidR="00A75A76">
        <w:rPr>
          <w:rFonts w:hint="eastAsia"/>
        </w:rPr>
        <w:t>)</w:t>
      </w:r>
      <w:r w:rsidR="00A75A76">
        <w:rPr>
          <w:rFonts w:hint="eastAsia"/>
        </w:rPr>
        <w:t>，</w:t>
      </w:r>
      <w:r>
        <w:rPr>
          <w:rFonts w:hint="eastAsia"/>
        </w:rPr>
        <w:t>在国内流离失所的男性和女性中没有明显的性别差异。</w:t>
      </w:r>
      <w:r>
        <w:rPr>
          <w:rFonts w:hint="eastAsia"/>
        </w:rPr>
        <w:t>484</w:t>
      </w:r>
      <w:r>
        <w:rPr>
          <w:rFonts w:hint="eastAsia"/>
        </w:rPr>
        <w:t>集团对难民和流离失所者在劳动力市场上的情况进行的高质量的研究表明</w:t>
      </w:r>
      <w:r w:rsidR="00A75A76">
        <w:rPr>
          <w:rFonts w:hint="eastAsia"/>
        </w:rPr>
        <w:t>，</w:t>
      </w:r>
      <w:r>
        <w:rPr>
          <w:rFonts w:hint="eastAsia"/>
        </w:rPr>
        <w:t>这一群体的妇女在就业方面面临许多问题</w:t>
      </w:r>
      <w:r w:rsidR="00A75A76">
        <w:rPr>
          <w:rFonts w:hint="eastAsia"/>
        </w:rPr>
        <w:t>，</w:t>
      </w:r>
      <w:r>
        <w:rPr>
          <w:rFonts w:hint="eastAsia"/>
        </w:rPr>
        <w:t>例如</w:t>
      </w:r>
      <w:r w:rsidR="00A75A76">
        <w:rPr>
          <w:rFonts w:hint="eastAsia"/>
        </w:rPr>
        <w:t>：</w:t>
      </w:r>
      <w:r>
        <w:rPr>
          <w:rFonts w:hint="eastAsia"/>
        </w:rPr>
        <w:t>她们很难得到有关空缺和就业机会的信息</w:t>
      </w:r>
      <w:r w:rsidR="00A75A76">
        <w:rPr>
          <w:rFonts w:hint="eastAsia"/>
        </w:rPr>
        <w:t>；</w:t>
      </w:r>
      <w:r>
        <w:rPr>
          <w:rFonts w:hint="eastAsia"/>
        </w:rPr>
        <w:t>她们的社会关系网</w:t>
      </w:r>
      <w:r w:rsidR="00A75A76">
        <w:rPr>
          <w:rFonts w:hint="eastAsia"/>
        </w:rPr>
        <w:t>(</w:t>
      </w:r>
      <w:r>
        <w:rPr>
          <w:rFonts w:hint="eastAsia"/>
        </w:rPr>
        <w:t>朋友</w:t>
      </w:r>
      <w:r w:rsidR="00A75A76">
        <w:rPr>
          <w:rFonts w:hint="eastAsia"/>
        </w:rPr>
        <w:t>，</w:t>
      </w:r>
      <w:r>
        <w:rPr>
          <w:rFonts w:hint="eastAsia"/>
        </w:rPr>
        <w:t>相识</w:t>
      </w:r>
      <w:r w:rsidR="00A75A76">
        <w:rPr>
          <w:rFonts w:hint="eastAsia"/>
        </w:rPr>
        <w:t>)</w:t>
      </w:r>
      <w:r>
        <w:rPr>
          <w:rFonts w:hint="eastAsia"/>
        </w:rPr>
        <w:t>有限</w:t>
      </w:r>
      <w:r w:rsidR="00A75A76">
        <w:rPr>
          <w:rFonts w:hint="eastAsia"/>
        </w:rPr>
        <w:t>，</w:t>
      </w:r>
      <w:r>
        <w:rPr>
          <w:rFonts w:hint="eastAsia"/>
        </w:rPr>
        <w:t>而这类关系网是获得就业的重要渠道</w:t>
      </w:r>
      <w:r w:rsidR="00A75A76">
        <w:rPr>
          <w:rFonts w:hint="eastAsia"/>
        </w:rPr>
        <w:t>；</w:t>
      </w:r>
      <w:r>
        <w:rPr>
          <w:rFonts w:hint="eastAsia"/>
        </w:rPr>
        <w:t>她们还遭遇雇主和雇员对难民和流离失所者的偏见。正因为存在这些障碍</w:t>
      </w:r>
      <w:r w:rsidR="00A75A76">
        <w:rPr>
          <w:rFonts w:hint="eastAsia"/>
        </w:rPr>
        <w:t>，</w:t>
      </w:r>
      <w:r>
        <w:rPr>
          <w:rFonts w:hint="eastAsia"/>
        </w:rPr>
        <w:t>所以难民和流离失所的妇女常常等不到适当的工作而被迫从事低于其资历的工作</w:t>
      </w:r>
      <w:r w:rsidR="00A75A76">
        <w:rPr>
          <w:rFonts w:hint="eastAsia"/>
        </w:rPr>
        <w:t>(</w:t>
      </w:r>
      <w:r>
        <w:rPr>
          <w:rFonts w:hint="eastAsia"/>
        </w:rPr>
        <w:t>主要是对资历要求不高的工作</w:t>
      </w:r>
      <w:r w:rsidR="00A75A76">
        <w:rPr>
          <w:rFonts w:hint="eastAsia"/>
        </w:rPr>
        <w:t>)</w:t>
      </w:r>
      <w:r>
        <w:rPr>
          <w:rFonts w:hint="eastAsia"/>
        </w:rPr>
        <w:t>、薪酬差的工作和非正式工作。此外</w:t>
      </w:r>
      <w:r w:rsidR="00A75A76">
        <w:rPr>
          <w:rFonts w:hint="eastAsia"/>
        </w:rPr>
        <w:t>，</w:t>
      </w:r>
      <w:r>
        <w:rPr>
          <w:rFonts w:hint="eastAsia"/>
        </w:rPr>
        <w:t>由于经济条件差</w:t>
      </w:r>
      <w:r w:rsidR="00A75A76">
        <w:rPr>
          <w:rFonts w:hint="eastAsia"/>
        </w:rPr>
        <w:t>，</w:t>
      </w:r>
      <w:r>
        <w:rPr>
          <w:rFonts w:hint="eastAsia"/>
        </w:rPr>
        <w:t>她们往往被迫同时从事几项工作。</w:t>
      </w:r>
      <w:r>
        <w:rPr>
          <w:rFonts w:hint="eastAsia"/>
        </w:rPr>
        <w:t>484</w:t>
      </w:r>
      <w:r>
        <w:rPr>
          <w:rFonts w:hint="eastAsia"/>
        </w:rPr>
        <w:t>集团与开发署合作执行了“政府政策对难民的影响研究”项目</w:t>
      </w:r>
      <w:r w:rsidR="00A75A76">
        <w:rPr>
          <w:rFonts w:hint="eastAsia"/>
        </w:rPr>
        <w:t>，</w:t>
      </w:r>
      <w:r>
        <w:rPr>
          <w:rFonts w:hint="eastAsia"/>
        </w:rPr>
        <w:t>在该项目框架内发表了题为“难民在劳动力市场中的地位以及参与制定积极就业措施的情况”的出版物。如果我们将有关难民妇女研究的数据与</w:t>
      </w:r>
      <w:r>
        <w:rPr>
          <w:rFonts w:hint="eastAsia"/>
        </w:rPr>
        <w:t>2005</w:t>
      </w:r>
      <w:r>
        <w:rPr>
          <w:rFonts w:hint="eastAsia"/>
        </w:rPr>
        <w:t>年关于一般人口中妇女的工作能力调查问卷的数据进行比较</w:t>
      </w:r>
      <w:r w:rsidR="00A75A76">
        <w:rPr>
          <w:rFonts w:hint="eastAsia"/>
        </w:rPr>
        <w:t>，</w:t>
      </w:r>
      <w:r>
        <w:rPr>
          <w:rFonts w:hint="eastAsia"/>
        </w:rPr>
        <w:t>就会注意到</w:t>
      </w:r>
      <w:r w:rsidR="00A75A76">
        <w:rPr>
          <w:rFonts w:hint="eastAsia"/>
        </w:rPr>
        <w:t>，</w:t>
      </w:r>
      <w:r>
        <w:rPr>
          <w:rFonts w:hint="eastAsia"/>
        </w:rPr>
        <w:t>难民妇女的活动比率和就业率较高</w:t>
      </w:r>
      <w:r w:rsidR="00A75A76">
        <w:rPr>
          <w:rFonts w:hint="eastAsia"/>
        </w:rPr>
        <w:t>，</w:t>
      </w:r>
      <w:r>
        <w:rPr>
          <w:rFonts w:hint="eastAsia"/>
        </w:rPr>
        <w:t>但她们的失业率也较高。研究数据还表明</w:t>
      </w:r>
      <w:r w:rsidR="00A75A76">
        <w:rPr>
          <w:rFonts w:hint="eastAsia"/>
        </w:rPr>
        <w:t>，</w:t>
      </w:r>
      <w:r>
        <w:rPr>
          <w:rFonts w:hint="eastAsia"/>
        </w:rPr>
        <w:t>难民人口中三分之一的就业妇女从事的是非正规工作。大部分难民已经解决了身份问题</w:t>
      </w:r>
      <w:r w:rsidR="00A75A76">
        <w:rPr>
          <w:rFonts w:hint="eastAsia"/>
        </w:rPr>
        <w:t>；</w:t>
      </w:r>
      <w:r>
        <w:rPr>
          <w:rFonts w:hint="eastAsia"/>
        </w:rPr>
        <w:t>截至</w:t>
      </w:r>
      <w:r>
        <w:rPr>
          <w:rFonts w:hint="eastAsia"/>
        </w:rPr>
        <w:t>2009</w:t>
      </w:r>
      <w:r>
        <w:rPr>
          <w:rFonts w:hint="eastAsia"/>
        </w:rPr>
        <w:t>年</w:t>
      </w:r>
      <w:r>
        <w:rPr>
          <w:rFonts w:hint="eastAsia"/>
        </w:rPr>
        <w:t>6</w:t>
      </w:r>
      <w:r>
        <w:rPr>
          <w:rFonts w:hint="eastAsia"/>
        </w:rPr>
        <w:t>月底</w:t>
      </w:r>
      <w:r w:rsidR="00A75A76">
        <w:rPr>
          <w:rFonts w:hint="eastAsia"/>
        </w:rPr>
        <w:t>，</w:t>
      </w:r>
      <w:r>
        <w:rPr>
          <w:rFonts w:hint="eastAsia"/>
        </w:rPr>
        <w:t>国家就业机构有</w:t>
      </w:r>
      <w:r w:rsidR="00A75A76">
        <w:rPr>
          <w:rFonts w:hint="eastAsia"/>
        </w:rPr>
        <w:t>6,</w:t>
      </w:r>
      <w:r>
        <w:rPr>
          <w:rFonts w:hint="eastAsia"/>
        </w:rPr>
        <w:t>528</w:t>
      </w:r>
      <w:r>
        <w:rPr>
          <w:rFonts w:hint="eastAsia"/>
        </w:rPr>
        <w:t>名国内流离失所者登记在册。</w:t>
      </w:r>
    </w:p>
    <w:p w:rsidR="00AC3380" w:rsidRDefault="00AC3380" w:rsidP="00AC3380">
      <w:pPr>
        <w:pStyle w:val="SingleTxtGC"/>
        <w:rPr>
          <w:rFonts w:hint="eastAsia"/>
        </w:rPr>
      </w:pPr>
      <w:r>
        <w:rPr>
          <w:rFonts w:hint="eastAsia"/>
        </w:rPr>
        <w:t>8</w:t>
      </w:r>
      <w:r w:rsidR="00A75A76">
        <w:rPr>
          <w:rFonts w:hint="eastAsia"/>
        </w:rPr>
        <w:t>9.</w:t>
      </w:r>
      <w:r>
        <w:rPr>
          <w:rFonts w:hint="eastAsia"/>
        </w:rPr>
        <w:t xml:space="preserve">  </w:t>
      </w:r>
      <w:r>
        <w:rPr>
          <w:rFonts w:hint="eastAsia"/>
        </w:rPr>
        <w:t>国家就业机构于</w:t>
      </w:r>
      <w:r>
        <w:rPr>
          <w:rFonts w:hint="eastAsia"/>
        </w:rPr>
        <w:t>2007</w:t>
      </w:r>
      <w:r>
        <w:rPr>
          <w:rFonts w:hint="eastAsia"/>
        </w:rPr>
        <w:t>年发布了一项有关难民、流离失所者和</w:t>
      </w:r>
      <w:r w:rsidR="00A75A76">
        <w:rPr>
          <w:rFonts w:hint="eastAsia"/>
        </w:rPr>
        <w:t>/</w:t>
      </w:r>
      <w:r>
        <w:rPr>
          <w:rFonts w:hint="eastAsia"/>
        </w:rPr>
        <w:t>或罗姆少数民族成员等弱势群体就业的特别公告。总共有</w:t>
      </w:r>
      <w:r>
        <w:rPr>
          <w:rFonts w:hint="eastAsia"/>
        </w:rPr>
        <w:t>45</w:t>
      </w:r>
      <w:r>
        <w:rPr>
          <w:rFonts w:hint="eastAsia"/>
        </w:rPr>
        <w:t>个方案得到资助</w:t>
      </w:r>
      <w:r w:rsidR="00A75A76">
        <w:rPr>
          <w:rFonts w:hint="eastAsia"/>
        </w:rPr>
        <w:t>，</w:t>
      </w:r>
      <w:r>
        <w:rPr>
          <w:rFonts w:hint="eastAsia"/>
        </w:rPr>
        <w:t>向</w:t>
      </w:r>
      <w:r>
        <w:rPr>
          <w:rFonts w:hint="eastAsia"/>
        </w:rPr>
        <w:t>58</w:t>
      </w:r>
      <w:r>
        <w:rPr>
          <w:rFonts w:hint="eastAsia"/>
        </w:rPr>
        <w:t>人提供了就业</w:t>
      </w:r>
      <w:r w:rsidR="00A75A76">
        <w:rPr>
          <w:rFonts w:hint="eastAsia"/>
        </w:rPr>
        <w:t>(</w:t>
      </w:r>
      <w:r>
        <w:rPr>
          <w:rFonts w:hint="eastAsia"/>
        </w:rPr>
        <w:t>43</w:t>
      </w:r>
      <w:r>
        <w:rPr>
          <w:rFonts w:hint="eastAsia"/>
        </w:rPr>
        <w:t>名罗姆人、</w:t>
      </w:r>
      <w:r>
        <w:rPr>
          <w:rFonts w:hint="eastAsia"/>
        </w:rPr>
        <w:t>9</w:t>
      </w:r>
      <w:r>
        <w:rPr>
          <w:rFonts w:hint="eastAsia"/>
        </w:rPr>
        <w:t>名流离失所者和</w:t>
      </w:r>
      <w:r>
        <w:rPr>
          <w:rFonts w:hint="eastAsia"/>
        </w:rPr>
        <w:t>6</w:t>
      </w:r>
      <w:r>
        <w:rPr>
          <w:rFonts w:hint="eastAsia"/>
        </w:rPr>
        <w:t>名难民</w:t>
      </w:r>
      <w:r w:rsidR="00A75A76">
        <w:rPr>
          <w:rFonts w:hint="eastAsia"/>
        </w:rPr>
        <w:t>)</w:t>
      </w:r>
      <w:r>
        <w:rPr>
          <w:rFonts w:hint="eastAsia"/>
        </w:rPr>
        <w:t>。在这些人当中</w:t>
      </w:r>
      <w:r w:rsidR="00A75A76">
        <w:rPr>
          <w:rFonts w:hint="eastAsia"/>
        </w:rPr>
        <w:t>，</w:t>
      </w:r>
      <w:r>
        <w:rPr>
          <w:rFonts w:hint="eastAsia"/>
        </w:rPr>
        <w:t>有</w:t>
      </w:r>
      <w:r>
        <w:rPr>
          <w:rFonts w:hint="eastAsia"/>
        </w:rPr>
        <w:t>33</w:t>
      </w:r>
      <w:r>
        <w:rPr>
          <w:rFonts w:hint="eastAsia"/>
        </w:rPr>
        <w:t>人创办了自己的企业</w:t>
      </w:r>
      <w:r w:rsidR="00A75A76">
        <w:rPr>
          <w:rFonts w:hint="eastAsia"/>
        </w:rPr>
        <w:t>，</w:t>
      </w:r>
      <w:r>
        <w:rPr>
          <w:rFonts w:hint="eastAsia"/>
        </w:rPr>
        <w:t>25</w:t>
      </w:r>
      <w:r>
        <w:rPr>
          <w:rFonts w:hint="eastAsia"/>
        </w:rPr>
        <w:t>人在新增的工作岗位上就业。共有</w:t>
      </w:r>
      <w:r>
        <w:rPr>
          <w:rFonts w:hint="eastAsia"/>
        </w:rPr>
        <w:t>24</w:t>
      </w:r>
      <w:r>
        <w:rPr>
          <w:rFonts w:hint="eastAsia"/>
        </w:rPr>
        <w:t>名妇女在该方案框架下就业。</w:t>
      </w:r>
    </w:p>
    <w:p w:rsidR="00AC3380" w:rsidRDefault="00AC3380" w:rsidP="00AC3380">
      <w:pPr>
        <w:pStyle w:val="SingleTxtGC"/>
        <w:rPr>
          <w:rFonts w:hint="eastAsia"/>
        </w:rPr>
      </w:pPr>
      <w:r>
        <w:rPr>
          <w:rFonts w:hint="eastAsia"/>
        </w:rPr>
        <w:t>9</w:t>
      </w:r>
      <w:r w:rsidR="00A75A76">
        <w:rPr>
          <w:rFonts w:hint="eastAsia"/>
        </w:rPr>
        <w:t>0.</w:t>
      </w:r>
      <w:r>
        <w:rPr>
          <w:rFonts w:hint="eastAsia"/>
        </w:rPr>
        <w:t xml:space="preserve">  </w:t>
      </w:r>
      <w:r>
        <w:rPr>
          <w:rFonts w:hint="eastAsia"/>
        </w:rPr>
        <w:t>在安置有关家庭和个人方面</w:t>
      </w:r>
      <w:r w:rsidR="00A75A76">
        <w:rPr>
          <w:rFonts w:hint="eastAsia"/>
        </w:rPr>
        <w:t>，</w:t>
      </w:r>
      <w:r>
        <w:rPr>
          <w:rFonts w:hint="eastAsia"/>
        </w:rPr>
        <w:t>难民事务专员办事处一直力图向有健康问题的弱势群体提供最为适当的住所。办事处与非政府组织和捐助方合作</w:t>
      </w:r>
      <w:r w:rsidR="00A75A76">
        <w:rPr>
          <w:rFonts w:hint="eastAsia"/>
        </w:rPr>
        <w:t>，</w:t>
      </w:r>
      <w:r>
        <w:rPr>
          <w:rFonts w:hint="eastAsia"/>
        </w:rPr>
        <w:t>向集体安置中心的妇女提供健康检查以及精神－社会支助。从对</w:t>
      </w:r>
      <w:r>
        <w:rPr>
          <w:rFonts w:hint="eastAsia"/>
        </w:rPr>
        <w:t>2008</w:t>
      </w:r>
      <w:r>
        <w:rPr>
          <w:rFonts w:hint="eastAsia"/>
        </w:rPr>
        <w:t>年国内流离失所者生活水准调查问卷的分析来看</w:t>
      </w:r>
      <w:r w:rsidR="00A75A76">
        <w:rPr>
          <w:rFonts w:hint="eastAsia"/>
        </w:rPr>
        <w:t>，</w:t>
      </w:r>
      <w:r>
        <w:rPr>
          <w:rFonts w:hint="eastAsia"/>
        </w:rPr>
        <w:t>两性在健康状况方面的差异很小。声称自己患有慢性疾病的国内流离失所妇女人数略高于男性</w:t>
      </w:r>
      <w:r w:rsidR="00A75A76">
        <w:rPr>
          <w:rFonts w:hint="eastAsia"/>
        </w:rPr>
        <w:t>(</w:t>
      </w:r>
      <w:r>
        <w:rPr>
          <w:rFonts w:hint="eastAsia"/>
        </w:rPr>
        <w:t>女性为</w:t>
      </w:r>
      <w:r>
        <w:rPr>
          <w:rFonts w:hint="eastAsia"/>
        </w:rPr>
        <w:t>2</w:t>
      </w:r>
      <w:r w:rsidR="00A75A76">
        <w:rPr>
          <w:rFonts w:hint="eastAsia"/>
        </w:rPr>
        <w:t>8.</w:t>
      </w:r>
      <w:r>
        <w:rPr>
          <w:rFonts w:hint="eastAsia"/>
        </w:rPr>
        <w:t>8</w:t>
      </w:r>
      <w:r w:rsidR="00A75A76">
        <w:rPr>
          <w:rFonts w:hint="eastAsia"/>
        </w:rPr>
        <w:t>%</w:t>
      </w:r>
      <w:r w:rsidR="006F5439">
        <w:rPr>
          <w:rFonts w:hint="eastAsia"/>
        </w:rPr>
        <w:t xml:space="preserve">, </w:t>
      </w:r>
      <w:r>
        <w:rPr>
          <w:rFonts w:hint="eastAsia"/>
        </w:rPr>
        <w:t>男性为</w:t>
      </w:r>
      <w:r>
        <w:rPr>
          <w:rFonts w:hint="eastAsia"/>
        </w:rPr>
        <w:t>2</w:t>
      </w:r>
      <w:r w:rsidR="00A75A76">
        <w:rPr>
          <w:rFonts w:hint="eastAsia"/>
        </w:rPr>
        <w:t>3.</w:t>
      </w:r>
      <w:r>
        <w:rPr>
          <w:rFonts w:hint="eastAsia"/>
        </w:rPr>
        <w:t>2</w:t>
      </w:r>
      <w:r w:rsidR="00A75A76">
        <w:rPr>
          <w:rFonts w:hint="eastAsia"/>
        </w:rPr>
        <w:t>%)</w:t>
      </w:r>
      <w:r>
        <w:rPr>
          <w:rFonts w:hint="eastAsia"/>
        </w:rPr>
        <w:t>。两性差异最为明显的疾病是风湿症和</w:t>
      </w:r>
      <w:r w:rsidRPr="00103EC7">
        <w:rPr>
          <w:rFonts w:hint="eastAsia"/>
        </w:rPr>
        <w:t>高血压</w:t>
      </w:r>
      <w:r w:rsidR="00A75A76">
        <w:rPr>
          <w:rFonts w:hint="eastAsia"/>
        </w:rPr>
        <w:t>，</w:t>
      </w:r>
      <w:r>
        <w:rPr>
          <w:rFonts w:hint="eastAsia"/>
        </w:rPr>
        <w:t>国民的总体情况也是如此。在下一个报告期</w:t>
      </w:r>
      <w:r w:rsidR="00A75A76">
        <w:rPr>
          <w:rFonts w:hint="eastAsia"/>
        </w:rPr>
        <w:t>，</w:t>
      </w:r>
      <w:r>
        <w:rPr>
          <w:rFonts w:hint="eastAsia"/>
        </w:rPr>
        <w:t>有必要特别针对塞尔维亚共和国的难民和国内流离失所者等弱势群体制定和实施医疗保健扶持措施</w:t>
      </w:r>
      <w:r w:rsidR="00A75A76">
        <w:rPr>
          <w:rFonts w:hint="eastAsia"/>
        </w:rPr>
        <w:t>，</w:t>
      </w:r>
      <w:r>
        <w:rPr>
          <w:rFonts w:hint="eastAsia"/>
        </w:rPr>
        <w:t>使得这些群体接受的医疗服务达到塞尔维亚共和国一般人口的水平。</w:t>
      </w:r>
    </w:p>
    <w:p w:rsidR="00AC3380" w:rsidRDefault="00AC3380" w:rsidP="002A738B">
      <w:pPr>
        <w:pStyle w:val="H4GC"/>
        <w:rPr>
          <w:rFonts w:hint="eastAsia"/>
        </w:rPr>
      </w:pPr>
      <w:r>
        <w:rPr>
          <w:rFonts w:hint="eastAsia"/>
        </w:rPr>
        <w:tab/>
      </w:r>
      <w:r w:rsidR="00A75A76">
        <w:rPr>
          <w:rFonts w:hint="eastAsia"/>
        </w:rPr>
        <w:t>(</w:t>
      </w:r>
      <w:r>
        <w:rPr>
          <w:rFonts w:hint="eastAsia"/>
        </w:rPr>
        <w:t>四</w:t>
      </w:r>
      <w:r w:rsidR="00A75A76">
        <w:rPr>
          <w:rFonts w:hint="eastAsia"/>
        </w:rPr>
        <w:t>)</w:t>
      </w:r>
      <w:r>
        <w:rPr>
          <w:rFonts w:hint="eastAsia"/>
        </w:rPr>
        <w:tab/>
      </w:r>
      <w:r>
        <w:rPr>
          <w:rFonts w:hint="eastAsia"/>
        </w:rPr>
        <w:t>统计数据</w:t>
      </w:r>
    </w:p>
    <w:p w:rsidR="00AC3380" w:rsidRDefault="00AC3380" w:rsidP="00AC3380">
      <w:pPr>
        <w:pStyle w:val="SingleTxtGC"/>
        <w:rPr>
          <w:rFonts w:hint="eastAsia"/>
        </w:rPr>
      </w:pPr>
      <w:r>
        <w:rPr>
          <w:rFonts w:hint="eastAsia"/>
        </w:rPr>
        <w:t>9</w:t>
      </w:r>
      <w:r w:rsidR="00A75A76">
        <w:rPr>
          <w:rFonts w:hint="eastAsia"/>
        </w:rPr>
        <w:t>1.</w:t>
      </w:r>
      <w:r>
        <w:rPr>
          <w:rFonts w:hint="eastAsia"/>
        </w:rPr>
        <w:t xml:space="preserve">  </w:t>
      </w:r>
      <w:r>
        <w:rPr>
          <w:rFonts w:hint="eastAsia"/>
        </w:rPr>
        <w:t>上一个报告期在收集和获得统计数据方面取得了一些进展。共和国统计局于</w:t>
      </w:r>
      <w:r>
        <w:rPr>
          <w:rFonts w:hint="eastAsia"/>
        </w:rPr>
        <w:t>2008</w:t>
      </w:r>
      <w:r>
        <w:rPr>
          <w:rFonts w:hint="eastAsia"/>
        </w:rPr>
        <w:t>年编写和出版了第二份《塞尔维亚的妇女与男子》。</w:t>
      </w:r>
      <w:r>
        <w:rPr>
          <w:rStyle w:val="FootnoteReference"/>
        </w:rPr>
        <w:footnoteReference w:id="27"/>
      </w:r>
      <w:r>
        <w:rPr>
          <w:rFonts w:hint="eastAsia"/>
        </w:rPr>
        <w:t xml:space="preserve"> </w:t>
      </w:r>
      <w:r>
        <w:rPr>
          <w:rFonts w:hint="eastAsia"/>
        </w:rPr>
        <w:t>发布的数据来自共和国统计局和以下资料来源</w:t>
      </w:r>
      <w:r w:rsidR="00A75A76">
        <w:rPr>
          <w:rFonts w:hint="eastAsia"/>
        </w:rPr>
        <w:t>：</w:t>
      </w:r>
      <w:r>
        <w:rPr>
          <w:rFonts w:hint="eastAsia"/>
        </w:rPr>
        <w:t>内政部、卫生部、国家就业机构、和健康保护研究所等。提供的数据涉及人口、家庭、医疗保健、教育、社会关怀、司法、就业、工资、决策程序和人口标准。该出版物还载有有关一些特别弱势群体妇女的数据</w:t>
      </w:r>
      <w:r w:rsidR="00A75A76">
        <w:rPr>
          <w:rFonts w:hint="eastAsia"/>
        </w:rPr>
        <w:t>，</w:t>
      </w:r>
      <w:r>
        <w:rPr>
          <w:rFonts w:hint="eastAsia"/>
        </w:rPr>
        <w:t>例如</w:t>
      </w:r>
      <w:r w:rsidR="00A75A76">
        <w:rPr>
          <w:rFonts w:hint="eastAsia"/>
        </w:rPr>
        <w:t>：</w:t>
      </w:r>
      <w:r>
        <w:rPr>
          <w:rFonts w:hint="eastAsia"/>
        </w:rPr>
        <w:t>自食其力的母亲、家庭主妇、农村妇女以及工作妇女。</w:t>
      </w:r>
    </w:p>
    <w:p w:rsidR="00AC3380" w:rsidRDefault="00AC3380" w:rsidP="00AC3380">
      <w:pPr>
        <w:pStyle w:val="SingleTxtGC"/>
        <w:rPr>
          <w:rFonts w:hint="eastAsia"/>
        </w:rPr>
      </w:pPr>
      <w:r>
        <w:rPr>
          <w:rFonts w:hint="eastAsia"/>
        </w:rPr>
        <w:t>9</w:t>
      </w:r>
      <w:r w:rsidR="00A75A76">
        <w:rPr>
          <w:rFonts w:hint="eastAsia"/>
        </w:rPr>
        <w:t>2.</w:t>
      </w:r>
      <w:r>
        <w:rPr>
          <w:rFonts w:hint="eastAsia"/>
        </w:rPr>
        <w:t xml:space="preserve">  </w:t>
      </w:r>
      <w:r>
        <w:rPr>
          <w:rFonts w:hint="eastAsia"/>
        </w:rPr>
        <w:t>在筹备将于</w:t>
      </w:r>
      <w:r>
        <w:rPr>
          <w:rFonts w:hint="eastAsia"/>
        </w:rPr>
        <w:t>2011</w:t>
      </w:r>
      <w:r>
        <w:rPr>
          <w:rFonts w:hint="eastAsia"/>
        </w:rPr>
        <w:t>年举行的下一次人口普查</w:t>
      </w:r>
      <w:r w:rsidR="00A75A76">
        <w:rPr>
          <w:rFonts w:hint="eastAsia"/>
        </w:rPr>
        <w:t>(</w:t>
      </w:r>
      <w:r>
        <w:rPr>
          <w:rFonts w:hint="eastAsia"/>
        </w:rPr>
        <w:t>已于</w:t>
      </w:r>
      <w:r>
        <w:rPr>
          <w:rFonts w:hint="eastAsia"/>
        </w:rPr>
        <w:t>2009</w:t>
      </w:r>
      <w:r>
        <w:rPr>
          <w:rFonts w:hint="eastAsia"/>
        </w:rPr>
        <w:t>年进行了试验普查</w:t>
      </w:r>
      <w:r w:rsidR="00A75A76">
        <w:rPr>
          <w:rFonts w:hint="eastAsia"/>
        </w:rPr>
        <w:t>)</w:t>
      </w:r>
      <w:r>
        <w:rPr>
          <w:rFonts w:hint="eastAsia"/>
        </w:rPr>
        <w:t>的过程中</w:t>
      </w:r>
      <w:r w:rsidR="00A75A76">
        <w:rPr>
          <w:rFonts w:hint="eastAsia"/>
        </w:rPr>
        <w:t>，</w:t>
      </w:r>
      <w:r>
        <w:rPr>
          <w:rFonts w:hint="eastAsia"/>
        </w:rPr>
        <w:t>已经进行了一些调整</w:t>
      </w:r>
      <w:r w:rsidR="00A75A76">
        <w:rPr>
          <w:rFonts w:hint="eastAsia"/>
        </w:rPr>
        <w:t>，</w:t>
      </w:r>
      <w:r>
        <w:rPr>
          <w:rFonts w:hint="eastAsia"/>
        </w:rPr>
        <w:t>应有助于改进对性别敏感的方法。</w:t>
      </w:r>
    </w:p>
    <w:p w:rsidR="00AC3380" w:rsidRDefault="00AC3380" w:rsidP="00AC3380">
      <w:pPr>
        <w:pStyle w:val="SingleTxtGC"/>
        <w:rPr>
          <w:rFonts w:hint="eastAsia"/>
        </w:rPr>
      </w:pPr>
      <w:r>
        <w:rPr>
          <w:rFonts w:hint="eastAsia"/>
        </w:rPr>
        <w:t>9</w:t>
      </w:r>
      <w:r w:rsidR="00A75A76">
        <w:rPr>
          <w:rFonts w:hint="eastAsia"/>
        </w:rPr>
        <w:t>3.</w:t>
      </w:r>
      <w:r>
        <w:rPr>
          <w:rFonts w:hint="eastAsia"/>
        </w:rPr>
        <w:t xml:space="preserve">  </w:t>
      </w:r>
      <w:r>
        <w:rPr>
          <w:rFonts w:hint="eastAsia"/>
        </w:rPr>
        <w:t>《两性平等法》规定</w:t>
      </w:r>
      <w:r w:rsidR="00A75A76">
        <w:rPr>
          <w:rFonts w:hint="eastAsia"/>
        </w:rPr>
        <w:t>，</w:t>
      </w:r>
      <w:r>
        <w:rPr>
          <w:rFonts w:hint="eastAsia"/>
        </w:rPr>
        <w:t>塞尔维亚共和国、自治省和自治政府各层面以及在行使公共权力的机构和组织、上市公司和商业实体在收集、录入和处理统计数据时必须按性别分列</w:t>
      </w:r>
      <w:r w:rsidR="00A75A76">
        <w:rPr>
          <w:rFonts w:hint="eastAsia"/>
        </w:rPr>
        <w:t>(</w:t>
      </w:r>
      <w:r>
        <w:rPr>
          <w:rFonts w:hint="eastAsia"/>
        </w:rPr>
        <w:t>第</w:t>
      </w:r>
      <w:r>
        <w:rPr>
          <w:rFonts w:hint="eastAsia"/>
        </w:rPr>
        <w:t>40</w:t>
      </w:r>
      <w:r>
        <w:rPr>
          <w:rFonts w:hint="eastAsia"/>
        </w:rPr>
        <w:t>条</w:t>
      </w:r>
      <w:r w:rsidR="00A75A76">
        <w:rPr>
          <w:rFonts w:hint="eastAsia"/>
        </w:rPr>
        <w:t>，</w:t>
      </w:r>
      <w:r>
        <w:rPr>
          <w:rFonts w:hint="eastAsia"/>
        </w:rPr>
        <w:t>第</w:t>
      </w:r>
      <w:r>
        <w:rPr>
          <w:rFonts w:hint="eastAsia"/>
        </w:rPr>
        <w:t>1</w:t>
      </w:r>
      <w:r>
        <w:rPr>
          <w:rFonts w:hint="eastAsia"/>
        </w:rPr>
        <w:t>段</w:t>
      </w:r>
      <w:r w:rsidR="00A75A76">
        <w:rPr>
          <w:rFonts w:hint="eastAsia"/>
        </w:rPr>
        <w:t>)</w:t>
      </w:r>
      <w:r>
        <w:rPr>
          <w:rFonts w:hint="eastAsia"/>
        </w:rPr>
        <w:t>。</w:t>
      </w:r>
    </w:p>
    <w:p w:rsidR="00AC3380" w:rsidRDefault="00AC3380" w:rsidP="00AC3380">
      <w:pPr>
        <w:pStyle w:val="SingleTxtGC"/>
        <w:rPr>
          <w:rFonts w:hint="eastAsia"/>
        </w:rPr>
      </w:pPr>
      <w:r>
        <w:rPr>
          <w:rFonts w:hint="eastAsia"/>
        </w:rPr>
        <w:t>9</w:t>
      </w:r>
      <w:r w:rsidR="00A75A76">
        <w:rPr>
          <w:rFonts w:hint="eastAsia"/>
        </w:rPr>
        <w:t>4.</w:t>
      </w:r>
      <w:r>
        <w:rPr>
          <w:rFonts w:hint="eastAsia"/>
        </w:rPr>
        <w:t xml:space="preserve">  </w:t>
      </w:r>
      <w:r>
        <w:rPr>
          <w:rFonts w:hint="eastAsia"/>
        </w:rPr>
        <w:t>本报告中的统计数据大多为以上数据的一部分。</w:t>
      </w:r>
    </w:p>
    <w:p w:rsidR="002A738B" w:rsidRPr="002A738B" w:rsidRDefault="002A738B" w:rsidP="002A738B">
      <w:pPr>
        <w:pStyle w:val="H1GC"/>
      </w:pPr>
      <w:r>
        <w:rPr>
          <w:rFonts w:hint="eastAsia"/>
        </w:rPr>
        <w:tab/>
      </w:r>
      <w:r>
        <w:rPr>
          <w:rFonts w:hint="eastAsia"/>
        </w:rPr>
        <w:tab/>
      </w:r>
      <w:r w:rsidRPr="002A738B">
        <w:rPr>
          <w:rFonts w:hint="eastAsia"/>
        </w:rPr>
        <w:t>第四条</w:t>
      </w:r>
      <w:r>
        <w:br/>
      </w:r>
      <w:r w:rsidRPr="002A738B">
        <w:rPr>
          <w:rFonts w:hint="eastAsia"/>
        </w:rPr>
        <w:t>特别临时措施</w:t>
      </w:r>
    </w:p>
    <w:p w:rsidR="002A738B" w:rsidRPr="002A738B" w:rsidRDefault="002A738B" w:rsidP="002A738B">
      <w:pPr>
        <w:pStyle w:val="SingleTxtGC"/>
      </w:pPr>
      <w:r w:rsidRPr="002A738B">
        <w:rPr>
          <w:rFonts w:hint="eastAsia"/>
        </w:rPr>
        <w:t>9</w:t>
      </w:r>
      <w:r w:rsidR="00A75A76">
        <w:rPr>
          <w:rFonts w:hint="eastAsia"/>
        </w:rPr>
        <w:t>5.</w:t>
      </w:r>
      <w:r>
        <w:rPr>
          <w:rFonts w:hint="eastAsia"/>
        </w:rPr>
        <w:t xml:space="preserve">  </w:t>
      </w:r>
      <w:r w:rsidRPr="002A738B">
        <w:rPr>
          <w:rFonts w:hint="eastAsia"/>
        </w:rPr>
        <w:t>《禁止歧视法》规定</w:t>
      </w:r>
      <w:r w:rsidR="00A75A76">
        <w:rPr>
          <w:rFonts w:hint="eastAsia"/>
        </w:rPr>
        <w:t>，</w:t>
      </w:r>
      <w:r w:rsidRPr="002A738B">
        <w:rPr>
          <w:rFonts w:hint="eastAsia"/>
        </w:rPr>
        <w:t>旨在为处于不平等地位的群体实现全面平等、保护和进步而采取的特别措施不应被视为歧视</w:t>
      </w:r>
      <w:r w:rsidR="00A75A76">
        <w:rPr>
          <w:rFonts w:hint="eastAsia"/>
        </w:rPr>
        <w:t>(</w:t>
      </w:r>
      <w:r w:rsidRPr="002A738B">
        <w:rPr>
          <w:rFonts w:hint="eastAsia"/>
        </w:rPr>
        <w:t>第</w:t>
      </w:r>
      <w:r w:rsidRPr="002A738B">
        <w:rPr>
          <w:rFonts w:hint="eastAsia"/>
        </w:rPr>
        <w:t>14</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9</w:t>
      </w:r>
      <w:r w:rsidR="00A75A76">
        <w:rPr>
          <w:rFonts w:hint="eastAsia"/>
        </w:rPr>
        <w:t>6.</w:t>
      </w:r>
      <w:r w:rsidRPr="002A738B">
        <w:rPr>
          <w:rFonts w:hint="eastAsia"/>
        </w:rPr>
        <w:t xml:space="preserve"> </w:t>
      </w:r>
      <w:r>
        <w:rPr>
          <w:rFonts w:hint="eastAsia"/>
        </w:rPr>
        <w:t xml:space="preserve"> </w:t>
      </w:r>
      <w:r w:rsidRPr="002A738B">
        <w:rPr>
          <w:rFonts w:hint="eastAsia"/>
        </w:rPr>
        <w:t>根据《两性平等法》</w:t>
      </w:r>
      <w:r w:rsidR="00A75A76">
        <w:rPr>
          <w:rFonts w:hint="eastAsia"/>
        </w:rPr>
        <w:t>，</w:t>
      </w:r>
      <w:r w:rsidRPr="002A738B">
        <w:rPr>
          <w:rFonts w:hint="eastAsia"/>
        </w:rPr>
        <w:t>为了消除和预防男女不平等以及实现两性平等而采取的特别措施不应被视为歧视或者违反有关平等权利和义务的原则</w:t>
      </w:r>
      <w:r w:rsidR="00A75A76">
        <w:rPr>
          <w:rFonts w:hint="eastAsia"/>
        </w:rPr>
        <w:t>(</w:t>
      </w:r>
      <w:r w:rsidRPr="002A738B">
        <w:rPr>
          <w:rFonts w:hint="eastAsia"/>
        </w:rPr>
        <w:t>第</w:t>
      </w:r>
      <w:r w:rsidRPr="002A738B">
        <w:rPr>
          <w:rFonts w:hint="eastAsia"/>
        </w:rPr>
        <w:t>7</w:t>
      </w:r>
      <w:r w:rsidRPr="002A738B">
        <w:rPr>
          <w:rFonts w:hint="eastAsia"/>
        </w:rPr>
        <w:t>条</w:t>
      </w:r>
      <w:r w:rsidR="00A75A76">
        <w:rPr>
          <w:rFonts w:hint="eastAsia"/>
        </w:rPr>
        <w:t>)</w:t>
      </w:r>
      <w:r w:rsidRPr="002A738B">
        <w:rPr>
          <w:rFonts w:hint="eastAsia"/>
        </w:rPr>
        <w:t>。任何人不应由于以性别歧视的受害者和证人的身份在主管机构作证或者由于就歧视案件向公众发出警告而承担有害后果</w:t>
      </w:r>
      <w:r w:rsidR="00A75A76">
        <w:rPr>
          <w:rFonts w:hint="eastAsia"/>
        </w:rPr>
        <w:t>(</w:t>
      </w:r>
      <w:r w:rsidRPr="002A738B">
        <w:rPr>
          <w:rFonts w:hint="eastAsia"/>
        </w:rPr>
        <w:t>第</w:t>
      </w:r>
      <w:r w:rsidRPr="002A738B">
        <w:rPr>
          <w:rFonts w:hint="eastAsia"/>
        </w:rPr>
        <w:t>8</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9</w:t>
      </w:r>
      <w:r w:rsidR="00A75A76">
        <w:rPr>
          <w:rFonts w:hint="eastAsia"/>
        </w:rPr>
        <w:t>7.</w:t>
      </w:r>
      <w:r w:rsidRPr="002A738B">
        <w:rPr>
          <w:rFonts w:hint="eastAsia"/>
        </w:rPr>
        <w:t xml:space="preserve"> </w:t>
      </w:r>
      <w:r>
        <w:rPr>
          <w:rFonts w:hint="eastAsia"/>
        </w:rPr>
        <w:t xml:space="preserve"> </w:t>
      </w:r>
      <w:r w:rsidRPr="002A738B">
        <w:rPr>
          <w:rFonts w:hint="eastAsia"/>
        </w:rPr>
        <w:t>为就业机会较少的性别增加就业和扩大就业选择而采取的特别措施以及为代表性不足的性别增加专业培训和公平晋升机会而采取的特别措施不应被视为违反平等机会的原则</w:t>
      </w:r>
      <w:r w:rsidR="00A75A76">
        <w:rPr>
          <w:rFonts w:hint="eastAsia"/>
        </w:rPr>
        <w:t>(</w:t>
      </w:r>
      <w:r w:rsidRPr="002A738B">
        <w:rPr>
          <w:rFonts w:hint="eastAsia"/>
        </w:rPr>
        <w:t>第</w:t>
      </w:r>
      <w:r w:rsidRPr="002A738B">
        <w:rPr>
          <w:rFonts w:hint="eastAsia"/>
        </w:rPr>
        <w:t>11</w:t>
      </w:r>
      <w:r w:rsidRPr="002A738B">
        <w:rPr>
          <w:rFonts w:hint="eastAsia"/>
        </w:rPr>
        <w:t>条第</w:t>
      </w:r>
      <w:r w:rsidRPr="002A738B">
        <w:rPr>
          <w:rFonts w:hint="eastAsia"/>
        </w:rPr>
        <w:t>2</w:t>
      </w:r>
      <w:r w:rsidRPr="002A738B">
        <w:rPr>
          <w:rFonts w:hint="eastAsia"/>
        </w:rPr>
        <w:t>款</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9</w:t>
      </w:r>
      <w:r w:rsidR="00A75A76">
        <w:rPr>
          <w:rFonts w:hint="eastAsia"/>
        </w:rPr>
        <w:t>8.</w:t>
      </w:r>
      <w:r w:rsidRPr="002A738B">
        <w:rPr>
          <w:rFonts w:hint="eastAsia"/>
        </w:rPr>
        <w:t xml:space="preserve"> </w:t>
      </w:r>
      <w:r>
        <w:rPr>
          <w:rFonts w:hint="eastAsia"/>
        </w:rPr>
        <w:t xml:space="preserve"> </w:t>
      </w:r>
      <w:r w:rsidRPr="002A738B">
        <w:rPr>
          <w:rFonts w:hint="eastAsia"/>
        </w:rPr>
        <w:t>这项法律规定的一项新措施涉及旨在逐年消除或者减少两性在代表性方面不平等情况的“活动计划”。凡是长期雇员超过</w:t>
      </w:r>
      <w:r w:rsidRPr="002A738B">
        <w:rPr>
          <w:rFonts w:hint="eastAsia"/>
        </w:rPr>
        <w:t>50</w:t>
      </w:r>
      <w:r w:rsidR="00A75A76">
        <w:rPr>
          <w:rFonts w:hint="eastAsia"/>
        </w:rPr>
        <w:t>%</w:t>
      </w:r>
      <w:r w:rsidRPr="002A738B">
        <w:rPr>
          <w:rFonts w:hint="eastAsia"/>
        </w:rPr>
        <w:t>的雇主均须实施“活动计划”</w:t>
      </w:r>
      <w:r w:rsidR="00A75A76">
        <w:rPr>
          <w:rFonts w:hint="eastAsia"/>
        </w:rPr>
        <w:t>；</w:t>
      </w:r>
      <w:r w:rsidRPr="002A738B">
        <w:rPr>
          <w:rFonts w:hint="eastAsia"/>
        </w:rPr>
        <w:t>必须在每年</w:t>
      </w:r>
      <w:r w:rsidRPr="002A738B">
        <w:rPr>
          <w:rFonts w:hint="eastAsia"/>
        </w:rPr>
        <w:t>1</w:t>
      </w:r>
      <w:r w:rsidRPr="002A738B">
        <w:rPr>
          <w:rFonts w:hint="eastAsia"/>
        </w:rPr>
        <w:t>月</w:t>
      </w:r>
      <w:r w:rsidRPr="002A738B">
        <w:rPr>
          <w:rFonts w:hint="eastAsia"/>
        </w:rPr>
        <w:t>31</w:t>
      </w:r>
      <w:r w:rsidRPr="002A738B">
        <w:rPr>
          <w:rFonts w:hint="eastAsia"/>
        </w:rPr>
        <w:t>日之前提交关于上一年执行计划的年度报告。这些雇主必须向负责两性平等事务的部委提交有关报告</w:t>
      </w:r>
      <w:r w:rsidR="00A75A76">
        <w:rPr>
          <w:rFonts w:hint="eastAsia"/>
        </w:rPr>
        <w:t>(</w:t>
      </w:r>
      <w:r w:rsidRPr="002A738B">
        <w:rPr>
          <w:rFonts w:hint="eastAsia"/>
        </w:rPr>
        <w:t>第</w:t>
      </w:r>
      <w:r w:rsidRPr="002A738B">
        <w:rPr>
          <w:rFonts w:hint="eastAsia"/>
        </w:rPr>
        <w:t>13</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9</w:t>
      </w:r>
      <w:r w:rsidR="00A75A76">
        <w:rPr>
          <w:rFonts w:hint="eastAsia"/>
        </w:rPr>
        <w:t>9.</w:t>
      </w:r>
      <w:r w:rsidRPr="002A738B">
        <w:rPr>
          <w:rFonts w:hint="eastAsia"/>
        </w:rPr>
        <w:t xml:space="preserve"> </w:t>
      </w:r>
      <w:r>
        <w:rPr>
          <w:rFonts w:hint="eastAsia"/>
        </w:rPr>
        <w:t xml:space="preserve"> </w:t>
      </w:r>
      <w:r w:rsidRPr="002A738B">
        <w:rPr>
          <w:rFonts w:hint="eastAsia"/>
        </w:rPr>
        <w:t>《两性平等法》规定了资助生育的特别措施以及保护和改善妇女生殖健康的特别措施</w:t>
      </w:r>
      <w:r w:rsidR="00A75A76">
        <w:rPr>
          <w:rFonts w:hint="eastAsia"/>
        </w:rPr>
        <w:t>(</w:t>
      </w:r>
      <w:r w:rsidRPr="002A738B">
        <w:rPr>
          <w:rFonts w:hint="eastAsia"/>
        </w:rPr>
        <w:t>第</w:t>
      </w:r>
      <w:r w:rsidRPr="002A738B">
        <w:rPr>
          <w:rFonts w:hint="eastAsia"/>
        </w:rPr>
        <w:t>28</w:t>
      </w:r>
      <w:r w:rsidRPr="002A738B">
        <w:rPr>
          <w:rFonts w:hint="eastAsia"/>
        </w:rPr>
        <w:t>条第</w:t>
      </w:r>
      <w:r w:rsidRPr="002A738B">
        <w:rPr>
          <w:rFonts w:hint="eastAsia"/>
        </w:rPr>
        <w:t>3</w:t>
      </w:r>
      <w:r w:rsidRPr="002A738B">
        <w:rPr>
          <w:rFonts w:hint="eastAsia"/>
        </w:rPr>
        <w:t>款</w:t>
      </w:r>
      <w:r w:rsidR="00A75A76">
        <w:rPr>
          <w:rFonts w:hint="eastAsia"/>
        </w:rPr>
        <w:t>)</w:t>
      </w:r>
      <w:r w:rsidRPr="002A738B">
        <w:rPr>
          <w:rFonts w:hint="eastAsia"/>
        </w:rPr>
        <w:t>。</w:t>
      </w:r>
    </w:p>
    <w:p w:rsidR="002A738B" w:rsidRPr="002A738B" w:rsidRDefault="002A738B" w:rsidP="002A738B">
      <w:pPr>
        <w:pStyle w:val="H1GC"/>
      </w:pPr>
      <w:r>
        <w:rPr>
          <w:rFonts w:hint="eastAsia"/>
        </w:rPr>
        <w:tab/>
      </w:r>
      <w:r>
        <w:rPr>
          <w:rFonts w:hint="eastAsia"/>
        </w:rPr>
        <w:tab/>
      </w:r>
      <w:r w:rsidRPr="002A738B">
        <w:rPr>
          <w:rFonts w:hint="eastAsia"/>
        </w:rPr>
        <w:t>第五条</w:t>
      </w:r>
      <w:r>
        <w:br/>
      </w:r>
      <w:r w:rsidRPr="002A738B">
        <w:rPr>
          <w:rFonts w:hint="eastAsia"/>
        </w:rPr>
        <w:t>消除定型陈规</w:t>
      </w:r>
    </w:p>
    <w:p w:rsidR="002A738B" w:rsidRPr="002A738B" w:rsidRDefault="002A738B" w:rsidP="002A738B">
      <w:pPr>
        <w:pStyle w:val="H23GC"/>
      </w:pPr>
      <w:r>
        <w:rPr>
          <w:rFonts w:hint="eastAsia"/>
        </w:rPr>
        <w:tab/>
      </w:r>
      <w:r>
        <w:rPr>
          <w:rFonts w:hint="eastAsia"/>
        </w:rPr>
        <w:tab/>
      </w:r>
      <w:r w:rsidRPr="002A738B">
        <w:rPr>
          <w:rFonts w:hint="eastAsia"/>
        </w:rPr>
        <w:t>关于委员会结论性意见第</w:t>
      </w:r>
      <w:r w:rsidRPr="002A738B">
        <w:rPr>
          <w:rFonts w:hint="eastAsia"/>
        </w:rPr>
        <w:t>19</w:t>
      </w:r>
      <w:r w:rsidRPr="002A738B">
        <w:rPr>
          <w:rFonts w:hint="eastAsia"/>
        </w:rPr>
        <w:t>和</w:t>
      </w:r>
      <w:r w:rsidRPr="002A738B">
        <w:rPr>
          <w:rFonts w:hint="eastAsia"/>
        </w:rPr>
        <w:t>20</w:t>
      </w:r>
      <w:r w:rsidRPr="002A738B">
        <w:rPr>
          <w:rFonts w:hint="eastAsia"/>
        </w:rPr>
        <w:t>段的后续行动</w:t>
      </w:r>
    </w:p>
    <w:p w:rsidR="002A738B" w:rsidRPr="002A738B" w:rsidRDefault="002A738B" w:rsidP="002A738B">
      <w:pPr>
        <w:pStyle w:val="SingleTxtGC"/>
      </w:pPr>
      <w:r w:rsidRPr="002A738B">
        <w:rPr>
          <w:rFonts w:hint="eastAsia"/>
        </w:rPr>
        <w:t>10</w:t>
      </w:r>
      <w:r w:rsidR="00A75A76">
        <w:rPr>
          <w:rFonts w:hint="eastAsia"/>
        </w:rPr>
        <w:t>0.</w:t>
      </w:r>
      <w:r w:rsidRPr="002A738B">
        <w:rPr>
          <w:rFonts w:hint="eastAsia"/>
        </w:rPr>
        <w:t xml:space="preserve"> </w:t>
      </w:r>
      <w:r>
        <w:rPr>
          <w:rFonts w:hint="eastAsia"/>
        </w:rPr>
        <w:t xml:space="preserve"> </w:t>
      </w:r>
      <w:r w:rsidRPr="002A738B">
        <w:rPr>
          <w:rFonts w:hint="eastAsia"/>
        </w:rPr>
        <w:t>尽管法律规定宣布和保障两性平等</w:t>
      </w:r>
      <w:r w:rsidR="00A75A76">
        <w:rPr>
          <w:rFonts w:hint="eastAsia"/>
        </w:rPr>
        <w:t>，</w:t>
      </w:r>
      <w:r w:rsidRPr="002A738B">
        <w:rPr>
          <w:rFonts w:hint="eastAsia"/>
        </w:rPr>
        <w:t>但是在社会上仍然存在关于妇女作用和地位的传统观点。</w:t>
      </w:r>
    </w:p>
    <w:p w:rsidR="002A738B" w:rsidRPr="002A738B" w:rsidRDefault="002A738B" w:rsidP="002A738B">
      <w:pPr>
        <w:pStyle w:val="SingleTxtGC"/>
      </w:pPr>
      <w:r w:rsidRPr="002A738B">
        <w:rPr>
          <w:rFonts w:hint="eastAsia"/>
        </w:rPr>
        <w:t>10</w:t>
      </w:r>
      <w:r w:rsidR="00A75A76">
        <w:rPr>
          <w:rFonts w:hint="eastAsia"/>
        </w:rPr>
        <w:t>1.</w:t>
      </w:r>
      <w:r w:rsidRPr="002A738B">
        <w:rPr>
          <w:rFonts w:hint="eastAsia"/>
        </w:rPr>
        <w:t xml:space="preserve"> </w:t>
      </w:r>
      <w:r>
        <w:rPr>
          <w:rFonts w:hint="eastAsia"/>
        </w:rPr>
        <w:t xml:space="preserve"> </w:t>
      </w:r>
      <w:r w:rsidRPr="002A738B">
        <w:rPr>
          <w:rFonts w:hint="eastAsia"/>
        </w:rPr>
        <w:t>根据《禁止歧视法》</w:t>
      </w:r>
      <w:r w:rsidR="00A75A76">
        <w:rPr>
          <w:rFonts w:hint="eastAsia"/>
        </w:rPr>
        <w:t>，</w:t>
      </w:r>
      <w:r w:rsidRPr="002A738B">
        <w:rPr>
          <w:rFonts w:hint="eastAsia"/>
        </w:rPr>
        <w:t>通过大众媒体工具宣传歧视属于严重形式的歧视</w:t>
      </w:r>
      <w:r w:rsidR="00A75A76">
        <w:rPr>
          <w:rFonts w:hint="eastAsia"/>
        </w:rPr>
        <w:t>(</w:t>
      </w:r>
      <w:r w:rsidRPr="002A738B">
        <w:rPr>
          <w:rFonts w:hint="eastAsia"/>
        </w:rPr>
        <w:t>第</w:t>
      </w:r>
      <w:r w:rsidRPr="002A738B">
        <w:rPr>
          <w:rFonts w:hint="eastAsia"/>
        </w:rPr>
        <w:t>13</w:t>
      </w:r>
      <w:r w:rsidRPr="002A738B">
        <w:rPr>
          <w:rFonts w:hint="eastAsia"/>
        </w:rPr>
        <w:t>条第</w:t>
      </w:r>
      <w:r w:rsidRPr="002A738B">
        <w:rPr>
          <w:rFonts w:hint="eastAsia"/>
        </w:rPr>
        <w:t>3</w:t>
      </w:r>
      <w:r w:rsidRPr="002A738B">
        <w:rPr>
          <w:rFonts w:hint="eastAsia"/>
        </w:rPr>
        <w:t>款</w:t>
      </w:r>
      <w:r w:rsidR="00A75A76">
        <w:rPr>
          <w:rFonts w:hint="eastAsia"/>
        </w:rPr>
        <w:t>)</w:t>
      </w:r>
      <w:r w:rsidRPr="002A738B">
        <w:rPr>
          <w:rFonts w:hint="eastAsia"/>
        </w:rPr>
        <w:t>。禁止因为性别或者改变性别而剥夺权利或者公开或私下承认性别优势。禁止基于性别的身体和其他方面的暴力、剥削、仇恨言论、羞辱、敲诈以及骚扰。禁止宣传、支持和实施基于男尊女卑观念</w:t>
      </w:r>
      <w:r w:rsidR="00A75A76">
        <w:rPr>
          <w:rFonts w:hint="eastAsia"/>
        </w:rPr>
        <w:t>(</w:t>
      </w:r>
      <w:r w:rsidRPr="002A738B">
        <w:rPr>
          <w:rFonts w:hint="eastAsia"/>
        </w:rPr>
        <w:t>也即关于性别角色的定型陈规</w:t>
      </w:r>
      <w:r w:rsidR="00A75A76">
        <w:rPr>
          <w:rFonts w:hint="eastAsia"/>
        </w:rPr>
        <w:t>)</w:t>
      </w:r>
      <w:r w:rsidRPr="002A738B">
        <w:rPr>
          <w:rFonts w:hint="eastAsia"/>
        </w:rPr>
        <w:t>的偏见、习俗以及其他社会行为模式</w:t>
      </w:r>
      <w:r w:rsidR="00A75A76">
        <w:rPr>
          <w:rFonts w:hint="eastAsia"/>
        </w:rPr>
        <w:t>(</w:t>
      </w:r>
      <w:r w:rsidRPr="002A738B">
        <w:rPr>
          <w:rFonts w:hint="eastAsia"/>
        </w:rPr>
        <w:t>第</w:t>
      </w:r>
      <w:r w:rsidRPr="002A738B">
        <w:rPr>
          <w:rFonts w:hint="eastAsia"/>
        </w:rPr>
        <w:t>20</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10</w:t>
      </w:r>
      <w:r w:rsidR="00A75A76">
        <w:rPr>
          <w:rFonts w:hint="eastAsia"/>
        </w:rPr>
        <w:t>2.</w:t>
      </w:r>
      <w:r w:rsidRPr="002A738B">
        <w:rPr>
          <w:rFonts w:hint="eastAsia"/>
        </w:rPr>
        <w:t xml:space="preserve"> </w:t>
      </w:r>
      <w:r>
        <w:rPr>
          <w:rFonts w:hint="eastAsia"/>
        </w:rPr>
        <w:t xml:space="preserve"> </w:t>
      </w:r>
      <w:r w:rsidRPr="002A738B">
        <w:rPr>
          <w:rFonts w:hint="eastAsia"/>
        </w:rPr>
        <w:t>2009</w:t>
      </w:r>
      <w:r w:rsidRPr="002A738B">
        <w:rPr>
          <w:rFonts w:hint="eastAsia"/>
        </w:rPr>
        <w:t>年</w:t>
      </w:r>
      <w:r w:rsidRPr="002A738B">
        <w:rPr>
          <w:rFonts w:hint="eastAsia"/>
        </w:rPr>
        <w:t>8</w:t>
      </w:r>
      <w:r w:rsidRPr="002A738B">
        <w:rPr>
          <w:rFonts w:hint="eastAsia"/>
        </w:rPr>
        <w:t>月</w:t>
      </w:r>
      <w:r w:rsidRPr="002A738B">
        <w:rPr>
          <w:rFonts w:hint="eastAsia"/>
        </w:rPr>
        <w:t>31</w:t>
      </w:r>
      <w:r w:rsidRPr="002A738B">
        <w:rPr>
          <w:rFonts w:hint="eastAsia"/>
        </w:rPr>
        <w:t>日</w:t>
      </w:r>
      <w:r w:rsidR="00A75A76">
        <w:rPr>
          <w:rFonts w:hint="eastAsia"/>
        </w:rPr>
        <w:t>，</w:t>
      </w:r>
      <w:r w:rsidRPr="002A738B">
        <w:rPr>
          <w:rFonts w:hint="eastAsia"/>
        </w:rPr>
        <w:t>塞尔维亚共和国通过了《关于公共信息法的修正和补充法》。</w:t>
      </w:r>
      <w:r>
        <w:rPr>
          <w:rStyle w:val="FootnoteReference"/>
        </w:rPr>
        <w:footnoteReference w:id="28"/>
      </w:r>
      <w:r w:rsidRPr="002A738B">
        <w:rPr>
          <w:rFonts w:hint="eastAsia"/>
        </w:rPr>
        <w:t xml:space="preserve"> </w:t>
      </w:r>
      <w:r w:rsidRPr="002A738B">
        <w:rPr>
          <w:rFonts w:hint="eastAsia"/>
        </w:rPr>
        <w:t>这项法律具体界定了媒体创办人在违反法律规定方面的责任</w:t>
      </w:r>
      <w:r w:rsidR="00A75A76">
        <w:rPr>
          <w:rFonts w:hint="eastAsia"/>
        </w:rPr>
        <w:t>；</w:t>
      </w:r>
      <w:r w:rsidRPr="002A738B">
        <w:rPr>
          <w:rFonts w:hint="eastAsia"/>
        </w:rPr>
        <w:t>同时也具体界定了媒体负责人在向公众传播方面的权利和义务。</w:t>
      </w:r>
    </w:p>
    <w:p w:rsidR="002A738B" w:rsidRPr="002A738B" w:rsidRDefault="002A738B" w:rsidP="002A738B">
      <w:pPr>
        <w:pStyle w:val="SingleTxtGC"/>
      </w:pPr>
      <w:r w:rsidRPr="002A738B">
        <w:rPr>
          <w:rFonts w:hint="eastAsia"/>
        </w:rPr>
        <w:t>10</w:t>
      </w:r>
      <w:r w:rsidR="00A75A76">
        <w:rPr>
          <w:rFonts w:hint="eastAsia"/>
        </w:rPr>
        <w:t>3.</w:t>
      </w:r>
      <w:r w:rsidRPr="002A738B">
        <w:rPr>
          <w:rFonts w:hint="eastAsia"/>
        </w:rPr>
        <w:t xml:space="preserve"> </w:t>
      </w:r>
      <w:r>
        <w:rPr>
          <w:rFonts w:hint="eastAsia"/>
        </w:rPr>
        <w:t xml:space="preserve"> </w:t>
      </w:r>
      <w:r w:rsidRPr="002A738B">
        <w:rPr>
          <w:rFonts w:hint="eastAsia"/>
        </w:rPr>
        <w:t>《两性平等法》规定</w:t>
      </w:r>
      <w:r w:rsidR="00A75A76">
        <w:rPr>
          <w:rFonts w:hint="eastAsia"/>
        </w:rPr>
        <w:t>，</w:t>
      </w:r>
      <w:r w:rsidRPr="002A738B">
        <w:rPr>
          <w:rFonts w:hint="eastAsia"/>
        </w:rPr>
        <w:t>通过公共信息手段传播的信息不得含有或者鼓励基于性别的歧视</w:t>
      </w:r>
      <w:r w:rsidR="00A75A76">
        <w:rPr>
          <w:rFonts w:hint="eastAsia"/>
        </w:rPr>
        <w:t>；</w:t>
      </w:r>
      <w:r w:rsidRPr="002A738B">
        <w:rPr>
          <w:rFonts w:hint="eastAsia"/>
        </w:rPr>
        <w:t>各种形式的广告也是如此。大众传媒必须在其节目中提高公众对于基于性别平等的认识</w:t>
      </w:r>
      <w:r w:rsidR="00A75A76">
        <w:rPr>
          <w:rFonts w:hint="eastAsia"/>
        </w:rPr>
        <w:t>；</w:t>
      </w:r>
      <w:r w:rsidRPr="002A738B">
        <w:rPr>
          <w:rFonts w:hint="eastAsia"/>
        </w:rPr>
        <w:t>同时必须采取适当措施</w:t>
      </w:r>
      <w:r w:rsidR="00A75A76">
        <w:rPr>
          <w:rFonts w:hint="eastAsia"/>
        </w:rPr>
        <w:t>，</w:t>
      </w:r>
      <w:r w:rsidRPr="002A738B">
        <w:rPr>
          <w:rFonts w:hint="eastAsia"/>
        </w:rPr>
        <w:t>改变引起基于男尊女卑观念的定型陈规、偏见和歧视的社会和文化模式、习俗以及任何其他做法</w:t>
      </w:r>
      <w:r w:rsidR="00A75A76">
        <w:rPr>
          <w:rFonts w:hint="eastAsia"/>
        </w:rPr>
        <w:t>(</w:t>
      </w:r>
      <w:r w:rsidRPr="002A738B">
        <w:rPr>
          <w:rFonts w:hint="eastAsia"/>
        </w:rPr>
        <w:t>第</w:t>
      </w:r>
      <w:r w:rsidRPr="002A738B">
        <w:rPr>
          <w:rFonts w:hint="eastAsia"/>
        </w:rPr>
        <w:t>41</w:t>
      </w:r>
      <w:r w:rsidRPr="002A738B">
        <w:rPr>
          <w:rFonts w:hint="eastAsia"/>
        </w:rPr>
        <w:t>条</w:t>
      </w:r>
      <w:r w:rsidR="00A75A76">
        <w:rPr>
          <w:rFonts w:hint="eastAsia"/>
        </w:rPr>
        <w:t>)</w:t>
      </w:r>
      <w:r w:rsidRPr="002A738B">
        <w:rPr>
          <w:rFonts w:hint="eastAsia"/>
        </w:rPr>
        <w:t>。如果大众传媒机构传播的信息侮辱了某个性别的尊严</w:t>
      </w:r>
      <w:r w:rsidR="00A75A76">
        <w:rPr>
          <w:rFonts w:hint="eastAsia"/>
        </w:rPr>
        <w:t>，</w:t>
      </w:r>
      <w:r w:rsidRPr="002A738B">
        <w:rPr>
          <w:rFonts w:hint="eastAsia"/>
        </w:rPr>
        <w:t>违反了两性平等的原则或者鼓励违反这项原则</w:t>
      </w:r>
      <w:r w:rsidR="00A75A76">
        <w:rPr>
          <w:rFonts w:hint="eastAsia"/>
        </w:rPr>
        <w:t>，</w:t>
      </w:r>
      <w:r w:rsidRPr="002A738B">
        <w:rPr>
          <w:rFonts w:hint="eastAsia"/>
        </w:rPr>
        <w:t>该机构的负责人应被处以</w:t>
      </w:r>
      <w:r w:rsidR="00A75A76">
        <w:rPr>
          <w:rFonts w:hint="eastAsia"/>
        </w:rPr>
        <w:t>5,</w:t>
      </w:r>
      <w:r w:rsidRPr="002A738B">
        <w:rPr>
          <w:rFonts w:hint="eastAsia"/>
        </w:rPr>
        <w:t>000</w:t>
      </w:r>
      <w:r w:rsidRPr="002A738B">
        <w:rPr>
          <w:rFonts w:hint="eastAsia"/>
        </w:rPr>
        <w:t>至</w:t>
      </w:r>
      <w:r w:rsidRPr="002A738B">
        <w:rPr>
          <w:rFonts w:hint="eastAsia"/>
        </w:rPr>
        <w:t>2</w:t>
      </w:r>
      <w:r w:rsidR="00A75A76">
        <w:rPr>
          <w:rFonts w:hint="eastAsia"/>
        </w:rPr>
        <w:t>5,</w:t>
      </w:r>
      <w:r w:rsidRPr="002A738B">
        <w:rPr>
          <w:rFonts w:hint="eastAsia"/>
        </w:rPr>
        <w:t>000</w:t>
      </w:r>
      <w:r w:rsidRPr="002A738B">
        <w:rPr>
          <w:rFonts w:hint="eastAsia"/>
        </w:rPr>
        <w:t>第纳尔的罚款</w:t>
      </w:r>
      <w:r w:rsidR="00A75A76">
        <w:rPr>
          <w:rFonts w:hint="eastAsia"/>
        </w:rPr>
        <w:t>(</w:t>
      </w:r>
      <w:r w:rsidRPr="002A738B">
        <w:rPr>
          <w:rFonts w:hint="eastAsia"/>
        </w:rPr>
        <w:t>第</w:t>
      </w:r>
      <w:r w:rsidRPr="002A738B">
        <w:rPr>
          <w:rFonts w:hint="eastAsia"/>
        </w:rPr>
        <w:t>55</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10</w:t>
      </w:r>
      <w:r w:rsidR="00A75A76">
        <w:rPr>
          <w:rFonts w:hint="eastAsia"/>
        </w:rPr>
        <w:t>4.</w:t>
      </w:r>
      <w:r w:rsidRPr="002A738B">
        <w:rPr>
          <w:rFonts w:hint="eastAsia"/>
        </w:rPr>
        <w:t xml:space="preserve"> </w:t>
      </w:r>
      <w:r>
        <w:rPr>
          <w:rFonts w:hint="eastAsia"/>
        </w:rPr>
        <w:t xml:space="preserve"> </w:t>
      </w:r>
      <w:r w:rsidRPr="002A738B">
        <w:rPr>
          <w:rFonts w:hint="eastAsia"/>
        </w:rPr>
        <w:t>文化部应在其职权范围内就有关媒体的问题采取措施</w:t>
      </w:r>
      <w:r w:rsidR="00A75A76">
        <w:rPr>
          <w:rFonts w:hint="eastAsia"/>
        </w:rPr>
        <w:t>，</w:t>
      </w:r>
      <w:r w:rsidRPr="002A738B">
        <w:rPr>
          <w:rFonts w:hint="eastAsia"/>
        </w:rPr>
        <w:t>改善妇女在公共传媒工具中的地位和形象</w:t>
      </w:r>
      <w:r w:rsidR="00A75A76">
        <w:rPr>
          <w:rFonts w:hint="eastAsia"/>
        </w:rPr>
        <w:t>；</w:t>
      </w:r>
      <w:r w:rsidRPr="002A738B">
        <w:rPr>
          <w:rFonts w:hint="eastAsia"/>
        </w:rPr>
        <w:t>每年在公共信息领域中开展招标活动</w:t>
      </w:r>
      <w:r w:rsidR="00A75A76">
        <w:rPr>
          <w:rFonts w:hint="eastAsia"/>
        </w:rPr>
        <w:t>，</w:t>
      </w:r>
      <w:r w:rsidRPr="002A738B">
        <w:rPr>
          <w:rFonts w:hint="eastAsia"/>
        </w:rPr>
        <w:t>共同资助其内容有助于公众享有客观信息的项目</w:t>
      </w:r>
      <w:r w:rsidR="00A75A76">
        <w:rPr>
          <w:rFonts w:hint="eastAsia"/>
        </w:rPr>
        <w:t>/</w:t>
      </w:r>
      <w:r w:rsidRPr="002A738B">
        <w:rPr>
          <w:rFonts w:hint="eastAsia"/>
        </w:rPr>
        <w:t>节目</w:t>
      </w:r>
      <w:r w:rsidR="00A75A76">
        <w:rPr>
          <w:rFonts w:hint="eastAsia"/>
        </w:rPr>
        <w:t>；</w:t>
      </w:r>
      <w:r w:rsidRPr="002A738B">
        <w:rPr>
          <w:rFonts w:hint="eastAsia"/>
        </w:rPr>
        <w:t>资助有助于提高妇女社会地位的项目</w:t>
      </w:r>
      <w:r w:rsidR="00A75A76">
        <w:rPr>
          <w:rFonts w:hint="eastAsia"/>
        </w:rPr>
        <w:t>；</w:t>
      </w:r>
      <w:r w:rsidRPr="002A738B">
        <w:rPr>
          <w:rFonts w:hint="eastAsia"/>
        </w:rPr>
        <w:t>注意到关于家庭暴力的问题</w:t>
      </w:r>
      <w:r w:rsidR="00A75A76">
        <w:rPr>
          <w:rFonts w:hint="eastAsia"/>
        </w:rPr>
        <w:t>，</w:t>
      </w:r>
      <w:r w:rsidRPr="002A738B">
        <w:rPr>
          <w:rFonts w:hint="eastAsia"/>
        </w:rPr>
        <w:t>等等。在评估和选择这些项目方面的一个重要目标是</w:t>
      </w:r>
      <w:r w:rsidR="00A75A76">
        <w:rPr>
          <w:rFonts w:hint="eastAsia"/>
        </w:rPr>
        <w:t>：</w:t>
      </w:r>
      <w:r w:rsidRPr="002A738B">
        <w:rPr>
          <w:rFonts w:hint="eastAsia"/>
        </w:rPr>
        <w:t>它们能够接触到最大量的用户</w:t>
      </w:r>
      <w:r w:rsidR="00A75A76">
        <w:rPr>
          <w:rFonts w:hint="eastAsia"/>
        </w:rPr>
        <w:t>，</w:t>
      </w:r>
      <w:r w:rsidRPr="002A738B">
        <w:rPr>
          <w:rFonts w:hint="eastAsia"/>
        </w:rPr>
        <w:t>从而能在广泛存在歧视现象的社区中提高民众对于改变妇女角色必要性的认识。</w:t>
      </w:r>
    </w:p>
    <w:p w:rsidR="002A738B" w:rsidRPr="002A738B" w:rsidRDefault="002A738B" w:rsidP="002A738B">
      <w:pPr>
        <w:pStyle w:val="SingleTxtGC"/>
      </w:pPr>
      <w:r w:rsidRPr="002A738B">
        <w:rPr>
          <w:rFonts w:hint="eastAsia"/>
        </w:rPr>
        <w:t>10</w:t>
      </w:r>
      <w:r w:rsidR="00A75A76">
        <w:rPr>
          <w:rFonts w:hint="eastAsia"/>
        </w:rPr>
        <w:t>5.</w:t>
      </w:r>
      <w:r w:rsidRPr="002A738B">
        <w:rPr>
          <w:rFonts w:hint="eastAsia"/>
        </w:rPr>
        <w:t xml:space="preserve"> </w:t>
      </w:r>
      <w:r w:rsidR="0080693E">
        <w:rPr>
          <w:rFonts w:hint="eastAsia"/>
        </w:rPr>
        <w:t xml:space="preserve"> </w:t>
      </w:r>
      <w:r w:rsidRPr="002A738B">
        <w:rPr>
          <w:rFonts w:hint="eastAsia"/>
        </w:rPr>
        <w:t>一些研究报告指出</w:t>
      </w:r>
      <w:r w:rsidR="00A75A76">
        <w:rPr>
          <w:rFonts w:hint="eastAsia"/>
        </w:rPr>
        <w:t>，</w:t>
      </w:r>
      <w:r w:rsidRPr="002A738B">
        <w:rPr>
          <w:rFonts w:hint="eastAsia"/>
        </w:rPr>
        <w:t>在传媒公司中的妇女地位以及媒体节目内容中的妇女形象方面</w:t>
      </w:r>
      <w:r w:rsidR="00A75A76">
        <w:rPr>
          <w:rFonts w:hint="eastAsia"/>
        </w:rPr>
        <w:t>，</w:t>
      </w:r>
      <w:r w:rsidRPr="002A738B">
        <w:rPr>
          <w:rFonts w:hint="eastAsia"/>
        </w:rPr>
        <w:t>仍然广泛存在对于妇女的歧视。在这些节目中</w:t>
      </w:r>
      <w:r w:rsidR="00A75A76">
        <w:rPr>
          <w:rFonts w:hint="eastAsia"/>
        </w:rPr>
        <w:t>，</w:t>
      </w:r>
      <w:r w:rsidRPr="002A738B">
        <w:rPr>
          <w:rFonts w:hint="eastAsia"/>
        </w:rPr>
        <w:t>妇女的形象仍然是定型的</w:t>
      </w:r>
      <w:r w:rsidR="00A75A76">
        <w:rPr>
          <w:rFonts w:hint="eastAsia"/>
        </w:rPr>
        <w:t>，</w:t>
      </w:r>
      <w:r w:rsidRPr="002A738B">
        <w:rPr>
          <w:rFonts w:hint="eastAsia"/>
        </w:rPr>
        <w:t>仍然扮演家长制的家庭和社会中的传统角色。例如</w:t>
      </w:r>
      <w:r w:rsidR="00A75A76">
        <w:rPr>
          <w:rFonts w:hint="eastAsia"/>
        </w:rPr>
        <w:t>，</w:t>
      </w:r>
      <w:r w:rsidRPr="002A738B">
        <w:rPr>
          <w:rFonts w:hint="eastAsia"/>
        </w:rPr>
        <w:t>妇女信息</w:t>
      </w:r>
      <w:r w:rsidR="00A75A76">
        <w:rPr>
          <w:rFonts w:hint="eastAsia"/>
        </w:rPr>
        <w:t>/</w:t>
      </w:r>
      <w:r w:rsidRPr="002A738B">
        <w:rPr>
          <w:rFonts w:hint="eastAsia"/>
        </w:rPr>
        <w:t>文件中心于</w:t>
      </w:r>
      <w:r w:rsidRPr="002A738B">
        <w:rPr>
          <w:rFonts w:hint="eastAsia"/>
        </w:rPr>
        <w:t>2008</w:t>
      </w:r>
      <w:r w:rsidRPr="002A738B">
        <w:rPr>
          <w:rFonts w:hint="eastAsia"/>
        </w:rPr>
        <w:t>年年底开展了一项题为“媒体内外的性别平等”的研究。这项研究涉及塞尔维亚</w:t>
      </w:r>
      <w:r w:rsidRPr="002A738B">
        <w:rPr>
          <w:rFonts w:hint="eastAsia"/>
        </w:rPr>
        <w:t>7</w:t>
      </w:r>
      <w:r w:rsidRPr="002A738B">
        <w:rPr>
          <w:rFonts w:hint="eastAsia"/>
        </w:rPr>
        <w:t>个城市</w:t>
      </w:r>
      <w:r w:rsidR="00A75A76">
        <w:rPr>
          <w:rFonts w:hint="eastAsia"/>
        </w:rPr>
        <w:t>(</w:t>
      </w:r>
      <w:r w:rsidRPr="002A738B">
        <w:rPr>
          <w:rFonts w:hint="eastAsia"/>
        </w:rPr>
        <w:t>贝尔格莱德、</w:t>
      </w:r>
      <w:r w:rsidRPr="002A738B">
        <w:t>Novi Sad</w:t>
      </w:r>
      <w:r w:rsidRPr="002A738B">
        <w:rPr>
          <w:rFonts w:hint="eastAsia"/>
        </w:rPr>
        <w:t>、</w:t>
      </w:r>
      <w:r w:rsidR="00005E75">
        <w:t>Ni</w:t>
      </w:r>
      <w:r w:rsidR="00005E75" w:rsidRPr="00367DDD">
        <w:rPr>
          <w:lang w:val="en-GB"/>
        </w:rPr>
        <w:t>š</w:t>
      </w:r>
      <w:r w:rsidRPr="002A738B">
        <w:rPr>
          <w:rFonts w:hint="eastAsia"/>
        </w:rPr>
        <w:t>、</w:t>
      </w:r>
      <w:r w:rsidRPr="002A738B">
        <w:t>Kraljevo</w:t>
      </w:r>
      <w:r w:rsidRPr="002A738B">
        <w:rPr>
          <w:rFonts w:hint="eastAsia"/>
        </w:rPr>
        <w:t>、</w:t>
      </w:r>
      <w:r w:rsidR="00A60C9E" w:rsidRPr="00C63522">
        <w:t>Valjevo</w:t>
      </w:r>
      <w:r w:rsidR="00A60C9E">
        <w:rPr>
          <w:rFonts w:hint="eastAsia"/>
        </w:rPr>
        <w:t>、</w:t>
      </w:r>
      <w:r w:rsidRPr="002A738B">
        <w:t>Novi Pazar</w:t>
      </w:r>
      <w:r w:rsidRPr="002A738B">
        <w:rPr>
          <w:rFonts w:hint="eastAsia"/>
        </w:rPr>
        <w:t>和</w:t>
      </w:r>
      <w:r w:rsidRPr="002A738B">
        <w:t>Krusevac</w:t>
      </w:r>
      <w:r w:rsidR="00A75A76">
        <w:rPr>
          <w:rFonts w:hint="eastAsia"/>
        </w:rPr>
        <w:t>)</w:t>
      </w:r>
      <w:r w:rsidRPr="002A738B">
        <w:rPr>
          <w:rFonts w:hint="eastAsia"/>
        </w:rPr>
        <w:t>中的地方、地区、省市以及中央级别的</w:t>
      </w:r>
      <w:r w:rsidRPr="002A738B">
        <w:rPr>
          <w:rFonts w:hint="eastAsia"/>
        </w:rPr>
        <w:t>10</w:t>
      </w:r>
      <w:r w:rsidRPr="002A738B">
        <w:rPr>
          <w:rFonts w:hint="eastAsia"/>
        </w:rPr>
        <w:t>家报纸和</w:t>
      </w:r>
      <w:r w:rsidRPr="002A738B">
        <w:rPr>
          <w:rFonts w:hint="eastAsia"/>
        </w:rPr>
        <w:t>7</w:t>
      </w:r>
      <w:r w:rsidRPr="002A738B">
        <w:rPr>
          <w:rFonts w:hint="eastAsia"/>
        </w:rPr>
        <w:t>家电台和电视台。</w:t>
      </w:r>
    </w:p>
    <w:p w:rsidR="002A738B" w:rsidRPr="002A738B" w:rsidRDefault="002A738B" w:rsidP="002A738B">
      <w:pPr>
        <w:pStyle w:val="SingleTxtGC"/>
      </w:pPr>
      <w:r w:rsidRPr="002A738B">
        <w:rPr>
          <w:rFonts w:hint="eastAsia"/>
        </w:rPr>
        <w:t>10</w:t>
      </w:r>
      <w:r w:rsidR="00A75A76">
        <w:rPr>
          <w:rFonts w:hint="eastAsia"/>
        </w:rPr>
        <w:t>6.</w:t>
      </w:r>
      <w:r w:rsidRPr="002A738B">
        <w:rPr>
          <w:rFonts w:hint="eastAsia"/>
        </w:rPr>
        <w:t xml:space="preserve"> </w:t>
      </w:r>
      <w:r>
        <w:rPr>
          <w:rFonts w:hint="eastAsia"/>
        </w:rPr>
        <w:t xml:space="preserve"> </w:t>
      </w:r>
      <w:r w:rsidRPr="002A738B">
        <w:rPr>
          <w:rFonts w:hint="eastAsia"/>
        </w:rPr>
        <w:t>调查结果表明</w:t>
      </w:r>
      <w:r w:rsidR="00A75A76">
        <w:rPr>
          <w:rFonts w:hint="eastAsia"/>
        </w:rPr>
        <w:t>，</w:t>
      </w:r>
      <w:r w:rsidRPr="002A738B">
        <w:rPr>
          <w:rFonts w:hint="eastAsia"/>
        </w:rPr>
        <w:t>在各级媒体中</w:t>
      </w:r>
      <w:r w:rsidR="00A75A76">
        <w:rPr>
          <w:rFonts w:hint="eastAsia"/>
        </w:rPr>
        <w:t>，</w:t>
      </w:r>
      <w:r w:rsidRPr="002A738B">
        <w:rPr>
          <w:rFonts w:hint="eastAsia"/>
        </w:rPr>
        <w:t>只有一小部分文章</w:t>
      </w:r>
      <w:r w:rsidR="00A75A76">
        <w:rPr>
          <w:rFonts w:hint="eastAsia"/>
        </w:rPr>
        <w:t>(</w:t>
      </w:r>
      <w:r w:rsidRPr="002A738B">
        <w:rPr>
          <w:rFonts w:hint="eastAsia"/>
        </w:rPr>
        <w:t>增刊</w:t>
      </w:r>
      <w:r w:rsidR="00A75A76">
        <w:rPr>
          <w:rFonts w:hint="eastAsia"/>
        </w:rPr>
        <w:t>)</w:t>
      </w:r>
      <w:r w:rsidRPr="002A738B">
        <w:rPr>
          <w:rFonts w:hint="eastAsia"/>
        </w:rPr>
        <w:t>用于报道妇女</w:t>
      </w:r>
      <w:r w:rsidR="00A75A76">
        <w:rPr>
          <w:rFonts w:hint="eastAsia"/>
        </w:rPr>
        <w:t>；</w:t>
      </w:r>
      <w:r w:rsidRPr="002A738B">
        <w:rPr>
          <w:rFonts w:hint="eastAsia"/>
        </w:rPr>
        <w:t>将妇女作为新闻中心的报道只占</w:t>
      </w:r>
      <w:r w:rsidRPr="002A738B">
        <w:rPr>
          <w:rFonts w:hint="eastAsia"/>
        </w:rPr>
        <w:t>15</w:t>
      </w:r>
      <w:r w:rsidR="00A75A76">
        <w:rPr>
          <w:rFonts w:hint="eastAsia"/>
        </w:rPr>
        <w:t>%</w:t>
      </w:r>
      <w:r w:rsidR="00A75A76">
        <w:rPr>
          <w:rFonts w:hint="eastAsia"/>
        </w:rPr>
        <w:t>；</w:t>
      </w:r>
      <w:r w:rsidRPr="002A738B">
        <w:rPr>
          <w:rFonts w:hint="eastAsia"/>
        </w:rPr>
        <w:t>主要是在报道体育、文化、日常生活以及娱乐等领域的新闻时才提到妇女</w:t>
      </w:r>
      <w:r w:rsidR="00A75A76">
        <w:rPr>
          <w:rFonts w:hint="eastAsia"/>
        </w:rPr>
        <w:t>；</w:t>
      </w:r>
      <w:r w:rsidRPr="002A738B">
        <w:rPr>
          <w:rFonts w:hint="eastAsia"/>
        </w:rPr>
        <w:t>在关于政治事件、目前形势、教育以及经济学的栏目中有关妇女的新闻报道是最少的。人们同时还注意到</w:t>
      </w:r>
      <w:r w:rsidR="00A75A76">
        <w:rPr>
          <w:rFonts w:hint="eastAsia"/>
        </w:rPr>
        <w:t>，</w:t>
      </w:r>
      <w:r w:rsidRPr="002A738B">
        <w:rPr>
          <w:rFonts w:hint="eastAsia"/>
        </w:rPr>
        <w:t>热门话题是关于名人的</w:t>
      </w:r>
      <w:r w:rsidR="00A75A76">
        <w:rPr>
          <w:rFonts w:hint="eastAsia"/>
        </w:rPr>
        <w:t>，</w:t>
      </w:r>
      <w:r w:rsidRPr="002A738B">
        <w:rPr>
          <w:rFonts w:hint="eastAsia"/>
        </w:rPr>
        <w:t>而有关平等和教育的话题则排在最后。在报刊杂志中有关男女两性的报道数量几乎相等。而在电视节目主持人中</w:t>
      </w:r>
      <w:r w:rsidR="00A75A76">
        <w:rPr>
          <w:rFonts w:hint="eastAsia"/>
        </w:rPr>
        <w:t>，</w:t>
      </w:r>
      <w:r w:rsidRPr="002A738B">
        <w:rPr>
          <w:rFonts w:hint="eastAsia"/>
        </w:rPr>
        <w:t>女性较多</w:t>
      </w:r>
      <w:r w:rsidR="00A75A76">
        <w:rPr>
          <w:rFonts w:hint="eastAsia"/>
        </w:rPr>
        <w:t>，</w:t>
      </w:r>
      <w:r w:rsidRPr="002A738B">
        <w:rPr>
          <w:rFonts w:hint="eastAsia"/>
        </w:rPr>
        <w:t>其原因在于女主持人年轻貌美。在关于妇女的新闻节目中涉及男子的比例高达</w:t>
      </w:r>
      <w:r w:rsidRPr="002A738B">
        <w:rPr>
          <w:rFonts w:hint="eastAsia"/>
        </w:rPr>
        <w:t>40</w:t>
      </w:r>
      <w:r w:rsidR="00A75A76">
        <w:rPr>
          <w:rFonts w:hint="eastAsia"/>
        </w:rPr>
        <w:t>%</w:t>
      </w:r>
      <w:r w:rsidR="00A75A76">
        <w:rPr>
          <w:rFonts w:hint="eastAsia"/>
        </w:rPr>
        <w:t>；</w:t>
      </w:r>
      <w:r w:rsidRPr="002A738B">
        <w:rPr>
          <w:rFonts w:hint="eastAsia"/>
        </w:rPr>
        <w:t>其中一半还有与男子的合影。公布的妇女照片大多数是匿名的</w:t>
      </w:r>
      <w:r w:rsidR="00A75A76">
        <w:rPr>
          <w:rFonts w:hint="eastAsia"/>
        </w:rPr>
        <w:t>(</w:t>
      </w:r>
      <w:r w:rsidRPr="002A738B">
        <w:rPr>
          <w:rFonts w:hint="eastAsia"/>
        </w:rPr>
        <w:t>例如</w:t>
      </w:r>
      <w:r w:rsidR="00A75A76">
        <w:rPr>
          <w:rFonts w:hint="eastAsia"/>
        </w:rPr>
        <w:t>：</w:t>
      </w:r>
      <w:r w:rsidRPr="002A738B">
        <w:rPr>
          <w:rFonts w:hint="eastAsia"/>
        </w:rPr>
        <w:t>模特儿</w:t>
      </w:r>
      <w:r w:rsidR="00A75A76">
        <w:rPr>
          <w:rFonts w:hint="eastAsia"/>
        </w:rPr>
        <w:t>)</w:t>
      </w:r>
      <w:r w:rsidRPr="002A738B">
        <w:rPr>
          <w:rFonts w:hint="eastAsia"/>
        </w:rPr>
        <w:t>或者是合影</w:t>
      </w:r>
      <w:r w:rsidR="00A75A76">
        <w:rPr>
          <w:rFonts w:hint="eastAsia"/>
        </w:rPr>
        <w:t>(</w:t>
      </w:r>
      <w:r w:rsidRPr="002A738B">
        <w:rPr>
          <w:rFonts w:hint="eastAsia"/>
        </w:rPr>
        <w:t>例如</w:t>
      </w:r>
      <w:r w:rsidR="00A75A76">
        <w:rPr>
          <w:rFonts w:hint="eastAsia"/>
        </w:rPr>
        <w:t>：</w:t>
      </w:r>
      <w:r w:rsidRPr="002A738B">
        <w:rPr>
          <w:rFonts w:hint="eastAsia"/>
        </w:rPr>
        <w:t>运动队的合影</w:t>
      </w:r>
      <w:r w:rsidR="00A75A76">
        <w:rPr>
          <w:rFonts w:hint="eastAsia"/>
        </w:rPr>
        <w:t>)</w:t>
      </w:r>
      <w:r w:rsidRPr="002A738B">
        <w:rPr>
          <w:rFonts w:hint="eastAsia"/>
        </w:rPr>
        <w:t>。只有三分之一的报纸新闻将妇女作为主要的报道对象。关于妇女正式讲话的报道不到</w:t>
      </w:r>
      <w:r w:rsidRPr="002A738B">
        <w:rPr>
          <w:rFonts w:hint="eastAsia"/>
        </w:rPr>
        <w:t>10</w:t>
      </w:r>
      <w:r w:rsidR="00A75A76">
        <w:rPr>
          <w:rFonts w:hint="eastAsia"/>
        </w:rPr>
        <w:t>%</w:t>
      </w:r>
      <w:r w:rsidRPr="002A738B">
        <w:rPr>
          <w:rFonts w:hint="eastAsia"/>
        </w:rPr>
        <w:t>。有关妇女问题的专家评论以及妇女个人意见几乎可以忽略不计。人们还注意到</w:t>
      </w:r>
      <w:r w:rsidR="00A75A76">
        <w:rPr>
          <w:rFonts w:hint="eastAsia"/>
        </w:rPr>
        <w:t>，</w:t>
      </w:r>
      <w:r w:rsidRPr="002A738B">
        <w:rPr>
          <w:rFonts w:hint="eastAsia"/>
        </w:rPr>
        <w:t>存在对于妇女年龄的歧视</w:t>
      </w:r>
      <w:r w:rsidR="00A75A76">
        <w:rPr>
          <w:rFonts w:hint="eastAsia"/>
        </w:rPr>
        <w:t>，</w:t>
      </w:r>
      <w:r w:rsidRPr="002A738B">
        <w:rPr>
          <w:rFonts w:hint="eastAsia"/>
        </w:rPr>
        <w:t>因为</w:t>
      </w:r>
      <w:r w:rsidRPr="002A738B">
        <w:rPr>
          <w:rFonts w:hint="eastAsia"/>
        </w:rPr>
        <w:t>18</w:t>
      </w:r>
      <w:r w:rsidRPr="002A738B">
        <w:rPr>
          <w:rFonts w:hint="eastAsia"/>
        </w:rPr>
        <w:t>岁以下的女孩在多数情况下获得关注</w:t>
      </w:r>
      <w:r w:rsidR="00A75A76">
        <w:rPr>
          <w:rFonts w:hint="eastAsia"/>
        </w:rPr>
        <w:t>，</w:t>
      </w:r>
      <w:r w:rsidRPr="002A738B">
        <w:rPr>
          <w:rFonts w:hint="eastAsia"/>
        </w:rPr>
        <w:t>35</w:t>
      </w:r>
      <w:r w:rsidRPr="002A738B">
        <w:rPr>
          <w:rFonts w:hint="eastAsia"/>
        </w:rPr>
        <w:t>岁至</w:t>
      </w:r>
      <w:r w:rsidRPr="002A738B">
        <w:rPr>
          <w:rFonts w:hint="eastAsia"/>
        </w:rPr>
        <w:t>49</w:t>
      </w:r>
      <w:r w:rsidRPr="002A738B">
        <w:rPr>
          <w:rFonts w:hint="eastAsia"/>
        </w:rPr>
        <w:t>岁的妇女也属于这种情况</w:t>
      </w:r>
      <w:r w:rsidR="00A75A76">
        <w:rPr>
          <w:rFonts w:hint="eastAsia"/>
        </w:rPr>
        <w:t>，</w:t>
      </w:r>
      <w:r w:rsidRPr="002A738B">
        <w:rPr>
          <w:rFonts w:hint="eastAsia"/>
        </w:rPr>
        <w:t>而</w:t>
      </w:r>
      <w:r w:rsidRPr="002A738B">
        <w:rPr>
          <w:rFonts w:hint="eastAsia"/>
        </w:rPr>
        <w:t>65</w:t>
      </w:r>
      <w:r w:rsidRPr="002A738B">
        <w:rPr>
          <w:rFonts w:hint="eastAsia"/>
        </w:rPr>
        <w:t>岁以上的妇女几乎完全与媒体隔绝。关于有关妇女问题的增刊</w:t>
      </w:r>
      <w:r w:rsidR="00A75A76">
        <w:rPr>
          <w:rFonts w:hint="eastAsia"/>
        </w:rPr>
        <w:t>，</w:t>
      </w:r>
      <w:r w:rsidRPr="002A738B">
        <w:rPr>
          <w:rFonts w:hint="eastAsia"/>
        </w:rPr>
        <w:t>涉及男子的报导多于妇女。然而</w:t>
      </w:r>
      <w:r w:rsidR="00A75A76">
        <w:rPr>
          <w:rFonts w:hint="eastAsia"/>
        </w:rPr>
        <w:t>，</w:t>
      </w:r>
      <w:r w:rsidRPr="002A738B">
        <w:rPr>
          <w:rFonts w:hint="eastAsia"/>
        </w:rPr>
        <w:t>数据显示</w:t>
      </w:r>
      <w:r w:rsidR="00A75A76">
        <w:rPr>
          <w:rFonts w:hint="eastAsia"/>
        </w:rPr>
        <w:t>，</w:t>
      </w:r>
      <w:r w:rsidRPr="002A738B">
        <w:rPr>
          <w:rFonts w:hint="eastAsia"/>
        </w:rPr>
        <w:t>在性别平等方面稍有进步</w:t>
      </w:r>
      <w:r w:rsidR="00A75A76">
        <w:rPr>
          <w:rFonts w:hint="eastAsia"/>
        </w:rPr>
        <w:t>，</w:t>
      </w:r>
      <w:r w:rsidRPr="002A738B">
        <w:rPr>
          <w:rFonts w:hint="eastAsia"/>
        </w:rPr>
        <w:t>除了关于娱乐和日常生活的专栏之外</w:t>
      </w:r>
      <w:r w:rsidR="00A75A76">
        <w:rPr>
          <w:rFonts w:hint="eastAsia"/>
        </w:rPr>
        <w:t>，</w:t>
      </w:r>
      <w:r w:rsidRPr="002A738B">
        <w:rPr>
          <w:rFonts w:hint="eastAsia"/>
        </w:rPr>
        <w:t>新闻和增刊也是如此。</w:t>
      </w:r>
    </w:p>
    <w:p w:rsidR="002A738B" w:rsidRPr="002A738B" w:rsidRDefault="002A738B" w:rsidP="002A738B">
      <w:pPr>
        <w:pStyle w:val="SingleTxtGC"/>
      </w:pPr>
      <w:r w:rsidRPr="002A738B">
        <w:rPr>
          <w:rFonts w:hint="eastAsia"/>
        </w:rPr>
        <w:t>10</w:t>
      </w:r>
      <w:r w:rsidR="00A75A76">
        <w:rPr>
          <w:rFonts w:hint="eastAsia"/>
        </w:rPr>
        <w:t>7.</w:t>
      </w:r>
      <w:r w:rsidRPr="002A738B">
        <w:rPr>
          <w:rFonts w:hint="eastAsia"/>
        </w:rPr>
        <w:t xml:space="preserve"> </w:t>
      </w:r>
      <w:r>
        <w:rPr>
          <w:rFonts w:hint="eastAsia"/>
        </w:rPr>
        <w:t xml:space="preserve"> </w:t>
      </w:r>
      <w:r w:rsidRPr="002A738B">
        <w:rPr>
          <w:rFonts w:hint="eastAsia"/>
        </w:rPr>
        <w:t>文化部在</w:t>
      </w:r>
      <w:r w:rsidRPr="002A738B">
        <w:rPr>
          <w:rFonts w:hint="eastAsia"/>
        </w:rPr>
        <w:t>2008</w:t>
      </w:r>
      <w:r w:rsidRPr="002A738B">
        <w:rPr>
          <w:rFonts w:hint="eastAsia"/>
        </w:rPr>
        <w:t>年的招标活动中资助了两项关于妇女地位的项目。为来自</w:t>
      </w:r>
      <w:r w:rsidRPr="002A738B">
        <w:t>Pirot</w:t>
      </w:r>
      <w:r w:rsidRPr="002A738B">
        <w:rPr>
          <w:rFonts w:hint="eastAsia"/>
        </w:rPr>
        <w:t>的</w:t>
      </w:r>
      <w:r w:rsidRPr="002A738B">
        <w:t>Astra</w:t>
      </w:r>
      <w:r w:rsidRPr="002A738B">
        <w:rPr>
          <w:rFonts w:hint="eastAsia"/>
        </w:rPr>
        <w:t>录像制作公司拨款</w:t>
      </w:r>
      <w:r w:rsidRPr="002A738B">
        <w:rPr>
          <w:rFonts w:hint="eastAsia"/>
        </w:rPr>
        <w:t>53</w:t>
      </w:r>
      <w:r w:rsidR="00A75A76">
        <w:rPr>
          <w:rFonts w:hint="eastAsia"/>
        </w:rPr>
        <w:t>2,</w:t>
      </w:r>
      <w:r w:rsidRPr="002A738B">
        <w:rPr>
          <w:rFonts w:hint="eastAsia"/>
        </w:rPr>
        <w:t>000</w:t>
      </w:r>
      <w:r w:rsidRPr="002A738B">
        <w:rPr>
          <w:rFonts w:hint="eastAsia"/>
        </w:rPr>
        <w:t>第纳尔</w:t>
      </w:r>
      <w:r w:rsidR="00A75A76">
        <w:rPr>
          <w:rFonts w:hint="eastAsia"/>
        </w:rPr>
        <w:t>，</w:t>
      </w:r>
      <w:r w:rsidRPr="002A738B">
        <w:rPr>
          <w:rFonts w:hint="eastAsia"/>
        </w:rPr>
        <w:t>用于其题为“南方的妇女”的项目。这部</w:t>
      </w:r>
      <w:r w:rsidRPr="002A738B">
        <w:rPr>
          <w:rFonts w:hint="eastAsia"/>
        </w:rPr>
        <w:t>12</w:t>
      </w:r>
      <w:r w:rsidRPr="002A738B">
        <w:rPr>
          <w:rFonts w:hint="eastAsia"/>
        </w:rPr>
        <w:t>集的纪录片讨论了关于传统社区中的妇女和家庭暴力的问题。在传统社区中</w:t>
      </w:r>
      <w:r w:rsidR="00A75A76">
        <w:rPr>
          <w:rFonts w:hint="eastAsia"/>
        </w:rPr>
        <w:t>，</w:t>
      </w:r>
      <w:r w:rsidRPr="002A738B">
        <w:rPr>
          <w:rFonts w:hint="eastAsia"/>
        </w:rPr>
        <w:t>妇女往往成为受害者。这部纪录片刚在塞尔维亚南部和东南部一些地区的电视台播出。此外</w:t>
      </w:r>
      <w:r w:rsidR="00A75A76">
        <w:rPr>
          <w:rFonts w:hint="eastAsia"/>
        </w:rPr>
        <w:t>，</w:t>
      </w:r>
      <w:r w:rsidRPr="002A738B">
        <w:rPr>
          <w:rFonts w:hint="eastAsia"/>
        </w:rPr>
        <w:t>支助暴力受害者工作队的研究指出</w:t>
      </w:r>
      <w:r w:rsidR="00A75A76">
        <w:rPr>
          <w:rFonts w:hint="eastAsia"/>
        </w:rPr>
        <w:t>，</w:t>
      </w:r>
      <w:r w:rsidRPr="002A738B">
        <w:rPr>
          <w:rFonts w:hint="eastAsia"/>
        </w:rPr>
        <w:t>高达</w:t>
      </w:r>
      <w:r w:rsidRPr="002A738B">
        <w:rPr>
          <w:rFonts w:hint="eastAsia"/>
        </w:rPr>
        <w:t>3</w:t>
      </w:r>
      <w:r w:rsidR="00A75A76">
        <w:rPr>
          <w:rFonts w:hint="eastAsia"/>
        </w:rPr>
        <w:t>9.</w:t>
      </w:r>
      <w:r w:rsidRPr="002A738B">
        <w:rPr>
          <w:rFonts w:hint="eastAsia"/>
        </w:rPr>
        <w:t>3</w:t>
      </w:r>
      <w:r w:rsidR="00A75A76">
        <w:rPr>
          <w:rFonts w:hint="eastAsia"/>
        </w:rPr>
        <w:t>%</w:t>
      </w:r>
      <w:r w:rsidRPr="002A738B">
        <w:rPr>
          <w:rFonts w:hint="eastAsia"/>
        </w:rPr>
        <w:t>的接受调查的妇女公民受到过暴力侵害</w:t>
      </w:r>
      <w:r w:rsidR="00A75A76">
        <w:rPr>
          <w:rFonts w:hint="eastAsia"/>
        </w:rPr>
        <w:t>；</w:t>
      </w:r>
      <w:r w:rsidRPr="002A738B">
        <w:rPr>
          <w:rFonts w:hint="eastAsia"/>
        </w:rPr>
        <w:t>其中许多人甚至无法确认暴力形式。在这次招标活动中</w:t>
      </w:r>
      <w:r w:rsidR="00A75A76">
        <w:rPr>
          <w:rFonts w:hint="eastAsia"/>
        </w:rPr>
        <w:t>，</w:t>
      </w:r>
      <w:r w:rsidRPr="002A738B">
        <w:rPr>
          <w:rFonts w:hint="eastAsia"/>
        </w:rPr>
        <w:t>另外一家传媒公司</w:t>
      </w:r>
      <w:r w:rsidR="00A75A76">
        <w:rPr>
          <w:rFonts w:hint="eastAsia"/>
        </w:rPr>
        <w:t>(</w:t>
      </w:r>
      <w:r w:rsidRPr="002A738B">
        <w:rPr>
          <w:rFonts w:hint="eastAsia"/>
        </w:rPr>
        <w:t>来自</w:t>
      </w:r>
      <w:r w:rsidR="0025797E">
        <w:t>Ni</w:t>
      </w:r>
      <w:r w:rsidR="0025797E" w:rsidRPr="00367DDD">
        <w:rPr>
          <w:lang w:val="en-GB"/>
        </w:rPr>
        <w:t>š</w:t>
      </w:r>
      <w:r w:rsidRPr="002A738B">
        <w:rPr>
          <w:rFonts w:hint="eastAsia"/>
        </w:rPr>
        <w:t>的</w:t>
      </w:r>
      <w:r w:rsidRPr="002A738B">
        <w:rPr>
          <w:rFonts w:hint="eastAsia"/>
        </w:rPr>
        <w:t>RTV5</w:t>
      </w:r>
      <w:r w:rsidR="00A75A76">
        <w:rPr>
          <w:rFonts w:hint="eastAsia"/>
        </w:rPr>
        <w:t>)</w:t>
      </w:r>
      <w:r w:rsidRPr="002A738B">
        <w:rPr>
          <w:rFonts w:hint="eastAsia"/>
        </w:rPr>
        <w:t>也获得了文化部</w:t>
      </w:r>
      <w:r w:rsidRPr="002A738B">
        <w:rPr>
          <w:rFonts w:hint="eastAsia"/>
        </w:rPr>
        <w:t>50</w:t>
      </w:r>
      <w:r w:rsidRPr="002A738B">
        <w:rPr>
          <w:rFonts w:hint="eastAsia"/>
        </w:rPr>
        <w:t>万第纳尔的资助。这家公司的项目是题为“安全之家”的四集系列片</w:t>
      </w:r>
      <w:r w:rsidR="00A75A76">
        <w:rPr>
          <w:rFonts w:hint="eastAsia"/>
        </w:rPr>
        <w:t>，</w:t>
      </w:r>
      <w:r w:rsidRPr="002A738B">
        <w:rPr>
          <w:rFonts w:hint="eastAsia"/>
        </w:rPr>
        <w:t>同样涉及家庭暴力。已经宣布在</w:t>
      </w:r>
      <w:r w:rsidR="0025797E">
        <w:t>Ni</w:t>
      </w:r>
      <w:r w:rsidR="0025797E" w:rsidRPr="00367DDD">
        <w:rPr>
          <w:lang w:val="en-GB"/>
        </w:rPr>
        <w:t>š</w:t>
      </w:r>
      <w:r w:rsidRPr="002A738B">
        <w:rPr>
          <w:rFonts w:hint="eastAsia"/>
        </w:rPr>
        <w:t>建造一所安全之家</w:t>
      </w:r>
      <w:r w:rsidR="00A75A76">
        <w:rPr>
          <w:rFonts w:hint="eastAsia"/>
        </w:rPr>
        <w:t>；</w:t>
      </w:r>
      <w:r w:rsidRPr="002A738B">
        <w:rPr>
          <w:rFonts w:hint="eastAsia"/>
        </w:rPr>
        <w:t>800</w:t>
      </w:r>
      <w:r w:rsidRPr="002A738B">
        <w:rPr>
          <w:rFonts w:hint="eastAsia"/>
        </w:rPr>
        <w:t>多名妇女已被临时安置在暴力受害者紧急庇护中心。这个项目的目标是要找到捐助方</w:t>
      </w:r>
      <w:r w:rsidR="00A75A76">
        <w:rPr>
          <w:rFonts w:hint="eastAsia"/>
        </w:rPr>
        <w:t>，</w:t>
      </w:r>
      <w:r w:rsidRPr="002A738B">
        <w:rPr>
          <w:rFonts w:hint="eastAsia"/>
        </w:rPr>
        <w:t>因为如果没有捐助方的资助</w:t>
      </w:r>
      <w:r w:rsidR="00A75A76">
        <w:rPr>
          <w:rFonts w:hint="eastAsia"/>
        </w:rPr>
        <w:t>，</w:t>
      </w:r>
      <w:r w:rsidRPr="002A738B">
        <w:rPr>
          <w:rFonts w:hint="eastAsia"/>
        </w:rPr>
        <w:t>安全之家就无法获得用于接纳暴力受害者的足够经费。</w:t>
      </w:r>
    </w:p>
    <w:p w:rsidR="002A738B" w:rsidRPr="002A738B" w:rsidRDefault="002A738B" w:rsidP="002A738B">
      <w:pPr>
        <w:pStyle w:val="SingleTxtGC"/>
      </w:pPr>
      <w:r w:rsidRPr="002A738B">
        <w:rPr>
          <w:rFonts w:hint="eastAsia"/>
        </w:rPr>
        <w:t>10</w:t>
      </w:r>
      <w:r w:rsidR="00A75A76">
        <w:rPr>
          <w:rFonts w:hint="eastAsia"/>
        </w:rPr>
        <w:t>8.</w:t>
      </w:r>
      <w:r w:rsidRPr="002A738B">
        <w:rPr>
          <w:rFonts w:hint="eastAsia"/>
        </w:rPr>
        <w:t xml:space="preserve"> </w:t>
      </w:r>
      <w:r>
        <w:rPr>
          <w:rFonts w:hint="eastAsia"/>
        </w:rPr>
        <w:t xml:space="preserve"> </w:t>
      </w:r>
      <w:r w:rsidRPr="002A738B">
        <w:rPr>
          <w:rFonts w:hint="eastAsia"/>
        </w:rPr>
        <w:t>文化部于</w:t>
      </w:r>
      <w:r w:rsidRPr="002A738B">
        <w:rPr>
          <w:rFonts w:hint="eastAsia"/>
        </w:rPr>
        <w:t>2009</w:t>
      </w:r>
      <w:r w:rsidRPr="002A738B">
        <w:rPr>
          <w:rFonts w:hint="eastAsia"/>
        </w:rPr>
        <w:t>年在公共信息领域中举行了招标活动。选择项目的优惠标准之一也是涉及两性平等的话题。在所收到的</w:t>
      </w:r>
      <w:r w:rsidRPr="002A738B">
        <w:rPr>
          <w:rFonts w:hint="eastAsia"/>
        </w:rPr>
        <w:t>355</w:t>
      </w:r>
      <w:r w:rsidRPr="002A738B">
        <w:rPr>
          <w:rFonts w:hint="eastAsia"/>
        </w:rPr>
        <w:t>个项目中</w:t>
      </w:r>
      <w:r w:rsidR="00A75A76">
        <w:rPr>
          <w:rFonts w:hint="eastAsia"/>
        </w:rPr>
        <w:t>，</w:t>
      </w:r>
      <w:r w:rsidRPr="002A738B">
        <w:rPr>
          <w:rFonts w:hint="eastAsia"/>
        </w:rPr>
        <w:t>委员会为来自</w:t>
      </w:r>
      <w:r>
        <w:t>Subotica</w:t>
      </w:r>
      <w:r w:rsidRPr="002A738B">
        <w:rPr>
          <w:rFonts w:hint="eastAsia"/>
        </w:rPr>
        <w:t>的</w:t>
      </w:r>
      <w:r w:rsidRPr="002A738B">
        <w:t>Panonija</w:t>
      </w:r>
      <w:r w:rsidRPr="002A738B">
        <w:rPr>
          <w:rFonts w:hint="eastAsia"/>
        </w:rPr>
        <w:t>基金</w:t>
      </w:r>
      <w:r w:rsidR="00A75A76">
        <w:rPr>
          <w:rFonts w:hint="eastAsia"/>
        </w:rPr>
        <w:t>(</w:t>
      </w:r>
      <w:r w:rsidRPr="002A738B">
        <w:t>Panon</w:t>
      </w:r>
      <w:r w:rsidRPr="002A738B">
        <w:rPr>
          <w:rFonts w:hint="eastAsia"/>
        </w:rPr>
        <w:t>电视台</w:t>
      </w:r>
      <w:r w:rsidR="00A75A76">
        <w:rPr>
          <w:rFonts w:hint="eastAsia"/>
        </w:rPr>
        <w:t>)</w:t>
      </w:r>
      <w:r w:rsidRPr="002A738B">
        <w:rPr>
          <w:rFonts w:hint="eastAsia"/>
        </w:rPr>
        <w:t>提交的关于两性平等电视运动的项目拨款</w:t>
      </w:r>
      <w:r w:rsidRPr="002A738B">
        <w:rPr>
          <w:rFonts w:hint="eastAsia"/>
        </w:rPr>
        <w:t>42</w:t>
      </w:r>
      <w:r w:rsidR="00A75A76">
        <w:rPr>
          <w:rFonts w:hint="eastAsia"/>
        </w:rPr>
        <w:t>5,</w:t>
      </w:r>
      <w:r w:rsidRPr="002A738B">
        <w:rPr>
          <w:rFonts w:hint="eastAsia"/>
        </w:rPr>
        <w:t>000</w:t>
      </w:r>
      <w:r w:rsidRPr="002A738B">
        <w:rPr>
          <w:rFonts w:hint="eastAsia"/>
        </w:rPr>
        <w:t>第纳尔。这个项目计划拍摄</w:t>
      </w:r>
      <w:r w:rsidRPr="002A738B">
        <w:rPr>
          <w:rFonts w:hint="eastAsia"/>
        </w:rPr>
        <w:t>10</w:t>
      </w:r>
      <w:r w:rsidRPr="002A738B">
        <w:rPr>
          <w:rFonts w:hint="eastAsia"/>
        </w:rPr>
        <w:t>集关于两性平等问题</w:t>
      </w:r>
      <w:r w:rsidR="00A75A76">
        <w:rPr>
          <w:rFonts w:hint="eastAsia"/>
        </w:rPr>
        <w:t>(</w:t>
      </w:r>
      <w:r w:rsidRPr="002A738B">
        <w:rPr>
          <w:rFonts w:hint="eastAsia"/>
        </w:rPr>
        <w:t>妇女在政治和公共生活中的权利、教育、劳动、婚姻和家庭、打击各种形式侵犯妇女的暴力等</w:t>
      </w:r>
      <w:r w:rsidR="00A75A76">
        <w:rPr>
          <w:rFonts w:hint="eastAsia"/>
        </w:rPr>
        <w:t>)</w:t>
      </w:r>
      <w:r w:rsidRPr="002A738B">
        <w:rPr>
          <w:rFonts w:hint="eastAsia"/>
        </w:rPr>
        <w:t>的主题节目。这个由</w:t>
      </w:r>
      <w:r w:rsidRPr="002A738B">
        <w:t>Leskovac</w:t>
      </w:r>
      <w:r w:rsidRPr="002A738B">
        <w:rPr>
          <w:rFonts w:hint="eastAsia"/>
        </w:rPr>
        <w:t>塞尔维亚南方民主和发展中心提交的题为“加强</w:t>
      </w:r>
      <w:r w:rsidR="00754913">
        <w:t>P</w:t>
      </w:r>
      <w:r w:rsidR="00754913" w:rsidRPr="00C63522">
        <w:t>č</w:t>
      </w:r>
      <w:r w:rsidRPr="002A738B">
        <w:t xml:space="preserve">injski </w:t>
      </w:r>
      <w:r w:rsidRPr="002A738B">
        <w:rPr>
          <w:rFonts w:hint="eastAsia"/>
        </w:rPr>
        <w:t>和</w:t>
      </w:r>
      <w:r w:rsidR="00754913">
        <w:t>Jablani</w:t>
      </w:r>
      <w:r w:rsidR="00754913" w:rsidRPr="00C63522">
        <w:t>č</w:t>
      </w:r>
      <w:r w:rsidRPr="002A738B">
        <w:t>ki</w:t>
      </w:r>
      <w:r w:rsidRPr="002A738B">
        <w:rPr>
          <w:rFonts w:hint="eastAsia"/>
        </w:rPr>
        <w:t>地区弱势群体”的项目获得了</w:t>
      </w:r>
      <w:r w:rsidRPr="002A738B">
        <w:rPr>
          <w:rFonts w:hint="eastAsia"/>
        </w:rPr>
        <w:t>40</w:t>
      </w:r>
      <w:r w:rsidR="00A75A76">
        <w:rPr>
          <w:rFonts w:hint="eastAsia"/>
        </w:rPr>
        <w:t>8,</w:t>
      </w:r>
      <w:r w:rsidRPr="002A738B">
        <w:rPr>
          <w:rFonts w:hint="eastAsia"/>
        </w:rPr>
        <w:t>000</w:t>
      </w:r>
      <w:r w:rsidRPr="002A738B">
        <w:rPr>
          <w:rFonts w:hint="eastAsia"/>
        </w:rPr>
        <w:t>第纳尔的资助。这个项目还计划在电视、电台和报纸上发表十二份特别报告</w:t>
      </w:r>
      <w:r w:rsidR="00A75A76">
        <w:rPr>
          <w:rFonts w:hint="eastAsia"/>
        </w:rPr>
        <w:t>，</w:t>
      </w:r>
      <w:r w:rsidRPr="002A738B">
        <w:rPr>
          <w:rFonts w:hint="eastAsia"/>
        </w:rPr>
        <w:t>提请公众注意关于儿童与青少年、流离失所者、残疾人、穷人、以及自力更生的单身母亲的问题及其解决办法。这些节目将在大约</w:t>
      </w:r>
      <w:r w:rsidRPr="002A738B">
        <w:rPr>
          <w:rFonts w:hint="eastAsia"/>
        </w:rPr>
        <w:t>10</w:t>
      </w:r>
      <w:r w:rsidRPr="002A738B">
        <w:rPr>
          <w:rFonts w:hint="eastAsia"/>
        </w:rPr>
        <w:t>家地区和地方电台和电视台播出</w:t>
      </w:r>
      <w:r w:rsidR="00A75A76">
        <w:rPr>
          <w:rFonts w:hint="eastAsia"/>
        </w:rPr>
        <w:t>；</w:t>
      </w:r>
      <w:r w:rsidRPr="002A738B">
        <w:rPr>
          <w:rFonts w:hint="eastAsia"/>
        </w:rPr>
        <w:t>其中最精彩部分将由</w:t>
      </w:r>
      <w:r w:rsidR="00B07A71">
        <w:t>Fo</w:t>
      </w:r>
      <w:r w:rsidR="00B07A71">
        <w:rPr>
          <w:rFonts w:hint="eastAsia"/>
        </w:rPr>
        <w:t>N</w:t>
      </w:r>
      <w:r w:rsidRPr="002A738B">
        <w:t>et</w:t>
      </w:r>
      <w:r w:rsidRPr="002A738B">
        <w:rPr>
          <w:rFonts w:hint="eastAsia"/>
        </w:rPr>
        <w:t>出版社出版。在这次招标活动中被选中的第三个项目是由</w:t>
      </w:r>
      <w:r w:rsidRPr="002A738B">
        <w:t xml:space="preserve">Kraljevo </w:t>
      </w:r>
      <w:r w:rsidRPr="002A738B">
        <w:rPr>
          <w:rFonts w:hint="eastAsia"/>
        </w:rPr>
        <w:t>996</w:t>
      </w:r>
      <w:r w:rsidRPr="002A738B">
        <w:rPr>
          <w:rFonts w:hint="eastAsia"/>
        </w:rPr>
        <w:t>电台提交的名为“打击家庭暴力”的项目</w:t>
      </w:r>
      <w:r w:rsidR="00A75A76">
        <w:rPr>
          <w:rFonts w:hint="eastAsia"/>
        </w:rPr>
        <w:t>；</w:t>
      </w:r>
      <w:r w:rsidRPr="002A738B">
        <w:rPr>
          <w:rFonts w:hint="eastAsia"/>
        </w:rPr>
        <w:t>该项目获得了</w:t>
      </w:r>
      <w:r w:rsidRPr="002A738B">
        <w:rPr>
          <w:rFonts w:hint="eastAsia"/>
        </w:rPr>
        <w:t>35</w:t>
      </w:r>
      <w:r w:rsidR="00A75A76">
        <w:rPr>
          <w:rFonts w:hint="eastAsia"/>
        </w:rPr>
        <w:t>9,</w:t>
      </w:r>
      <w:r w:rsidRPr="002A738B">
        <w:rPr>
          <w:rFonts w:hint="eastAsia"/>
        </w:rPr>
        <w:t>280</w:t>
      </w:r>
      <w:r w:rsidRPr="002A738B">
        <w:rPr>
          <w:rFonts w:hint="eastAsia"/>
        </w:rPr>
        <w:t>第纳尔的资助。在</w:t>
      </w:r>
      <w:r w:rsidRPr="002A738B">
        <w:t>Kraljevo</w:t>
      </w:r>
      <w:r w:rsidRPr="002A738B">
        <w:rPr>
          <w:rFonts w:hint="eastAsia"/>
        </w:rPr>
        <w:t>地区开展的研究发现</w:t>
      </w:r>
      <w:r w:rsidR="00A75A76">
        <w:rPr>
          <w:rFonts w:hint="eastAsia"/>
        </w:rPr>
        <w:t>，</w:t>
      </w:r>
      <w:r w:rsidRPr="002A738B">
        <w:rPr>
          <w:rFonts w:hint="eastAsia"/>
        </w:rPr>
        <w:t>几乎三分之一的妇女宣称</w:t>
      </w:r>
      <w:r w:rsidR="00A75A76">
        <w:rPr>
          <w:rFonts w:hint="eastAsia"/>
        </w:rPr>
        <w:t>，</w:t>
      </w:r>
      <w:r w:rsidRPr="002A738B">
        <w:rPr>
          <w:rFonts w:hint="eastAsia"/>
        </w:rPr>
        <w:t>在其人生的某个阶段曾经遭受暴力侵害。这个项目计划发表</w:t>
      </w:r>
      <w:r w:rsidRPr="002A738B">
        <w:rPr>
          <w:rFonts w:hint="eastAsia"/>
        </w:rPr>
        <w:t>12</w:t>
      </w:r>
      <w:r w:rsidRPr="002A738B">
        <w:rPr>
          <w:rFonts w:hint="eastAsia"/>
        </w:rPr>
        <w:t>份报告</w:t>
      </w:r>
      <w:r w:rsidR="00A75A76">
        <w:rPr>
          <w:rFonts w:hint="eastAsia"/>
        </w:rPr>
        <w:t>，</w:t>
      </w:r>
      <w:r w:rsidRPr="002A738B">
        <w:rPr>
          <w:rFonts w:hint="eastAsia"/>
        </w:rPr>
        <w:t>其中不仅将涉及暴力问题</w:t>
      </w:r>
      <w:r w:rsidR="00A75A76">
        <w:rPr>
          <w:rFonts w:hint="eastAsia"/>
        </w:rPr>
        <w:t>，</w:t>
      </w:r>
      <w:r w:rsidRPr="002A738B">
        <w:rPr>
          <w:rFonts w:hint="eastAsia"/>
        </w:rPr>
        <w:t>而且还将涉及关于预防暴力和保护妇女免遭暴力的方法。</w:t>
      </w:r>
    </w:p>
    <w:p w:rsidR="002A738B" w:rsidRPr="002A738B" w:rsidRDefault="002A738B" w:rsidP="002A738B">
      <w:pPr>
        <w:pStyle w:val="SingleTxtGC"/>
      </w:pPr>
      <w:r w:rsidRPr="002A738B">
        <w:rPr>
          <w:rFonts w:hint="eastAsia"/>
        </w:rPr>
        <w:t>10</w:t>
      </w:r>
      <w:r w:rsidR="00A75A76">
        <w:rPr>
          <w:rFonts w:hint="eastAsia"/>
        </w:rPr>
        <w:t>9.</w:t>
      </w:r>
      <w:r w:rsidRPr="002A738B">
        <w:rPr>
          <w:rFonts w:hint="eastAsia"/>
        </w:rPr>
        <w:t xml:space="preserve"> </w:t>
      </w:r>
      <w:r>
        <w:rPr>
          <w:rFonts w:hint="eastAsia"/>
        </w:rPr>
        <w:t xml:space="preserve"> </w:t>
      </w:r>
      <w:r w:rsidRPr="002A738B">
        <w:rPr>
          <w:rFonts w:hint="eastAsia"/>
        </w:rPr>
        <w:t>在</w:t>
      </w:r>
      <w:r w:rsidRPr="002A738B">
        <w:rPr>
          <w:rFonts w:hint="eastAsia"/>
        </w:rPr>
        <w:t>2009</w:t>
      </w:r>
      <w:r w:rsidRPr="002A738B">
        <w:rPr>
          <w:rFonts w:hint="eastAsia"/>
        </w:rPr>
        <w:t>年为少数民族语言媒体举办的招标活动中</w:t>
      </w:r>
      <w:r w:rsidR="00A75A76">
        <w:rPr>
          <w:rFonts w:hint="eastAsia"/>
        </w:rPr>
        <w:t>，</w:t>
      </w:r>
      <w:r>
        <w:t>Subotica</w:t>
      </w:r>
      <w:r w:rsidRPr="002A738B">
        <w:rPr>
          <w:rFonts w:hint="eastAsia"/>
        </w:rPr>
        <w:t>的</w:t>
      </w:r>
      <w:r w:rsidRPr="002A738B">
        <w:rPr>
          <w:rFonts w:hint="eastAsia"/>
        </w:rPr>
        <w:t>PC</w:t>
      </w:r>
      <w:r w:rsidRPr="002A738B">
        <w:rPr>
          <w:rFonts w:hint="eastAsia"/>
        </w:rPr>
        <w:t>电台匈牙利语节目的“妇女和社会问题”的项目获得了</w:t>
      </w:r>
      <w:r w:rsidRPr="002A738B">
        <w:rPr>
          <w:rFonts w:hint="eastAsia"/>
        </w:rPr>
        <w:t>18</w:t>
      </w:r>
      <w:r w:rsidR="00A75A76">
        <w:rPr>
          <w:rFonts w:hint="eastAsia"/>
        </w:rPr>
        <w:t>0,</w:t>
      </w:r>
      <w:r w:rsidRPr="002A738B">
        <w:rPr>
          <w:rFonts w:hint="eastAsia"/>
        </w:rPr>
        <w:t>000</w:t>
      </w:r>
      <w:r w:rsidRPr="002A738B">
        <w:rPr>
          <w:rFonts w:hint="eastAsia"/>
        </w:rPr>
        <w:t>第纳尔的资助。这个项目将在电台的匈牙利语节目中讨论妇女的就业机会、家庭暴力、妇女健康以及妇女在政治生活中地位等问题。在这次招标活动中获得资助的另外一个媒体组织是</w:t>
      </w:r>
      <w:r w:rsidR="00754913" w:rsidRPr="00C63522">
        <w:t>Š</w:t>
      </w:r>
      <w:r w:rsidRPr="002A738B">
        <w:t>id</w:t>
      </w:r>
      <w:r w:rsidRPr="002A738B">
        <w:rPr>
          <w:rFonts w:hint="eastAsia"/>
        </w:rPr>
        <w:t>的</w:t>
      </w:r>
      <w:r w:rsidRPr="002A738B">
        <w:rPr>
          <w:rFonts w:hint="eastAsia"/>
        </w:rPr>
        <w:t>PC</w:t>
      </w:r>
      <w:r w:rsidRPr="002A738B">
        <w:rPr>
          <w:rFonts w:hint="eastAsia"/>
        </w:rPr>
        <w:t>电台。该电台参加投标的项目是“</w:t>
      </w:r>
      <w:r>
        <w:rPr>
          <w:rFonts w:hint="eastAsia"/>
        </w:rPr>
        <w:t>妇女</w:t>
      </w:r>
      <w:r w:rsidR="00830100">
        <w:rPr>
          <w:rFonts w:hint="eastAsia"/>
          <w:spacing w:val="-50"/>
        </w:rPr>
        <w:t>―</w:t>
      </w:r>
      <w:r w:rsidR="00830100">
        <w:rPr>
          <w:rFonts w:hint="eastAsia"/>
        </w:rPr>
        <w:t>―</w:t>
      </w:r>
      <w:r w:rsidRPr="00830100">
        <w:rPr>
          <w:rFonts w:hint="eastAsia"/>
        </w:rPr>
        <w:t>斯</w:t>
      </w:r>
      <w:r w:rsidRPr="002A738B">
        <w:rPr>
          <w:rFonts w:hint="eastAsia"/>
        </w:rPr>
        <w:t>洛伐克福音教堂的基础”</w:t>
      </w:r>
      <w:r w:rsidR="00A75A76">
        <w:rPr>
          <w:rFonts w:hint="eastAsia"/>
        </w:rPr>
        <w:t>(</w:t>
      </w:r>
      <w:r w:rsidRPr="002A738B">
        <w:rPr>
          <w:rFonts w:hint="eastAsia"/>
        </w:rPr>
        <w:t>获得资助</w:t>
      </w:r>
      <w:r w:rsidRPr="002A738B">
        <w:rPr>
          <w:rFonts w:hint="eastAsia"/>
        </w:rPr>
        <w:t>8</w:t>
      </w:r>
      <w:r w:rsidR="00A75A76">
        <w:rPr>
          <w:rFonts w:hint="eastAsia"/>
        </w:rPr>
        <w:t>4,</w:t>
      </w:r>
      <w:r w:rsidRPr="002A738B">
        <w:rPr>
          <w:rFonts w:hint="eastAsia"/>
        </w:rPr>
        <w:t>000</w:t>
      </w:r>
      <w:r w:rsidRPr="002A738B">
        <w:rPr>
          <w:rFonts w:hint="eastAsia"/>
        </w:rPr>
        <w:t>第纳尔</w:t>
      </w:r>
      <w:r w:rsidR="00A75A76">
        <w:rPr>
          <w:rFonts w:hint="eastAsia"/>
        </w:rPr>
        <w:t>)</w:t>
      </w:r>
      <w:r w:rsidRPr="002A738B">
        <w:rPr>
          <w:rFonts w:hint="eastAsia"/>
        </w:rPr>
        <w:t>。节目用斯洛伐克语介绍了这个教堂的特点</w:t>
      </w:r>
      <w:r w:rsidR="00A75A76">
        <w:rPr>
          <w:rFonts w:hint="eastAsia"/>
        </w:rPr>
        <w:t>：</w:t>
      </w:r>
      <w:r w:rsidRPr="002A738B">
        <w:rPr>
          <w:rFonts w:hint="eastAsia"/>
        </w:rPr>
        <w:t>妇女参加了其中大多数活动</w:t>
      </w:r>
      <w:r w:rsidR="00A75A76">
        <w:rPr>
          <w:rFonts w:hint="eastAsia"/>
        </w:rPr>
        <w:t>；</w:t>
      </w:r>
      <w:r w:rsidR="00830100">
        <w:rPr>
          <w:rFonts w:hint="eastAsia"/>
        </w:rPr>
        <w:t>妇女担任教堂的最高职位</w:t>
      </w:r>
      <w:r w:rsidR="00830100">
        <w:rPr>
          <w:rFonts w:hint="eastAsia"/>
          <w:spacing w:val="-50"/>
        </w:rPr>
        <w:t>―</w:t>
      </w:r>
      <w:r w:rsidR="00830100">
        <w:rPr>
          <w:rFonts w:hint="eastAsia"/>
        </w:rPr>
        <w:t>―</w:t>
      </w:r>
      <w:r w:rsidRPr="002A738B">
        <w:rPr>
          <w:rFonts w:hint="eastAsia"/>
        </w:rPr>
        <w:t>教徒理事会主席、司库以及唱诗班领唱和指挥。文化部以这种方式支持了少数民族妇女。这对于预防所谓的双重歧视特别重要。</w:t>
      </w:r>
    </w:p>
    <w:p w:rsidR="002A738B" w:rsidRPr="002A738B" w:rsidRDefault="002A738B" w:rsidP="002A738B">
      <w:pPr>
        <w:pStyle w:val="SingleTxtGC"/>
      </w:pPr>
      <w:r w:rsidRPr="002A738B">
        <w:rPr>
          <w:rFonts w:hint="eastAsia"/>
        </w:rPr>
        <w:t>11</w:t>
      </w:r>
      <w:r w:rsidR="00A75A76">
        <w:rPr>
          <w:rFonts w:hint="eastAsia"/>
        </w:rPr>
        <w:t>0.</w:t>
      </w:r>
      <w:r w:rsidRPr="002A738B">
        <w:rPr>
          <w:rFonts w:hint="eastAsia"/>
        </w:rPr>
        <w:t xml:space="preserve"> </w:t>
      </w:r>
      <w:r>
        <w:rPr>
          <w:rFonts w:hint="eastAsia"/>
        </w:rPr>
        <w:t xml:space="preserve"> </w:t>
      </w:r>
      <w:r w:rsidRPr="002A738B">
        <w:rPr>
          <w:rFonts w:hint="eastAsia"/>
        </w:rPr>
        <w:t>在</w:t>
      </w:r>
      <w:r w:rsidRPr="002A738B">
        <w:rPr>
          <w:rFonts w:hint="eastAsia"/>
        </w:rPr>
        <w:t>2008</w:t>
      </w:r>
      <w:r w:rsidRPr="002A738B">
        <w:rPr>
          <w:rFonts w:hint="eastAsia"/>
        </w:rPr>
        <w:t>年的</w:t>
      </w:r>
      <w:r w:rsidRPr="002A738B">
        <w:rPr>
          <w:rFonts w:hint="eastAsia"/>
        </w:rPr>
        <w:t>3</w:t>
      </w:r>
      <w:r w:rsidRPr="002A738B">
        <w:rPr>
          <w:rFonts w:hint="eastAsia"/>
        </w:rPr>
        <w:t>月</w:t>
      </w:r>
      <w:r w:rsidRPr="002A738B">
        <w:rPr>
          <w:rFonts w:hint="eastAsia"/>
        </w:rPr>
        <w:t>8</w:t>
      </w:r>
      <w:r w:rsidRPr="002A738B">
        <w:rPr>
          <w:rFonts w:hint="eastAsia"/>
        </w:rPr>
        <w:t>日国际妇女劳动节</w:t>
      </w:r>
      <w:r w:rsidR="00A75A76">
        <w:rPr>
          <w:rFonts w:hint="eastAsia"/>
        </w:rPr>
        <w:t>，</w:t>
      </w:r>
      <w:r w:rsidRPr="002A738B">
        <w:rPr>
          <w:rFonts w:hint="eastAsia"/>
        </w:rPr>
        <w:t>发行量很高的一些日报刊登了散页广告</w:t>
      </w:r>
      <w:r w:rsidR="00A75A76">
        <w:rPr>
          <w:rFonts w:hint="eastAsia"/>
        </w:rPr>
        <w:t>，</w:t>
      </w:r>
      <w:r w:rsidRPr="002A738B">
        <w:rPr>
          <w:rFonts w:hint="eastAsia"/>
        </w:rPr>
        <w:t>支持妇女争取自己的权利并且消除女权主义的神秘色彩。</w:t>
      </w:r>
      <w:r w:rsidRPr="002A738B">
        <w:rPr>
          <w:rFonts w:hint="eastAsia"/>
        </w:rPr>
        <w:t>2009</w:t>
      </w:r>
      <w:r w:rsidRPr="002A738B">
        <w:rPr>
          <w:rFonts w:hint="eastAsia"/>
        </w:rPr>
        <w:t>年的散页广告让妇女了解目前涉及妇女地位的法律框架。</w:t>
      </w:r>
      <w:r w:rsidRPr="002A738B">
        <w:rPr>
          <w:rFonts w:hint="eastAsia"/>
        </w:rPr>
        <w:t>2009</w:t>
      </w:r>
      <w:r w:rsidRPr="002A738B">
        <w:rPr>
          <w:rFonts w:hint="eastAsia"/>
        </w:rPr>
        <w:t>年</w:t>
      </w:r>
      <w:r w:rsidRPr="002A738B">
        <w:rPr>
          <w:rFonts w:hint="eastAsia"/>
        </w:rPr>
        <w:t>3</w:t>
      </w:r>
      <w:r w:rsidRPr="002A738B">
        <w:rPr>
          <w:rFonts w:hint="eastAsia"/>
        </w:rPr>
        <w:t>月</w:t>
      </w:r>
      <w:r w:rsidRPr="002A738B">
        <w:rPr>
          <w:rFonts w:hint="eastAsia"/>
        </w:rPr>
        <w:t>8</w:t>
      </w:r>
      <w:r w:rsidRPr="002A738B">
        <w:rPr>
          <w:rFonts w:hint="eastAsia"/>
        </w:rPr>
        <w:t>日</w:t>
      </w:r>
      <w:r w:rsidR="00A75A76">
        <w:rPr>
          <w:rFonts w:hint="eastAsia"/>
        </w:rPr>
        <w:t>，</w:t>
      </w:r>
      <w:r w:rsidRPr="002A738B">
        <w:t>Danas</w:t>
      </w:r>
      <w:r w:rsidRPr="002A738B">
        <w:rPr>
          <w:rFonts w:hint="eastAsia"/>
        </w:rPr>
        <w:t>日报出版了两性平等词典</w:t>
      </w:r>
      <w:r w:rsidR="00A75A76">
        <w:rPr>
          <w:rFonts w:hint="eastAsia"/>
        </w:rPr>
        <w:t>，</w:t>
      </w:r>
      <w:r w:rsidRPr="002A738B">
        <w:rPr>
          <w:rFonts w:hint="eastAsia"/>
        </w:rPr>
        <w:t>以便广大民众了解两性平等的基本概念。同年</w:t>
      </w:r>
      <w:r w:rsidRPr="002A738B">
        <w:rPr>
          <w:rFonts w:hint="eastAsia"/>
        </w:rPr>
        <w:t>11</w:t>
      </w:r>
      <w:r w:rsidRPr="002A738B">
        <w:rPr>
          <w:rFonts w:hint="eastAsia"/>
        </w:rPr>
        <w:t>月和</w:t>
      </w:r>
      <w:r w:rsidRPr="002A738B">
        <w:rPr>
          <w:rFonts w:hint="eastAsia"/>
        </w:rPr>
        <w:t>12</w:t>
      </w:r>
      <w:r w:rsidRPr="002A738B">
        <w:rPr>
          <w:rFonts w:hint="eastAsia"/>
        </w:rPr>
        <w:t>月</w:t>
      </w:r>
      <w:r w:rsidR="00A75A76">
        <w:rPr>
          <w:rFonts w:hint="eastAsia"/>
        </w:rPr>
        <w:t>，</w:t>
      </w:r>
      <w:r w:rsidRPr="002A738B">
        <w:rPr>
          <w:rFonts w:hint="eastAsia"/>
        </w:rPr>
        <w:t>这家报纸还刊登了关于妇女人权以及打击性暴力和基于性别暴力的文章。</w:t>
      </w:r>
      <w:r w:rsidRPr="002A738B">
        <w:t>Danas</w:t>
      </w:r>
      <w:r w:rsidRPr="002A738B">
        <w:rPr>
          <w:rFonts w:hint="eastAsia"/>
        </w:rPr>
        <w:t>日报经常刊登关于支持妇女人权和性别平等的文章。</w:t>
      </w:r>
    </w:p>
    <w:p w:rsidR="002A738B" w:rsidRPr="002A738B" w:rsidRDefault="002A738B" w:rsidP="002A738B">
      <w:pPr>
        <w:pStyle w:val="SingleTxtGC"/>
      </w:pPr>
      <w:r w:rsidRPr="002A738B">
        <w:rPr>
          <w:rFonts w:hint="eastAsia"/>
        </w:rPr>
        <w:t>11</w:t>
      </w:r>
      <w:r w:rsidR="00A75A76">
        <w:rPr>
          <w:rFonts w:hint="eastAsia"/>
        </w:rPr>
        <w:t>1.</w:t>
      </w:r>
      <w:r w:rsidRPr="002A738B">
        <w:rPr>
          <w:rFonts w:hint="eastAsia"/>
        </w:rPr>
        <w:t xml:space="preserve"> </w:t>
      </w:r>
      <w:r>
        <w:rPr>
          <w:rFonts w:hint="eastAsia"/>
        </w:rPr>
        <w:t xml:space="preserve"> </w:t>
      </w:r>
      <w:r w:rsidRPr="002A738B">
        <w:rPr>
          <w:rFonts w:hint="eastAsia"/>
        </w:rPr>
        <w:t>地方媒体支持上文提到的名为“打击针对妇女暴力的</w:t>
      </w:r>
      <w:r w:rsidRPr="002A738B">
        <w:rPr>
          <w:rFonts w:hint="eastAsia"/>
        </w:rPr>
        <w:t>16</w:t>
      </w:r>
      <w:r w:rsidRPr="002A738B">
        <w:rPr>
          <w:rFonts w:hint="eastAsia"/>
        </w:rPr>
        <w:t>天活动”的运动。参加这场运动的地方媒体包括塞尔维亚共和国</w:t>
      </w:r>
      <w:r w:rsidRPr="002A738B">
        <w:rPr>
          <w:rFonts w:hint="eastAsia"/>
        </w:rPr>
        <w:t>17</w:t>
      </w:r>
      <w:r w:rsidRPr="002A738B">
        <w:rPr>
          <w:rFonts w:hint="eastAsia"/>
        </w:rPr>
        <w:t>个城市的</w:t>
      </w:r>
      <w:r w:rsidRPr="002A738B">
        <w:rPr>
          <w:rFonts w:hint="eastAsia"/>
        </w:rPr>
        <w:t>18</w:t>
      </w:r>
      <w:r w:rsidRPr="002A738B">
        <w:rPr>
          <w:rFonts w:hint="eastAsia"/>
        </w:rPr>
        <w:t>个圆桌会议。它们负责报道所在地区的事件。</w:t>
      </w:r>
    </w:p>
    <w:p w:rsidR="002A738B" w:rsidRPr="002A738B" w:rsidRDefault="002A738B" w:rsidP="002A738B">
      <w:pPr>
        <w:pStyle w:val="SingleTxtGC"/>
      </w:pPr>
      <w:r w:rsidRPr="002A738B">
        <w:rPr>
          <w:rFonts w:hint="eastAsia"/>
        </w:rPr>
        <w:t>11</w:t>
      </w:r>
      <w:r w:rsidR="00A75A76">
        <w:rPr>
          <w:rFonts w:hint="eastAsia"/>
        </w:rPr>
        <w:t>2.</w:t>
      </w:r>
      <w:r w:rsidRPr="002A738B">
        <w:rPr>
          <w:rFonts w:hint="eastAsia"/>
        </w:rPr>
        <w:t xml:space="preserve"> </w:t>
      </w:r>
      <w:r>
        <w:rPr>
          <w:rFonts w:hint="eastAsia"/>
        </w:rPr>
        <w:t xml:space="preserve"> </w:t>
      </w:r>
      <w:r w:rsidRPr="002A738B">
        <w:rPr>
          <w:rFonts w:hint="eastAsia"/>
        </w:rPr>
        <w:t>在教育系统中</w:t>
      </w:r>
      <w:r w:rsidR="00A75A76">
        <w:rPr>
          <w:rFonts w:hint="eastAsia"/>
        </w:rPr>
        <w:t>，</w:t>
      </w:r>
      <w:r w:rsidRPr="002A738B">
        <w:rPr>
          <w:rFonts w:hint="eastAsia"/>
        </w:rPr>
        <w:t>通过《教育基本法》以及《教科书和其他教材法》</w:t>
      </w:r>
      <w:r w:rsidR="00EA3F66">
        <w:rPr>
          <w:rStyle w:val="FootnoteReference"/>
        </w:rPr>
        <w:footnoteReference w:id="29"/>
      </w:r>
      <w:r w:rsidR="00EA3F66">
        <w:rPr>
          <w:rFonts w:hint="eastAsia"/>
        </w:rPr>
        <w:t xml:space="preserve"> </w:t>
      </w:r>
      <w:r w:rsidRPr="002A738B">
        <w:rPr>
          <w:rFonts w:hint="eastAsia"/>
        </w:rPr>
        <w:t>意味着采用反歧视性质的积极法律解决办法</w:t>
      </w:r>
      <w:r w:rsidR="00A75A76">
        <w:rPr>
          <w:rFonts w:hint="eastAsia"/>
        </w:rPr>
        <w:t>，</w:t>
      </w:r>
      <w:r w:rsidRPr="002A738B">
        <w:rPr>
          <w:rFonts w:hint="eastAsia"/>
        </w:rPr>
        <w:t>对于消除社会上关于妇女定型角色也产生了积极的间接影响。这些法律规定</w:t>
      </w:r>
      <w:r w:rsidR="00A75A76">
        <w:rPr>
          <w:rFonts w:hint="eastAsia"/>
        </w:rPr>
        <w:t>，</w:t>
      </w:r>
      <w:r w:rsidRPr="002A738B">
        <w:rPr>
          <w:rFonts w:hint="eastAsia"/>
        </w:rPr>
        <w:t>教育之目的是发展和尊重在种族、民族、文化、语言、宗教、性别、性以及年龄等方面的平等、容忍和尊重多样化。</w:t>
      </w:r>
    </w:p>
    <w:p w:rsidR="002A738B" w:rsidRPr="002A738B" w:rsidRDefault="002A738B" w:rsidP="002A738B">
      <w:pPr>
        <w:pStyle w:val="SingleTxtGC"/>
      </w:pPr>
      <w:r w:rsidRPr="002A738B">
        <w:rPr>
          <w:rFonts w:hint="eastAsia"/>
        </w:rPr>
        <w:t>11</w:t>
      </w:r>
      <w:r w:rsidR="00A75A76">
        <w:rPr>
          <w:rFonts w:hint="eastAsia"/>
        </w:rPr>
        <w:t>3.</w:t>
      </w:r>
      <w:r>
        <w:rPr>
          <w:rFonts w:hint="eastAsia"/>
        </w:rPr>
        <w:t xml:space="preserve"> </w:t>
      </w:r>
      <w:r w:rsidRPr="002A738B">
        <w:rPr>
          <w:rFonts w:hint="eastAsia"/>
        </w:rPr>
        <w:t xml:space="preserve"> </w:t>
      </w:r>
      <w:r w:rsidRPr="002A738B">
        <w:rPr>
          <w:rFonts w:hint="eastAsia"/>
        </w:rPr>
        <w:t>根据《教科书和其他教材法》</w:t>
      </w:r>
      <w:r w:rsidR="00A75A76">
        <w:rPr>
          <w:rFonts w:hint="eastAsia"/>
        </w:rPr>
        <w:t>，</w:t>
      </w:r>
      <w:r w:rsidRPr="002A738B">
        <w:rPr>
          <w:rFonts w:hint="eastAsia"/>
        </w:rPr>
        <w:t>教科书和其他教材应当通过其内容和形式贯彻关于男女平等的原则。教科书和其他教材的内容和形式不得以种族、民族、语言、宗教或者性取向、残疾、身体和心理特点、健康状况、年龄、社会和文化背景、财产、以及禁止歧视的法律所规定的其他原因为由危及、贬低、歧视或者区分群体和个人或者鼓励这种行为</w:t>
      </w:r>
      <w:r w:rsidR="00A75A76">
        <w:rPr>
          <w:rFonts w:hint="eastAsia"/>
        </w:rPr>
        <w:t>(</w:t>
      </w:r>
      <w:r w:rsidRPr="002A738B">
        <w:rPr>
          <w:rFonts w:hint="eastAsia"/>
        </w:rPr>
        <w:t>第</w:t>
      </w:r>
      <w:r w:rsidRPr="002A738B">
        <w:rPr>
          <w:rFonts w:hint="eastAsia"/>
        </w:rPr>
        <w:t>4</w:t>
      </w:r>
      <w:r w:rsidRPr="002A738B">
        <w:rPr>
          <w:rFonts w:hint="eastAsia"/>
        </w:rPr>
        <w:t>条</w:t>
      </w:r>
      <w:r w:rsidR="00A75A76">
        <w:rPr>
          <w:rFonts w:hint="eastAsia"/>
        </w:rPr>
        <w:t>)</w:t>
      </w:r>
      <w:r w:rsidRPr="002A738B">
        <w:rPr>
          <w:rFonts w:hint="eastAsia"/>
        </w:rPr>
        <w:t>。关于性别平等的原则在课程和教科书的框架内日益重要。课程和教科书越来越关注性别问题</w:t>
      </w:r>
      <w:r w:rsidR="00A75A76">
        <w:rPr>
          <w:rFonts w:hint="eastAsia"/>
        </w:rPr>
        <w:t>，</w:t>
      </w:r>
      <w:r w:rsidRPr="002A738B">
        <w:rPr>
          <w:rFonts w:hint="eastAsia"/>
        </w:rPr>
        <w:t>特别是在开展公民教育方面。向学生强调指出了规范与现实的区别</w:t>
      </w:r>
      <w:r w:rsidR="00A75A76">
        <w:rPr>
          <w:rFonts w:hint="eastAsia"/>
        </w:rPr>
        <w:t>，</w:t>
      </w:r>
      <w:r w:rsidRPr="002A738B">
        <w:rPr>
          <w:rFonts w:hint="eastAsia"/>
        </w:rPr>
        <w:t>也即理想形式的民主社会同现实社会之间的区别。初中一年级的公民教育的内容涉及以下问题</w:t>
      </w:r>
      <w:r w:rsidR="00A75A76">
        <w:rPr>
          <w:rFonts w:hint="eastAsia"/>
        </w:rPr>
        <w:t>：</w:t>
      </w:r>
      <w:r w:rsidRPr="002A738B">
        <w:rPr>
          <w:rFonts w:hint="eastAsia"/>
        </w:rPr>
        <w:t>在团体</w:t>
      </w:r>
      <w:r w:rsidR="00A75A76">
        <w:rPr>
          <w:rFonts w:hint="eastAsia"/>
        </w:rPr>
        <w:t>/</w:t>
      </w:r>
      <w:r w:rsidRPr="002A738B">
        <w:rPr>
          <w:rFonts w:hint="eastAsia"/>
        </w:rPr>
        <w:t>社区中规范相互关系的性质和方法</w:t>
      </w:r>
      <w:r w:rsidR="00A75A76">
        <w:rPr>
          <w:rFonts w:hint="eastAsia"/>
        </w:rPr>
        <w:t>；</w:t>
      </w:r>
      <w:r w:rsidRPr="002A738B">
        <w:rPr>
          <w:rFonts w:hint="eastAsia"/>
        </w:rPr>
        <w:t>对于他人和其他群体的态度的性质</w:t>
      </w:r>
      <w:r w:rsidR="00A75A76">
        <w:rPr>
          <w:rFonts w:hint="eastAsia"/>
        </w:rPr>
        <w:t>；</w:t>
      </w:r>
      <w:r w:rsidRPr="002A738B">
        <w:rPr>
          <w:rFonts w:hint="eastAsia"/>
        </w:rPr>
        <w:t>研究自己意见的方法以及同他人的沟通。公民教育讲授非暴力性的沟通方法、和平解决冲突的技巧、两性平等以及使用对于性别敏感的语言等等。</w:t>
      </w:r>
    </w:p>
    <w:p w:rsidR="002A738B" w:rsidRPr="002A738B" w:rsidRDefault="002A738B" w:rsidP="00094E16">
      <w:pPr>
        <w:pStyle w:val="H1GC"/>
      </w:pPr>
      <w:r>
        <w:rPr>
          <w:rFonts w:hint="eastAsia"/>
        </w:rPr>
        <w:tab/>
      </w:r>
      <w:r>
        <w:rPr>
          <w:rFonts w:hint="eastAsia"/>
        </w:rPr>
        <w:tab/>
      </w:r>
      <w:r w:rsidRPr="002A738B">
        <w:rPr>
          <w:rFonts w:hint="eastAsia"/>
        </w:rPr>
        <w:t>第六条</w:t>
      </w:r>
      <w:r>
        <w:br/>
      </w:r>
      <w:r w:rsidRPr="002A738B">
        <w:rPr>
          <w:rFonts w:hint="eastAsia"/>
        </w:rPr>
        <w:t>贩运妇女</w:t>
      </w:r>
    </w:p>
    <w:p w:rsidR="002A738B" w:rsidRPr="002A738B" w:rsidRDefault="002A738B" w:rsidP="002A738B">
      <w:pPr>
        <w:pStyle w:val="H23GC"/>
      </w:pPr>
      <w:r>
        <w:rPr>
          <w:rFonts w:hint="eastAsia"/>
        </w:rPr>
        <w:tab/>
      </w:r>
      <w:r>
        <w:rPr>
          <w:rFonts w:hint="eastAsia"/>
        </w:rPr>
        <w:tab/>
      </w:r>
      <w:r w:rsidRPr="002A738B">
        <w:rPr>
          <w:rFonts w:hint="eastAsia"/>
        </w:rPr>
        <w:t>关于委员会结论性意见第</w:t>
      </w:r>
      <w:r w:rsidRPr="002A738B">
        <w:rPr>
          <w:rFonts w:hint="eastAsia"/>
        </w:rPr>
        <w:t>25</w:t>
      </w:r>
      <w:r w:rsidRPr="002A738B">
        <w:rPr>
          <w:rFonts w:hint="eastAsia"/>
        </w:rPr>
        <w:t>和</w:t>
      </w:r>
      <w:r w:rsidRPr="002A738B">
        <w:rPr>
          <w:rFonts w:hint="eastAsia"/>
        </w:rPr>
        <w:t>26</w:t>
      </w:r>
      <w:r w:rsidRPr="002A738B">
        <w:rPr>
          <w:rFonts w:hint="eastAsia"/>
        </w:rPr>
        <w:t>段的后续行动</w:t>
      </w:r>
    </w:p>
    <w:p w:rsidR="002A738B" w:rsidRPr="002A738B" w:rsidRDefault="002A738B" w:rsidP="002A738B">
      <w:pPr>
        <w:pStyle w:val="SingleTxtGC"/>
      </w:pPr>
      <w:r w:rsidRPr="002A738B">
        <w:rPr>
          <w:rFonts w:hint="eastAsia"/>
        </w:rPr>
        <w:t>11</w:t>
      </w:r>
      <w:r w:rsidR="00A75A76">
        <w:rPr>
          <w:rFonts w:hint="eastAsia"/>
        </w:rPr>
        <w:t>4.</w:t>
      </w:r>
      <w:r w:rsidRPr="002A738B">
        <w:rPr>
          <w:rFonts w:hint="eastAsia"/>
        </w:rPr>
        <w:t xml:space="preserve"> </w:t>
      </w:r>
      <w:r>
        <w:rPr>
          <w:rFonts w:hint="eastAsia"/>
        </w:rPr>
        <w:t xml:space="preserve"> </w:t>
      </w:r>
      <w:r w:rsidRPr="002A738B">
        <w:rPr>
          <w:rFonts w:hint="eastAsia"/>
        </w:rPr>
        <w:t>《刑法》第</w:t>
      </w:r>
      <w:r w:rsidRPr="002A738B">
        <w:rPr>
          <w:rFonts w:hint="eastAsia"/>
        </w:rPr>
        <w:t>388</w:t>
      </w:r>
      <w:r w:rsidRPr="002A738B">
        <w:rPr>
          <w:rFonts w:hint="eastAsia"/>
        </w:rPr>
        <w:t>条就贩运人口的犯罪行为作出了规定。塞尔维亚于</w:t>
      </w:r>
      <w:r w:rsidRPr="002A738B">
        <w:rPr>
          <w:rFonts w:hint="eastAsia"/>
        </w:rPr>
        <w:t>2009</w:t>
      </w:r>
      <w:r w:rsidRPr="002A738B">
        <w:rPr>
          <w:rFonts w:hint="eastAsia"/>
        </w:rPr>
        <w:t>年</w:t>
      </w:r>
      <w:r w:rsidRPr="002A738B">
        <w:rPr>
          <w:rFonts w:hint="eastAsia"/>
        </w:rPr>
        <w:t>8</w:t>
      </w:r>
      <w:r w:rsidRPr="002A738B">
        <w:rPr>
          <w:rFonts w:hint="eastAsia"/>
        </w:rPr>
        <w:t>月通过了对于《刑法》的修订和补充</w:t>
      </w:r>
      <w:r w:rsidR="00A75A76">
        <w:rPr>
          <w:rFonts w:hint="eastAsia"/>
        </w:rPr>
        <w:t>，</w:t>
      </w:r>
      <w:r w:rsidRPr="002A738B">
        <w:rPr>
          <w:rFonts w:hint="eastAsia"/>
        </w:rPr>
        <w:t>对于新的犯罪行为作出了规定</w:t>
      </w:r>
      <w:r w:rsidR="00A75A76">
        <w:rPr>
          <w:rFonts w:hint="eastAsia"/>
        </w:rPr>
        <w:t>，</w:t>
      </w:r>
      <w:r w:rsidRPr="002A738B">
        <w:rPr>
          <w:rFonts w:hint="eastAsia"/>
        </w:rPr>
        <w:t>并且对现有规定进行了补充。几乎对所有形式的贩运人口罪行都加重了刑罚。另外</w:t>
      </w:r>
      <w:r w:rsidR="00A75A76">
        <w:rPr>
          <w:rFonts w:hint="eastAsia"/>
        </w:rPr>
        <w:t>，</w:t>
      </w:r>
      <w:r w:rsidRPr="002A738B">
        <w:rPr>
          <w:rFonts w:hint="eastAsia"/>
        </w:rPr>
        <w:t>根据这个领域中的国际标准调整了有关规定。就有组织犯罪集团的以下犯罪行为作出了新的规定</w:t>
      </w:r>
      <w:r w:rsidR="00A75A76">
        <w:rPr>
          <w:rFonts w:hint="eastAsia"/>
        </w:rPr>
        <w:t>(</w:t>
      </w:r>
      <w:r w:rsidRPr="002A738B">
        <w:rPr>
          <w:rFonts w:hint="eastAsia"/>
        </w:rPr>
        <w:t>第</w:t>
      </w:r>
      <w:r w:rsidRPr="002A738B">
        <w:rPr>
          <w:rFonts w:hint="eastAsia"/>
        </w:rPr>
        <w:t>388</w:t>
      </w:r>
      <w:r w:rsidRPr="002A738B">
        <w:rPr>
          <w:rFonts w:hint="eastAsia"/>
        </w:rPr>
        <w:t>条第</w:t>
      </w:r>
      <w:r w:rsidRPr="002A738B">
        <w:rPr>
          <w:rFonts w:hint="eastAsia"/>
        </w:rPr>
        <w:t>6</w:t>
      </w:r>
      <w:r w:rsidRPr="002A738B">
        <w:rPr>
          <w:rFonts w:hint="eastAsia"/>
        </w:rPr>
        <w:t>款</w:t>
      </w:r>
      <w:r w:rsidR="00A75A76">
        <w:rPr>
          <w:rFonts w:hint="eastAsia"/>
        </w:rPr>
        <w:t>)</w:t>
      </w:r>
      <w:r w:rsidR="00A75A76">
        <w:rPr>
          <w:rFonts w:hint="eastAsia"/>
        </w:rPr>
        <w:t>：</w:t>
      </w:r>
      <w:r w:rsidRPr="002A738B">
        <w:rPr>
          <w:rFonts w:hint="eastAsia"/>
        </w:rPr>
        <w:t>违法者在明知或者可能知道当事人是贩运人口受害者的情况下</w:t>
      </w:r>
      <w:r w:rsidR="00A75A76">
        <w:rPr>
          <w:rFonts w:hint="eastAsia"/>
        </w:rPr>
        <w:t>，</w:t>
      </w:r>
      <w:r w:rsidRPr="002A738B">
        <w:rPr>
          <w:rFonts w:hint="eastAsia"/>
        </w:rPr>
        <w:t>利用自己的地位或使他人利用其地位对当事人进行剥削</w:t>
      </w:r>
      <w:r w:rsidR="00A75A76">
        <w:rPr>
          <w:rFonts w:hint="eastAsia"/>
        </w:rPr>
        <w:t>；</w:t>
      </w:r>
      <w:r w:rsidRPr="002A738B">
        <w:rPr>
          <w:rFonts w:hint="eastAsia"/>
        </w:rPr>
        <w:t>违法者在明知或者可能知道当事人是未成年人的情况下</w:t>
      </w:r>
      <w:r w:rsidR="00A75A76">
        <w:rPr>
          <w:rFonts w:hint="eastAsia"/>
        </w:rPr>
        <w:t>，</w:t>
      </w:r>
      <w:r w:rsidRPr="002A738B">
        <w:rPr>
          <w:rFonts w:hint="eastAsia"/>
        </w:rPr>
        <w:t>对其进行剥削</w:t>
      </w:r>
      <w:r w:rsidR="00A75A76">
        <w:rPr>
          <w:rFonts w:hint="eastAsia"/>
        </w:rPr>
        <w:t>(</w:t>
      </w:r>
      <w:r w:rsidRPr="002A738B">
        <w:rPr>
          <w:rFonts w:hint="eastAsia"/>
        </w:rPr>
        <w:t>第</w:t>
      </w:r>
      <w:r w:rsidRPr="002A738B">
        <w:rPr>
          <w:rFonts w:hint="eastAsia"/>
        </w:rPr>
        <w:t>388</w:t>
      </w:r>
      <w:r w:rsidRPr="002A738B">
        <w:rPr>
          <w:rFonts w:hint="eastAsia"/>
        </w:rPr>
        <w:t>条第</w:t>
      </w:r>
      <w:r w:rsidRPr="002A738B">
        <w:rPr>
          <w:rFonts w:hint="eastAsia"/>
        </w:rPr>
        <w:t>2</w:t>
      </w:r>
      <w:r w:rsidRPr="002A738B">
        <w:rPr>
          <w:rFonts w:hint="eastAsia"/>
        </w:rPr>
        <w:t>和第</w:t>
      </w:r>
      <w:r w:rsidRPr="002A738B">
        <w:rPr>
          <w:rFonts w:hint="eastAsia"/>
        </w:rPr>
        <w:t>3</w:t>
      </w:r>
      <w:r w:rsidRPr="002A738B">
        <w:rPr>
          <w:rFonts w:hint="eastAsia"/>
        </w:rPr>
        <w:t>款</w:t>
      </w:r>
      <w:r w:rsidR="00A75A76">
        <w:rPr>
          <w:rFonts w:hint="eastAsia"/>
        </w:rPr>
        <w:t>)</w:t>
      </w:r>
      <w:r w:rsidRPr="002A738B">
        <w:rPr>
          <w:rFonts w:hint="eastAsia"/>
        </w:rPr>
        <w:t>。即使当事人接受剥削、奴役或者类似关系</w:t>
      </w:r>
      <w:r w:rsidR="00A75A76">
        <w:rPr>
          <w:rFonts w:hint="eastAsia"/>
        </w:rPr>
        <w:t>，</w:t>
      </w:r>
      <w:r w:rsidRPr="002A738B">
        <w:rPr>
          <w:rFonts w:hint="eastAsia"/>
        </w:rPr>
        <w:t>也不影响确认有关罪行。</w:t>
      </w:r>
    </w:p>
    <w:p w:rsidR="002A738B" w:rsidRPr="002A738B" w:rsidRDefault="002A738B" w:rsidP="002A738B">
      <w:pPr>
        <w:pStyle w:val="SingleTxtGC"/>
      </w:pPr>
      <w:r w:rsidRPr="002A738B">
        <w:rPr>
          <w:rFonts w:hint="eastAsia"/>
        </w:rPr>
        <w:t>11</w:t>
      </w:r>
      <w:r w:rsidR="00A75A76">
        <w:rPr>
          <w:rFonts w:hint="eastAsia"/>
        </w:rPr>
        <w:t>5.</w:t>
      </w:r>
      <w:r w:rsidRPr="002A738B">
        <w:rPr>
          <w:rFonts w:hint="eastAsia"/>
        </w:rPr>
        <w:t xml:space="preserve"> </w:t>
      </w:r>
      <w:r>
        <w:rPr>
          <w:rFonts w:hint="eastAsia"/>
        </w:rPr>
        <w:t xml:space="preserve"> </w:t>
      </w:r>
      <w:r w:rsidRPr="002A738B">
        <w:rPr>
          <w:rFonts w:hint="eastAsia"/>
        </w:rPr>
        <w:t>对于《刑法》第</w:t>
      </w:r>
      <w:r w:rsidRPr="002A738B">
        <w:rPr>
          <w:rFonts w:hint="eastAsia"/>
        </w:rPr>
        <w:t>185</w:t>
      </w:r>
      <w:r w:rsidRPr="002A738B">
        <w:rPr>
          <w:rFonts w:hint="eastAsia"/>
        </w:rPr>
        <w:t>条标题的修订和补充已经获得通过。该条标题已经改为</w:t>
      </w:r>
      <w:r w:rsidR="00A75A76">
        <w:rPr>
          <w:rFonts w:hint="eastAsia"/>
        </w:rPr>
        <w:t>：</w:t>
      </w:r>
      <w:r w:rsidRPr="002A738B">
        <w:rPr>
          <w:rFonts w:hint="eastAsia"/>
        </w:rPr>
        <w:t>“介绍、提供和拥有色情制品以及强迫儿童从事色情行业”。《刑法》第</w:t>
      </w:r>
      <w:r w:rsidRPr="002A738B">
        <w:rPr>
          <w:rFonts w:hint="eastAsia"/>
        </w:rPr>
        <w:t>389</w:t>
      </w:r>
      <w:r w:rsidRPr="002A738B">
        <w:rPr>
          <w:rFonts w:hint="eastAsia"/>
        </w:rPr>
        <w:t>条的标题也已改为</w:t>
      </w:r>
      <w:r w:rsidR="00A75A76">
        <w:rPr>
          <w:rFonts w:hint="eastAsia"/>
        </w:rPr>
        <w:t>：</w:t>
      </w:r>
      <w:r w:rsidRPr="002A738B">
        <w:rPr>
          <w:rFonts w:hint="eastAsia"/>
        </w:rPr>
        <w:t>“为收养之目的贩运儿童”。这些条款的修订提高了年龄限制和保护了儿童和青少年免遭任何形式的剥削和贩运。同时</w:t>
      </w:r>
      <w:r w:rsidR="00A75A76">
        <w:rPr>
          <w:rFonts w:hint="eastAsia"/>
        </w:rPr>
        <w:t>，</w:t>
      </w:r>
      <w:r w:rsidRPr="002A738B">
        <w:rPr>
          <w:rFonts w:hint="eastAsia"/>
        </w:rPr>
        <w:t>对于第</w:t>
      </w:r>
      <w:r w:rsidRPr="002A738B">
        <w:rPr>
          <w:rFonts w:hint="eastAsia"/>
        </w:rPr>
        <w:t>184</w:t>
      </w:r>
      <w:r w:rsidRPr="002A738B">
        <w:rPr>
          <w:rFonts w:hint="eastAsia"/>
        </w:rPr>
        <w:t>条所指罪行</w:t>
      </w:r>
      <w:r w:rsidR="00A75A76">
        <w:rPr>
          <w:rFonts w:hint="eastAsia"/>
        </w:rPr>
        <w:t>(</w:t>
      </w:r>
      <w:r w:rsidRPr="002A738B">
        <w:rPr>
          <w:rFonts w:hint="eastAsia"/>
        </w:rPr>
        <w:t>拉皮条</w:t>
      </w:r>
      <w:r w:rsidR="00A75A76">
        <w:rPr>
          <w:rFonts w:hint="eastAsia"/>
        </w:rPr>
        <w:t>)</w:t>
      </w:r>
      <w:r w:rsidRPr="002A738B">
        <w:rPr>
          <w:rFonts w:hint="eastAsia"/>
        </w:rPr>
        <w:t>的刑罚也已经加重。</w:t>
      </w:r>
    </w:p>
    <w:p w:rsidR="002A738B" w:rsidRPr="002A738B" w:rsidRDefault="002A738B" w:rsidP="002A738B">
      <w:pPr>
        <w:pStyle w:val="SingleTxtGC"/>
      </w:pPr>
      <w:r w:rsidRPr="002A738B">
        <w:rPr>
          <w:rFonts w:hint="eastAsia"/>
        </w:rPr>
        <w:t>11</w:t>
      </w:r>
      <w:r w:rsidR="00A75A76">
        <w:rPr>
          <w:rFonts w:hint="eastAsia"/>
        </w:rPr>
        <w:t>6.</w:t>
      </w:r>
      <w:r w:rsidRPr="002A738B">
        <w:rPr>
          <w:rFonts w:hint="eastAsia"/>
        </w:rPr>
        <w:t xml:space="preserve"> </w:t>
      </w:r>
      <w:r>
        <w:rPr>
          <w:rFonts w:hint="eastAsia"/>
        </w:rPr>
        <w:t xml:space="preserve"> </w:t>
      </w:r>
      <w:r w:rsidRPr="002A738B">
        <w:rPr>
          <w:rFonts w:hint="eastAsia"/>
        </w:rPr>
        <w:t>《禁止歧视法》将奴役、贩运人口、种族隔离、种族灭绝以及种族清洗定为严重形式的歧视</w:t>
      </w:r>
      <w:r w:rsidR="00A75A76">
        <w:rPr>
          <w:rFonts w:hint="eastAsia"/>
        </w:rPr>
        <w:t>(</w:t>
      </w:r>
      <w:r w:rsidRPr="002A738B">
        <w:rPr>
          <w:rFonts w:hint="eastAsia"/>
        </w:rPr>
        <w:t>第</w:t>
      </w:r>
      <w:r w:rsidRPr="002A738B">
        <w:rPr>
          <w:rFonts w:hint="eastAsia"/>
        </w:rPr>
        <w:t>13</w:t>
      </w:r>
      <w:r w:rsidRPr="002A738B">
        <w:rPr>
          <w:rFonts w:hint="eastAsia"/>
        </w:rPr>
        <w:t>条第</w:t>
      </w:r>
      <w:r w:rsidRPr="002A738B">
        <w:rPr>
          <w:rFonts w:hint="eastAsia"/>
        </w:rPr>
        <w:t>4</w:t>
      </w:r>
      <w:r w:rsidRPr="002A738B">
        <w:rPr>
          <w:rFonts w:hint="eastAsia"/>
        </w:rPr>
        <w:t>款</w:t>
      </w:r>
      <w:r w:rsidR="00A75A76">
        <w:rPr>
          <w:rFonts w:hint="eastAsia"/>
        </w:rPr>
        <w:t>)</w:t>
      </w:r>
      <w:r w:rsidRPr="002A738B">
        <w:rPr>
          <w:rFonts w:hint="eastAsia"/>
        </w:rPr>
        <w:t>。禁止基于性别的身体和其他方面的暴力、剥削、仇恨言论、羞辱、敲诈以及骚扰。禁止宣传、支持和实施基于男尊女卑观念</w:t>
      </w:r>
      <w:r w:rsidR="00A75A76">
        <w:rPr>
          <w:rFonts w:hint="eastAsia"/>
        </w:rPr>
        <w:t>(</w:t>
      </w:r>
      <w:r w:rsidRPr="002A738B">
        <w:rPr>
          <w:rFonts w:hint="eastAsia"/>
        </w:rPr>
        <w:t>也即关于性别角色的定型陈规</w:t>
      </w:r>
      <w:r w:rsidR="00A75A76">
        <w:rPr>
          <w:rFonts w:hint="eastAsia"/>
        </w:rPr>
        <w:t>)</w:t>
      </w:r>
      <w:r w:rsidRPr="002A738B">
        <w:rPr>
          <w:rFonts w:hint="eastAsia"/>
        </w:rPr>
        <w:t>的偏见、习俗以及其他社会行为模式</w:t>
      </w:r>
      <w:r w:rsidR="00A75A76">
        <w:rPr>
          <w:rFonts w:hint="eastAsia"/>
        </w:rPr>
        <w:t>(</w:t>
      </w:r>
      <w:r w:rsidRPr="002A738B">
        <w:rPr>
          <w:rFonts w:hint="eastAsia"/>
        </w:rPr>
        <w:t>第</w:t>
      </w:r>
      <w:r w:rsidRPr="002A738B">
        <w:rPr>
          <w:rFonts w:hint="eastAsia"/>
        </w:rPr>
        <w:t>20</w:t>
      </w:r>
      <w:r w:rsidRPr="002A738B">
        <w:rPr>
          <w:rFonts w:hint="eastAsia"/>
        </w:rPr>
        <w:t>条第</w:t>
      </w:r>
      <w:r w:rsidRPr="002A738B">
        <w:rPr>
          <w:rFonts w:hint="eastAsia"/>
        </w:rPr>
        <w:t>2</w:t>
      </w:r>
      <w:r w:rsidRPr="002A738B">
        <w:rPr>
          <w:rFonts w:hint="eastAsia"/>
        </w:rPr>
        <w:t>款</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11</w:t>
      </w:r>
      <w:r w:rsidR="00A75A76">
        <w:rPr>
          <w:rFonts w:hint="eastAsia"/>
        </w:rPr>
        <w:t>7.</w:t>
      </w:r>
      <w:r w:rsidRPr="002A738B">
        <w:rPr>
          <w:rFonts w:hint="eastAsia"/>
        </w:rPr>
        <w:t xml:space="preserve"> </w:t>
      </w:r>
      <w:r w:rsidR="00EA3F66">
        <w:rPr>
          <w:rFonts w:hint="eastAsia"/>
        </w:rPr>
        <w:t xml:space="preserve"> </w:t>
      </w:r>
      <w:r w:rsidRPr="002A738B">
        <w:rPr>
          <w:rFonts w:hint="eastAsia"/>
        </w:rPr>
        <w:t>已经作出了巨大努力</w:t>
      </w:r>
      <w:r w:rsidR="00A75A76">
        <w:rPr>
          <w:rFonts w:hint="eastAsia"/>
        </w:rPr>
        <w:t>，</w:t>
      </w:r>
      <w:r w:rsidRPr="002A738B">
        <w:rPr>
          <w:rFonts w:hint="eastAsia"/>
        </w:rPr>
        <w:t>加强在国际、区域和国家各级的合作</w:t>
      </w:r>
      <w:r w:rsidR="00A75A76">
        <w:rPr>
          <w:rFonts w:hint="eastAsia"/>
        </w:rPr>
        <w:t>，</w:t>
      </w:r>
      <w:r w:rsidRPr="002A738B">
        <w:rPr>
          <w:rFonts w:hint="eastAsia"/>
        </w:rPr>
        <w:t>以便有效实施关于贩运人口的法律和方案。于</w:t>
      </w:r>
      <w:r w:rsidRPr="002A738B">
        <w:rPr>
          <w:rFonts w:hint="eastAsia"/>
        </w:rPr>
        <w:t>2008</w:t>
      </w:r>
      <w:r w:rsidRPr="002A738B">
        <w:rPr>
          <w:rFonts w:hint="eastAsia"/>
        </w:rPr>
        <w:t>年年底设立了一个委员会</w:t>
      </w:r>
      <w:r w:rsidR="00A75A76">
        <w:rPr>
          <w:rFonts w:hint="eastAsia"/>
        </w:rPr>
        <w:t>，</w:t>
      </w:r>
      <w:r w:rsidRPr="002A738B">
        <w:rPr>
          <w:rFonts w:hint="eastAsia"/>
        </w:rPr>
        <w:t>以便在司法和内部事务的领域中就共同感兴趣的问题协调活动和加强合作</w:t>
      </w:r>
      <w:r w:rsidR="00A75A76">
        <w:rPr>
          <w:rFonts w:hint="eastAsia"/>
        </w:rPr>
        <w:t>，</w:t>
      </w:r>
      <w:r w:rsidRPr="002A738B">
        <w:rPr>
          <w:rFonts w:hint="eastAsia"/>
        </w:rPr>
        <w:t>特别是协调在打击腐败、有组织犯罪、恐怖主义、贩毒、贩运人口、侵吞公共财产、洗钱以及其他方面的活动。</w:t>
      </w:r>
    </w:p>
    <w:p w:rsidR="002A738B" w:rsidRPr="002A738B" w:rsidRDefault="002A738B" w:rsidP="002A738B">
      <w:pPr>
        <w:pStyle w:val="SingleTxtGC"/>
      </w:pPr>
      <w:r w:rsidRPr="002A738B">
        <w:rPr>
          <w:rFonts w:hint="eastAsia"/>
        </w:rPr>
        <w:t>11</w:t>
      </w:r>
      <w:r w:rsidR="00A75A76">
        <w:rPr>
          <w:rFonts w:hint="eastAsia"/>
        </w:rPr>
        <w:t>8.</w:t>
      </w:r>
      <w:r w:rsidRPr="002A738B">
        <w:rPr>
          <w:rFonts w:hint="eastAsia"/>
        </w:rPr>
        <w:t xml:space="preserve"> </w:t>
      </w:r>
      <w:r w:rsidR="00EA3F66">
        <w:rPr>
          <w:rFonts w:hint="eastAsia"/>
        </w:rPr>
        <w:t xml:space="preserve"> </w:t>
      </w:r>
      <w:r w:rsidRPr="002A738B">
        <w:rPr>
          <w:rFonts w:hint="eastAsia"/>
        </w:rPr>
        <w:t>也于</w:t>
      </w:r>
      <w:r w:rsidRPr="002A738B">
        <w:rPr>
          <w:rFonts w:hint="eastAsia"/>
        </w:rPr>
        <w:t>2009</w:t>
      </w:r>
      <w:r w:rsidRPr="002A738B">
        <w:rPr>
          <w:rFonts w:hint="eastAsia"/>
        </w:rPr>
        <w:t>年</w:t>
      </w:r>
      <w:r w:rsidRPr="002A738B">
        <w:rPr>
          <w:rFonts w:hint="eastAsia"/>
        </w:rPr>
        <w:t>8</w:t>
      </w:r>
      <w:r w:rsidRPr="002A738B">
        <w:rPr>
          <w:rFonts w:hint="eastAsia"/>
        </w:rPr>
        <w:t>月对《刑事诉讼法》</w:t>
      </w:r>
      <w:r w:rsidR="00EA3F66">
        <w:rPr>
          <w:rStyle w:val="FootnoteReference"/>
        </w:rPr>
        <w:footnoteReference w:id="30"/>
      </w:r>
      <w:r w:rsidRPr="002A738B">
        <w:rPr>
          <w:rFonts w:hint="eastAsia"/>
        </w:rPr>
        <w:t xml:space="preserve"> </w:t>
      </w:r>
      <w:r w:rsidRPr="002A738B">
        <w:rPr>
          <w:rFonts w:hint="eastAsia"/>
        </w:rPr>
        <w:t>进行了修订</w:t>
      </w:r>
      <w:r w:rsidR="00A75A76">
        <w:rPr>
          <w:rFonts w:hint="eastAsia"/>
        </w:rPr>
        <w:t>，</w:t>
      </w:r>
      <w:r w:rsidRPr="002A738B">
        <w:rPr>
          <w:rFonts w:hint="eastAsia"/>
        </w:rPr>
        <w:t>以便实施监察部门和警方的特别研究技术和权力。目前正在准备为执行《剥夺犯罪所得财产法》</w:t>
      </w:r>
      <w:r w:rsidR="00EA3F66">
        <w:rPr>
          <w:rStyle w:val="FootnoteReference"/>
        </w:rPr>
        <w:footnoteReference w:id="31"/>
      </w:r>
      <w:r w:rsidRPr="002A738B">
        <w:rPr>
          <w:rFonts w:hint="eastAsia"/>
        </w:rPr>
        <w:t xml:space="preserve"> </w:t>
      </w:r>
      <w:r w:rsidRPr="002A738B">
        <w:rPr>
          <w:rFonts w:hint="eastAsia"/>
        </w:rPr>
        <w:t>提供培训</w:t>
      </w:r>
      <w:r w:rsidR="00A75A76">
        <w:rPr>
          <w:rFonts w:hint="eastAsia"/>
        </w:rPr>
        <w:t>，</w:t>
      </w:r>
      <w:r w:rsidRPr="002A738B">
        <w:rPr>
          <w:rFonts w:hint="eastAsia"/>
        </w:rPr>
        <w:t>以便开展财务调查</w:t>
      </w:r>
      <w:r w:rsidR="00A75A76">
        <w:rPr>
          <w:rFonts w:hint="eastAsia"/>
        </w:rPr>
        <w:t>，</w:t>
      </w:r>
      <w:r w:rsidRPr="002A738B">
        <w:rPr>
          <w:rFonts w:hint="eastAsia"/>
        </w:rPr>
        <w:t>没收作为犯罪工具的不动产。区域合作是打击贩运人口的关键</w:t>
      </w:r>
      <w:r w:rsidR="00A75A76">
        <w:rPr>
          <w:rFonts w:hint="eastAsia"/>
        </w:rPr>
        <w:t>；</w:t>
      </w:r>
      <w:r w:rsidRPr="002A738B">
        <w:rPr>
          <w:rFonts w:hint="eastAsia"/>
        </w:rPr>
        <w:t>这种合作也意味着使用在外国收集到的证据。塞尔维亚于</w:t>
      </w:r>
      <w:r w:rsidRPr="002A738B">
        <w:rPr>
          <w:rFonts w:hint="eastAsia"/>
        </w:rPr>
        <w:t>2006</w:t>
      </w:r>
      <w:r w:rsidRPr="002A738B">
        <w:rPr>
          <w:rFonts w:hint="eastAsia"/>
        </w:rPr>
        <w:t>年批准了《欧洲犯罪事项互助公约的第二项附加议定书》。这项《议定书》已经于</w:t>
      </w:r>
      <w:r w:rsidRPr="002A738B">
        <w:rPr>
          <w:rFonts w:hint="eastAsia"/>
        </w:rPr>
        <w:t>2007</w:t>
      </w:r>
      <w:r w:rsidRPr="002A738B">
        <w:rPr>
          <w:rFonts w:hint="eastAsia"/>
        </w:rPr>
        <w:t>年</w:t>
      </w:r>
      <w:r w:rsidRPr="002A738B">
        <w:rPr>
          <w:rFonts w:hint="eastAsia"/>
        </w:rPr>
        <w:t>8</w:t>
      </w:r>
      <w:r w:rsidRPr="002A738B">
        <w:rPr>
          <w:rFonts w:hint="eastAsia"/>
        </w:rPr>
        <w:t>月生效。这是一项在国际法律援助领域中极为重要的国际条约。在国际刑事法律援助的领域中的国际和欧洲标准已经被纳入于</w:t>
      </w:r>
      <w:r w:rsidRPr="002A738B">
        <w:rPr>
          <w:rFonts w:hint="eastAsia"/>
        </w:rPr>
        <w:t>2009</w:t>
      </w:r>
      <w:r w:rsidRPr="002A738B">
        <w:rPr>
          <w:rFonts w:hint="eastAsia"/>
        </w:rPr>
        <w:t>年</w:t>
      </w:r>
      <w:r w:rsidRPr="002A738B">
        <w:rPr>
          <w:rFonts w:hint="eastAsia"/>
        </w:rPr>
        <w:t>3</w:t>
      </w:r>
      <w:r w:rsidRPr="002A738B">
        <w:rPr>
          <w:rFonts w:hint="eastAsia"/>
        </w:rPr>
        <w:t>月正式生效的《犯罪事项国际法律援助法》。</w:t>
      </w:r>
    </w:p>
    <w:p w:rsidR="002A738B" w:rsidRPr="002A738B" w:rsidRDefault="002A738B" w:rsidP="002A738B">
      <w:pPr>
        <w:pStyle w:val="SingleTxtGC"/>
      </w:pPr>
      <w:r w:rsidRPr="002A738B">
        <w:rPr>
          <w:rFonts w:hint="eastAsia"/>
        </w:rPr>
        <w:t>11</w:t>
      </w:r>
      <w:r w:rsidR="00A75A76">
        <w:rPr>
          <w:rFonts w:hint="eastAsia"/>
        </w:rPr>
        <w:t>9.</w:t>
      </w:r>
      <w:r w:rsidRPr="002A738B">
        <w:rPr>
          <w:rFonts w:hint="eastAsia"/>
        </w:rPr>
        <w:t xml:space="preserve"> </w:t>
      </w:r>
      <w:r w:rsidR="00EA3F66">
        <w:rPr>
          <w:rFonts w:hint="eastAsia"/>
        </w:rPr>
        <w:t xml:space="preserve"> </w:t>
      </w:r>
      <w:r w:rsidRPr="002A738B">
        <w:rPr>
          <w:rFonts w:hint="eastAsia"/>
        </w:rPr>
        <w:t>《批准欧洲委员会打击贩运人口行动公约法》</w:t>
      </w:r>
      <w:r w:rsidR="00EA3F66">
        <w:rPr>
          <w:rStyle w:val="FootnoteReference"/>
        </w:rPr>
        <w:footnoteReference w:id="32"/>
      </w:r>
      <w:r w:rsidR="00EA3F66">
        <w:rPr>
          <w:rFonts w:hint="eastAsia"/>
        </w:rPr>
        <w:t xml:space="preserve"> </w:t>
      </w:r>
      <w:r w:rsidRPr="002A738B">
        <w:rPr>
          <w:rFonts w:hint="eastAsia"/>
        </w:rPr>
        <w:t>已于</w:t>
      </w:r>
      <w:r w:rsidRPr="002A738B">
        <w:rPr>
          <w:rFonts w:hint="eastAsia"/>
        </w:rPr>
        <w:t>2009</w:t>
      </w:r>
      <w:r w:rsidRPr="002A738B">
        <w:rPr>
          <w:rFonts w:hint="eastAsia"/>
        </w:rPr>
        <w:t>年</w:t>
      </w:r>
      <w:r w:rsidRPr="002A738B">
        <w:rPr>
          <w:rFonts w:hint="eastAsia"/>
        </w:rPr>
        <w:t>3</w:t>
      </w:r>
      <w:r w:rsidRPr="002A738B">
        <w:rPr>
          <w:rFonts w:hint="eastAsia"/>
        </w:rPr>
        <w:t>月</w:t>
      </w:r>
      <w:r w:rsidRPr="002A738B">
        <w:rPr>
          <w:rFonts w:hint="eastAsia"/>
        </w:rPr>
        <w:t>18</w:t>
      </w:r>
      <w:r w:rsidRPr="002A738B">
        <w:rPr>
          <w:rFonts w:hint="eastAsia"/>
        </w:rPr>
        <w:t>日通过。</w:t>
      </w:r>
    </w:p>
    <w:p w:rsidR="002A738B" w:rsidRPr="002A738B" w:rsidRDefault="002A738B" w:rsidP="002A738B">
      <w:pPr>
        <w:pStyle w:val="SingleTxtGC"/>
      </w:pPr>
      <w:r w:rsidRPr="002A738B">
        <w:rPr>
          <w:rFonts w:hint="eastAsia"/>
        </w:rPr>
        <w:t>12</w:t>
      </w:r>
      <w:r w:rsidR="00A75A76">
        <w:rPr>
          <w:rFonts w:hint="eastAsia"/>
        </w:rPr>
        <w:t>0.</w:t>
      </w:r>
      <w:r w:rsidRPr="002A738B">
        <w:rPr>
          <w:rFonts w:hint="eastAsia"/>
        </w:rPr>
        <w:t xml:space="preserve"> </w:t>
      </w:r>
      <w:r w:rsidR="00EA3F66">
        <w:rPr>
          <w:rFonts w:hint="eastAsia"/>
        </w:rPr>
        <w:t xml:space="preserve"> </w:t>
      </w:r>
      <w:r w:rsidRPr="002A738B">
        <w:rPr>
          <w:rFonts w:hint="eastAsia"/>
        </w:rPr>
        <w:t>于</w:t>
      </w:r>
      <w:r w:rsidRPr="002A738B">
        <w:rPr>
          <w:rFonts w:hint="eastAsia"/>
        </w:rPr>
        <w:t>2009</w:t>
      </w:r>
      <w:r w:rsidRPr="002A738B">
        <w:rPr>
          <w:rFonts w:hint="eastAsia"/>
        </w:rPr>
        <w:t>年</w:t>
      </w:r>
      <w:r w:rsidRPr="002A738B">
        <w:rPr>
          <w:rFonts w:hint="eastAsia"/>
        </w:rPr>
        <w:t>4</w:t>
      </w:r>
      <w:r w:rsidRPr="002A738B">
        <w:rPr>
          <w:rFonts w:hint="eastAsia"/>
        </w:rPr>
        <w:t>月</w:t>
      </w:r>
      <w:r w:rsidRPr="002A738B">
        <w:rPr>
          <w:rFonts w:hint="eastAsia"/>
        </w:rPr>
        <w:t>1</w:t>
      </w:r>
      <w:r w:rsidRPr="002A738B">
        <w:rPr>
          <w:rFonts w:hint="eastAsia"/>
        </w:rPr>
        <w:t>日生效的《外国人法》规定</w:t>
      </w:r>
      <w:r w:rsidR="00A75A76">
        <w:rPr>
          <w:rFonts w:hint="eastAsia"/>
        </w:rPr>
        <w:t>，</w:t>
      </w:r>
      <w:r w:rsidRPr="002A738B">
        <w:rPr>
          <w:rFonts w:hint="eastAsia"/>
        </w:rPr>
        <w:t>应当允许作为贩运人口受害者的外国人在塞尔维亚共和国临时居留</w:t>
      </w:r>
      <w:r w:rsidR="00A75A76">
        <w:rPr>
          <w:rFonts w:hint="eastAsia"/>
        </w:rPr>
        <w:t>；</w:t>
      </w:r>
      <w:r w:rsidRPr="002A738B">
        <w:rPr>
          <w:rFonts w:hint="eastAsia"/>
        </w:rPr>
        <w:t>如果当事人无法维持生活</w:t>
      </w:r>
      <w:r w:rsidR="00A75A76">
        <w:rPr>
          <w:rFonts w:hint="eastAsia"/>
        </w:rPr>
        <w:t>，</w:t>
      </w:r>
      <w:r w:rsidRPr="002A738B">
        <w:rPr>
          <w:rFonts w:hint="eastAsia"/>
        </w:rPr>
        <w:t>应向其提供适当的住所、食物以及必要的生活条件</w:t>
      </w:r>
      <w:r w:rsidR="00A75A76">
        <w:rPr>
          <w:rFonts w:hint="eastAsia"/>
        </w:rPr>
        <w:t>(</w:t>
      </w:r>
      <w:r w:rsidRPr="002A738B">
        <w:rPr>
          <w:rFonts w:hint="eastAsia"/>
        </w:rPr>
        <w:t>第</w:t>
      </w:r>
      <w:r w:rsidRPr="002A738B">
        <w:rPr>
          <w:rFonts w:hint="eastAsia"/>
        </w:rPr>
        <w:t>28</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12</w:t>
      </w:r>
      <w:r w:rsidR="00A75A76">
        <w:rPr>
          <w:rFonts w:hint="eastAsia"/>
        </w:rPr>
        <w:t>1.</w:t>
      </w:r>
      <w:r w:rsidRPr="002A738B">
        <w:rPr>
          <w:rFonts w:hint="eastAsia"/>
        </w:rPr>
        <w:t xml:space="preserve"> </w:t>
      </w:r>
      <w:r w:rsidR="00C32A8A">
        <w:rPr>
          <w:rFonts w:hint="eastAsia"/>
        </w:rPr>
        <w:t xml:space="preserve"> </w:t>
      </w:r>
      <w:r w:rsidRPr="002A738B">
        <w:rPr>
          <w:rFonts w:hint="eastAsia"/>
        </w:rPr>
        <w:t>2006</w:t>
      </w:r>
      <w:r w:rsidRPr="002A738B">
        <w:rPr>
          <w:rFonts w:hint="eastAsia"/>
        </w:rPr>
        <w:t>年</w:t>
      </w:r>
      <w:r w:rsidRPr="002A738B">
        <w:rPr>
          <w:rFonts w:hint="eastAsia"/>
        </w:rPr>
        <w:t>12</w:t>
      </w:r>
      <w:r w:rsidRPr="002A738B">
        <w:rPr>
          <w:rFonts w:hint="eastAsia"/>
        </w:rPr>
        <w:t>月</w:t>
      </w:r>
      <w:r w:rsidR="00A75A76">
        <w:rPr>
          <w:rFonts w:hint="eastAsia"/>
        </w:rPr>
        <w:t>，</w:t>
      </w:r>
      <w:r w:rsidRPr="002A738B">
        <w:rPr>
          <w:rFonts w:hint="eastAsia"/>
        </w:rPr>
        <w:t>塞尔维亚政府通过了《打击贩运人口战略》。</w:t>
      </w:r>
      <w:r w:rsidR="00EA3F66">
        <w:rPr>
          <w:rStyle w:val="FootnoteReference"/>
        </w:rPr>
        <w:footnoteReference w:id="33"/>
      </w:r>
      <w:r w:rsidR="00EA3F66">
        <w:rPr>
          <w:rFonts w:hint="eastAsia"/>
        </w:rPr>
        <w:t xml:space="preserve"> </w:t>
      </w:r>
      <w:r w:rsidRPr="002A738B">
        <w:rPr>
          <w:rFonts w:hint="eastAsia"/>
        </w:rPr>
        <w:t>这份文件是根据《东南欧洲稳定公约国家行动计划准则》、《关于制定和实施贩运人口问题国家整体对策》以及国际移民政策发展中心</w:t>
      </w:r>
      <w:r w:rsidR="00A75A76">
        <w:rPr>
          <w:rFonts w:hint="eastAsia"/>
        </w:rPr>
        <w:t>(</w:t>
      </w:r>
      <w:r w:rsidRPr="002A738B">
        <w:rPr>
          <w:rFonts w:hint="eastAsia"/>
        </w:rPr>
        <w:t>ICMPD</w:t>
      </w:r>
      <w:r w:rsidR="00A75A76">
        <w:rPr>
          <w:rFonts w:hint="eastAsia"/>
        </w:rPr>
        <w:t>)</w:t>
      </w:r>
      <w:r w:rsidRPr="002A738B">
        <w:rPr>
          <w:rFonts w:hint="eastAsia"/>
        </w:rPr>
        <w:t>所归纳的最佳做法编写的。</w:t>
      </w:r>
    </w:p>
    <w:p w:rsidR="002A738B" w:rsidRPr="002A738B" w:rsidRDefault="002A738B" w:rsidP="002A738B">
      <w:pPr>
        <w:pStyle w:val="SingleTxtGC"/>
      </w:pPr>
      <w:r w:rsidRPr="002A738B">
        <w:rPr>
          <w:rFonts w:hint="eastAsia"/>
        </w:rPr>
        <w:t>12</w:t>
      </w:r>
      <w:r w:rsidR="00A75A76">
        <w:rPr>
          <w:rFonts w:hint="eastAsia"/>
        </w:rPr>
        <w:t>2.</w:t>
      </w:r>
      <w:r w:rsidRPr="002A738B">
        <w:rPr>
          <w:rFonts w:hint="eastAsia"/>
        </w:rPr>
        <w:t xml:space="preserve"> </w:t>
      </w:r>
      <w:r w:rsidR="00EA3F66">
        <w:rPr>
          <w:rFonts w:hint="eastAsia"/>
        </w:rPr>
        <w:t xml:space="preserve"> </w:t>
      </w:r>
      <w:r w:rsidRPr="002A738B">
        <w:rPr>
          <w:rFonts w:hint="eastAsia"/>
        </w:rPr>
        <w:t>2009</w:t>
      </w:r>
      <w:r w:rsidRPr="002A738B">
        <w:rPr>
          <w:rFonts w:hint="eastAsia"/>
        </w:rPr>
        <w:t>年</w:t>
      </w:r>
      <w:r w:rsidRPr="002A738B">
        <w:rPr>
          <w:rFonts w:hint="eastAsia"/>
        </w:rPr>
        <w:t>4</w:t>
      </w:r>
      <w:r w:rsidRPr="002A738B">
        <w:rPr>
          <w:rFonts w:hint="eastAsia"/>
        </w:rPr>
        <w:t>月</w:t>
      </w:r>
      <w:r w:rsidR="00A75A76">
        <w:rPr>
          <w:rFonts w:hint="eastAsia"/>
        </w:rPr>
        <w:t>，</w:t>
      </w:r>
      <w:r w:rsidRPr="002A738B">
        <w:rPr>
          <w:rFonts w:hint="eastAsia"/>
        </w:rPr>
        <w:t>塞尔维亚政府通过了关于通过《打击贩运人口国家行动计划</w:t>
      </w:r>
      <w:r w:rsidR="00A75A76">
        <w:rPr>
          <w:rFonts w:hint="eastAsia"/>
        </w:rPr>
        <w:t>(</w:t>
      </w:r>
      <w:r w:rsidRPr="002A738B">
        <w:rPr>
          <w:rFonts w:hint="eastAsia"/>
        </w:rPr>
        <w:t>2009</w:t>
      </w:r>
      <w:r w:rsidRPr="002A738B">
        <w:rPr>
          <w:rFonts w:hint="eastAsia"/>
        </w:rPr>
        <w:t>年至</w:t>
      </w:r>
      <w:r w:rsidRPr="002A738B">
        <w:rPr>
          <w:rFonts w:hint="eastAsia"/>
        </w:rPr>
        <w:t>2011</w:t>
      </w:r>
      <w:r w:rsidRPr="002A738B">
        <w:rPr>
          <w:rFonts w:hint="eastAsia"/>
        </w:rPr>
        <w:t>年</w:t>
      </w:r>
      <w:r w:rsidR="00A75A76">
        <w:rPr>
          <w:rFonts w:hint="eastAsia"/>
        </w:rPr>
        <w:t>)</w:t>
      </w:r>
      <w:r w:rsidRPr="002A738B">
        <w:rPr>
          <w:rFonts w:hint="eastAsia"/>
        </w:rPr>
        <w:t>》的结论性意见</w:t>
      </w:r>
      <w:r w:rsidR="00A75A76">
        <w:rPr>
          <w:rFonts w:hint="eastAsia"/>
        </w:rPr>
        <w:t>，</w:t>
      </w:r>
      <w:r w:rsidRPr="002A738B">
        <w:rPr>
          <w:rFonts w:hint="eastAsia"/>
        </w:rPr>
        <w:t>从而实现了欧盟向其公民开放签证的一项技术条件。</w:t>
      </w:r>
    </w:p>
    <w:p w:rsidR="002A738B" w:rsidRPr="002A738B" w:rsidRDefault="002A738B" w:rsidP="002A738B">
      <w:pPr>
        <w:pStyle w:val="SingleTxtGC"/>
      </w:pPr>
      <w:r w:rsidRPr="002A738B">
        <w:rPr>
          <w:rFonts w:hint="eastAsia"/>
        </w:rPr>
        <w:t>12</w:t>
      </w:r>
      <w:r w:rsidR="00A75A76">
        <w:rPr>
          <w:rFonts w:hint="eastAsia"/>
        </w:rPr>
        <w:t>3.</w:t>
      </w:r>
      <w:r w:rsidRPr="002A738B">
        <w:rPr>
          <w:rFonts w:hint="eastAsia"/>
        </w:rPr>
        <w:t xml:space="preserve"> </w:t>
      </w:r>
      <w:r w:rsidR="00EA3F66">
        <w:rPr>
          <w:rFonts w:hint="eastAsia"/>
        </w:rPr>
        <w:t xml:space="preserve"> </w:t>
      </w:r>
      <w:r w:rsidRPr="002A738B">
        <w:rPr>
          <w:rFonts w:hint="eastAsia"/>
        </w:rPr>
        <w:t>在塞尔维亚共和国担任欧洲委员会部长委员会主席期间</w:t>
      </w:r>
      <w:r w:rsidR="00A75A76">
        <w:rPr>
          <w:rFonts w:hint="eastAsia"/>
        </w:rPr>
        <w:t>(</w:t>
      </w:r>
      <w:r w:rsidRPr="002A738B">
        <w:rPr>
          <w:rFonts w:hint="eastAsia"/>
        </w:rPr>
        <w:t>2007</w:t>
      </w:r>
      <w:r w:rsidRPr="002A738B">
        <w:rPr>
          <w:rFonts w:hint="eastAsia"/>
        </w:rPr>
        <w:t>年</w:t>
      </w:r>
      <w:r w:rsidRPr="002A738B">
        <w:rPr>
          <w:rFonts w:hint="eastAsia"/>
        </w:rPr>
        <w:t>5</w:t>
      </w:r>
      <w:r w:rsidRPr="002A738B">
        <w:rPr>
          <w:rFonts w:hint="eastAsia"/>
        </w:rPr>
        <w:t>月至</w:t>
      </w:r>
      <w:r w:rsidRPr="002A738B">
        <w:rPr>
          <w:rFonts w:hint="eastAsia"/>
        </w:rPr>
        <w:t>11</w:t>
      </w:r>
      <w:r w:rsidRPr="002A738B">
        <w:rPr>
          <w:rFonts w:hint="eastAsia"/>
        </w:rPr>
        <w:t>月</w:t>
      </w:r>
      <w:r w:rsidR="00A75A76">
        <w:rPr>
          <w:rFonts w:hint="eastAsia"/>
        </w:rPr>
        <w:t>)</w:t>
      </w:r>
      <w:r w:rsidR="00A75A76">
        <w:rPr>
          <w:rFonts w:hint="eastAsia"/>
        </w:rPr>
        <w:t>，</w:t>
      </w:r>
      <w:r w:rsidRPr="002A738B">
        <w:rPr>
          <w:rFonts w:hint="eastAsia"/>
        </w:rPr>
        <w:t>10</w:t>
      </w:r>
      <w:r w:rsidRPr="002A738B">
        <w:rPr>
          <w:rFonts w:hint="eastAsia"/>
        </w:rPr>
        <w:t>月被宣布为打击贩运人口月。在这个月中组织了宣传活动、研讨会、讲演以及关于禁止现代形式奴役制的运动。</w:t>
      </w:r>
      <w:r w:rsidRPr="002A738B">
        <w:rPr>
          <w:rFonts w:hint="eastAsia"/>
        </w:rPr>
        <w:t>2007</w:t>
      </w:r>
      <w:r w:rsidRPr="002A738B">
        <w:rPr>
          <w:rFonts w:hint="eastAsia"/>
        </w:rPr>
        <w:t>年</w:t>
      </w:r>
      <w:r w:rsidRPr="002A738B">
        <w:rPr>
          <w:rFonts w:hint="eastAsia"/>
        </w:rPr>
        <w:t>10</w:t>
      </w:r>
      <w:r w:rsidRPr="002A738B">
        <w:rPr>
          <w:rFonts w:hint="eastAsia"/>
        </w:rPr>
        <w:t>月</w:t>
      </w:r>
      <w:r w:rsidRPr="002A738B">
        <w:rPr>
          <w:rFonts w:hint="eastAsia"/>
        </w:rPr>
        <w:t>18</w:t>
      </w:r>
      <w:r w:rsidRPr="002A738B">
        <w:rPr>
          <w:rFonts w:hint="eastAsia"/>
        </w:rPr>
        <w:t>日和</w:t>
      </w:r>
      <w:r w:rsidRPr="002A738B">
        <w:rPr>
          <w:rFonts w:hint="eastAsia"/>
        </w:rPr>
        <w:t>19</w:t>
      </w:r>
      <w:r w:rsidRPr="002A738B">
        <w:rPr>
          <w:rFonts w:hint="eastAsia"/>
        </w:rPr>
        <w:t>日</w:t>
      </w:r>
      <w:r w:rsidR="00A75A76">
        <w:rPr>
          <w:rFonts w:hint="eastAsia"/>
        </w:rPr>
        <w:t>，</w:t>
      </w:r>
      <w:r w:rsidRPr="002A738B">
        <w:rPr>
          <w:rFonts w:hint="eastAsia"/>
        </w:rPr>
        <w:t>名为“打击贩运人口</w:t>
      </w:r>
      <w:r w:rsidR="00A75A76">
        <w:rPr>
          <w:rFonts w:hint="eastAsia"/>
        </w:rPr>
        <w:t>：</w:t>
      </w:r>
      <w:r w:rsidRPr="002A738B">
        <w:rPr>
          <w:rFonts w:hint="eastAsia"/>
        </w:rPr>
        <w:t>保护措施和加强受害者的权利”的区域研讨会在贝尔格莱德举行。内政部的官员出席了研讨会并且作了演讲。</w:t>
      </w:r>
    </w:p>
    <w:p w:rsidR="002A738B" w:rsidRPr="002A738B" w:rsidRDefault="002A738B" w:rsidP="002A738B">
      <w:pPr>
        <w:pStyle w:val="SingleTxtGC"/>
      </w:pPr>
      <w:r w:rsidRPr="002A738B">
        <w:rPr>
          <w:rFonts w:hint="eastAsia"/>
        </w:rPr>
        <w:t>12</w:t>
      </w:r>
      <w:r w:rsidR="00A75A76">
        <w:rPr>
          <w:rFonts w:hint="eastAsia"/>
        </w:rPr>
        <w:t>4.</w:t>
      </w:r>
      <w:r w:rsidR="00EA3F66">
        <w:rPr>
          <w:rFonts w:hint="eastAsia"/>
        </w:rPr>
        <w:t xml:space="preserve"> </w:t>
      </w:r>
      <w:r w:rsidRPr="002A738B">
        <w:rPr>
          <w:rFonts w:hint="eastAsia"/>
        </w:rPr>
        <w:t xml:space="preserve"> </w:t>
      </w:r>
      <w:r w:rsidRPr="002A738B">
        <w:rPr>
          <w:rFonts w:hint="eastAsia"/>
        </w:rPr>
        <w:t>准备和开展了关于现代形式奴隶制的宣传画招标活动。欧洲委员会办事处、打击贩运人口委员会以及内政部联合举办了这次活动</w:t>
      </w:r>
      <w:r w:rsidR="00A75A76">
        <w:rPr>
          <w:rFonts w:hint="eastAsia"/>
        </w:rPr>
        <w:t>，</w:t>
      </w:r>
      <w:r w:rsidRPr="002A738B">
        <w:rPr>
          <w:rFonts w:hint="eastAsia"/>
        </w:rPr>
        <w:t>并于</w:t>
      </w:r>
      <w:r w:rsidRPr="002A738B">
        <w:rPr>
          <w:rFonts w:hint="eastAsia"/>
        </w:rPr>
        <w:t>2007</w:t>
      </w:r>
      <w:r w:rsidRPr="002A738B">
        <w:rPr>
          <w:rFonts w:hint="eastAsia"/>
        </w:rPr>
        <w:t>年</w:t>
      </w:r>
      <w:r w:rsidRPr="002A738B">
        <w:rPr>
          <w:rFonts w:hint="eastAsia"/>
        </w:rPr>
        <w:t>10</w:t>
      </w:r>
      <w:r w:rsidRPr="002A738B">
        <w:rPr>
          <w:rFonts w:hint="eastAsia"/>
        </w:rPr>
        <w:t>月</w:t>
      </w:r>
      <w:r w:rsidRPr="002A738B">
        <w:rPr>
          <w:rFonts w:hint="eastAsia"/>
        </w:rPr>
        <w:t>11</w:t>
      </w:r>
      <w:r w:rsidRPr="002A738B">
        <w:rPr>
          <w:rFonts w:hint="eastAsia"/>
        </w:rPr>
        <w:t>日在政治日报上公开宣布。塞尔维亚共和国的中小学生参加了这次活动。招标活动以及在</w:t>
      </w:r>
      <w:r w:rsidRPr="002A738B">
        <w:rPr>
          <w:rFonts w:hint="eastAsia"/>
        </w:rPr>
        <w:t>10</w:t>
      </w:r>
      <w:r w:rsidRPr="002A738B">
        <w:rPr>
          <w:rFonts w:hint="eastAsia"/>
        </w:rPr>
        <w:t>月份所开展的一系列活动之目的是要提高儿童与青少年对一种十分复杂的社会现象的认识。欧洲委员会驻贝尔格莱德办事处从塞尔维亚全国收到了</w:t>
      </w:r>
      <w:r w:rsidR="00A75A76">
        <w:rPr>
          <w:rFonts w:hint="eastAsia"/>
        </w:rPr>
        <w:t>1,</w:t>
      </w:r>
      <w:r w:rsidRPr="002A738B">
        <w:rPr>
          <w:rFonts w:hint="eastAsia"/>
        </w:rPr>
        <w:t>195</w:t>
      </w:r>
      <w:r w:rsidRPr="002A738B">
        <w:rPr>
          <w:rFonts w:hint="eastAsia"/>
        </w:rPr>
        <w:t>件作品</w:t>
      </w:r>
      <w:r w:rsidR="00A75A76">
        <w:rPr>
          <w:rFonts w:hint="eastAsia"/>
        </w:rPr>
        <w:t>；</w:t>
      </w:r>
      <w:r w:rsidRPr="002A738B">
        <w:rPr>
          <w:rFonts w:hint="eastAsia"/>
        </w:rPr>
        <w:t>也从波斯尼亚和黑塞哥维那</w:t>
      </w:r>
      <w:r w:rsidRPr="002A738B">
        <w:t>Bijeljina</w:t>
      </w:r>
      <w:r w:rsidRPr="002A738B">
        <w:rPr>
          <w:rFonts w:hint="eastAsia"/>
        </w:rPr>
        <w:t>的一所学校收到了几件作品</w:t>
      </w:r>
      <w:r w:rsidR="00A75A76">
        <w:rPr>
          <w:rFonts w:hint="eastAsia"/>
        </w:rPr>
        <w:t>；</w:t>
      </w:r>
      <w:r w:rsidRPr="002A738B">
        <w:rPr>
          <w:rFonts w:hint="eastAsia"/>
        </w:rPr>
        <w:t>因此这次活动具有了国际性质。总共有</w:t>
      </w:r>
      <w:r w:rsidRPr="002A738B">
        <w:rPr>
          <w:rFonts w:hint="eastAsia"/>
        </w:rPr>
        <w:t>175</w:t>
      </w:r>
      <w:r w:rsidRPr="002A738B">
        <w:rPr>
          <w:rFonts w:hint="eastAsia"/>
        </w:rPr>
        <w:t>所学校参加了这次招标活动</w:t>
      </w:r>
      <w:r w:rsidR="00A75A76">
        <w:rPr>
          <w:rFonts w:hint="eastAsia"/>
        </w:rPr>
        <w:t>，</w:t>
      </w:r>
      <w:r w:rsidRPr="002A738B">
        <w:rPr>
          <w:rFonts w:hint="eastAsia"/>
        </w:rPr>
        <w:t>具体情况如下</w:t>
      </w:r>
      <w:r w:rsidR="00A75A76">
        <w:rPr>
          <w:rFonts w:hint="eastAsia"/>
        </w:rPr>
        <w:t>：</w:t>
      </w:r>
      <w:r w:rsidRPr="002A738B">
        <w:rPr>
          <w:rFonts w:hint="eastAsia"/>
        </w:rPr>
        <w:t>在中塞尔维亚</w:t>
      </w:r>
      <w:r w:rsidR="00A75A76">
        <w:rPr>
          <w:rFonts w:hint="eastAsia"/>
        </w:rPr>
        <w:t>，</w:t>
      </w:r>
      <w:r w:rsidRPr="002A738B">
        <w:rPr>
          <w:rFonts w:hint="eastAsia"/>
        </w:rPr>
        <w:t>总共有</w:t>
      </w:r>
      <w:r w:rsidRPr="002A738B">
        <w:rPr>
          <w:rFonts w:hint="eastAsia"/>
        </w:rPr>
        <w:t>82</w:t>
      </w:r>
      <w:r w:rsidRPr="002A738B">
        <w:rPr>
          <w:rFonts w:hint="eastAsia"/>
        </w:rPr>
        <w:t>所学校的</w:t>
      </w:r>
      <w:r w:rsidRPr="002A738B">
        <w:rPr>
          <w:rFonts w:hint="eastAsia"/>
        </w:rPr>
        <w:t>738</w:t>
      </w:r>
      <w:r w:rsidRPr="002A738B">
        <w:rPr>
          <w:rFonts w:hint="eastAsia"/>
        </w:rPr>
        <w:t>名学生参加</w:t>
      </w:r>
      <w:r w:rsidR="00A75A76">
        <w:rPr>
          <w:rFonts w:hint="eastAsia"/>
        </w:rPr>
        <w:t>，</w:t>
      </w:r>
      <w:r w:rsidRPr="002A738B">
        <w:rPr>
          <w:rFonts w:hint="eastAsia"/>
        </w:rPr>
        <w:t>其中</w:t>
      </w:r>
      <w:r w:rsidRPr="002A738B">
        <w:rPr>
          <w:rFonts w:hint="eastAsia"/>
        </w:rPr>
        <w:t>34</w:t>
      </w:r>
      <w:r w:rsidRPr="002A738B">
        <w:rPr>
          <w:rFonts w:hint="eastAsia"/>
        </w:rPr>
        <w:t>所学校的</w:t>
      </w:r>
      <w:r w:rsidRPr="002A738B">
        <w:rPr>
          <w:rFonts w:hint="eastAsia"/>
        </w:rPr>
        <w:t>68</w:t>
      </w:r>
      <w:r w:rsidRPr="002A738B">
        <w:rPr>
          <w:rFonts w:hint="eastAsia"/>
        </w:rPr>
        <w:t>件作品被选中参加展览</w:t>
      </w:r>
      <w:r w:rsidR="00A75A76">
        <w:rPr>
          <w:rFonts w:hint="eastAsia"/>
        </w:rPr>
        <w:t>；</w:t>
      </w:r>
      <w:r w:rsidRPr="002A738B">
        <w:rPr>
          <w:rFonts w:hint="eastAsia"/>
        </w:rPr>
        <w:t>在</w:t>
      </w:r>
      <w:r w:rsidRPr="002A738B">
        <w:t>Vojvodina</w:t>
      </w:r>
      <w:r w:rsidRPr="002A738B">
        <w:rPr>
          <w:rFonts w:hint="eastAsia"/>
        </w:rPr>
        <w:t>自治省</w:t>
      </w:r>
      <w:r w:rsidR="00A75A76">
        <w:rPr>
          <w:rFonts w:hint="eastAsia"/>
        </w:rPr>
        <w:t>，</w:t>
      </w:r>
      <w:r w:rsidRPr="002A738B">
        <w:rPr>
          <w:rFonts w:hint="eastAsia"/>
        </w:rPr>
        <w:t>总共有</w:t>
      </w:r>
      <w:r w:rsidRPr="002A738B">
        <w:rPr>
          <w:rFonts w:hint="eastAsia"/>
        </w:rPr>
        <w:t>41</w:t>
      </w:r>
      <w:r w:rsidRPr="002A738B">
        <w:rPr>
          <w:rFonts w:hint="eastAsia"/>
        </w:rPr>
        <w:t>所学校的</w:t>
      </w:r>
      <w:r w:rsidRPr="002A738B">
        <w:rPr>
          <w:rFonts w:hint="eastAsia"/>
        </w:rPr>
        <w:t>320</w:t>
      </w:r>
      <w:r w:rsidRPr="002A738B">
        <w:rPr>
          <w:rFonts w:hint="eastAsia"/>
        </w:rPr>
        <w:t>名学生参加</w:t>
      </w:r>
      <w:r w:rsidR="00A75A76">
        <w:rPr>
          <w:rFonts w:hint="eastAsia"/>
        </w:rPr>
        <w:t>，</w:t>
      </w:r>
      <w:r w:rsidRPr="002A738B">
        <w:rPr>
          <w:rFonts w:hint="eastAsia"/>
        </w:rPr>
        <w:t>其中</w:t>
      </w:r>
      <w:r w:rsidRPr="002A738B">
        <w:rPr>
          <w:rFonts w:hint="eastAsia"/>
        </w:rPr>
        <w:t>10</w:t>
      </w:r>
      <w:r w:rsidRPr="002A738B">
        <w:rPr>
          <w:rFonts w:hint="eastAsia"/>
        </w:rPr>
        <w:t>所学校的</w:t>
      </w:r>
      <w:r w:rsidRPr="002A738B">
        <w:rPr>
          <w:rFonts w:hint="eastAsia"/>
        </w:rPr>
        <w:t>17</w:t>
      </w:r>
      <w:r w:rsidRPr="002A738B">
        <w:rPr>
          <w:rFonts w:hint="eastAsia"/>
        </w:rPr>
        <w:t>件作品被选中参加展览</w:t>
      </w:r>
      <w:r w:rsidR="00A75A76">
        <w:rPr>
          <w:rFonts w:hint="eastAsia"/>
        </w:rPr>
        <w:t>；</w:t>
      </w:r>
      <w:r w:rsidRPr="002A738B">
        <w:rPr>
          <w:rFonts w:hint="eastAsia"/>
        </w:rPr>
        <w:t>在</w:t>
      </w:r>
      <w:r w:rsidRPr="002A738B">
        <w:t>Kosovo</w:t>
      </w:r>
      <w:r w:rsidRPr="002A738B">
        <w:rPr>
          <w:rFonts w:hint="eastAsia"/>
        </w:rPr>
        <w:t>和</w:t>
      </w:r>
      <w:r w:rsidRPr="002A738B">
        <w:t>Metohija</w:t>
      </w:r>
      <w:r w:rsidRPr="002A738B">
        <w:rPr>
          <w:rFonts w:hint="eastAsia"/>
        </w:rPr>
        <w:t>自治省</w:t>
      </w:r>
      <w:r w:rsidR="00A75A76">
        <w:rPr>
          <w:rFonts w:hint="eastAsia"/>
        </w:rPr>
        <w:t>，</w:t>
      </w:r>
      <w:r w:rsidRPr="002A738B">
        <w:rPr>
          <w:rFonts w:hint="eastAsia"/>
        </w:rPr>
        <w:t>总共有</w:t>
      </w:r>
      <w:r w:rsidRPr="002A738B">
        <w:rPr>
          <w:rFonts w:hint="eastAsia"/>
        </w:rPr>
        <w:t>4</w:t>
      </w:r>
      <w:r w:rsidRPr="002A738B">
        <w:rPr>
          <w:rFonts w:hint="eastAsia"/>
        </w:rPr>
        <w:t>所学校的</w:t>
      </w:r>
      <w:r w:rsidRPr="002A738B">
        <w:rPr>
          <w:rFonts w:hint="eastAsia"/>
        </w:rPr>
        <w:t>48</w:t>
      </w:r>
      <w:r w:rsidRPr="002A738B">
        <w:rPr>
          <w:rFonts w:hint="eastAsia"/>
        </w:rPr>
        <w:t>名学生参加</w:t>
      </w:r>
      <w:r w:rsidR="00A75A76">
        <w:rPr>
          <w:rFonts w:hint="eastAsia"/>
        </w:rPr>
        <w:t>，</w:t>
      </w:r>
      <w:r w:rsidRPr="002A738B">
        <w:rPr>
          <w:rFonts w:hint="eastAsia"/>
        </w:rPr>
        <w:t>其中</w:t>
      </w:r>
      <w:r w:rsidRPr="002A738B">
        <w:rPr>
          <w:rFonts w:hint="eastAsia"/>
        </w:rPr>
        <w:t>4</w:t>
      </w:r>
      <w:r w:rsidRPr="002A738B">
        <w:rPr>
          <w:rFonts w:hint="eastAsia"/>
        </w:rPr>
        <w:t>所学校的</w:t>
      </w:r>
      <w:r w:rsidRPr="002A738B">
        <w:rPr>
          <w:rFonts w:hint="eastAsia"/>
        </w:rPr>
        <w:t>4</w:t>
      </w:r>
      <w:r w:rsidRPr="002A738B">
        <w:rPr>
          <w:rFonts w:hint="eastAsia"/>
        </w:rPr>
        <w:t>件作品被选中参加展览</w:t>
      </w:r>
      <w:r w:rsidR="00A75A76">
        <w:rPr>
          <w:rFonts w:hint="eastAsia"/>
        </w:rPr>
        <w:t>；</w:t>
      </w:r>
      <w:r w:rsidRPr="002A738B">
        <w:rPr>
          <w:rFonts w:hint="eastAsia"/>
        </w:rPr>
        <w:t>在波斯尼亚和黑塞哥维那</w:t>
      </w:r>
      <w:r w:rsidR="00A75A76">
        <w:rPr>
          <w:rFonts w:hint="eastAsia"/>
        </w:rPr>
        <w:t>，</w:t>
      </w:r>
      <w:r w:rsidRPr="002A738B">
        <w:t>Srpska</w:t>
      </w:r>
      <w:r w:rsidRPr="002A738B">
        <w:rPr>
          <w:rFonts w:hint="eastAsia"/>
        </w:rPr>
        <w:t>共和国</w:t>
      </w:r>
      <w:r w:rsidR="00A75A76">
        <w:rPr>
          <w:rFonts w:hint="eastAsia"/>
        </w:rPr>
        <w:t>(</w:t>
      </w:r>
      <w:r w:rsidRPr="002A738B">
        <w:t>Bijeljina</w:t>
      </w:r>
      <w:r w:rsidR="00A75A76">
        <w:rPr>
          <w:rFonts w:hint="eastAsia"/>
        </w:rPr>
        <w:t>)</w:t>
      </w:r>
      <w:r w:rsidRPr="002A738B">
        <w:rPr>
          <w:rFonts w:hint="eastAsia"/>
        </w:rPr>
        <w:t>有一所学校和</w:t>
      </w:r>
      <w:r w:rsidRPr="002A738B">
        <w:rPr>
          <w:rFonts w:hint="eastAsia"/>
        </w:rPr>
        <w:t>7</w:t>
      </w:r>
      <w:r w:rsidRPr="002A738B">
        <w:rPr>
          <w:rFonts w:hint="eastAsia"/>
        </w:rPr>
        <w:t>名学生参加。</w:t>
      </w:r>
    </w:p>
    <w:p w:rsidR="002A738B" w:rsidRPr="002A738B" w:rsidRDefault="002A738B" w:rsidP="002A738B">
      <w:pPr>
        <w:pStyle w:val="SingleTxtGC"/>
      </w:pPr>
      <w:r w:rsidRPr="002A738B">
        <w:rPr>
          <w:rFonts w:hint="eastAsia"/>
        </w:rPr>
        <w:t>12</w:t>
      </w:r>
      <w:r w:rsidR="00A75A76">
        <w:rPr>
          <w:rFonts w:hint="eastAsia"/>
        </w:rPr>
        <w:t>5.</w:t>
      </w:r>
      <w:r w:rsidRPr="002A738B">
        <w:rPr>
          <w:rFonts w:hint="eastAsia"/>
        </w:rPr>
        <w:t xml:space="preserve"> </w:t>
      </w:r>
      <w:r w:rsidR="00EA3F66">
        <w:rPr>
          <w:rFonts w:hint="eastAsia"/>
        </w:rPr>
        <w:t xml:space="preserve"> </w:t>
      </w:r>
      <w:r w:rsidRPr="002A738B">
        <w:rPr>
          <w:rFonts w:hint="eastAsia"/>
        </w:rPr>
        <w:t>这次招标活动之目的是要选出最佳作品</w:t>
      </w:r>
      <w:r w:rsidR="00A75A76">
        <w:rPr>
          <w:rFonts w:hint="eastAsia"/>
        </w:rPr>
        <w:t>，</w:t>
      </w:r>
      <w:r w:rsidRPr="002A738B">
        <w:rPr>
          <w:rFonts w:hint="eastAsia"/>
        </w:rPr>
        <w:t>并将其印在纪念邮票上</w:t>
      </w:r>
      <w:r w:rsidR="00A75A76">
        <w:rPr>
          <w:rFonts w:hint="eastAsia"/>
        </w:rPr>
        <w:t>，</w:t>
      </w:r>
      <w:r w:rsidRPr="002A738B">
        <w:rPr>
          <w:rFonts w:hint="eastAsia"/>
        </w:rPr>
        <w:t>将销售邮票所得资金用于帮助贩运人口的受害者。除了最佳作品之外</w:t>
      </w:r>
      <w:r w:rsidR="00A75A76">
        <w:rPr>
          <w:rFonts w:hint="eastAsia"/>
        </w:rPr>
        <w:t>，</w:t>
      </w:r>
      <w:r w:rsidRPr="002A738B">
        <w:rPr>
          <w:rFonts w:hint="eastAsia"/>
        </w:rPr>
        <w:t>还有其他</w:t>
      </w:r>
      <w:r w:rsidRPr="002A738B">
        <w:rPr>
          <w:rFonts w:hint="eastAsia"/>
        </w:rPr>
        <w:t>13</w:t>
      </w:r>
      <w:r w:rsidRPr="002A738B">
        <w:rPr>
          <w:rFonts w:hint="eastAsia"/>
        </w:rPr>
        <w:t>件作品被选中</w:t>
      </w:r>
      <w:r w:rsidR="00A75A76">
        <w:rPr>
          <w:rFonts w:hint="eastAsia"/>
        </w:rPr>
        <w:t>，</w:t>
      </w:r>
      <w:r w:rsidRPr="002A738B">
        <w:rPr>
          <w:rFonts w:hint="eastAsia"/>
        </w:rPr>
        <w:t>并以同样的标题印在</w:t>
      </w:r>
      <w:r w:rsidRPr="002A738B">
        <w:rPr>
          <w:rFonts w:hint="eastAsia"/>
        </w:rPr>
        <w:t>2008</w:t>
      </w:r>
      <w:r w:rsidRPr="002A738B">
        <w:rPr>
          <w:rFonts w:hint="eastAsia"/>
        </w:rPr>
        <w:t>年和</w:t>
      </w:r>
      <w:r w:rsidRPr="002A738B">
        <w:rPr>
          <w:rFonts w:hint="eastAsia"/>
        </w:rPr>
        <w:t>2009</w:t>
      </w:r>
      <w:r w:rsidRPr="002A738B">
        <w:rPr>
          <w:rFonts w:hint="eastAsia"/>
        </w:rPr>
        <w:t>年</w:t>
      </w:r>
      <w:r w:rsidR="00A75A76">
        <w:rPr>
          <w:rFonts w:hint="eastAsia"/>
        </w:rPr>
        <w:t>(</w:t>
      </w:r>
      <w:r w:rsidRPr="002A738B">
        <w:rPr>
          <w:rFonts w:hint="eastAsia"/>
        </w:rPr>
        <w:t>1</w:t>
      </w:r>
      <w:r w:rsidRPr="002A738B">
        <w:rPr>
          <w:rFonts w:hint="eastAsia"/>
        </w:rPr>
        <w:t>月</w:t>
      </w:r>
      <w:r w:rsidR="00A75A76">
        <w:rPr>
          <w:rFonts w:hint="eastAsia"/>
        </w:rPr>
        <w:t>)</w:t>
      </w:r>
      <w:r w:rsidRPr="002A738B">
        <w:rPr>
          <w:rFonts w:hint="eastAsia"/>
        </w:rPr>
        <w:t>的挂历上。在</w:t>
      </w:r>
      <w:r w:rsidRPr="002A738B">
        <w:rPr>
          <w:rFonts w:hint="eastAsia"/>
        </w:rPr>
        <w:t>2008</w:t>
      </w:r>
      <w:r w:rsidRPr="002A738B">
        <w:rPr>
          <w:rFonts w:hint="eastAsia"/>
        </w:rPr>
        <w:t>年</w:t>
      </w:r>
      <w:r w:rsidRPr="002A738B">
        <w:rPr>
          <w:rFonts w:hint="eastAsia"/>
        </w:rPr>
        <w:t>1</w:t>
      </w:r>
      <w:r w:rsidRPr="002A738B">
        <w:rPr>
          <w:rFonts w:hint="eastAsia"/>
        </w:rPr>
        <w:t>月</w:t>
      </w:r>
      <w:r w:rsidRPr="002A738B">
        <w:rPr>
          <w:rFonts w:hint="eastAsia"/>
        </w:rPr>
        <w:t>21</w:t>
      </w:r>
      <w:r w:rsidRPr="002A738B">
        <w:rPr>
          <w:rFonts w:hint="eastAsia"/>
        </w:rPr>
        <w:t>日至</w:t>
      </w:r>
      <w:r w:rsidRPr="002A738B">
        <w:rPr>
          <w:rFonts w:hint="eastAsia"/>
        </w:rPr>
        <w:t>27</w:t>
      </w:r>
      <w:r w:rsidRPr="002A738B">
        <w:rPr>
          <w:rFonts w:hint="eastAsia"/>
        </w:rPr>
        <w:t>日期间</w:t>
      </w:r>
      <w:r w:rsidR="00A75A76">
        <w:rPr>
          <w:rFonts w:hint="eastAsia"/>
        </w:rPr>
        <w:t>，</w:t>
      </w:r>
      <w:r w:rsidRPr="002A738B">
        <w:rPr>
          <w:rFonts w:hint="eastAsia"/>
        </w:rPr>
        <w:t>销售纪念邮票共得资金</w:t>
      </w:r>
      <w:r w:rsidRPr="002A738B">
        <w:rPr>
          <w:rFonts w:hint="eastAsia"/>
        </w:rPr>
        <w:t>6</w:t>
      </w:r>
      <w:r w:rsidR="00A75A76">
        <w:rPr>
          <w:rFonts w:hint="eastAsia"/>
        </w:rPr>
        <w:t>0,</w:t>
      </w:r>
      <w:r w:rsidRPr="002A738B">
        <w:rPr>
          <w:rFonts w:hint="eastAsia"/>
        </w:rPr>
        <w:t>000</w:t>
      </w:r>
      <w:r w:rsidRPr="002A738B">
        <w:rPr>
          <w:rFonts w:hint="eastAsia"/>
        </w:rPr>
        <w:t>欧元</w:t>
      </w:r>
      <w:r w:rsidR="00A75A76">
        <w:rPr>
          <w:rFonts w:hint="eastAsia"/>
        </w:rPr>
        <w:t>，</w:t>
      </w:r>
      <w:r w:rsidRPr="002A738B">
        <w:rPr>
          <w:rFonts w:hint="eastAsia"/>
        </w:rPr>
        <w:t>已经通过保护贩运人口受害者协调局用于对受害者的直接援助。</w:t>
      </w:r>
    </w:p>
    <w:p w:rsidR="002A738B" w:rsidRPr="002A738B" w:rsidRDefault="002A738B" w:rsidP="002A738B">
      <w:pPr>
        <w:pStyle w:val="SingleTxtGC"/>
      </w:pPr>
      <w:r w:rsidRPr="002A738B">
        <w:rPr>
          <w:rFonts w:hint="eastAsia"/>
        </w:rPr>
        <w:t>12</w:t>
      </w:r>
      <w:r w:rsidR="00A75A76">
        <w:rPr>
          <w:rFonts w:hint="eastAsia"/>
        </w:rPr>
        <w:t>6.</w:t>
      </w:r>
      <w:r w:rsidR="00EA3F66">
        <w:rPr>
          <w:rFonts w:hint="eastAsia"/>
        </w:rPr>
        <w:t xml:space="preserve"> </w:t>
      </w:r>
      <w:r w:rsidRPr="002A738B">
        <w:rPr>
          <w:rFonts w:hint="eastAsia"/>
        </w:rPr>
        <w:t xml:space="preserve"> </w:t>
      </w:r>
      <w:r w:rsidRPr="002A738B">
        <w:rPr>
          <w:rFonts w:hint="eastAsia"/>
        </w:rPr>
        <w:t>内政部于</w:t>
      </w:r>
      <w:r w:rsidRPr="002A738B">
        <w:rPr>
          <w:rFonts w:hint="eastAsia"/>
        </w:rPr>
        <w:t>2007</w:t>
      </w:r>
      <w:r w:rsidRPr="002A738B">
        <w:rPr>
          <w:rFonts w:hint="eastAsia"/>
        </w:rPr>
        <w:t>年调查了劳工剥削的一些形式</w:t>
      </w:r>
      <w:r w:rsidR="00A75A76">
        <w:rPr>
          <w:rFonts w:hint="eastAsia"/>
        </w:rPr>
        <w:t>，</w:t>
      </w:r>
      <w:r w:rsidRPr="002A738B">
        <w:rPr>
          <w:rFonts w:hint="eastAsia"/>
        </w:rPr>
        <w:t>因为人们已经注意到</w:t>
      </w:r>
      <w:r w:rsidR="00A75A76">
        <w:rPr>
          <w:rFonts w:hint="eastAsia"/>
        </w:rPr>
        <w:t>，</w:t>
      </w:r>
      <w:r w:rsidRPr="002A738B">
        <w:rPr>
          <w:rFonts w:hint="eastAsia"/>
        </w:rPr>
        <w:t>一些雇主通过在国内外提出有相当诱惑力的就业机会</w:t>
      </w:r>
      <w:r w:rsidR="00A75A76">
        <w:rPr>
          <w:rFonts w:hint="eastAsia"/>
        </w:rPr>
        <w:t>，</w:t>
      </w:r>
      <w:r w:rsidRPr="002A738B">
        <w:rPr>
          <w:rFonts w:hint="eastAsia"/>
        </w:rPr>
        <w:t>对于经济状况极差的失业者进行剥削。警察同国家就业局进行合作</w:t>
      </w:r>
      <w:r w:rsidR="00A75A76">
        <w:rPr>
          <w:rFonts w:hint="eastAsia"/>
        </w:rPr>
        <w:t>，</w:t>
      </w:r>
      <w:r w:rsidRPr="002A738B">
        <w:rPr>
          <w:rFonts w:hint="eastAsia"/>
        </w:rPr>
        <w:t>作出了努力</w:t>
      </w:r>
      <w:r w:rsidR="00A75A76">
        <w:rPr>
          <w:rFonts w:hint="eastAsia"/>
        </w:rPr>
        <w:t>，</w:t>
      </w:r>
      <w:r w:rsidRPr="002A738B">
        <w:rPr>
          <w:rFonts w:hint="eastAsia"/>
        </w:rPr>
        <w:t>特别注意国家就业局出版的招工杂志</w:t>
      </w:r>
      <w:r w:rsidRPr="002A738B">
        <w:rPr>
          <w:rFonts w:hint="eastAsia"/>
        </w:rPr>
        <w:t>10</w:t>
      </w:r>
      <w:r w:rsidRPr="002A738B">
        <w:rPr>
          <w:rFonts w:hint="eastAsia"/>
        </w:rPr>
        <w:t>月期所报道的贩运人口情况。塞尔维亚共和国内政部的公告以及主题宣传画已经出版</w:t>
      </w:r>
      <w:r w:rsidR="00A75A76">
        <w:rPr>
          <w:rFonts w:hint="eastAsia"/>
        </w:rPr>
        <w:t>，</w:t>
      </w:r>
      <w:r w:rsidRPr="002A738B">
        <w:rPr>
          <w:rFonts w:hint="eastAsia"/>
        </w:rPr>
        <w:t>其中指出了对于实际的和潜在的贩运人口受害者进行剥削的各种形式</w:t>
      </w:r>
      <w:r w:rsidR="00A75A76">
        <w:rPr>
          <w:rFonts w:hint="eastAsia"/>
        </w:rPr>
        <w:t>，</w:t>
      </w:r>
      <w:r w:rsidRPr="002A738B">
        <w:rPr>
          <w:rFonts w:hint="eastAsia"/>
        </w:rPr>
        <w:t>例如</w:t>
      </w:r>
      <w:r w:rsidR="00A75A76">
        <w:rPr>
          <w:rFonts w:hint="eastAsia"/>
        </w:rPr>
        <w:t>：</w:t>
      </w:r>
      <w:r w:rsidRPr="002A738B">
        <w:rPr>
          <w:rFonts w:hint="eastAsia"/>
        </w:rPr>
        <w:t>劳工剥削、性剥削以及滥用互联网引诱贩运对象。</w:t>
      </w:r>
    </w:p>
    <w:p w:rsidR="002A738B" w:rsidRPr="002A738B" w:rsidRDefault="002A738B" w:rsidP="002A738B">
      <w:pPr>
        <w:pStyle w:val="SingleTxtGC"/>
      </w:pPr>
      <w:r w:rsidRPr="002A738B">
        <w:rPr>
          <w:rFonts w:hint="eastAsia"/>
        </w:rPr>
        <w:t>12</w:t>
      </w:r>
      <w:r w:rsidR="00A75A76">
        <w:rPr>
          <w:rFonts w:hint="eastAsia"/>
        </w:rPr>
        <w:t>7.</w:t>
      </w:r>
      <w:r w:rsidRPr="002A738B">
        <w:rPr>
          <w:rFonts w:hint="eastAsia"/>
        </w:rPr>
        <w:t xml:space="preserve"> </w:t>
      </w:r>
      <w:r w:rsidR="00EA3F66">
        <w:rPr>
          <w:rFonts w:hint="eastAsia"/>
        </w:rPr>
        <w:t xml:space="preserve"> </w:t>
      </w:r>
      <w:r w:rsidRPr="002A738B">
        <w:rPr>
          <w:rFonts w:hint="eastAsia"/>
        </w:rPr>
        <w:t>2008</w:t>
      </w:r>
      <w:r w:rsidRPr="002A738B">
        <w:rPr>
          <w:rFonts w:hint="eastAsia"/>
        </w:rPr>
        <w:t>年</w:t>
      </w:r>
      <w:r w:rsidRPr="002A738B">
        <w:rPr>
          <w:rFonts w:hint="eastAsia"/>
        </w:rPr>
        <w:t>10</w:t>
      </w:r>
      <w:r w:rsidRPr="002A738B">
        <w:rPr>
          <w:rFonts w:hint="eastAsia"/>
        </w:rPr>
        <w:t>月</w:t>
      </w:r>
      <w:r w:rsidR="00A75A76">
        <w:rPr>
          <w:rFonts w:hint="eastAsia"/>
        </w:rPr>
        <w:t>，</w:t>
      </w:r>
      <w:r w:rsidRPr="002A738B">
        <w:rPr>
          <w:rFonts w:hint="eastAsia"/>
        </w:rPr>
        <w:t>为了配合宣传打击贩运人口</w:t>
      </w:r>
      <w:r w:rsidR="00A75A76">
        <w:rPr>
          <w:rFonts w:hint="eastAsia"/>
        </w:rPr>
        <w:t>，</w:t>
      </w:r>
      <w:r w:rsidRPr="002A738B">
        <w:rPr>
          <w:rFonts w:hint="eastAsia"/>
        </w:rPr>
        <w:t>内政部和警方组织了</w:t>
      </w:r>
      <w:r w:rsidRPr="002A738B">
        <w:rPr>
          <w:rFonts w:hint="eastAsia"/>
        </w:rPr>
        <w:t>176</w:t>
      </w:r>
      <w:r w:rsidRPr="002A738B">
        <w:rPr>
          <w:rFonts w:hint="eastAsia"/>
        </w:rPr>
        <w:t>场公共宣传活动</w:t>
      </w:r>
      <w:r w:rsidR="00A75A76">
        <w:rPr>
          <w:rFonts w:hint="eastAsia"/>
        </w:rPr>
        <w:t>(</w:t>
      </w:r>
      <w:r w:rsidRPr="002A738B">
        <w:rPr>
          <w:rFonts w:hint="eastAsia"/>
        </w:rPr>
        <w:t>相当于</w:t>
      </w:r>
      <w:r w:rsidRPr="002A738B">
        <w:rPr>
          <w:rFonts w:hint="eastAsia"/>
        </w:rPr>
        <w:t>285</w:t>
      </w:r>
      <w:r w:rsidRPr="002A738B">
        <w:rPr>
          <w:rFonts w:hint="eastAsia"/>
        </w:rPr>
        <w:t>个课时</w:t>
      </w:r>
      <w:r w:rsidR="00A75A76">
        <w:rPr>
          <w:rFonts w:hint="eastAsia"/>
        </w:rPr>
        <w:t>)</w:t>
      </w:r>
      <w:r w:rsidRPr="002A738B">
        <w:rPr>
          <w:rFonts w:hint="eastAsia"/>
        </w:rPr>
        <w:t>。活动参加者包括</w:t>
      </w:r>
      <w:r w:rsidR="00A75A76">
        <w:rPr>
          <w:rFonts w:hint="eastAsia"/>
        </w:rPr>
        <w:t>：</w:t>
      </w:r>
      <w:r w:rsidRPr="002A738B">
        <w:rPr>
          <w:rFonts w:hint="eastAsia"/>
        </w:rPr>
        <w:t>1</w:t>
      </w:r>
      <w:r w:rsidR="00A75A76">
        <w:rPr>
          <w:rFonts w:hint="eastAsia"/>
        </w:rPr>
        <w:t>2,</w:t>
      </w:r>
      <w:r w:rsidRPr="002A738B">
        <w:rPr>
          <w:rFonts w:hint="eastAsia"/>
        </w:rPr>
        <w:t>145</w:t>
      </w:r>
      <w:r w:rsidRPr="002A738B">
        <w:rPr>
          <w:rFonts w:hint="eastAsia"/>
        </w:rPr>
        <w:t>名中小学生和家长、</w:t>
      </w:r>
      <w:r w:rsidRPr="002A738B">
        <w:rPr>
          <w:rFonts w:hint="eastAsia"/>
        </w:rPr>
        <w:t>952</w:t>
      </w:r>
      <w:r w:rsidRPr="002A738B">
        <w:rPr>
          <w:rFonts w:hint="eastAsia"/>
        </w:rPr>
        <w:t>名校长、教授、教师、干部、心理学家以及其他专家。非政府组织和社会福利中心的代表也参加了一些宣传活动。在大众传媒方面</w:t>
      </w:r>
      <w:r w:rsidR="00A75A76">
        <w:rPr>
          <w:rFonts w:hint="eastAsia"/>
        </w:rPr>
        <w:t>，</w:t>
      </w:r>
      <w:r w:rsidRPr="002A738B">
        <w:rPr>
          <w:rFonts w:hint="eastAsia"/>
        </w:rPr>
        <w:t>电台播出了</w:t>
      </w:r>
      <w:r w:rsidRPr="002A738B">
        <w:rPr>
          <w:rFonts w:hint="eastAsia"/>
        </w:rPr>
        <w:t>65</w:t>
      </w:r>
      <w:r w:rsidRPr="002A738B">
        <w:rPr>
          <w:rFonts w:hint="eastAsia"/>
        </w:rPr>
        <w:t>个关于贩运人口问题的节目</w:t>
      </w:r>
      <w:r w:rsidR="00A75A76">
        <w:rPr>
          <w:rFonts w:hint="eastAsia"/>
        </w:rPr>
        <w:t>(</w:t>
      </w:r>
      <w:r w:rsidRPr="002A738B">
        <w:rPr>
          <w:rFonts w:hint="eastAsia"/>
        </w:rPr>
        <w:t>总长</w:t>
      </w:r>
      <w:r w:rsidRPr="002A738B">
        <w:rPr>
          <w:rFonts w:hint="eastAsia"/>
        </w:rPr>
        <w:t>9</w:t>
      </w:r>
      <w:r w:rsidRPr="002A738B">
        <w:rPr>
          <w:rFonts w:hint="eastAsia"/>
        </w:rPr>
        <w:t>小时</w:t>
      </w:r>
      <w:r w:rsidRPr="002A738B">
        <w:rPr>
          <w:rFonts w:hint="eastAsia"/>
        </w:rPr>
        <w:t>32</w:t>
      </w:r>
      <w:r w:rsidRPr="002A738B">
        <w:rPr>
          <w:rFonts w:hint="eastAsia"/>
        </w:rPr>
        <w:t>分钟</w:t>
      </w:r>
      <w:r w:rsidR="00A75A76">
        <w:rPr>
          <w:rFonts w:hint="eastAsia"/>
        </w:rPr>
        <w:t>)</w:t>
      </w:r>
      <w:r w:rsidR="00A75A76">
        <w:rPr>
          <w:rFonts w:hint="eastAsia"/>
        </w:rPr>
        <w:t>；</w:t>
      </w:r>
      <w:r w:rsidRPr="002A738B">
        <w:rPr>
          <w:rFonts w:hint="eastAsia"/>
        </w:rPr>
        <w:t>电视台播出了</w:t>
      </w:r>
      <w:r w:rsidRPr="002A738B">
        <w:rPr>
          <w:rFonts w:hint="eastAsia"/>
        </w:rPr>
        <w:t>111</w:t>
      </w:r>
      <w:r w:rsidRPr="002A738B">
        <w:rPr>
          <w:rFonts w:hint="eastAsia"/>
        </w:rPr>
        <w:t>个有关这个问题的节目</w:t>
      </w:r>
      <w:r w:rsidR="00A75A76">
        <w:rPr>
          <w:rFonts w:hint="eastAsia"/>
        </w:rPr>
        <w:t>(</w:t>
      </w:r>
      <w:r w:rsidRPr="002A738B">
        <w:rPr>
          <w:rFonts w:hint="eastAsia"/>
        </w:rPr>
        <w:t>总长</w:t>
      </w:r>
      <w:r w:rsidRPr="002A738B">
        <w:rPr>
          <w:rFonts w:hint="eastAsia"/>
        </w:rPr>
        <w:t>36</w:t>
      </w:r>
      <w:r w:rsidRPr="002A738B">
        <w:rPr>
          <w:rFonts w:hint="eastAsia"/>
        </w:rPr>
        <w:t>小时</w:t>
      </w:r>
      <w:r w:rsidR="00A75A76">
        <w:rPr>
          <w:rFonts w:hint="eastAsia"/>
        </w:rPr>
        <w:t>)</w:t>
      </w:r>
      <w:r w:rsidRPr="002A738B">
        <w:rPr>
          <w:rFonts w:hint="eastAsia"/>
        </w:rPr>
        <w:t>。与此同时</w:t>
      </w:r>
      <w:r w:rsidR="00A75A76">
        <w:rPr>
          <w:rFonts w:hint="eastAsia"/>
        </w:rPr>
        <w:t>，</w:t>
      </w:r>
      <w:r w:rsidRPr="002A738B">
        <w:rPr>
          <w:rFonts w:hint="eastAsia"/>
        </w:rPr>
        <w:t>内政部的官员还接受了采访、举行了新闻发布会</w:t>
      </w:r>
      <w:r w:rsidR="00A75A76">
        <w:rPr>
          <w:rFonts w:hint="eastAsia"/>
        </w:rPr>
        <w:t>，</w:t>
      </w:r>
      <w:r w:rsidRPr="002A738B">
        <w:rPr>
          <w:rFonts w:hint="eastAsia"/>
        </w:rPr>
        <w:t>并且发布了</w:t>
      </w:r>
      <w:r w:rsidRPr="002A738B">
        <w:rPr>
          <w:rFonts w:hint="eastAsia"/>
        </w:rPr>
        <w:t>32</w:t>
      </w:r>
      <w:r w:rsidRPr="002A738B">
        <w:rPr>
          <w:rFonts w:hint="eastAsia"/>
        </w:rPr>
        <w:t>份新闻稿。在报纸上刊登了</w:t>
      </w:r>
      <w:r w:rsidRPr="002A738B">
        <w:rPr>
          <w:rFonts w:hint="eastAsia"/>
        </w:rPr>
        <w:t>31</w:t>
      </w:r>
      <w:r w:rsidRPr="002A738B">
        <w:rPr>
          <w:rFonts w:hint="eastAsia"/>
        </w:rPr>
        <w:t>篇关于塞尔维亚共和国境内贩运人口问题的文章。为了开展旨在打击贩运人口和保护受害者的预防性教育活动</w:t>
      </w:r>
      <w:r w:rsidR="00A75A76">
        <w:rPr>
          <w:rFonts w:hint="eastAsia"/>
        </w:rPr>
        <w:t>，</w:t>
      </w:r>
      <w:r w:rsidRPr="002A738B">
        <w:rPr>
          <w:rFonts w:hint="eastAsia"/>
        </w:rPr>
        <w:t>印刷了</w:t>
      </w:r>
      <w:r w:rsidR="00A75A76">
        <w:rPr>
          <w:rFonts w:hint="eastAsia"/>
        </w:rPr>
        <w:t>2,</w:t>
      </w:r>
      <w:r w:rsidRPr="002A738B">
        <w:rPr>
          <w:rFonts w:hint="eastAsia"/>
        </w:rPr>
        <w:t>000</w:t>
      </w:r>
      <w:r w:rsidRPr="002A738B">
        <w:rPr>
          <w:rFonts w:hint="eastAsia"/>
        </w:rPr>
        <w:t>份宣传画和</w:t>
      </w:r>
      <w:r w:rsidRPr="002A738B">
        <w:rPr>
          <w:rFonts w:hint="eastAsia"/>
        </w:rPr>
        <w:t>1</w:t>
      </w:r>
      <w:r w:rsidR="00A75A76">
        <w:rPr>
          <w:rFonts w:hint="eastAsia"/>
        </w:rPr>
        <w:t>0,</w:t>
      </w:r>
      <w:r w:rsidRPr="002A738B">
        <w:rPr>
          <w:rFonts w:hint="eastAsia"/>
        </w:rPr>
        <w:t>000</w:t>
      </w:r>
      <w:r w:rsidRPr="002A738B">
        <w:rPr>
          <w:rFonts w:hint="eastAsia"/>
        </w:rPr>
        <w:t>本宣传小册子</w:t>
      </w:r>
      <w:r w:rsidR="00A75A76">
        <w:rPr>
          <w:rFonts w:hint="eastAsia"/>
        </w:rPr>
        <w:t>，</w:t>
      </w:r>
      <w:r w:rsidRPr="002A738B">
        <w:rPr>
          <w:rFonts w:hint="eastAsia"/>
        </w:rPr>
        <w:t>并将这些材料发给地区边防部队和警察局</w:t>
      </w:r>
      <w:r w:rsidR="00A75A76">
        <w:rPr>
          <w:rFonts w:hint="eastAsia"/>
        </w:rPr>
        <w:t>，</w:t>
      </w:r>
      <w:r w:rsidRPr="002A738B">
        <w:rPr>
          <w:rFonts w:hint="eastAsia"/>
        </w:rPr>
        <w:t>在警察局内和边防地区张贴和散发。在这些宣传画和宣传小册子中有边防警察局紧急情况处理中心的联系电话号码和边防警察局为收集有关贩运人口的信息而使用的电邮地址。宣传小册子的内容涉及贩运人口的形式和受害者、预防方法以及塞尔维亚共和国有关打击贩运人口和保护受害者的法律和体制框架和国家机制。为了教育被确定为最弱势群体的罗姆人</w:t>
      </w:r>
      <w:r w:rsidR="00A75A76">
        <w:rPr>
          <w:rFonts w:hint="eastAsia"/>
        </w:rPr>
        <w:t>，</w:t>
      </w:r>
      <w:r w:rsidRPr="002A738B">
        <w:rPr>
          <w:rFonts w:hint="eastAsia"/>
        </w:rPr>
        <w:t>举行了有</w:t>
      </w:r>
      <w:r w:rsidRPr="002A738B">
        <w:rPr>
          <w:rFonts w:hint="eastAsia"/>
        </w:rPr>
        <w:t>43</w:t>
      </w:r>
      <w:r w:rsidRPr="002A738B">
        <w:rPr>
          <w:rFonts w:hint="eastAsia"/>
        </w:rPr>
        <w:t>个罗姆人团体</w:t>
      </w:r>
      <w:r w:rsidRPr="002A738B">
        <w:rPr>
          <w:rFonts w:hint="eastAsia"/>
        </w:rPr>
        <w:t>390</w:t>
      </w:r>
      <w:r w:rsidRPr="002A738B">
        <w:rPr>
          <w:rFonts w:hint="eastAsia"/>
        </w:rPr>
        <w:t>名成员参加的宣传活动和会议。</w:t>
      </w:r>
    </w:p>
    <w:p w:rsidR="002A738B" w:rsidRPr="002A738B" w:rsidRDefault="002A738B" w:rsidP="002A738B">
      <w:pPr>
        <w:pStyle w:val="SingleTxtGC"/>
      </w:pPr>
      <w:r w:rsidRPr="002A738B">
        <w:rPr>
          <w:rFonts w:hint="eastAsia"/>
        </w:rPr>
        <w:t>12</w:t>
      </w:r>
      <w:r w:rsidR="00A75A76">
        <w:rPr>
          <w:rFonts w:hint="eastAsia"/>
        </w:rPr>
        <w:t>8.</w:t>
      </w:r>
      <w:r w:rsidRPr="002A738B">
        <w:rPr>
          <w:rFonts w:hint="eastAsia"/>
        </w:rPr>
        <w:t xml:space="preserve"> </w:t>
      </w:r>
      <w:r w:rsidR="00EA3F66">
        <w:rPr>
          <w:rFonts w:hint="eastAsia"/>
        </w:rPr>
        <w:t xml:space="preserve"> </w:t>
      </w:r>
      <w:r w:rsidRPr="002A738B">
        <w:rPr>
          <w:rFonts w:hint="eastAsia"/>
        </w:rPr>
        <w:t>2009</w:t>
      </w:r>
      <w:r w:rsidRPr="002A738B">
        <w:rPr>
          <w:rFonts w:hint="eastAsia"/>
        </w:rPr>
        <w:t>年</w:t>
      </w:r>
      <w:r w:rsidRPr="002A738B">
        <w:rPr>
          <w:rFonts w:hint="eastAsia"/>
        </w:rPr>
        <w:t>10</w:t>
      </w:r>
      <w:r w:rsidRPr="002A738B">
        <w:rPr>
          <w:rFonts w:hint="eastAsia"/>
        </w:rPr>
        <w:t>月</w:t>
      </w:r>
      <w:r w:rsidR="00A75A76">
        <w:rPr>
          <w:rFonts w:hint="eastAsia"/>
        </w:rPr>
        <w:t>，</w:t>
      </w:r>
      <w:r w:rsidRPr="002A738B">
        <w:rPr>
          <w:rFonts w:hint="eastAsia"/>
        </w:rPr>
        <w:t>边防警察局和所有其他警察局的警官参加了</w:t>
      </w:r>
      <w:r w:rsidRPr="002A738B">
        <w:rPr>
          <w:rFonts w:hint="eastAsia"/>
        </w:rPr>
        <w:t>284</w:t>
      </w:r>
      <w:r w:rsidRPr="002A738B">
        <w:rPr>
          <w:rFonts w:hint="eastAsia"/>
        </w:rPr>
        <w:t>场宣传活动</w:t>
      </w:r>
      <w:r w:rsidR="00A75A76">
        <w:rPr>
          <w:rFonts w:hint="eastAsia"/>
        </w:rPr>
        <w:t>(</w:t>
      </w:r>
      <w:r w:rsidRPr="002A738B">
        <w:rPr>
          <w:rFonts w:hint="eastAsia"/>
        </w:rPr>
        <w:t>相当于</w:t>
      </w:r>
      <w:r w:rsidRPr="002A738B">
        <w:rPr>
          <w:rFonts w:hint="eastAsia"/>
        </w:rPr>
        <w:t>530</w:t>
      </w:r>
      <w:r w:rsidRPr="002A738B">
        <w:rPr>
          <w:rFonts w:hint="eastAsia"/>
        </w:rPr>
        <w:t>个课时</w:t>
      </w:r>
      <w:r w:rsidR="00A75A76">
        <w:rPr>
          <w:rFonts w:hint="eastAsia"/>
        </w:rPr>
        <w:t>)</w:t>
      </w:r>
      <w:r w:rsidRPr="002A738B">
        <w:rPr>
          <w:rFonts w:hint="eastAsia"/>
        </w:rPr>
        <w:t>。活动参加者包括</w:t>
      </w:r>
      <w:r w:rsidR="00A75A76">
        <w:rPr>
          <w:rFonts w:hint="eastAsia"/>
        </w:rPr>
        <w:t>：</w:t>
      </w:r>
      <w:r w:rsidRPr="002A738B">
        <w:rPr>
          <w:rFonts w:hint="eastAsia"/>
        </w:rPr>
        <w:t>2</w:t>
      </w:r>
      <w:r w:rsidR="00A75A76">
        <w:rPr>
          <w:rFonts w:hint="eastAsia"/>
        </w:rPr>
        <w:t>5,</w:t>
      </w:r>
      <w:r w:rsidRPr="002A738B">
        <w:rPr>
          <w:rFonts w:hint="eastAsia"/>
        </w:rPr>
        <w:t>769</w:t>
      </w:r>
      <w:r w:rsidRPr="002A738B">
        <w:rPr>
          <w:rFonts w:hint="eastAsia"/>
        </w:rPr>
        <w:t>名中小学生、</w:t>
      </w:r>
      <w:r w:rsidR="00A75A76">
        <w:rPr>
          <w:rFonts w:hint="eastAsia"/>
        </w:rPr>
        <w:t>1,</w:t>
      </w:r>
      <w:r w:rsidRPr="002A738B">
        <w:rPr>
          <w:rFonts w:hint="eastAsia"/>
        </w:rPr>
        <w:t>318</w:t>
      </w:r>
      <w:r w:rsidRPr="002A738B">
        <w:rPr>
          <w:rFonts w:hint="eastAsia"/>
        </w:rPr>
        <w:t>名校长、教授、教师、干部、心理学家以及其他专家。非政府组织、红十字会和社会福利中心的</w:t>
      </w:r>
      <w:r w:rsidRPr="002A738B">
        <w:rPr>
          <w:rFonts w:hint="eastAsia"/>
        </w:rPr>
        <w:t>255</w:t>
      </w:r>
      <w:r w:rsidRPr="002A738B">
        <w:rPr>
          <w:rFonts w:hint="eastAsia"/>
        </w:rPr>
        <w:t>名代表也参加了一些宣传活动。为了教育罗姆人</w:t>
      </w:r>
      <w:r w:rsidR="00A75A76">
        <w:rPr>
          <w:rFonts w:hint="eastAsia"/>
        </w:rPr>
        <w:t>，</w:t>
      </w:r>
      <w:r w:rsidRPr="002A738B">
        <w:rPr>
          <w:rFonts w:hint="eastAsia"/>
        </w:rPr>
        <w:t>举行了有罗姆人团体</w:t>
      </w:r>
      <w:r w:rsidRPr="002A738B">
        <w:rPr>
          <w:rFonts w:hint="eastAsia"/>
        </w:rPr>
        <w:t>232</w:t>
      </w:r>
      <w:r w:rsidRPr="002A738B">
        <w:rPr>
          <w:rFonts w:hint="eastAsia"/>
        </w:rPr>
        <w:t>名成员参加的宣传活动和会议。电台播出了</w:t>
      </w:r>
      <w:r w:rsidRPr="002A738B">
        <w:rPr>
          <w:rFonts w:hint="eastAsia"/>
        </w:rPr>
        <w:t>16</w:t>
      </w:r>
      <w:r w:rsidRPr="002A738B">
        <w:rPr>
          <w:rFonts w:hint="eastAsia"/>
        </w:rPr>
        <w:t>个关于贩运人口问题的节目</w:t>
      </w:r>
      <w:r w:rsidR="00A75A76">
        <w:rPr>
          <w:rFonts w:hint="eastAsia"/>
        </w:rPr>
        <w:t>(</w:t>
      </w:r>
      <w:r w:rsidRPr="002A738B">
        <w:rPr>
          <w:rFonts w:hint="eastAsia"/>
        </w:rPr>
        <w:t>总长</w:t>
      </w:r>
      <w:r w:rsidRPr="002A738B">
        <w:rPr>
          <w:rFonts w:hint="eastAsia"/>
        </w:rPr>
        <w:t>270</w:t>
      </w:r>
      <w:r w:rsidRPr="002A738B">
        <w:rPr>
          <w:rFonts w:hint="eastAsia"/>
        </w:rPr>
        <w:t>分钟</w:t>
      </w:r>
      <w:r w:rsidR="00A75A76">
        <w:rPr>
          <w:rFonts w:hint="eastAsia"/>
        </w:rPr>
        <w:t>)</w:t>
      </w:r>
      <w:r w:rsidR="00A75A76">
        <w:rPr>
          <w:rFonts w:hint="eastAsia"/>
        </w:rPr>
        <w:t>；</w:t>
      </w:r>
      <w:r w:rsidRPr="002A738B">
        <w:rPr>
          <w:rFonts w:hint="eastAsia"/>
        </w:rPr>
        <w:t>电视台播出了</w:t>
      </w:r>
      <w:r w:rsidRPr="002A738B">
        <w:rPr>
          <w:rFonts w:hint="eastAsia"/>
        </w:rPr>
        <w:t>102</w:t>
      </w:r>
      <w:r w:rsidRPr="002A738B">
        <w:rPr>
          <w:rFonts w:hint="eastAsia"/>
        </w:rPr>
        <w:t>个有关这个问题的节目</w:t>
      </w:r>
      <w:r w:rsidR="00A75A76">
        <w:rPr>
          <w:rFonts w:hint="eastAsia"/>
        </w:rPr>
        <w:t>(</w:t>
      </w:r>
      <w:r w:rsidRPr="002A738B">
        <w:rPr>
          <w:rFonts w:hint="eastAsia"/>
        </w:rPr>
        <w:t>总长</w:t>
      </w:r>
      <w:r w:rsidR="00A75A76">
        <w:rPr>
          <w:rFonts w:hint="eastAsia"/>
        </w:rPr>
        <w:t>1,</w:t>
      </w:r>
      <w:r w:rsidRPr="002A738B">
        <w:rPr>
          <w:rFonts w:hint="eastAsia"/>
        </w:rPr>
        <w:t>913</w:t>
      </w:r>
      <w:r w:rsidRPr="002A738B">
        <w:rPr>
          <w:rFonts w:hint="eastAsia"/>
        </w:rPr>
        <w:t>分钟</w:t>
      </w:r>
      <w:r w:rsidR="00A75A76">
        <w:rPr>
          <w:rFonts w:hint="eastAsia"/>
        </w:rPr>
        <w:t>)</w:t>
      </w:r>
      <w:r w:rsidRPr="002A738B">
        <w:rPr>
          <w:rFonts w:hint="eastAsia"/>
        </w:rPr>
        <w:t>。在报纸上刊登了</w:t>
      </w:r>
      <w:r w:rsidRPr="002A738B">
        <w:rPr>
          <w:rFonts w:hint="eastAsia"/>
        </w:rPr>
        <w:t>47</w:t>
      </w:r>
      <w:r w:rsidRPr="002A738B">
        <w:rPr>
          <w:rFonts w:hint="eastAsia"/>
        </w:rPr>
        <w:t>篇关于塞尔维亚共和国境内贩运人口问题的文章。</w:t>
      </w:r>
    </w:p>
    <w:p w:rsidR="002A738B" w:rsidRPr="002A738B" w:rsidRDefault="002A738B" w:rsidP="002A738B">
      <w:pPr>
        <w:pStyle w:val="SingleTxtGC"/>
      </w:pPr>
      <w:r w:rsidRPr="002A738B">
        <w:rPr>
          <w:rFonts w:hint="eastAsia"/>
        </w:rPr>
        <w:t>12</w:t>
      </w:r>
      <w:r w:rsidR="00A75A76">
        <w:rPr>
          <w:rFonts w:hint="eastAsia"/>
        </w:rPr>
        <w:t>9.</w:t>
      </w:r>
      <w:r w:rsidRPr="002A738B">
        <w:rPr>
          <w:rFonts w:hint="eastAsia"/>
        </w:rPr>
        <w:t xml:space="preserve"> </w:t>
      </w:r>
      <w:r w:rsidR="00EA3F66">
        <w:rPr>
          <w:rFonts w:hint="eastAsia"/>
        </w:rPr>
        <w:t xml:space="preserve"> </w:t>
      </w:r>
      <w:r w:rsidRPr="002A738B">
        <w:rPr>
          <w:rFonts w:hint="eastAsia"/>
        </w:rPr>
        <w:t>2007</w:t>
      </w:r>
      <w:r w:rsidRPr="002A738B">
        <w:rPr>
          <w:rFonts w:hint="eastAsia"/>
        </w:rPr>
        <w:t>年招标活动选中的儿童绘画的展览会于</w:t>
      </w:r>
      <w:r w:rsidRPr="002A738B">
        <w:rPr>
          <w:rFonts w:hint="eastAsia"/>
        </w:rPr>
        <w:t>2009</w:t>
      </w:r>
      <w:r w:rsidRPr="002A738B">
        <w:rPr>
          <w:rFonts w:hint="eastAsia"/>
        </w:rPr>
        <w:t>年</w:t>
      </w:r>
      <w:r w:rsidRPr="002A738B">
        <w:rPr>
          <w:rFonts w:hint="eastAsia"/>
        </w:rPr>
        <w:t>10</w:t>
      </w:r>
      <w:r w:rsidRPr="002A738B">
        <w:rPr>
          <w:rFonts w:hint="eastAsia"/>
        </w:rPr>
        <w:t>月</w:t>
      </w:r>
      <w:r w:rsidRPr="002A738B">
        <w:rPr>
          <w:rFonts w:hint="eastAsia"/>
        </w:rPr>
        <w:t>18</w:t>
      </w:r>
      <w:r w:rsidRPr="002A738B">
        <w:rPr>
          <w:rFonts w:hint="eastAsia"/>
        </w:rPr>
        <w:t>日开幕。塞尔维亚共和国总统、总理、国民议会议长、打击贩运人口委员会成员、派代表参加该委员会工作的部长</w:t>
      </w:r>
      <w:r w:rsidR="00A75A76">
        <w:rPr>
          <w:rFonts w:hint="eastAsia"/>
        </w:rPr>
        <w:t>(</w:t>
      </w:r>
      <w:r w:rsidRPr="002A738B">
        <w:rPr>
          <w:rFonts w:hint="eastAsia"/>
        </w:rPr>
        <w:t>外交部长、人类和少数族裔权利部长和青年和运动部长</w:t>
      </w:r>
      <w:r w:rsidR="00A75A76">
        <w:rPr>
          <w:rFonts w:hint="eastAsia"/>
        </w:rPr>
        <w:t>)</w:t>
      </w:r>
      <w:r w:rsidRPr="002A738B">
        <w:rPr>
          <w:rFonts w:hint="eastAsia"/>
        </w:rPr>
        <w:t>、文化部长以及外交使团、欧洲委员会、欧洲理事会、欧安组织驻塞尔维亚共和国代表团、国际移民组织、联合国儿童基金会、难民高专办和</w:t>
      </w:r>
      <w:r w:rsidRPr="002A738B">
        <w:rPr>
          <w:rFonts w:hint="eastAsia"/>
        </w:rPr>
        <w:t>ICMPD</w:t>
      </w:r>
      <w:r w:rsidRPr="002A738B">
        <w:rPr>
          <w:rFonts w:hint="eastAsia"/>
        </w:rPr>
        <w:t>的代表和涉及这个问题的其他贵宾应邀参加了展览会的开幕式。作为绘画作者的儿童也参加了展览会开幕式</w:t>
      </w:r>
      <w:r w:rsidR="00A75A76">
        <w:rPr>
          <w:rFonts w:hint="eastAsia"/>
        </w:rPr>
        <w:t>，</w:t>
      </w:r>
      <w:r w:rsidRPr="002A738B">
        <w:rPr>
          <w:rFonts w:hint="eastAsia"/>
        </w:rPr>
        <w:t>并且收到了一本名为“没有人愿意在古希腊作奴隶”的书</w:t>
      </w:r>
      <w:r w:rsidR="00EA3F66">
        <w:rPr>
          <w:rStyle w:val="FootnoteReference"/>
        </w:rPr>
        <w:footnoteReference w:id="34"/>
      </w:r>
      <w:r w:rsidR="00EA3F66">
        <w:rPr>
          <w:rFonts w:hint="eastAsia"/>
        </w:rPr>
        <w:t xml:space="preserve"> </w:t>
      </w:r>
      <w:r w:rsidRPr="002A738B">
        <w:rPr>
          <w:rFonts w:hint="eastAsia"/>
        </w:rPr>
        <w:t>和</w:t>
      </w:r>
      <w:r w:rsidRPr="002A738B">
        <w:rPr>
          <w:rFonts w:hint="eastAsia"/>
        </w:rPr>
        <w:t>2010</w:t>
      </w:r>
      <w:r w:rsidRPr="002A738B">
        <w:rPr>
          <w:rFonts w:hint="eastAsia"/>
        </w:rPr>
        <w:t>年的挂历。宣告展览会开幕的电子宣传画张贴于内政部的网站和</w:t>
      </w:r>
      <w:r w:rsidRPr="002A738B">
        <w:t>Facebook</w:t>
      </w:r>
      <w:r w:rsidRPr="002A738B">
        <w:rPr>
          <w:rFonts w:hint="eastAsia"/>
        </w:rPr>
        <w:t>栏。还在展览会上推销印有儿童作品的</w:t>
      </w:r>
      <w:r w:rsidRPr="002A738B">
        <w:rPr>
          <w:rFonts w:hint="eastAsia"/>
        </w:rPr>
        <w:t>2010</w:t>
      </w:r>
      <w:r w:rsidRPr="002A738B">
        <w:rPr>
          <w:rFonts w:hint="eastAsia"/>
        </w:rPr>
        <w:t>年挂历。这种挂历是由塞尔维亚国民银行印刷的。该银行准备了</w:t>
      </w:r>
      <w:r w:rsidR="00A75A76">
        <w:rPr>
          <w:rFonts w:hint="eastAsia"/>
        </w:rPr>
        <w:t>1,</w:t>
      </w:r>
      <w:r w:rsidRPr="002A738B">
        <w:rPr>
          <w:rFonts w:hint="eastAsia"/>
        </w:rPr>
        <w:t>000</w:t>
      </w:r>
      <w:r w:rsidRPr="002A738B">
        <w:rPr>
          <w:rFonts w:hint="eastAsia"/>
        </w:rPr>
        <w:t>本挂历送给贵宾。</w:t>
      </w:r>
    </w:p>
    <w:p w:rsidR="002A738B" w:rsidRPr="002A738B" w:rsidRDefault="002A738B" w:rsidP="002A738B">
      <w:pPr>
        <w:pStyle w:val="SingleTxtGC"/>
      </w:pPr>
      <w:r w:rsidRPr="002A738B">
        <w:rPr>
          <w:rFonts w:hint="eastAsia"/>
        </w:rPr>
        <w:t>13</w:t>
      </w:r>
      <w:r w:rsidR="00A75A76">
        <w:rPr>
          <w:rFonts w:hint="eastAsia"/>
        </w:rPr>
        <w:t>0.</w:t>
      </w:r>
      <w:r w:rsidRPr="002A738B">
        <w:rPr>
          <w:rFonts w:hint="eastAsia"/>
        </w:rPr>
        <w:t xml:space="preserve"> </w:t>
      </w:r>
      <w:r w:rsidR="00EA3F66">
        <w:rPr>
          <w:rFonts w:hint="eastAsia"/>
        </w:rPr>
        <w:t xml:space="preserve"> </w:t>
      </w:r>
      <w:r w:rsidRPr="002A738B">
        <w:rPr>
          <w:rFonts w:hint="eastAsia"/>
        </w:rPr>
        <w:t>塞尔维亚共和国已经从一个贩运人口受害者的过境国和目的地国演变成为过境国和起源国。人们注意到</w:t>
      </w:r>
      <w:r w:rsidR="00A75A76">
        <w:rPr>
          <w:rFonts w:hint="eastAsia"/>
        </w:rPr>
        <w:t>，</w:t>
      </w:r>
      <w:r w:rsidRPr="002A738B">
        <w:rPr>
          <w:rFonts w:hint="eastAsia"/>
        </w:rPr>
        <w:t>存在将年龄限制从</w:t>
      </w:r>
      <w:r w:rsidRPr="002A738B">
        <w:rPr>
          <w:rFonts w:hint="eastAsia"/>
        </w:rPr>
        <w:t>18</w:t>
      </w:r>
      <w:r w:rsidRPr="002A738B">
        <w:rPr>
          <w:rFonts w:hint="eastAsia"/>
        </w:rPr>
        <w:t>岁降为</w:t>
      </w:r>
      <w:r w:rsidRPr="002A738B">
        <w:rPr>
          <w:rFonts w:hint="eastAsia"/>
        </w:rPr>
        <w:t>14</w:t>
      </w:r>
      <w:r w:rsidRPr="002A738B">
        <w:rPr>
          <w:rFonts w:hint="eastAsia"/>
        </w:rPr>
        <w:t>岁的趋势</w:t>
      </w:r>
      <w:r w:rsidR="00A75A76">
        <w:rPr>
          <w:rFonts w:hint="eastAsia"/>
        </w:rPr>
        <w:t>，</w:t>
      </w:r>
      <w:r w:rsidRPr="002A738B">
        <w:rPr>
          <w:rFonts w:hint="eastAsia"/>
        </w:rPr>
        <w:t>甚至可能低于</w:t>
      </w:r>
      <w:r w:rsidRPr="002A738B">
        <w:rPr>
          <w:rFonts w:hint="eastAsia"/>
        </w:rPr>
        <w:t>14</w:t>
      </w:r>
      <w:r w:rsidRPr="002A738B">
        <w:rPr>
          <w:rFonts w:hint="eastAsia"/>
        </w:rPr>
        <w:t>岁。</w:t>
      </w:r>
    </w:p>
    <w:p w:rsidR="002A738B" w:rsidRPr="002A738B" w:rsidRDefault="002A738B" w:rsidP="002A738B">
      <w:pPr>
        <w:pStyle w:val="SingleTxtGC"/>
      </w:pPr>
      <w:r w:rsidRPr="002A738B">
        <w:rPr>
          <w:rFonts w:hint="eastAsia"/>
        </w:rPr>
        <w:t>13</w:t>
      </w:r>
      <w:r w:rsidR="00A75A76">
        <w:rPr>
          <w:rFonts w:hint="eastAsia"/>
        </w:rPr>
        <w:t>1.</w:t>
      </w:r>
      <w:r w:rsidRPr="002A738B">
        <w:rPr>
          <w:rFonts w:hint="eastAsia"/>
        </w:rPr>
        <w:t xml:space="preserve"> </w:t>
      </w:r>
      <w:r w:rsidR="00EA3F66">
        <w:rPr>
          <w:rFonts w:hint="eastAsia"/>
        </w:rPr>
        <w:t xml:space="preserve"> </w:t>
      </w:r>
      <w:r w:rsidRPr="002A738B">
        <w:rPr>
          <w:rFonts w:hint="eastAsia"/>
        </w:rPr>
        <w:t>在前一阶段</w:t>
      </w:r>
      <w:r w:rsidR="00A75A76">
        <w:rPr>
          <w:rFonts w:hint="eastAsia"/>
        </w:rPr>
        <w:t>，</w:t>
      </w:r>
      <w:r w:rsidRPr="002A738B">
        <w:rPr>
          <w:rFonts w:hint="eastAsia"/>
        </w:rPr>
        <w:t>保护贩运人口受害者协调局的工作人员总共确认了</w:t>
      </w:r>
      <w:r w:rsidRPr="002A738B">
        <w:rPr>
          <w:rFonts w:hint="eastAsia"/>
        </w:rPr>
        <w:t>127</w:t>
      </w:r>
      <w:r w:rsidRPr="002A738B">
        <w:rPr>
          <w:rFonts w:hint="eastAsia"/>
        </w:rPr>
        <w:t>名贩运人口受害者</w:t>
      </w:r>
      <w:r w:rsidR="00A75A76">
        <w:rPr>
          <w:rFonts w:hint="eastAsia"/>
        </w:rPr>
        <w:t>，</w:t>
      </w:r>
      <w:r w:rsidRPr="002A738B">
        <w:rPr>
          <w:rFonts w:hint="eastAsia"/>
        </w:rPr>
        <w:t>其中</w:t>
      </w:r>
      <w:r w:rsidRPr="002A738B">
        <w:rPr>
          <w:rFonts w:hint="eastAsia"/>
        </w:rPr>
        <w:t>107</w:t>
      </w:r>
      <w:r w:rsidRPr="002A738B">
        <w:rPr>
          <w:rFonts w:hint="eastAsia"/>
        </w:rPr>
        <w:t>人是实际受害者</w:t>
      </w:r>
      <w:r w:rsidR="00A75A76">
        <w:rPr>
          <w:rFonts w:hint="eastAsia"/>
        </w:rPr>
        <w:t>；</w:t>
      </w:r>
      <w:r w:rsidRPr="002A738B">
        <w:rPr>
          <w:rFonts w:hint="eastAsia"/>
        </w:rPr>
        <w:t>20</w:t>
      </w:r>
      <w:r w:rsidRPr="002A738B">
        <w:rPr>
          <w:rFonts w:hint="eastAsia"/>
        </w:rPr>
        <w:t>名是潜在受害者。在这些受害者之中</w:t>
      </w:r>
      <w:r w:rsidR="00A75A76">
        <w:rPr>
          <w:rFonts w:hint="eastAsia"/>
        </w:rPr>
        <w:t>，</w:t>
      </w:r>
      <w:r w:rsidRPr="002A738B">
        <w:rPr>
          <w:rFonts w:hint="eastAsia"/>
        </w:rPr>
        <w:t>59</w:t>
      </w:r>
      <w:r w:rsidRPr="002A738B">
        <w:rPr>
          <w:rFonts w:hint="eastAsia"/>
        </w:rPr>
        <w:t>人低于法定年龄。就性别而言</w:t>
      </w:r>
      <w:r w:rsidR="00A75A76">
        <w:rPr>
          <w:rFonts w:hint="eastAsia"/>
        </w:rPr>
        <w:t>，</w:t>
      </w:r>
      <w:r w:rsidRPr="002A738B">
        <w:rPr>
          <w:rFonts w:hint="eastAsia"/>
        </w:rPr>
        <w:t>104</w:t>
      </w:r>
      <w:r w:rsidRPr="002A738B">
        <w:rPr>
          <w:rFonts w:hint="eastAsia"/>
        </w:rPr>
        <w:t>名是女性</w:t>
      </w:r>
      <w:r w:rsidR="00A75A76">
        <w:rPr>
          <w:rFonts w:hint="eastAsia"/>
        </w:rPr>
        <w:t>；</w:t>
      </w:r>
      <w:r w:rsidRPr="002A738B">
        <w:rPr>
          <w:rFonts w:hint="eastAsia"/>
        </w:rPr>
        <w:t>23</w:t>
      </w:r>
      <w:r w:rsidRPr="002A738B">
        <w:rPr>
          <w:rFonts w:hint="eastAsia"/>
        </w:rPr>
        <w:t>名是男性。在这些受害者之中</w:t>
      </w:r>
      <w:r w:rsidR="00A75A76">
        <w:rPr>
          <w:rFonts w:hint="eastAsia"/>
        </w:rPr>
        <w:t>，</w:t>
      </w:r>
      <w:r w:rsidRPr="002A738B">
        <w:rPr>
          <w:rFonts w:hint="eastAsia"/>
        </w:rPr>
        <w:t>116</w:t>
      </w:r>
      <w:r w:rsidRPr="002A738B">
        <w:rPr>
          <w:rFonts w:hint="eastAsia"/>
        </w:rPr>
        <w:t>人是塞尔维亚共和国公民</w:t>
      </w:r>
      <w:r w:rsidR="00A75A76">
        <w:rPr>
          <w:rFonts w:hint="eastAsia"/>
        </w:rPr>
        <w:t>；</w:t>
      </w:r>
      <w:r w:rsidRPr="002A738B">
        <w:rPr>
          <w:rFonts w:hint="eastAsia"/>
        </w:rPr>
        <w:t>3</w:t>
      </w:r>
      <w:r w:rsidRPr="002A738B">
        <w:rPr>
          <w:rFonts w:hint="eastAsia"/>
        </w:rPr>
        <w:t>人来自罗马尼亚</w:t>
      </w:r>
      <w:r w:rsidR="00A75A76">
        <w:rPr>
          <w:rFonts w:hint="eastAsia"/>
        </w:rPr>
        <w:t>；</w:t>
      </w:r>
      <w:r w:rsidRPr="002A738B">
        <w:rPr>
          <w:rFonts w:hint="eastAsia"/>
        </w:rPr>
        <w:t>两人来自多米尼加共和国</w:t>
      </w:r>
      <w:r w:rsidR="00A75A76">
        <w:rPr>
          <w:rFonts w:hint="eastAsia"/>
        </w:rPr>
        <w:t>；</w:t>
      </w:r>
      <w:r w:rsidRPr="002A738B">
        <w:rPr>
          <w:rFonts w:hint="eastAsia"/>
        </w:rPr>
        <w:t>1</w:t>
      </w:r>
      <w:r w:rsidRPr="002A738B">
        <w:rPr>
          <w:rFonts w:hint="eastAsia"/>
        </w:rPr>
        <w:t>人来自前南斯拉夫马其顿共和国</w:t>
      </w:r>
      <w:r w:rsidR="00A75A76">
        <w:rPr>
          <w:rFonts w:hint="eastAsia"/>
        </w:rPr>
        <w:t>；</w:t>
      </w:r>
      <w:r w:rsidRPr="002A738B">
        <w:rPr>
          <w:rFonts w:hint="eastAsia"/>
        </w:rPr>
        <w:t>1</w:t>
      </w:r>
      <w:r w:rsidRPr="002A738B">
        <w:rPr>
          <w:rFonts w:hint="eastAsia"/>
        </w:rPr>
        <w:t>人来自阿尔巴尼亚</w:t>
      </w:r>
      <w:r w:rsidR="00A75A76">
        <w:rPr>
          <w:rFonts w:hint="eastAsia"/>
        </w:rPr>
        <w:t>；</w:t>
      </w:r>
      <w:r w:rsidRPr="002A738B">
        <w:rPr>
          <w:rFonts w:hint="eastAsia"/>
        </w:rPr>
        <w:t>1</w:t>
      </w:r>
      <w:r w:rsidRPr="002A738B">
        <w:rPr>
          <w:rFonts w:hint="eastAsia"/>
        </w:rPr>
        <w:t>人来自摩尔多瓦共和国</w:t>
      </w:r>
      <w:r w:rsidR="00A75A76">
        <w:rPr>
          <w:rFonts w:hint="eastAsia"/>
        </w:rPr>
        <w:t>；</w:t>
      </w:r>
      <w:r w:rsidRPr="002A738B">
        <w:rPr>
          <w:rFonts w:hint="eastAsia"/>
        </w:rPr>
        <w:t>1</w:t>
      </w:r>
      <w:r w:rsidRPr="002A738B">
        <w:rPr>
          <w:rFonts w:hint="eastAsia"/>
        </w:rPr>
        <w:t>人来自波斯尼亚和黑塞哥维那</w:t>
      </w:r>
      <w:r w:rsidR="00A75A76">
        <w:rPr>
          <w:rFonts w:hint="eastAsia"/>
        </w:rPr>
        <w:t>；</w:t>
      </w:r>
      <w:r w:rsidRPr="002A738B">
        <w:rPr>
          <w:rFonts w:hint="eastAsia"/>
        </w:rPr>
        <w:t>1</w:t>
      </w:r>
      <w:r w:rsidRPr="002A738B">
        <w:rPr>
          <w:rFonts w:hint="eastAsia"/>
        </w:rPr>
        <w:t>人来自黑山</w:t>
      </w:r>
      <w:r w:rsidR="00A75A76">
        <w:rPr>
          <w:rFonts w:hint="eastAsia"/>
        </w:rPr>
        <w:t>；</w:t>
      </w:r>
      <w:r w:rsidRPr="002A738B">
        <w:rPr>
          <w:rFonts w:hint="eastAsia"/>
        </w:rPr>
        <w:t>还有一名受害者是捷克共和国公民。剥削的类型如下</w:t>
      </w:r>
      <w:r w:rsidR="00A75A76">
        <w:rPr>
          <w:rFonts w:hint="eastAsia"/>
        </w:rPr>
        <w:t>：</w:t>
      </w:r>
      <w:r w:rsidRPr="002A738B">
        <w:rPr>
          <w:rFonts w:hint="eastAsia"/>
        </w:rPr>
        <w:t>66</w:t>
      </w:r>
      <w:r w:rsidRPr="002A738B">
        <w:rPr>
          <w:rFonts w:hint="eastAsia"/>
        </w:rPr>
        <w:t>人遭到了性剥削</w:t>
      </w:r>
      <w:r w:rsidR="00A75A76">
        <w:rPr>
          <w:rFonts w:hint="eastAsia"/>
        </w:rPr>
        <w:t>；</w:t>
      </w:r>
      <w:r w:rsidRPr="002A738B">
        <w:rPr>
          <w:rFonts w:hint="eastAsia"/>
        </w:rPr>
        <w:t>18</w:t>
      </w:r>
      <w:r w:rsidRPr="002A738B">
        <w:rPr>
          <w:rFonts w:hint="eastAsia"/>
        </w:rPr>
        <w:t>人遭到劳动剥削</w:t>
      </w:r>
      <w:r w:rsidR="00A75A76">
        <w:rPr>
          <w:rFonts w:hint="eastAsia"/>
        </w:rPr>
        <w:t>；</w:t>
      </w:r>
      <w:r w:rsidRPr="002A738B">
        <w:rPr>
          <w:rFonts w:hint="eastAsia"/>
        </w:rPr>
        <w:t>14</w:t>
      </w:r>
      <w:r w:rsidRPr="002A738B">
        <w:rPr>
          <w:rFonts w:hint="eastAsia"/>
        </w:rPr>
        <w:t>人被迫乞讨</w:t>
      </w:r>
      <w:r w:rsidR="00A75A76">
        <w:rPr>
          <w:rFonts w:hint="eastAsia"/>
        </w:rPr>
        <w:t>；</w:t>
      </w:r>
      <w:r w:rsidRPr="002A738B">
        <w:rPr>
          <w:rFonts w:hint="eastAsia"/>
        </w:rPr>
        <w:t>6</w:t>
      </w:r>
      <w:r w:rsidRPr="002A738B">
        <w:rPr>
          <w:rFonts w:hint="eastAsia"/>
        </w:rPr>
        <w:t>人遭受强迫劳动</w:t>
      </w:r>
      <w:r w:rsidR="00A75A76">
        <w:rPr>
          <w:rFonts w:hint="eastAsia"/>
        </w:rPr>
        <w:t>；</w:t>
      </w:r>
      <w:r w:rsidRPr="002A738B">
        <w:rPr>
          <w:rFonts w:hint="eastAsia"/>
        </w:rPr>
        <w:t>两人被迫犯罪</w:t>
      </w:r>
      <w:r w:rsidR="00A75A76">
        <w:rPr>
          <w:rFonts w:hint="eastAsia"/>
        </w:rPr>
        <w:t>；</w:t>
      </w:r>
      <w:r w:rsidRPr="002A738B">
        <w:rPr>
          <w:rFonts w:hint="eastAsia"/>
        </w:rPr>
        <w:t>还有</w:t>
      </w:r>
      <w:r w:rsidRPr="002A738B">
        <w:rPr>
          <w:rFonts w:hint="eastAsia"/>
        </w:rPr>
        <w:t>1</w:t>
      </w:r>
      <w:r w:rsidRPr="002A738B">
        <w:rPr>
          <w:rFonts w:hint="eastAsia"/>
        </w:rPr>
        <w:t>人是非法收养的受害者。</w:t>
      </w:r>
    </w:p>
    <w:p w:rsidR="002A738B" w:rsidRPr="002A738B" w:rsidRDefault="00EA3F66" w:rsidP="00EA3F66">
      <w:pPr>
        <w:pStyle w:val="H1GC"/>
      </w:pPr>
      <w:r>
        <w:rPr>
          <w:rFonts w:hint="eastAsia"/>
        </w:rPr>
        <w:tab/>
      </w:r>
      <w:r>
        <w:rPr>
          <w:rFonts w:hint="eastAsia"/>
        </w:rPr>
        <w:tab/>
      </w:r>
      <w:r w:rsidR="002A738B" w:rsidRPr="002A738B">
        <w:rPr>
          <w:rFonts w:hint="eastAsia"/>
        </w:rPr>
        <w:t>第七条</w:t>
      </w:r>
      <w:r>
        <w:br/>
      </w:r>
      <w:r w:rsidR="002A738B" w:rsidRPr="002A738B">
        <w:rPr>
          <w:rFonts w:hint="eastAsia"/>
        </w:rPr>
        <w:t>提高妇女在政治和公共生活中的地位</w:t>
      </w:r>
    </w:p>
    <w:p w:rsidR="002A738B" w:rsidRPr="002A738B" w:rsidRDefault="00EA3F66" w:rsidP="00EA3F66">
      <w:pPr>
        <w:pStyle w:val="H23GC"/>
      </w:pPr>
      <w:r>
        <w:rPr>
          <w:rFonts w:hint="eastAsia"/>
        </w:rPr>
        <w:tab/>
      </w:r>
      <w:r>
        <w:rPr>
          <w:rFonts w:hint="eastAsia"/>
        </w:rPr>
        <w:tab/>
      </w:r>
      <w:r w:rsidR="002A738B" w:rsidRPr="002A738B">
        <w:rPr>
          <w:rFonts w:hint="eastAsia"/>
        </w:rPr>
        <w:t>关于委员会结论性意见第</w:t>
      </w:r>
      <w:r w:rsidR="002A738B" w:rsidRPr="002A738B">
        <w:rPr>
          <w:rFonts w:hint="eastAsia"/>
        </w:rPr>
        <w:t>27</w:t>
      </w:r>
      <w:r w:rsidR="002A738B" w:rsidRPr="002A738B">
        <w:rPr>
          <w:rFonts w:hint="eastAsia"/>
        </w:rPr>
        <w:t>和</w:t>
      </w:r>
      <w:r w:rsidR="002A738B" w:rsidRPr="002A738B">
        <w:rPr>
          <w:rFonts w:hint="eastAsia"/>
        </w:rPr>
        <w:t>28</w:t>
      </w:r>
      <w:r w:rsidR="002A738B" w:rsidRPr="002A738B">
        <w:rPr>
          <w:rFonts w:hint="eastAsia"/>
        </w:rPr>
        <w:t>段的后续行动</w:t>
      </w:r>
    </w:p>
    <w:p w:rsidR="002A738B" w:rsidRPr="002A738B" w:rsidRDefault="002A738B" w:rsidP="002A738B">
      <w:pPr>
        <w:pStyle w:val="SingleTxtGC"/>
      </w:pPr>
      <w:r w:rsidRPr="002A738B">
        <w:rPr>
          <w:rFonts w:hint="eastAsia"/>
        </w:rPr>
        <w:t>13</w:t>
      </w:r>
      <w:r w:rsidR="00A75A76">
        <w:rPr>
          <w:rFonts w:hint="eastAsia"/>
        </w:rPr>
        <w:t>2.</w:t>
      </w:r>
      <w:r w:rsidRPr="002A738B">
        <w:rPr>
          <w:rFonts w:hint="eastAsia"/>
        </w:rPr>
        <w:t xml:space="preserve"> </w:t>
      </w:r>
      <w:r w:rsidR="00EA3F66">
        <w:rPr>
          <w:rFonts w:hint="eastAsia"/>
        </w:rPr>
        <w:t xml:space="preserve"> </w:t>
      </w:r>
      <w:r w:rsidRPr="002A738B">
        <w:rPr>
          <w:rFonts w:hint="eastAsia"/>
        </w:rPr>
        <w:t>《地方选举法》</w:t>
      </w:r>
      <w:r w:rsidR="00EA3F66">
        <w:rPr>
          <w:rStyle w:val="FootnoteReference"/>
        </w:rPr>
        <w:footnoteReference w:id="35"/>
      </w:r>
      <w:r w:rsidR="00EA3F66">
        <w:rPr>
          <w:rFonts w:hint="eastAsia"/>
        </w:rPr>
        <w:t xml:space="preserve"> </w:t>
      </w:r>
      <w:r w:rsidRPr="002A738B">
        <w:rPr>
          <w:rFonts w:hint="eastAsia"/>
        </w:rPr>
        <w:t>规定</w:t>
      </w:r>
      <w:r w:rsidR="00A75A76">
        <w:rPr>
          <w:rFonts w:hint="eastAsia"/>
        </w:rPr>
        <w:t>，</w:t>
      </w:r>
      <w:r w:rsidRPr="002A738B">
        <w:rPr>
          <w:rFonts w:hint="eastAsia"/>
        </w:rPr>
        <w:t>在候选人名单中必须至少要有</w:t>
      </w:r>
      <w:r w:rsidRPr="002A738B">
        <w:rPr>
          <w:rFonts w:hint="eastAsia"/>
        </w:rPr>
        <w:t>30</w:t>
      </w:r>
      <w:r w:rsidR="00A75A76">
        <w:rPr>
          <w:rFonts w:hint="eastAsia"/>
        </w:rPr>
        <w:t>%</w:t>
      </w:r>
      <w:r w:rsidRPr="002A738B">
        <w:rPr>
          <w:rFonts w:hint="eastAsia"/>
        </w:rPr>
        <w:t>属于代表性不足性别的候选人</w:t>
      </w:r>
      <w:r w:rsidR="00A75A76">
        <w:rPr>
          <w:rFonts w:hint="eastAsia"/>
        </w:rPr>
        <w:t>(</w:t>
      </w:r>
      <w:r w:rsidRPr="002A738B">
        <w:rPr>
          <w:rFonts w:hint="eastAsia"/>
        </w:rPr>
        <w:t>第</w:t>
      </w:r>
      <w:r w:rsidRPr="002A738B">
        <w:rPr>
          <w:rFonts w:hint="eastAsia"/>
        </w:rPr>
        <w:t>20</w:t>
      </w:r>
      <w:r w:rsidRPr="002A738B">
        <w:rPr>
          <w:rFonts w:hint="eastAsia"/>
        </w:rPr>
        <w:t>条第</w:t>
      </w:r>
      <w:r w:rsidRPr="002A738B">
        <w:rPr>
          <w:rFonts w:hint="eastAsia"/>
        </w:rPr>
        <w:t>3</w:t>
      </w:r>
      <w:r w:rsidRPr="002A738B">
        <w:rPr>
          <w:rFonts w:hint="eastAsia"/>
        </w:rPr>
        <w:t>款</w:t>
      </w:r>
      <w:r w:rsidR="00A75A76">
        <w:rPr>
          <w:rFonts w:hint="eastAsia"/>
        </w:rPr>
        <w:t>)</w:t>
      </w:r>
      <w:r w:rsidRPr="002A738B">
        <w:rPr>
          <w:rFonts w:hint="eastAsia"/>
        </w:rPr>
        <w:t>。如果候选人名单没有达到这些要求</w:t>
      </w:r>
      <w:r w:rsidR="00A75A76">
        <w:rPr>
          <w:rFonts w:hint="eastAsia"/>
        </w:rPr>
        <w:t>，</w:t>
      </w:r>
      <w:r w:rsidRPr="002A738B">
        <w:rPr>
          <w:rFonts w:hint="eastAsia"/>
        </w:rPr>
        <w:t>应被视为存在缺陷</w:t>
      </w:r>
      <w:r w:rsidR="00A75A76">
        <w:rPr>
          <w:rFonts w:hint="eastAsia"/>
        </w:rPr>
        <w:t>，</w:t>
      </w:r>
      <w:r w:rsidRPr="002A738B">
        <w:rPr>
          <w:rFonts w:hint="eastAsia"/>
        </w:rPr>
        <w:t>应当请名单的拟订者消除这些缺陷</w:t>
      </w:r>
      <w:r w:rsidR="00A75A76">
        <w:rPr>
          <w:rFonts w:hint="eastAsia"/>
        </w:rPr>
        <w:t>(</w:t>
      </w:r>
      <w:r w:rsidRPr="002A738B">
        <w:rPr>
          <w:rFonts w:hint="eastAsia"/>
        </w:rPr>
        <w:t>第</w:t>
      </w:r>
      <w:r w:rsidRPr="002A738B">
        <w:rPr>
          <w:rFonts w:hint="eastAsia"/>
        </w:rPr>
        <w:t>20</w:t>
      </w:r>
      <w:r w:rsidRPr="002A738B">
        <w:rPr>
          <w:rFonts w:hint="eastAsia"/>
        </w:rPr>
        <w:t>条第</w:t>
      </w:r>
      <w:r w:rsidRPr="002A738B">
        <w:rPr>
          <w:rFonts w:hint="eastAsia"/>
        </w:rPr>
        <w:t>4</w:t>
      </w:r>
      <w:r w:rsidRPr="002A738B">
        <w:rPr>
          <w:rFonts w:hint="eastAsia"/>
        </w:rPr>
        <w:t>款</w:t>
      </w:r>
      <w:r w:rsidR="00A75A76">
        <w:rPr>
          <w:rFonts w:hint="eastAsia"/>
        </w:rPr>
        <w:t>)</w:t>
      </w:r>
      <w:r w:rsidRPr="002A738B">
        <w:rPr>
          <w:rFonts w:hint="eastAsia"/>
        </w:rPr>
        <w:t>。这项法律规定</w:t>
      </w:r>
      <w:r w:rsidR="00A75A76">
        <w:rPr>
          <w:rFonts w:hint="eastAsia"/>
        </w:rPr>
        <w:t>，</w:t>
      </w:r>
      <w:r w:rsidRPr="002A738B">
        <w:rPr>
          <w:rFonts w:hint="eastAsia"/>
        </w:rPr>
        <w:t>如果候选人名单的拟订者无法消除此类缺陷</w:t>
      </w:r>
      <w:r w:rsidR="00A75A76">
        <w:rPr>
          <w:rFonts w:hint="eastAsia"/>
        </w:rPr>
        <w:t>，</w:t>
      </w:r>
      <w:r w:rsidRPr="002A738B">
        <w:rPr>
          <w:rFonts w:hint="eastAsia"/>
        </w:rPr>
        <w:t>选举委员会应当拒绝公布名单</w:t>
      </w:r>
      <w:r w:rsidR="00A75A76">
        <w:rPr>
          <w:rFonts w:hint="eastAsia"/>
        </w:rPr>
        <w:t>(</w:t>
      </w:r>
      <w:r w:rsidRPr="002A738B">
        <w:rPr>
          <w:rFonts w:hint="eastAsia"/>
        </w:rPr>
        <w:t>第</w:t>
      </w:r>
      <w:r w:rsidRPr="002A738B">
        <w:rPr>
          <w:rFonts w:hint="eastAsia"/>
        </w:rPr>
        <w:t>20</w:t>
      </w:r>
      <w:r w:rsidRPr="002A738B">
        <w:rPr>
          <w:rFonts w:hint="eastAsia"/>
        </w:rPr>
        <w:t>条第</w:t>
      </w:r>
      <w:r w:rsidRPr="002A738B">
        <w:rPr>
          <w:rFonts w:hint="eastAsia"/>
        </w:rPr>
        <w:t>5</w:t>
      </w:r>
      <w:r w:rsidRPr="002A738B">
        <w:rPr>
          <w:rFonts w:hint="eastAsia"/>
        </w:rPr>
        <w:t>款</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13</w:t>
      </w:r>
      <w:r w:rsidR="00A75A76">
        <w:rPr>
          <w:rFonts w:hint="eastAsia"/>
        </w:rPr>
        <w:t>3.</w:t>
      </w:r>
      <w:r w:rsidRPr="002A738B">
        <w:rPr>
          <w:rFonts w:hint="eastAsia"/>
        </w:rPr>
        <w:t xml:space="preserve"> </w:t>
      </w:r>
      <w:r w:rsidR="00EA3F66">
        <w:rPr>
          <w:rFonts w:hint="eastAsia"/>
        </w:rPr>
        <w:t xml:space="preserve"> </w:t>
      </w:r>
      <w:r w:rsidRPr="002A738B">
        <w:rPr>
          <w:rFonts w:hint="eastAsia"/>
        </w:rPr>
        <w:t>《议员选举法》</w:t>
      </w:r>
      <w:r w:rsidR="00EA3F66">
        <w:rPr>
          <w:rStyle w:val="FootnoteReference"/>
        </w:rPr>
        <w:footnoteReference w:id="36"/>
      </w:r>
      <w:r w:rsidR="00EA3F66">
        <w:rPr>
          <w:rFonts w:hint="eastAsia"/>
        </w:rPr>
        <w:t xml:space="preserve"> </w:t>
      </w:r>
      <w:r w:rsidRPr="002A738B">
        <w:rPr>
          <w:rFonts w:hint="eastAsia"/>
        </w:rPr>
        <w:t>规定</w:t>
      </w:r>
      <w:r w:rsidR="00A75A76">
        <w:rPr>
          <w:rFonts w:hint="eastAsia"/>
        </w:rPr>
        <w:t>，</w:t>
      </w:r>
      <w:r w:rsidRPr="002A738B">
        <w:rPr>
          <w:rFonts w:hint="eastAsia"/>
        </w:rPr>
        <w:t>在候选人名单中按照顺序排列的每</w:t>
      </w:r>
      <w:r w:rsidRPr="002A738B">
        <w:rPr>
          <w:rFonts w:hint="eastAsia"/>
        </w:rPr>
        <w:t>4</w:t>
      </w:r>
      <w:r w:rsidRPr="002A738B">
        <w:rPr>
          <w:rFonts w:hint="eastAsia"/>
        </w:rPr>
        <w:t>名候选人中必须要有一名代表性不足性别的候选人。在候选人名单中必须至少要有</w:t>
      </w:r>
      <w:r w:rsidRPr="002A738B">
        <w:rPr>
          <w:rFonts w:hint="eastAsia"/>
        </w:rPr>
        <w:t>30</w:t>
      </w:r>
      <w:r w:rsidR="00A75A76">
        <w:rPr>
          <w:rFonts w:hint="eastAsia"/>
        </w:rPr>
        <w:t>%</w:t>
      </w:r>
      <w:r w:rsidRPr="002A738B">
        <w:rPr>
          <w:rFonts w:hint="eastAsia"/>
        </w:rPr>
        <w:t>属于代表性不足性别的候选人</w:t>
      </w:r>
      <w:r w:rsidR="00A75A76">
        <w:rPr>
          <w:rFonts w:hint="eastAsia"/>
        </w:rPr>
        <w:t>(</w:t>
      </w:r>
      <w:r w:rsidRPr="002A738B">
        <w:rPr>
          <w:rFonts w:hint="eastAsia"/>
        </w:rPr>
        <w:t>第</w:t>
      </w:r>
      <w:r w:rsidRPr="002A738B">
        <w:rPr>
          <w:rFonts w:hint="eastAsia"/>
        </w:rPr>
        <w:t>40</w:t>
      </w:r>
      <w:r w:rsidRPr="002A738B">
        <w:t>a</w:t>
      </w:r>
      <w:r w:rsidRPr="002A738B">
        <w:rPr>
          <w:rFonts w:hint="eastAsia"/>
        </w:rPr>
        <w:t>条第</w:t>
      </w:r>
      <w:r w:rsidRPr="002A738B">
        <w:rPr>
          <w:rFonts w:hint="eastAsia"/>
        </w:rPr>
        <w:t>1</w:t>
      </w:r>
      <w:r w:rsidRPr="002A738B">
        <w:rPr>
          <w:rFonts w:hint="eastAsia"/>
        </w:rPr>
        <w:t>款</w:t>
      </w:r>
      <w:r w:rsidR="00A75A76">
        <w:rPr>
          <w:rFonts w:hint="eastAsia"/>
        </w:rPr>
        <w:t>)</w:t>
      </w:r>
      <w:r w:rsidRPr="002A738B">
        <w:rPr>
          <w:rFonts w:hint="eastAsia"/>
        </w:rPr>
        <w:t>。如果候选人名单不符合上述要求</w:t>
      </w:r>
      <w:r w:rsidR="00A75A76">
        <w:rPr>
          <w:rFonts w:hint="eastAsia"/>
        </w:rPr>
        <w:t>，</w:t>
      </w:r>
      <w:r w:rsidRPr="002A738B">
        <w:rPr>
          <w:rFonts w:hint="eastAsia"/>
        </w:rPr>
        <w:t>应被视为存在缺陷而不予公布。应当请名单拟定者消除这些缺陷</w:t>
      </w:r>
      <w:r w:rsidR="00A75A76">
        <w:rPr>
          <w:rFonts w:hint="eastAsia"/>
        </w:rPr>
        <w:t>(</w:t>
      </w:r>
      <w:r w:rsidRPr="002A738B">
        <w:rPr>
          <w:rFonts w:hint="eastAsia"/>
        </w:rPr>
        <w:t>第</w:t>
      </w:r>
      <w:r w:rsidRPr="002A738B">
        <w:rPr>
          <w:rFonts w:hint="eastAsia"/>
        </w:rPr>
        <w:t>40</w:t>
      </w:r>
      <w:r w:rsidRPr="002A738B">
        <w:t>a</w:t>
      </w:r>
      <w:r w:rsidRPr="002A738B">
        <w:rPr>
          <w:rFonts w:hint="eastAsia"/>
        </w:rPr>
        <w:t>条第</w:t>
      </w:r>
      <w:r w:rsidRPr="002A738B">
        <w:rPr>
          <w:rFonts w:hint="eastAsia"/>
        </w:rPr>
        <w:t>2</w:t>
      </w:r>
      <w:r w:rsidRPr="002A738B">
        <w:rPr>
          <w:rFonts w:hint="eastAsia"/>
        </w:rPr>
        <w:t>款</w:t>
      </w:r>
      <w:r w:rsidR="00A75A76">
        <w:rPr>
          <w:rFonts w:hint="eastAsia"/>
        </w:rPr>
        <w:t>)</w:t>
      </w:r>
      <w:r w:rsidRPr="002A738B">
        <w:rPr>
          <w:rFonts w:hint="eastAsia"/>
        </w:rPr>
        <w:t>。如果名单的拟订者没有消除这些缺陷</w:t>
      </w:r>
      <w:r w:rsidR="00A75A76">
        <w:rPr>
          <w:rFonts w:hint="eastAsia"/>
        </w:rPr>
        <w:t>，</w:t>
      </w:r>
      <w:r w:rsidRPr="002A738B">
        <w:rPr>
          <w:rFonts w:hint="eastAsia"/>
        </w:rPr>
        <w:t>共和国选举委员会应当拒绝公布候选人名单</w:t>
      </w:r>
      <w:r w:rsidR="00A75A76">
        <w:rPr>
          <w:rFonts w:hint="eastAsia"/>
        </w:rPr>
        <w:t>(</w:t>
      </w:r>
      <w:r w:rsidRPr="002A738B">
        <w:rPr>
          <w:rFonts w:hint="eastAsia"/>
        </w:rPr>
        <w:t>第</w:t>
      </w:r>
      <w:r w:rsidRPr="002A738B">
        <w:rPr>
          <w:rFonts w:hint="eastAsia"/>
        </w:rPr>
        <w:t>40</w:t>
      </w:r>
      <w:r w:rsidRPr="002A738B">
        <w:t>a</w:t>
      </w:r>
      <w:r w:rsidRPr="002A738B">
        <w:rPr>
          <w:rFonts w:hint="eastAsia"/>
        </w:rPr>
        <w:t>条第</w:t>
      </w:r>
      <w:r w:rsidRPr="002A738B">
        <w:rPr>
          <w:rFonts w:hint="eastAsia"/>
        </w:rPr>
        <w:t>3</w:t>
      </w:r>
      <w:r w:rsidRPr="002A738B">
        <w:rPr>
          <w:rFonts w:hint="eastAsia"/>
        </w:rPr>
        <w:t>款</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13</w:t>
      </w:r>
      <w:r w:rsidR="00A75A76">
        <w:rPr>
          <w:rFonts w:hint="eastAsia"/>
        </w:rPr>
        <w:t>4.</w:t>
      </w:r>
      <w:r w:rsidRPr="002A738B">
        <w:rPr>
          <w:rFonts w:hint="eastAsia"/>
        </w:rPr>
        <w:t xml:space="preserve"> </w:t>
      </w:r>
      <w:r w:rsidR="00EA3F66">
        <w:rPr>
          <w:rFonts w:hint="eastAsia"/>
        </w:rPr>
        <w:t xml:space="preserve"> </w:t>
      </w:r>
      <w:r w:rsidRPr="002A738B">
        <w:rPr>
          <w:rFonts w:hint="eastAsia"/>
        </w:rPr>
        <w:t>《统一候选人名单法》</w:t>
      </w:r>
      <w:r w:rsidR="00EA3F66">
        <w:rPr>
          <w:rStyle w:val="FootnoteReference"/>
        </w:rPr>
        <w:footnoteReference w:id="37"/>
      </w:r>
      <w:r w:rsidR="00EA3F66">
        <w:rPr>
          <w:rFonts w:hint="eastAsia"/>
        </w:rPr>
        <w:t xml:space="preserve"> </w:t>
      </w:r>
      <w:r w:rsidRPr="002A738B">
        <w:rPr>
          <w:rFonts w:hint="eastAsia"/>
        </w:rPr>
        <w:t>的通过意味着关于落实塞尔维亚共和国选举权的法律框架有了很大改进</w:t>
      </w:r>
      <w:r w:rsidR="00A75A76">
        <w:rPr>
          <w:rFonts w:hint="eastAsia"/>
        </w:rPr>
        <w:t>，</w:t>
      </w:r>
      <w:r w:rsidRPr="002A738B">
        <w:rPr>
          <w:rFonts w:hint="eastAsia"/>
        </w:rPr>
        <w:t>因为在候选人名单上登记是依法享有选举权的一项条件。这项法律于</w:t>
      </w:r>
      <w:r w:rsidRPr="002A738B">
        <w:rPr>
          <w:rFonts w:hint="eastAsia"/>
        </w:rPr>
        <w:t>2009</w:t>
      </w:r>
      <w:r w:rsidRPr="002A738B">
        <w:rPr>
          <w:rFonts w:hint="eastAsia"/>
        </w:rPr>
        <w:t>年</w:t>
      </w:r>
      <w:r w:rsidRPr="002A738B">
        <w:rPr>
          <w:rFonts w:hint="eastAsia"/>
        </w:rPr>
        <w:t>12</w:t>
      </w:r>
      <w:r w:rsidRPr="002A738B">
        <w:rPr>
          <w:rFonts w:hint="eastAsia"/>
        </w:rPr>
        <w:t>月</w:t>
      </w:r>
      <w:r w:rsidRPr="002A738B">
        <w:rPr>
          <w:rFonts w:hint="eastAsia"/>
        </w:rPr>
        <w:t>24</w:t>
      </w:r>
      <w:r w:rsidRPr="002A738B">
        <w:rPr>
          <w:rFonts w:hint="eastAsia"/>
        </w:rPr>
        <w:t>日生效</w:t>
      </w:r>
      <w:r w:rsidR="00A75A76">
        <w:rPr>
          <w:rFonts w:hint="eastAsia"/>
        </w:rPr>
        <w:t>；</w:t>
      </w:r>
      <w:r w:rsidRPr="002A738B">
        <w:rPr>
          <w:rFonts w:hint="eastAsia"/>
        </w:rPr>
        <w:t>从生效之日起满两年后开始实施。这项法律统一监管选民登记的问题。这个问题以前是由关于选举共和国议员和总统的法律监管的。《统一候选人名单法》还有一项新的规定</w:t>
      </w:r>
      <w:r w:rsidR="00A75A76">
        <w:rPr>
          <w:rFonts w:hint="eastAsia"/>
        </w:rPr>
        <w:t>：</w:t>
      </w:r>
      <w:r w:rsidRPr="002A738B">
        <w:rPr>
          <w:rFonts w:hint="eastAsia"/>
        </w:rPr>
        <w:t>选举名单应在电子数据库中加以保存</w:t>
      </w:r>
      <w:r w:rsidR="00A75A76">
        <w:rPr>
          <w:rFonts w:hint="eastAsia"/>
        </w:rPr>
        <w:t>，</w:t>
      </w:r>
      <w:r w:rsidRPr="002A738B">
        <w:rPr>
          <w:rFonts w:hint="eastAsia"/>
        </w:rPr>
        <w:t>务必确保选民更加有效和容易地行使选举权。</w:t>
      </w:r>
    </w:p>
    <w:p w:rsidR="002A738B" w:rsidRPr="002A738B" w:rsidRDefault="002A738B" w:rsidP="002A738B">
      <w:pPr>
        <w:pStyle w:val="SingleTxtGC"/>
      </w:pPr>
      <w:r w:rsidRPr="002A738B">
        <w:rPr>
          <w:rFonts w:hint="eastAsia"/>
        </w:rPr>
        <w:t>13</w:t>
      </w:r>
      <w:r w:rsidR="00A75A76">
        <w:rPr>
          <w:rFonts w:hint="eastAsia"/>
        </w:rPr>
        <w:t>5.</w:t>
      </w:r>
      <w:r w:rsidRPr="002A738B">
        <w:rPr>
          <w:rFonts w:hint="eastAsia"/>
        </w:rPr>
        <w:t xml:space="preserve"> </w:t>
      </w:r>
      <w:r w:rsidR="00EA3F66">
        <w:rPr>
          <w:rFonts w:hint="eastAsia"/>
        </w:rPr>
        <w:t xml:space="preserve"> </w:t>
      </w:r>
      <w:r w:rsidRPr="002A738B">
        <w:rPr>
          <w:rFonts w:hint="eastAsia"/>
        </w:rPr>
        <w:t>《国家少数民族理事会法》</w:t>
      </w:r>
      <w:r w:rsidR="00EA3F66">
        <w:rPr>
          <w:rStyle w:val="FootnoteReference"/>
        </w:rPr>
        <w:footnoteReference w:id="38"/>
      </w:r>
      <w:r w:rsidR="00EA3F66">
        <w:rPr>
          <w:rFonts w:hint="eastAsia"/>
        </w:rPr>
        <w:t xml:space="preserve"> </w:t>
      </w:r>
      <w:r w:rsidRPr="002A738B">
        <w:rPr>
          <w:rFonts w:hint="eastAsia"/>
        </w:rPr>
        <w:t>已经获得通过</w:t>
      </w:r>
      <w:r w:rsidR="00A75A76">
        <w:rPr>
          <w:rFonts w:hint="eastAsia"/>
        </w:rPr>
        <w:t>，</w:t>
      </w:r>
      <w:r w:rsidRPr="002A738B">
        <w:rPr>
          <w:rFonts w:hint="eastAsia"/>
        </w:rPr>
        <w:t>其目的是全面确定少数民族理事会在塞尔维亚共和国法律体系中的地位</w:t>
      </w:r>
      <w:r w:rsidR="00A75A76">
        <w:rPr>
          <w:rFonts w:hint="eastAsia"/>
        </w:rPr>
        <w:t>，</w:t>
      </w:r>
      <w:r w:rsidRPr="002A738B">
        <w:rPr>
          <w:rFonts w:hint="eastAsia"/>
        </w:rPr>
        <w:t>确保建立旨在改善和保护少数民族权利的全面的法律框架。这项法律涉及少数民族理事会在教育、文化、公共信息、官方语言和文字、同国家机构的关系、自治省和地方自治政府机构的权限、选举少数民族理事会成员的程序、理事会的活动经费等领域中的权限。</w:t>
      </w:r>
    </w:p>
    <w:p w:rsidR="002A738B" w:rsidRPr="002A738B" w:rsidRDefault="002A738B" w:rsidP="002A738B">
      <w:pPr>
        <w:pStyle w:val="SingleTxtGC"/>
      </w:pPr>
      <w:r w:rsidRPr="002A738B">
        <w:rPr>
          <w:rFonts w:hint="eastAsia"/>
        </w:rPr>
        <w:t>13</w:t>
      </w:r>
      <w:r w:rsidR="00A75A76">
        <w:rPr>
          <w:rFonts w:hint="eastAsia"/>
        </w:rPr>
        <w:t>6.</w:t>
      </w:r>
      <w:r w:rsidRPr="002A738B">
        <w:rPr>
          <w:rFonts w:hint="eastAsia"/>
        </w:rPr>
        <w:t xml:space="preserve"> </w:t>
      </w:r>
      <w:r w:rsidR="00EA3F66">
        <w:rPr>
          <w:rFonts w:hint="eastAsia"/>
        </w:rPr>
        <w:t xml:space="preserve"> </w:t>
      </w:r>
      <w:r w:rsidRPr="002A738B">
        <w:rPr>
          <w:rFonts w:hint="eastAsia"/>
        </w:rPr>
        <w:t>《国家少数民族理事会法》规定</w:t>
      </w:r>
      <w:r w:rsidR="00A75A76">
        <w:rPr>
          <w:rFonts w:hint="eastAsia"/>
        </w:rPr>
        <w:t>，</w:t>
      </w:r>
      <w:r w:rsidRPr="002A738B">
        <w:rPr>
          <w:rFonts w:hint="eastAsia"/>
        </w:rPr>
        <w:t>在直接选举理事会成员的情况下</w:t>
      </w:r>
      <w:r w:rsidR="00A75A76">
        <w:rPr>
          <w:rFonts w:hint="eastAsia"/>
        </w:rPr>
        <w:t>，</w:t>
      </w:r>
      <w:r w:rsidRPr="002A738B">
        <w:rPr>
          <w:rFonts w:hint="eastAsia"/>
        </w:rPr>
        <w:t>必须为代表性不足的性别保留至少</w:t>
      </w:r>
      <w:r w:rsidRPr="002A738B">
        <w:rPr>
          <w:rFonts w:hint="eastAsia"/>
        </w:rPr>
        <w:t>30</w:t>
      </w:r>
      <w:r w:rsidR="00A75A76">
        <w:rPr>
          <w:rFonts w:hint="eastAsia"/>
        </w:rPr>
        <w:t>%</w:t>
      </w:r>
      <w:r w:rsidRPr="002A738B">
        <w:rPr>
          <w:rFonts w:hint="eastAsia"/>
        </w:rPr>
        <w:t>的席位</w:t>
      </w:r>
      <w:r w:rsidR="00A75A76">
        <w:rPr>
          <w:rFonts w:hint="eastAsia"/>
        </w:rPr>
        <w:t>；</w:t>
      </w:r>
      <w:r w:rsidRPr="002A738B">
        <w:rPr>
          <w:rFonts w:hint="eastAsia"/>
        </w:rPr>
        <w:t>必须在候选人名单上为代表性不足的性别保留三分之一的名额</w:t>
      </w:r>
      <w:r w:rsidR="00A75A76">
        <w:rPr>
          <w:rFonts w:hint="eastAsia"/>
        </w:rPr>
        <w:t>(</w:t>
      </w:r>
      <w:r w:rsidRPr="002A738B">
        <w:rPr>
          <w:rFonts w:hint="eastAsia"/>
        </w:rPr>
        <w:t>第</w:t>
      </w:r>
      <w:r w:rsidRPr="002A738B">
        <w:rPr>
          <w:rFonts w:hint="eastAsia"/>
        </w:rPr>
        <w:t>72</w:t>
      </w:r>
      <w:r w:rsidRPr="002A738B">
        <w:rPr>
          <w:rFonts w:hint="eastAsia"/>
        </w:rPr>
        <w:t>条第</w:t>
      </w:r>
      <w:r w:rsidRPr="002A738B">
        <w:rPr>
          <w:rFonts w:hint="eastAsia"/>
        </w:rPr>
        <w:t>3</w:t>
      </w:r>
      <w:r w:rsidRPr="002A738B">
        <w:rPr>
          <w:rFonts w:hint="eastAsia"/>
        </w:rPr>
        <w:t>款</w:t>
      </w:r>
      <w:r w:rsidR="00A75A76">
        <w:rPr>
          <w:rFonts w:hint="eastAsia"/>
        </w:rPr>
        <w:t>)</w:t>
      </w:r>
      <w:r w:rsidRPr="002A738B">
        <w:rPr>
          <w:rFonts w:hint="eastAsia"/>
        </w:rPr>
        <w:t>。如果候选人名单没有达到这项要求</w:t>
      </w:r>
      <w:r w:rsidR="00A75A76">
        <w:rPr>
          <w:rFonts w:hint="eastAsia"/>
        </w:rPr>
        <w:t>，</w:t>
      </w:r>
      <w:r w:rsidRPr="002A738B">
        <w:rPr>
          <w:rFonts w:hint="eastAsia"/>
        </w:rPr>
        <w:t>应被视为存在缺陷而不予公布。应当请名单拟订者消除这些缺陷</w:t>
      </w:r>
      <w:r w:rsidR="00A75A76">
        <w:rPr>
          <w:rFonts w:hint="eastAsia"/>
        </w:rPr>
        <w:t>(</w:t>
      </w:r>
      <w:r w:rsidRPr="002A738B">
        <w:rPr>
          <w:rFonts w:hint="eastAsia"/>
        </w:rPr>
        <w:t>第</w:t>
      </w:r>
      <w:r w:rsidRPr="002A738B">
        <w:rPr>
          <w:rFonts w:hint="eastAsia"/>
        </w:rPr>
        <w:t>72</w:t>
      </w:r>
      <w:r w:rsidRPr="002A738B">
        <w:rPr>
          <w:rFonts w:hint="eastAsia"/>
        </w:rPr>
        <w:t>条第</w:t>
      </w:r>
      <w:r w:rsidRPr="002A738B">
        <w:rPr>
          <w:rFonts w:hint="eastAsia"/>
        </w:rPr>
        <w:t>4</w:t>
      </w:r>
      <w:r w:rsidRPr="002A738B">
        <w:rPr>
          <w:rFonts w:hint="eastAsia"/>
        </w:rPr>
        <w:t>款</w:t>
      </w:r>
      <w:r w:rsidR="00A75A76">
        <w:rPr>
          <w:rFonts w:hint="eastAsia"/>
        </w:rPr>
        <w:t>)</w:t>
      </w:r>
      <w:r w:rsidRPr="002A738B">
        <w:rPr>
          <w:rFonts w:hint="eastAsia"/>
        </w:rPr>
        <w:t>。如果名单拟定者没有消除这些缺陷</w:t>
      </w:r>
      <w:r w:rsidR="00A75A76">
        <w:rPr>
          <w:rFonts w:hint="eastAsia"/>
        </w:rPr>
        <w:t>，</w:t>
      </w:r>
      <w:r w:rsidRPr="002A738B">
        <w:rPr>
          <w:rFonts w:hint="eastAsia"/>
        </w:rPr>
        <w:t>中央选举委员会</w:t>
      </w:r>
      <w:r w:rsidR="00A75A76">
        <w:rPr>
          <w:rFonts w:hint="eastAsia"/>
        </w:rPr>
        <w:t>，</w:t>
      </w:r>
      <w:r w:rsidRPr="002A738B">
        <w:rPr>
          <w:rFonts w:hint="eastAsia"/>
        </w:rPr>
        <w:t>作为主持少数民族理事会选举的机构</w:t>
      </w:r>
      <w:r w:rsidR="00A75A76">
        <w:rPr>
          <w:rFonts w:hint="eastAsia"/>
        </w:rPr>
        <w:t>，</w:t>
      </w:r>
      <w:r w:rsidRPr="002A738B">
        <w:rPr>
          <w:rFonts w:hint="eastAsia"/>
        </w:rPr>
        <w:t>应当拒绝公布候选人名单</w:t>
      </w:r>
      <w:r w:rsidR="00A75A76">
        <w:rPr>
          <w:rFonts w:hint="eastAsia"/>
        </w:rPr>
        <w:t>(</w:t>
      </w:r>
      <w:r w:rsidRPr="002A738B">
        <w:rPr>
          <w:rFonts w:hint="eastAsia"/>
        </w:rPr>
        <w:t>第</w:t>
      </w:r>
      <w:r w:rsidRPr="002A738B">
        <w:rPr>
          <w:rFonts w:hint="eastAsia"/>
        </w:rPr>
        <w:t>72</w:t>
      </w:r>
      <w:r w:rsidRPr="002A738B">
        <w:rPr>
          <w:rFonts w:hint="eastAsia"/>
        </w:rPr>
        <w:t>条第</w:t>
      </w:r>
      <w:r w:rsidRPr="002A738B">
        <w:rPr>
          <w:rFonts w:hint="eastAsia"/>
        </w:rPr>
        <w:t>5</w:t>
      </w:r>
      <w:r w:rsidRPr="002A738B">
        <w:rPr>
          <w:rFonts w:hint="eastAsia"/>
        </w:rPr>
        <w:t>款</w:t>
      </w:r>
      <w:r w:rsidR="00A75A76">
        <w:rPr>
          <w:rFonts w:hint="eastAsia"/>
        </w:rPr>
        <w:t>)</w:t>
      </w:r>
      <w:r w:rsidRPr="002A738B">
        <w:rPr>
          <w:rFonts w:hint="eastAsia"/>
        </w:rPr>
        <w:t>。在少数民族理事会的选举中也为妇女纳入选举名单规定了同样的解决办法</w:t>
      </w:r>
      <w:r w:rsidR="00A75A76">
        <w:rPr>
          <w:rFonts w:hint="eastAsia"/>
        </w:rPr>
        <w:t>(</w:t>
      </w:r>
      <w:r w:rsidRPr="002A738B">
        <w:rPr>
          <w:rFonts w:hint="eastAsia"/>
        </w:rPr>
        <w:t>第</w:t>
      </w:r>
      <w:r w:rsidRPr="002A738B">
        <w:rPr>
          <w:rFonts w:hint="eastAsia"/>
        </w:rPr>
        <w:t>109</w:t>
      </w:r>
      <w:r w:rsidRPr="002A738B">
        <w:rPr>
          <w:rFonts w:hint="eastAsia"/>
        </w:rPr>
        <w:t>条第</w:t>
      </w:r>
      <w:r w:rsidRPr="002A738B">
        <w:rPr>
          <w:rFonts w:hint="eastAsia"/>
        </w:rPr>
        <w:t>3</w:t>
      </w:r>
      <w:r w:rsidRPr="002A738B">
        <w:rPr>
          <w:rFonts w:hint="eastAsia"/>
        </w:rPr>
        <w:t>款</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13</w:t>
      </w:r>
      <w:r w:rsidR="00A75A76">
        <w:rPr>
          <w:rFonts w:hint="eastAsia"/>
        </w:rPr>
        <w:t>7.</w:t>
      </w:r>
      <w:r w:rsidRPr="002A738B">
        <w:rPr>
          <w:rFonts w:hint="eastAsia"/>
        </w:rPr>
        <w:t xml:space="preserve"> </w:t>
      </w:r>
      <w:r w:rsidR="00EA3F66">
        <w:rPr>
          <w:rFonts w:hint="eastAsia"/>
        </w:rPr>
        <w:t xml:space="preserve"> </w:t>
      </w:r>
      <w:r w:rsidRPr="002A738B">
        <w:rPr>
          <w:rFonts w:hint="eastAsia"/>
        </w:rPr>
        <w:t>确保在间接选举</w:t>
      </w:r>
      <w:r w:rsidR="00A75A76">
        <w:rPr>
          <w:rFonts w:hint="eastAsia"/>
        </w:rPr>
        <w:t>(</w:t>
      </w:r>
      <w:r w:rsidRPr="002A738B">
        <w:rPr>
          <w:rFonts w:hint="eastAsia"/>
        </w:rPr>
        <w:t>第</w:t>
      </w:r>
      <w:r w:rsidRPr="002A738B">
        <w:rPr>
          <w:rFonts w:hint="eastAsia"/>
        </w:rPr>
        <w:t>98</w:t>
      </w:r>
      <w:r w:rsidRPr="002A738B">
        <w:rPr>
          <w:rFonts w:hint="eastAsia"/>
        </w:rPr>
        <w:t>条第</w:t>
      </w:r>
      <w:r w:rsidRPr="002A738B">
        <w:rPr>
          <w:rFonts w:hint="eastAsia"/>
        </w:rPr>
        <w:t>6</w:t>
      </w:r>
      <w:r w:rsidRPr="002A738B">
        <w:rPr>
          <w:rFonts w:hint="eastAsia"/>
        </w:rPr>
        <w:t>款</w:t>
      </w:r>
      <w:r w:rsidR="00A75A76">
        <w:rPr>
          <w:rFonts w:hint="eastAsia"/>
        </w:rPr>
        <w:t>)</w:t>
      </w:r>
      <w:r w:rsidRPr="002A738B">
        <w:rPr>
          <w:rFonts w:hint="eastAsia"/>
        </w:rPr>
        <w:t>和选举名单</w:t>
      </w:r>
      <w:r w:rsidR="00A75A76">
        <w:rPr>
          <w:rFonts w:hint="eastAsia"/>
        </w:rPr>
        <w:t>(</w:t>
      </w:r>
      <w:r w:rsidRPr="002A738B">
        <w:rPr>
          <w:rFonts w:hint="eastAsia"/>
        </w:rPr>
        <w:t>第</w:t>
      </w:r>
      <w:r w:rsidRPr="002A738B">
        <w:rPr>
          <w:rFonts w:hint="eastAsia"/>
        </w:rPr>
        <w:t>109</w:t>
      </w:r>
      <w:r w:rsidRPr="002A738B">
        <w:rPr>
          <w:rFonts w:hint="eastAsia"/>
        </w:rPr>
        <w:t>条第</w:t>
      </w:r>
      <w:r w:rsidRPr="002A738B">
        <w:rPr>
          <w:rFonts w:hint="eastAsia"/>
        </w:rPr>
        <w:t>12</w:t>
      </w:r>
      <w:r w:rsidRPr="002A738B">
        <w:rPr>
          <w:rFonts w:hint="eastAsia"/>
        </w:rPr>
        <w:t>款</w:t>
      </w:r>
      <w:r w:rsidR="00A75A76">
        <w:rPr>
          <w:rFonts w:hint="eastAsia"/>
        </w:rPr>
        <w:t>)</w:t>
      </w:r>
      <w:r w:rsidRPr="002A738B">
        <w:rPr>
          <w:rFonts w:hint="eastAsia"/>
        </w:rPr>
        <w:t>方面实施直接保护妇女在国家少数民族理事会中代表权的原则。这些条款规定</w:t>
      </w:r>
      <w:r w:rsidR="00A75A76">
        <w:rPr>
          <w:rFonts w:hint="eastAsia"/>
        </w:rPr>
        <w:t>：</w:t>
      </w:r>
      <w:r w:rsidRPr="002A738B">
        <w:rPr>
          <w:rFonts w:hint="eastAsia"/>
        </w:rPr>
        <w:t>应当按照候选人在名单上的顺序予以授权</w:t>
      </w:r>
      <w:r w:rsidR="00A75A76">
        <w:rPr>
          <w:rFonts w:hint="eastAsia"/>
        </w:rPr>
        <w:t>；</w:t>
      </w:r>
      <w:r w:rsidRPr="002A738B">
        <w:rPr>
          <w:rFonts w:hint="eastAsia"/>
        </w:rPr>
        <w:t>必须为代表性不足的性别保留三分之一的席位。</w:t>
      </w:r>
    </w:p>
    <w:p w:rsidR="002A738B" w:rsidRPr="002A738B" w:rsidRDefault="002A738B" w:rsidP="002A738B">
      <w:pPr>
        <w:pStyle w:val="SingleTxtGC"/>
      </w:pPr>
      <w:r w:rsidRPr="002A738B">
        <w:rPr>
          <w:rFonts w:hint="eastAsia"/>
        </w:rPr>
        <w:t>13</w:t>
      </w:r>
      <w:r w:rsidR="00A75A76">
        <w:rPr>
          <w:rFonts w:hint="eastAsia"/>
        </w:rPr>
        <w:t>8.</w:t>
      </w:r>
      <w:r w:rsidRPr="002A738B">
        <w:rPr>
          <w:rFonts w:hint="eastAsia"/>
        </w:rPr>
        <w:t xml:space="preserve"> </w:t>
      </w:r>
      <w:r w:rsidR="00EA3F66">
        <w:rPr>
          <w:rFonts w:hint="eastAsia"/>
        </w:rPr>
        <w:t xml:space="preserve"> </w:t>
      </w:r>
      <w:r w:rsidRPr="002A738B">
        <w:rPr>
          <w:rFonts w:hint="eastAsia"/>
        </w:rPr>
        <w:t>《两性平等法》规定平等提供工作和职位</w:t>
      </w:r>
      <w:r w:rsidR="00A75A76">
        <w:rPr>
          <w:rFonts w:hint="eastAsia"/>
        </w:rPr>
        <w:t>；</w:t>
      </w:r>
      <w:r w:rsidRPr="002A738B">
        <w:rPr>
          <w:rFonts w:hint="eastAsia"/>
        </w:rPr>
        <w:t>如果代表性不足的性别在单位领导职位以及管理和监督机构中的存在不足</w:t>
      </w:r>
      <w:r w:rsidRPr="002A738B">
        <w:rPr>
          <w:rFonts w:hint="eastAsia"/>
        </w:rPr>
        <w:t>30</w:t>
      </w:r>
      <w:r w:rsidR="00A75A76">
        <w:rPr>
          <w:rFonts w:hint="eastAsia"/>
        </w:rPr>
        <w:t>%</w:t>
      </w:r>
      <w:r w:rsidR="00A75A76">
        <w:rPr>
          <w:rFonts w:hint="eastAsia"/>
        </w:rPr>
        <w:t>，</w:t>
      </w:r>
      <w:r w:rsidRPr="002A738B">
        <w:rPr>
          <w:rFonts w:hint="eastAsia"/>
        </w:rPr>
        <w:t>有关当局必须根据《公务员法》和《国家行政法》的规定实施扶持性政策</w:t>
      </w:r>
      <w:r w:rsidR="00A75A76">
        <w:rPr>
          <w:rFonts w:hint="eastAsia"/>
        </w:rPr>
        <w:t>(</w:t>
      </w:r>
      <w:r w:rsidRPr="002A738B">
        <w:rPr>
          <w:rFonts w:hint="eastAsia"/>
        </w:rPr>
        <w:t>第</w:t>
      </w:r>
      <w:r w:rsidRPr="002A738B">
        <w:rPr>
          <w:rFonts w:hint="eastAsia"/>
        </w:rPr>
        <w:t>14</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13</w:t>
      </w:r>
      <w:r w:rsidR="00A75A76">
        <w:rPr>
          <w:rFonts w:hint="eastAsia"/>
        </w:rPr>
        <w:t>9.</w:t>
      </w:r>
      <w:r w:rsidRPr="002A738B">
        <w:rPr>
          <w:rFonts w:hint="eastAsia"/>
        </w:rPr>
        <w:t xml:space="preserve"> </w:t>
      </w:r>
      <w:r w:rsidR="00EA3F66">
        <w:rPr>
          <w:rFonts w:hint="eastAsia"/>
        </w:rPr>
        <w:t xml:space="preserve"> </w:t>
      </w:r>
      <w:r w:rsidRPr="002A738B">
        <w:rPr>
          <w:rFonts w:hint="eastAsia"/>
        </w:rPr>
        <w:t>《两性平等法》第五章</w:t>
      </w:r>
      <w:r w:rsidR="00A75A76">
        <w:rPr>
          <w:rFonts w:hint="eastAsia"/>
        </w:rPr>
        <w:t>(</w:t>
      </w:r>
      <w:r w:rsidRPr="002A738B">
        <w:rPr>
          <w:rFonts w:hint="eastAsia"/>
        </w:rPr>
        <w:t>“政治和公共生活”</w:t>
      </w:r>
      <w:r w:rsidR="00A75A76">
        <w:rPr>
          <w:rFonts w:hint="eastAsia"/>
        </w:rPr>
        <w:t>)</w:t>
      </w:r>
      <w:r w:rsidRPr="002A738B">
        <w:rPr>
          <w:rFonts w:hint="eastAsia"/>
        </w:rPr>
        <w:t>就以下事项作出了详细规定</w:t>
      </w:r>
      <w:r w:rsidR="00A75A76">
        <w:rPr>
          <w:rFonts w:hint="eastAsia"/>
        </w:rPr>
        <w:t>：</w:t>
      </w:r>
      <w:r w:rsidRPr="002A738B">
        <w:rPr>
          <w:rFonts w:hint="eastAsia"/>
        </w:rPr>
        <w:t>在政治和其他活动中的平等机会</w:t>
      </w:r>
      <w:r w:rsidR="00A75A76">
        <w:rPr>
          <w:rFonts w:hint="eastAsia"/>
        </w:rPr>
        <w:t>(</w:t>
      </w:r>
      <w:r w:rsidRPr="002A738B">
        <w:rPr>
          <w:rFonts w:hint="eastAsia"/>
        </w:rPr>
        <w:t>第</w:t>
      </w:r>
      <w:r w:rsidRPr="002A738B">
        <w:rPr>
          <w:rFonts w:hint="eastAsia"/>
        </w:rPr>
        <w:t>35</w:t>
      </w:r>
      <w:r w:rsidRPr="002A738B">
        <w:rPr>
          <w:rFonts w:hint="eastAsia"/>
        </w:rPr>
        <w:t>条</w:t>
      </w:r>
      <w:r w:rsidR="00A75A76">
        <w:rPr>
          <w:rFonts w:hint="eastAsia"/>
        </w:rPr>
        <w:t>)</w:t>
      </w:r>
      <w:r w:rsidRPr="002A738B">
        <w:rPr>
          <w:rFonts w:hint="eastAsia"/>
        </w:rPr>
        <w:t>、选举权</w:t>
      </w:r>
      <w:r w:rsidR="00A75A76">
        <w:rPr>
          <w:rFonts w:hint="eastAsia"/>
        </w:rPr>
        <w:t>(</w:t>
      </w:r>
      <w:r w:rsidRPr="002A738B">
        <w:rPr>
          <w:rFonts w:hint="eastAsia"/>
        </w:rPr>
        <w:t>第</w:t>
      </w:r>
      <w:r w:rsidRPr="002A738B">
        <w:rPr>
          <w:rFonts w:hint="eastAsia"/>
        </w:rPr>
        <w:t>36</w:t>
      </w:r>
      <w:r w:rsidRPr="002A738B">
        <w:rPr>
          <w:rFonts w:hint="eastAsia"/>
        </w:rPr>
        <w:t>条</w:t>
      </w:r>
      <w:r w:rsidR="00A75A76">
        <w:rPr>
          <w:rFonts w:hint="eastAsia"/>
        </w:rPr>
        <w:t>)</w:t>
      </w:r>
      <w:r w:rsidRPr="002A738B">
        <w:rPr>
          <w:rFonts w:hint="eastAsia"/>
        </w:rPr>
        <w:t>、在行政、公共事务、财政以及其他机构中的平等代表权和平等机会</w:t>
      </w:r>
      <w:r w:rsidR="00A75A76">
        <w:rPr>
          <w:rFonts w:hint="eastAsia"/>
        </w:rPr>
        <w:t>(</w:t>
      </w:r>
      <w:r w:rsidRPr="002A738B">
        <w:rPr>
          <w:rFonts w:hint="eastAsia"/>
        </w:rPr>
        <w:t>第</w:t>
      </w:r>
      <w:r w:rsidRPr="002A738B">
        <w:rPr>
          <w:rFonts w:hint="eastAsia"/>
        </w:rPr>
        <w:t>37</w:t>
      </w:r>
      <w:r w:rsidRPr="002A738B">
        <w:rPr>
          <w:rFonts w:hint="eastAsia"/>
        </w:rPr>
        <w:t>条</w:t>
      </w:r>
      <w:r w:rsidR="00A75A76">
        <w:rPr>
          <w:rFonts w:hint="eastAsia"/>
        </w:rPr>
        <w:t>)</w:t>
      </w:r>
      <w:r w:rsidRPr="002A738B">
        <w:rPr>
          <w:rFonts w:hint="eastAsia"/>
        </w:rPr>
        <w:t>、地方自治机构的义务</w:t>
      </w:r>
      <w:r w:rsidR="00A75A76">
        <w:rPr>
          <w:rFonts w:hint="eastAsia"/>
        </w:rPr>
        <w:t>(</w:t>
      </w:r>
      <w:r w:rsidRPr="002A738B">
        <w:rPr>
          <w:rFonts w:hint="eastAsia"/>
        </w:rPr>
        <w:t>第</w:t>
      </w:r>
      <w:r w:rsidRPr="002A738B">
        <w:rPr>
          <w:rFonts w:hint="eastAsia"/>
        </w:rPr>
        <w:t>39</w:t>
      </w:r>
      <w:r w:rsidRPr="002A738B">
        <w:rPr>
          <w:rFonts w:hint="eastAsia"/>
        </w:rPr>
        <w:t>条</w:t>
      </w:r>
      <w:r w:rsidR="00A75A76">
        <w:rPr>
          <w:rFonts w:hint="eastAsia"/>
        </w:rPr>
        <w:t>)</w:t>
      </w:r>
      <w:r w:rsidRPr="002A738B">
        <w:rPr>
          <w:rFonts w:hint="eastAsia"/>
        </w:rPr>
        <w:t>、统计数据</w:t>
      </w:r>
      <w:r w:rsidR="00A75A76">
        <w:rPr>
          <w:rFonts w:hint="eastAsia"/>
        </w:rPr>
        <w:t>(</w:t>
      </w:r>
      <w:r w:rsidRPr="002A738B">
        <w:rPr>
          <w:rFonts w:hint="eastAsia"/>
        </w:rPr>
        <w:t>第</w:t>
      </w:r>
      <w:r w:rsidRPr="002A738B">
        <w:rPr>
          <w:rFonts w:hint="eastAsia"/>
        </w:rPr>
        <w:t>40</w:t>
      </w:r>
      <w:r w:rsidRPr="002A738B">
        <w:rPr>
          <w:rFonts w:hint="eastAsia"/>
        </w:rPr>
        <w:t>条</w:t>
      </w:r>
      <w:r w:rsidR="00A75A76">
        <w:rPr>
          <w:rFonts w:hint="eastAsia"/>
        </w:rPr>
        <w:t>)</w:t>
      </w:r>
      <w:r w:rsidRPr="002A738B">
        <w:rPr>
          <w:rFonts w:hint="eastAsia"/>
        </w:rPr>
        <w:t>以及旨在改进两性平等的团体</w:t>
      </w:r>
      <w:r w:rsidR="00A75A76">
        <w:rPr>
          <w:rFonts w:hint="eastAsia"/>
        </w:rPr>
        <w:t>(</w:t>
      </w:r>
      <w:r w:rsidRPr="002A738B">
        <w:rPr>
          <w:rFonts w:hint="eastAsia"/>
        </w:rPr>
        <w:t>第</w:t>
      </w:r>
      <w:r w:rsidRPr="002A738B">
        <w:rPr>
          <w:rFonts w:hint="eastAsia"/>
        </w:rPr>
        <w:t>42</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14</w:t>
      </w:r>
      <w:r w:rsidR="00A75A76">
        <w:rPr>
          <w:rFonts w:hint="eastAsia"/>
        </w:rPr>
        <w:t>0.</w:t>
      </w:r>
      <w:r w:rsidRPr="002A738B">
        <w:rPr>
          <w:rFonts w:hint="eastAsia"/>
        </w:rPr>
        <w:t xml:space="preserve"> </w:t>
      </w:r>
      <w:r w:rsidR="00613CCD">
        <w:rPr>
          <w:rFonts w:hint="eastAsia"/>
        </w:rPr>
        <w:t xml:space="preserve"> </w:t>
      </w:r>
      <w:r w:rsidRPr="002A738B">
        <w:rPr>
          <w:rFonts w:hint="eastAsia"/>
        </w:rPr>
        <w:t>于</w:t>
      </w:r>
      <w:r w:rsidRPr="002A738B">
        <w:rPr>
          <w:rFonts w:hint="eastAsia"/>
        </w:rPr>
        <w:t>2009</w:t>
      </w:r>
      <w:r w:rsidRPr="002A738B">
        <w:rPr>
          <w:rFonts w:hint="eastAsia"/>
        </w:rPr>
        <w:t>年</w:t>
      </w:r>
      <w:r w:rsidRPr="002A738B">
        <w:rPr>
          <w:rFonts w:hint="eastAsia"/>
        </w:rPr>
        <w:t>7</w:t>
      </w:r>
      <w:r w:rsidRPr="002A738B">
        <w:rPr>
          <w:rFonts w:hint="eastAsia"/>
        </w:rPr>
        <w:t>月</w:t>
      </w:r>
      <w:r w:rsidRPr="002A738B">
        <w:rPr>
          <w:rFonts w:hint="eastAsia"/>
        </w:rPr>
        <w:t>22</w:t>
      </w:r>
      <w:r w:rsidRPr="002A738B">
        <w:rPr>
          <w:rFonts w:hint="eastAsia"/>
        </w:rPr>
        <w:t>日生效的《社团法》</w:t>
      </w:r>
      <w:r w:rsidR="00613CCD">
        <w:rPr>
          <w:rStyle w:val="FootnoteReference"/>
        </w:rPr>
        <w:footnoteReference w:id="39"/>
      </w:r>
      <w:r w:rsidR="00004342">
        <w:rPr>
          <w:rFonts w:hint="eastAsia"/>
        </w:rPr>
        <w:t xml:space="preserve"> </w:t>
      </w:r>
      <w:r w:rsidRPr="002A738B">
        <w:rPr>
          <w:rFonts w:hint="eastAsia"/>
        </w:rPr>
        <w:t>从</w:t>
      </w:r>
      <w:r w:rsidRPr="002A738B">
        <w:rPr>
          <w:rFonts w:hint="eastAsia"/>
        </w:rPr>
        <w:t>2009</w:t>
      </w:r>
      <w:r w:rsidRPr="002A738B">
        <w:rPr>
          <w:rFonts w:hint="eastAsia"/>
        </w:rPr>
        <w:t>年</w:t>
      </w:r>
      <w:r w:rsidRPr="002A738B">
        <w:rPr>
          <w:rFonts w:hint="eastAsia"/>
        </w:rPr>
        <w:t>10</w:t>
      </w:r>
      <w:r w:rsidRPr="002A738B">
        <w:rPr>
          <w:rFonts w:hint="eastAsia"/>
        </w:rPr>
        <w:t>月</w:t>
      </w:r>
      <w:r w:rsidRPr="002A738B">
        <w:rPr>
          <w:rFonts w:hint="eastAsia"/>
        </w:rPr>
        <w:t>22</w:t>
      </w:r>
      <w:r w:rsidRPr="002A738B">
        <w:rPr>
          <w:rFonts w:hint="eastAsia"/>
        </w:rPr>
        <w:t>日开始实施。根据欧洲最高标准对公民结社的问题进行监管。组织和登记社团的条件是比较宽松的</w:t>
      </w:r>
      <w:r w:rsidR="00A75A76">
        <w:rPr>
          <w:rFonts w:hint="eastAsia"/>
        </w:rPr>
        <w:t>；</w:t>
      </w:r>
      <w:r w:rsidRPr="002A738B">
        <w:rPr>
          <w:rFonts w:hint="eastAsia"/>
        </w:rPr>
        <w:t>即使在没有在有关部门登记的情况下</w:t>
      </w:r>
      <w:r w:rsidR="00A75A76">
        <w:rPr>
          <w:rFonts w:hint="eastAsia"/>
        </w:rPr>
        <w:t>，</w:t>
      </w:r>
      <w:r w:rsidRPr="002A738B">
        <w:rPr>
          <w:rFonts w:hint="eastAsia"/>
        </w:rPr>
        <w:t>也有可能组织社团。建立社团至少需要</w:t>
      </w:r>
      <w:r w:rsidRPr="002A738B">
        <w:rPr>
          <w:rFonts w:hint="eastAsia"/>
        </w:rPr>
        <w:t>3</w:t>
      </w:r>
      <w:r w:rsidRPr="002A738B">
        <w:rPr>
          <w:rFonts w:hint="eastAsia"/>
        </w:rPr>
        <w:t>名创办人</w:t>
      </w:r>
      <w:r w:rsidR="00A75A76">
        <w:rPr>
          <w:rFonts w:hint="eastAsia"/>
        </w:rPr>
        <w:t>(</w:t>
      </w:r>
      <w:r w:rsidRPr="002A738B">
        <w:rPr>
          <w:rFonts w:hint="eastAsia"/>
        </w:rPr>
        <w:t>具有经营资格的自然人或者法人可以作为社团创办人</w:t>
      </w:r>
      <w:r w:rsidR="00A75A76">
        <w:rPr>
          <w:rFonts w:hint="eastAsia"/>
        </w:rPr>
        <w:t>)</w:t>
      </w:r>
      <w:r w:rsidR="00A75A76">
        <w:rPr>
          <w:rFonts w:hint="eastAsia"/>
        </w:rPr>
        <w:t>，</w:t>
      </w:r>
      <w:r w:rsidRPr="002A738B">
        <w:rPr>
          <w:rFonts w:hint="eastAsia"/>
        </w:rPr>
        <w:t>但是其中至少有一名创办人必须是塞尔维亚共和国境内的居民</w:t>
      </w:r>
      <w:r w:rsidR="00A75A76">
        <w:rPr>
          <w:rFonts w:hint="eastAsia"/>
        </w:rPr>
        <w:t>(</w:t>
      </w:r>
      <w:r w:rsidRPr="002A738B">
        <w:rPr>
          <w:rFonts w:hint="eastAsia"/>
        </w:rPr>
        <w:t>第</w:t>
      </w:r>
      <w:r w:rsidRPr="002A738B">
        <w:rPr>
          <w:rFonts w:hint="eastAsia"/>
        </w:rPr>
        <w:t>10</w:t>
      </w:r>
      <w:r w:rsidRPr="002A738B">
        <w:rPr>
          <w:rFonts w:hint="eastAsia"/>
        </w:rPr>
        <w:t>条</w:t>
      </w:r>
      <w:r w:rsidR="00A75A76">
        <w:rPr>
          <w:rFonts w:hint="eastAsia"/>
        </w:rPr>
        <w:t>)</w:t>
      </w:r>
      <w:r w:rsidRPr="002A738B">
        <w:rPr>
          <w:rFonts w:hint="eastAsia"/>
        </w:rPr>
        <w:t>。必须强调指出新的法律规定</w:t>
      </w:r>
      <w:r w:rsidR="00A75A76">
        <w:rPr>
          <w:rFonts w:hint="eastAsia"/>
        </w:rPr>
        <w:t>：</w:t>
      </w:r>
      <w:r w:rsidRPr="002A738B">
        <w:rPr>
          <w:rFonts w:hint="eastAsia"/>
        </w:rPr>
        <w:t>禁止社团运作的理由之一是</w:t>
      </w:r>
      <w:r w:rsidR="00A75A76">
        <w:rPr>
          <w:rFonts w:hint="eastAsia"/>
        </w:rPr>
        <w:t>：</w:t>
      </w:r>
      <w:r w:rsidRPr="002A738B">
        <w:rPr>
          <w:rFonts w:hint="eastAsia"/>
        </w:rPr>
        <w:t>企图引起和鼓励基于性、性别、身体、心理或者其他方面的特点或者能力的不平等、仇恨或者不容忍</w:t>
      </w:r>
      <w:r w:rsidR="00A75A76">
        <w:rPr>
          <w:rFonts w:hint="eastAsia"/>
        </w:rPr>
        <w:t>(</w:t>
      </w:r>
      <w:r w:rsidRPr="002A738B">
        <w:rPr>
          <w:rFonts w:hint="eastAsia"/>
        </w:rPr>
        <w:t>第</w:t>
      </w:r>
      <w:r w:rsidRPr="002A738B">
        <w:rPr>
          <w:rFonts w:hint="eastAsia"/>
        </w:rPr>
        <w:t>3</w:t>
      </w:r>
      <w:r w:rsidRPr="002A738B">
        <w:rPr>
          <w:rFonts w:hint="eastAsia"/>
        </w:rPr>
        <w:t>条第</w:t>
      </w:r>
      <w:r w:rsidRPr="002A738B">
        <w:rPr>
          <w:rFonts w:hint="eastAsia"/>
        </w:rPr>
        <w:t>2</w:t>
      </w:r>
      <w:r w:rsidRPr="002A738B">
        <w:rPr>
          <w:rFonts w:hint="eastAsia"/>
        </w:rPr>
        <w:t>款和第</w:t>
      </w:r>
      <w:r w:rsidRPr="002A738B">
        <w:rPr>
          <w:rFonts w:hint="eastAsia"/>
        </w:rPr>
        <w:t>3</w:t>
      </w:r>
      <w:r w:rsidRPr="002A738B">
        <w:rPr>
          <w:rFonts w:hint="eastAsia"/>
        </w:rPr>
        <w:t>款所指的第</w:t>
      </w:r>
      <w:r w:rsidRPr="002A738B">
        <w:rPr>
          <w:rFonts w:hint="eastAsia"/>
        </w:rPr>
        <w:t>50</w:t>
      </w:r>
      <w:r w:rsidRPr="002A738B">
        <w:rPr>
          <w:rFonts w:hint="eastAsia"/>
        </w:rPr>
        <w:t>条第</w:t>
      </w:r>
      <w:r w:rsidRPr="002A738B">
        <w:rPr>
          <w:rFonts w:hint="eastAsia"/>
        </w:rPr>
        <w:t>1</w:t>
      </w:r>
      <w:r w:rsidRPr="002A738B">
        <w:rPr>
          <w:rFonts w:hint="eastAsia"/>
        </w:rPr>
        <w:t>款</w:t>
      </w:r>
      <w:r w:rsidR="00A75A76">
        <w:rPr>
          <w:rFonts w:hint="eastAsia"/>
        </w:rPr>
        <w:t>)</w:t>
      </w:r>
      <w:r w:rsidRPr="002A738B">
        <w:rPr>
          <w:rFonts w:hint="eastAsia"/>
        </w:rPr>
        <w:t>。新的《政党法》</w:t>
      </w:r>
      <w:r w:rsidR="0015046A">
        <w:rPr>
          <w:rStyle w:val="FootnoteReference"/>
        </w:rPr>
        <w:footnoteReference w:id="40"/>
      </w:r>
      <w:r w:rsidRPr="002A738B">
        <w:rPr>
          <w:rFonts w:hint="eastAsia"/>
        </w:rPr>
        <w:t xml:space="preserve"> </w:t>
      </w:r>
      <w:r w:rsidRPr="002A738B">
        <w:rPr>
          <w:rFonts w:hint="eastAsia"/>
        </w:rPr>
        <w:t>于</w:t>
      </w:r>
      <w:r w:rsidRPr="002A738B">
        <w:rPr>
          <w:rFonts w:hint="eastAsia"/>
        </w:rPr>
        <w:t>2009</w:t>
      </w:r>
      <w:r w:rsidRPr="002A738B">
        <w:rPr>
          <w:rFonts w:hint="eastAsia"/>
        </w:rPr>
        <w:t>年</w:t>
      </w:r>
      <w:r w:rsidRPr="002A738B">
        <w:rPr>
          <w:rFonts w:hint="eastAsia"/>
        </w:rPr>
        <w:t>7</w:t>
      </w:r>
      <w:r w:rsidRPr="002A738B">
        <w:rPr>
          <w:rFonts w:hint="eastAsia"/>
        </w:rPr>
        <w:t>月</w:t>
      </w:r>
      <w:r w:rsidRPr="002A738B">
        <w:rPr>
          <w:rFonts w:hint="eastAsia"/>
        </w:rPr>
        <w:t>23</w:t>
      </w:r>
      <w:r w:rsidRPr="002A738B">
        <w:rPr>
          <w:rFonts w:hint="eastAsia"/>
        </w:rPr>
        <w:t>日开始生效。</w:t>
      </w:r>
    </w:p>
    <w:p w:rsidR="002A738B" w:rsidRPr="002A738B" w:rsidRDefault="002A738B" w:rsidP="002A738B">
      <w:pPr>
        <w:pStyle w:val="SingleTxtGC"/>
      </w:pPr>
      <w:r w:rsidRPr="002A738B">
        <w:rPr>
          <w:rFonts w:hint="eastAsia"/>
        </w:rPr>
        <w:t>14</w:t>
      </w:r>
      <w:r w:rsidR="00A75A76">
        <w:rPr>
          <w:rFonts w:hint="eastAsia"/>
        </w:rPr>
        <w:t>1.</w:t>
      </w:r>
      <w:r w:rsidRPr="002A738B">
        <w:rPr>
          <w:rFonts w:hint="eastAsia"/>
        </w:rPr>
        <w:t xml:space="preserve"> </w:t>
      </w:r>
      <w:r w:rsidR="0015046A">
        <w:rPr>
          <w:rFonts w:hint="eastAsia"/>
        </w:rPr>
        <w:t xml:space="preserve"> </w:t>
      </w:r>
      <w:r w:rsidRPr="002A738B">
        <w:rPr>
          <w:rFonts w:hint="eastAsia"/>
        </w:rPr>
        <w:t>根据《塞尔维亚军队法》</w:t>
      </w:r>
      <w:r w:rsidR="00A75A76">
        <w:rPr>
          <w:rFonts w:hint="eastAsia"/>
        </w:rPr>
        <w:t>，</w:t>
      </w:r>
      <w:r w:rsidR="0015046A">
        <w:rPr>
          <w:rStyle w:val="FootnoteReference"/>
        </w:rPr>
        <w:footnoteReference w:id="41"/>
      </w:r>
      <w:r w:rsidR="0015046A">
        <w:rPr>
          <w:rFonts w:hint="eastAsia"/>
        </w:rPr>
        <w:t xml:space="preserve"> </w:t>
      </w:r>
      <w:r w:rsidRPr="002A738B">
        <w:rPr>
          <w:rFonts w:hint="eastAsia"/>
        </w:rPr>
        <w:t>塞尔维亚公民必须完成必要的军事训练才能成为职业军官</w:t>
      </w:r>
      <w:r w:rsidR="00A75A76">
        <w:rPr>
          <w:rFonts w:hint="eastAsia"/>
        </w:rPr>
        <w:t>；</w:t>
      </w:r>
      <w:r w:rsidRPr="002A738B">
        <w:rPr>
          <w:rFonts w:hint="eastAsia"/>
        </w:rPr>
        <w:t>男子的一项义务是服兵役</w:t>
      </w:r>
      <w:r w:rsidR="00A75A76">
        <w:rPr>
          <w:rFonts w:hint="eastAsia"/>
        </w:rPr>
        <w:t>(</w:t>
      </w:r>
      <w:r w:rsidRPr="002A738B">
        <w:rPr>
          <w:rFonts w:hint="eastAsia"/>
        </w:rPr>
        <w:t>第</w:t>
      </w:r>
      <w:r w:rsidRPr="002A738B">
        <w:rPr>
          <w:rFonts w:hint="eastAsia"/>
        </w:rPr>
        <w:t>39</w:t>
      </w:r>
      <w:r w:rsidRPr="002A738B">
        <w:rPr>
          <w:rFonts w:hint="eastAsia"/>
        </w:rPr>
        <w:t>条第</w:t>
      </w:r>
      <w:r w:rsidRPr="002A738B">
        <w:rPr>
          <w:rFonts w:hint="eastAsia"/>
        </w:rPr>
        <w:t>1</w:t>
      </w:r>
      <w:r w:rsidRPr="002A738B">
        <w:rPr>
          <w:rFonts w:hint="eastAsia"/>
        </w:rPr>
        <w:t>款第</w:t>
      </w:r>
      <w:r w:rsidRPr="002A738B">
        <w:rPr>
          <w:rFonts w:hint="eastAsia"/>
        </w:rPr>
        <w:t>9</w:t>
      </w:r>
      <w:r w:rsidRPr="002A738B">
        <w:rPr>
          <w:rFonts w:hint="eastAsia"/>
        </w:rPr>
        <w:t>项</w:t>
      </w:r>
      <w:r w:rsidR="00A75A76">
        <w:rPr>
          <w:rFonts w:hint="eastAsia"/>
        </w:rPr>
        <w:t>)</w:t>
      </w:r>
      <w:r w:rsidRPr="002A738B">
        <w:rPr>
          <w:rFonts w:hint="eastAsia"/>
        </w:rPr>
        <w:t>。妇女没有服兵役的义务。这项法律的积极方面是</w:t>
      </w:r>
      <w:r w:rsidR="00A75A76">
        <w:rPr>
          <w:rFonts w:hint="eastAsia"/>
        </w:rPr>
        <w:t>：</w:t>
      </w:r>
      <w:r w:rsidRPr="002A738B">
        <w:rPr>
          <w:rFonts w:hint="eastAsia"/>
        </w:rPr>
        <w:t>目前妇女可以选择是否签约成为职业军官。在国防系统的全体雇员中</w:t>
      </w:r>
      <w:r w:rsidR="00A75A76">
        <w:rPr>
          <w:rFonts w:hint="eastAsia"/>
        </w:rPr>
        <w:t>，</w:t>
      </w:r>
      <w:r w:rsidRPr="002A738B">
        <w:rPr>
          <w:rFonts w:hint="eastAsia"/>
        </w:rPr>
        <w:t>有</w:t>
      </w:r>
      <w:r w:rsidRPr="002A738B">
        <w:rPr>
          <w:rFonts w:hint="eastAsia"/>
        </w:rPr>
        <w:t>19</w:t>
      </w:r>
      <w:r w:rsidR="00A75A76">
        <w:rPr>
          <w:rFonts w:hint="eastAsia"/>
        </w:rPr>
        <w:t>%</w:t>
      </w:r>
      <w:r w:rsidRPr="002A738B">
        <w:rPr>
          <w:rFonts w:hint="eastAsia"/>
        </w:rPr>
        <w:t>是妇女。她们担任军队中的各类工作</w:t>
      </w:r>
      <w:r w:rsidR="00A75A76">
        <w:rPr>
          <w:rFonts w:hint="eastAsia"/>
        </w:rPr>
        <w:t>(</w:t>
      </w:r>
      <w:r w:rsidRPr="002A738B">
        <w:rPr>
          <w:rFonts w:hint="eastAsia"/>
        </w:rPr>
        <w:t>士兵、士官、公务员、普通雇员、军官和军事雇员</w:t>
      </w:r>
      <w:r w:rsidR="00A75A76">
        <w:rPr>
          <w:rFonts w:hint="eastAsia"/>
        </w:rPr>
        <w:t>)</w:t>
      </w:r>
      <w:r w:rsidRPr="002A738B">
        <w:rPr>
          <w:rFonts w:hint="eastAsia"/>
        </w:rPr>
        <w:t>。妇女分布在训练、指挥、行政以及领导等各种职位上。在国防系统的所有妇女雇员中</w:t>
      </w:r>
      <w:r w:rsidR="00A75A76">
        <w:rPr>
          <w:rFonts w:hint="eastAsia"/>
        </w:rPr>
        <w:t>，</w:t>
      </w:r>
      <w:r w:rsidRPr="002A738B">
        <w:rPr>
          <w:rFonts w:hint="eastAsia"/>
        </w:rPr>
        <w:t>7</w:t>
      </w:r>
      <w:r w:rsidR="00A75A76">
        <w:rPr>
          <w:rFonts w:hint="eastAsia"/>
        </w:rPr>
        <w:t>%</w:t>
      </w:r>
      <w:r w:rsidRPr="002A738B">
        <w:rPr>
          <w:rFonts w:hint="eastAsia"/>
        </w:rPr>
        <w:t>是职业军事雇员</w:t>
      </w:r>
      <w:r w:rsidR="00A75A76">
        <w:rPr>
          <w:rFonts w:hint="eastAsia"/>
        </w:rPr>
        <w:t>(</w:t>
      </w:r>
      <w:r w:rsidRPr="002A738B">
        <w:rPr>
          <w:rFonts w:hint="eastAsia"/>
        </w:rPr>
        <w:t>职业士兵、士官和军官</w:t>
      </w:r>
      <w:r w:rsidR="00A75A76">
        <w:rPr>
          <w:rFonts w:hint="eastAsia"/>
        </w:rPr>
        <w:t>)</w:t>
      </w:r>
      <w:r w:rsidRPr="002A738B">
        <w:rPr>
          <w:rFonts w:hint="eastAsia"/>
        </w:rPr>
        <w:t>。塞尔维亚军队总共雇用了</w:t>
      </w:r>
      <w:r w:rsidR="00A75A76">
        <w:rPr>
          <w:rFonts w:hint="eastAsia"/>
        </w:rPr>
        <w:t>1,</w:t>
      </w:r>
      <w:r w:rsidRPr="002A738B">
        <w:rPr>
          <w:rFonts w:hint="eastAsia"/>
        </w:rPr>
        <w:t>291</w:t>
      </w:r>
      <w:r w:rsidRPr="002A738B">
        <w:rPr>
          <w:rFonts w:hint="eastAsia"/>
        </w:rPr>
        <w:t>名妇女</w:t>
      </w:r>
      <w:r w:rsidR="00A75A76">
        <w:rPr>
          <w:rFonts w:hint="eastAsia"/>
        </w:rPr>
        <w:t>，</w:t>
      </w:r>
      <w:r w:rsidRPr="002A738B">
        <w:rPr>
          <w:rFonts w:hint="eastAsia"/>
        </w:rPr>
        <w:t>其中包括</w:t>
      </w:r>
      <w:r w:rsidR="00A75A76">
        <w:rPr>
          <w:rFonts w:hint="eastAsia"/>
        </w:rPr>
        <w:t>：</w:t>
      </w:r>
      <w:r w:rsidRPr="002A738B">
        <w:rPr>
          <w:rFonts w:hint="eastAsia"/>
        </w:rPr>
        <w:t>18</w:t>
      </w:r>
      <w:r w:rsidRPr="002A738B">
        <w:rPr>
          <w:rFonts w:hint="eastAsia"/>
        </w:rPr>
        <w:t>名军官</w:t>
      </w:r>
      <w:r w:rsidR="00A75A76">
        <w:rPr>
          <w:rFonts w:hint="eastAsia"/>
        </w:rPr>
        <w:t>(</w:t>
      </w:r>
      <w:r w:rsidR="00A75A76">
        <w:t>0.</w:t>
      </w:r>
      <w:r w:rsidRPr="002A738B">
        <w:t>4</w:t>
      </w:r>
      <w:r w:rsidR="00A75A76">
        <w:t>%</w:t>
      </w:r>
      <w:r w:rsidR="00A75A76">
        <w:rPr>
          <w:rFonts w:hint="eastAsia"/>
        </w:rPr>
        <w:t>)</w:t>
      </w:r>
      <w:r w:rsidRPr="002A738B">
        <w:rPr>
          <w:rFonts w:hint="eastAsia"/>
        </w:rPr>
        <w:t>、</w:t>
      </w:r>
      <w:r w:rsidRPr="002A738B">
        <w:rPr>
          <w:rFonts w:hint="eastAsia"/>
        </w:rPr>
        <w:t>27</w:t>
      </w:r>
      <w:r w:rsidRPr="002A738B">
        <w:rPr>
          <w:rFonts w:hint="eastAsia"/>
        </w:rPr>
        <w:t>名士官</w:t>
      </w:r>
      <w:r w:rsidR="00A75A76">
        <w:t>(0.</w:t>
      </w:r>
      <w:r w:rsidRPr="002A738B">
        <w:t>37</w:t>
      </w:r>
      <w:r w:rsidR="00A75A76">
        <w:t>%)</w:t>
      </w:r>
      <w:r w:rsidRPr="002A738B">
        <w:rPr>
          <w:rFonts w:hint="eastAsia"/>
        </w:rPr>
        <w:t>、</w:t>
      </w:r>
      <w:r w:rsidRPr="002A738B">
        <w:rPr>
          <w:rFonts w:hint="eastAsia"/>
        </w:rPr>
        <w:t>355</w:t>
      </w:r>
      <w:r w:rsidRPr="002A738B">
        <w:rPr>
          <w:rFonts w:hint="eastAsia"/>
        </w:rPr>
        <w:t>名职业士兵</w:t>
      </w:r>
      <w:r w:rsidR="00A75A76">
        <w:t>(5.</w:t>
      </w:r>
      <w:r w:rsidRPr="002A738B">
        <w:t>62</w:t>
      </w:r>
      <w:r w:rsidR="00A75A76">
        <w:t>%)</w:t>
      </w:r>
      <w:r w:rsidRPr="002A738B">
        <w:rPr>
          <w:rFonts w:hint="eastAsia"/>
        </w:rPr>
        <w:t>以及</w:t>
      </w:r>
      <w:r w:rsidRPr="002A738B">
        <w:rPr>
          <w:rFonts w:hint="eastAsia"/>
        </w:rPr>
        <w:t>891</w:t>
      </w:r>
      <w:r w:rsidRPr="002A738B">
        <w:rPr>
          <w:rFonts w:hint="eastAsia"/>
        </w:rPr>
        <w:t>名平民</w:t>
      </w:r>
      <w:r w:rsidR="00A75A76">
        <w:rPr>
          <w:rFonts w:hint="eastAsia"/>
        </w:rPr>
        <w:t>(</w:t>
      </w:r>
      <w:r w:rsidRPr="002A738B">
        <w:rPr>
          <w:rFonts w:hint="eastAsia"/>
        </w:rPr>
        <w:t>2</w:t>
      </w:r>
      <w:r w:rsidR="00A75A76">
        <w:rPr>
          <w:rFonts w:hint="eastAsia"/>
        </w:rPr>
        <w:t>7.</w:t>
      </w:r>
      <w:r w:rsidRPr="002A738B">
        <w:rPr>
          <w:rFonts w:hint="eastAsia"/>
        </w:rPr>
        <w:t>14</w:t>
      </w:r>
      <w:r w:rsidR="00A75A76">
        <w:rPr>
          <w:rFonts w:hint="eastAsia"/>
        </w:rPr>
        <w:t>%)</w:t>
      </w:r>
      <w:r w:rsidRPr="002A738B">
        <w:rPr>
          <w:rFonts w:hint="eastAsia"/>
        </w:rPr>
        <w:t>。一名女军官在塞尔维亚军队中担任领导工作</w:t>
      </w:r>
      <w:r w:rsidR="00A75A76">
        <w:rPr>
          <w:rFonts w:hint="eastAsia"/>
        </w:rPr>
        <w:t>；</w:t>
      </w:r>
      <w:r w:rsidRPr="002A738B">
        <w:rPr>
          <w:rFonts w:hint="eastAsia"/>
        </w:rPr>
        <w:t>两名妇女是士官</w:t>
      </w:r>
      <w:r w:rsidR="00A75A76">
        <w:rPr>
          <w:rFonts w:hint="eastAsia"/>
        </w:rPr>
        <w:t>；</w:t>
      </w:r>
      <w:r w:rsidRPr="002A738B">
        <w:rPr>
          <w:rFonts w:hint="eastAsia"/>
        </w:rPr>
        <w:t>9</w:t>
      </w:r>
      <w:r w:rsidRPr="002A738B">
        <w:rPr>
          <w:rFonts w:hint="eastAsia"/>
        </w:rPr>
        <w:t>名妇女为公务员。由于军事学院开始培训妇女承担军官职责</w:t>
      </w:r>
      <w:r w:rsidR="00A75A76">
        <w:rPr>
          <w:rFonts w:hint="eastAsia"/>
        </w:rPr>
        <w:t>，</w:t>
      </w:r>
      <w:r w:rsidRPr="002A738B">
        <w:rPr>
          <w:rFonts w:hint="eastAsia"/>
        </w:rPr>
        <w:t>人们估计</w:t>
      </w:r>
      <w:r w:rsidR="00A75A76">
        <w:rPr>
          <w:rFonts w:hint="eastAsia"/>
        </w:rPr>
        <w:t>，</w:t>
      </w:r>
      <w:r w:rsidRPr="002A738B">
        <w:rPr>
          <w:rFonts w:hint="eastAsia"/>
        </w:rPr>
        <w:t>将会出现更多女军官</w:t>
      </w:r>
      <w:r w:rsidR="00A75A76">
        <w:rPr>
          <w:rFonts w:hint="eastAsia"/>
        </w:rPr>
        <w:t>，</w:t>
      </w:r>
      <w:r w:rsidRPr="002A738B">
        <w:rPr>
          <w:rFonts w:hint="eastAsia"/>
        </w:rPr>
        <w:t>包括担任领导职务的女军官。在</w:t>
      </w:r>
      <w:r w:rsidRPr="002A738B">
        <w:rPr>
          <w:rFonts w:hint="eastAsia"/>
        </w:rPr>
        <w:t>2009</w:t>
      </w:r>
      <w:r w:rsidRPr="002A738B">
        <w:rPr>
          <w:rFonts w:hint="eastAsia"/>
        </w:rPr>
        <w:t>年军队招聘职业军人期间</w:t>
      </w:r>
      <w:r w:rsidR="00A75A76">
        <w:rPr>
          <w:rFonts w:hint="eastAsia"/>
        </w:rPr>
        <w:t>，</w:t>
      </w:r>
      <w:r w:rsidRPr="002A738B">
        <w:rPr>
          <w:rFonts w:hint="eastAsia"/>
        </w:rPr>
        <w:t>人们注意到</w:t>
      </w:r>
      <w:r w:rsidR="00A75A76">
        <w:rPr>
          <w:rFonts w:hint="eastAsia"/>
        </w:rPr>
        <w:t>，</w:t>
      </w:r>
      <w:r w:rsidRPr="002A738B">
        <w:rPr>
          <w:rFonts w:hint="eastAsia"/>
        </w:rPr>
        <w:t>符合条件的妇女对于入伍很有兴趣。所以人们估计</w:t>
      </w:r>
      <w:r w:rsidR="00A75A76">
        <w:rPr>
          <w:rFonts w:hint="eastAsia"/>
        </w:rPr>
        <w:t>，</w:t>
      </w:r>
      <w:r w:rsidRPr="002A738B">
        <w:rPr>
          <w:rFonts w:hint="eastAsia"/>
        </w:rPr>
        <w:t>军队女军官的人数将会进一步增加。</w:t>
      </w:r>
    </w:p>
    <w:p w:rsidR="002A738B" w:rsidRPr="002A738B" w:rsidRDefault="002A738B" w:rsidP="002A738B">
      <w:pPr>
        <w:pStyle w:val="SingleTxtGC"/>
      </w:pPr>
      <w:r w:rsidRPr="002A738B">
        <w:rPr>
          <w:rFonts w:hint="eastAsia"/>
        </w:rPr>
        <w:t>14</w:t>
      </w:r>
      <w:r w:rsidR="00A75A76">
        <w:rPr>
          <w:rFonts w:hint="eastAsia"/>
        </w:rPr>
        <w:t>2.</w:t>
      </w:r>
      <w:r w:rsidR="0015046A">
        <w:rPr>
          <w:rFonts w:hint="eastAsia"/>
        </w:rPr>
        <w:t xml:space="preserve"> </w:t>
      </w:r>
      <w:r w:rsidRPr="002A738B">
        <w:rPr>
          <w:rFonts w:hint="eastAsia"/>
        </w:rPr>
        <w:t xml:space="preserve"> </w:t>
      </w:r>
      <w:r w:rsidRPr="002A738B">
        <w:rPr>
          <w:rFonts w:hint="eastAsia"/>
        </w:rPr>
        <w:t>贝尔格莱德政治杰出人才基金通过同国防部合作</w:t>
      </w:r>
      <w:r w:rsidR="00A75A76">
        <w:rPr>
          <w:rFonts w:hint="eastAsia"/>
        </w:rPr>
        <w:t>，</w:t>
      </w:r>
      <w:r w:rsidRPr="002A738B">
        <w:rPr>
          <w:rFonts w:hint="eastAsia"/>
        </w:rPr>
        <w:t>开始拟定关于执行安全理事会第</w:t>
      </w:r>
      <w:r w:rsidRPr="002A738B">
        <w:rPr>
          <w:rFonts w:hint="eastAsia"/>
        </w:rPr>
        <w:t>1325</w:t>
      </w:r>
      <w:r w:rsidRPr="002A738B">
        <w:rPr>
          <w:rFonts w:hint="eastAsia"/>
        </w:rPr>
        <w:t>号决议</w:t>
      </w:r>
      <w:r w:rsidR="00A75A76">
        <w:rPr>
          <w:rFonts w:hint="eastAsia"/>
        </w:rPr>
        <w:t>(</w:t>
      </w:r>
      <w:r w:rsidRPr="002A738B">
        <w:rPr>
          <w:rFonts w:hint="eastAsia"/>
        </w:rPr>
        <w:t>2000</w:t>
      </w:r>
      <w:r w:rsidRPr="002A738B">
        <w:rPr>
          <w:rFonts w:hint="eastAsia"/>
        </w:rPr>
        <w:t>年</w:t>
      </w:r>
      <w:r w:rsidR="00A75A76">
        <w:rPr>
          <w:rFonts w:hint="eastAsia"/>
        </w:rPr>
        <w:t>)</w:t>
      </w:r>
      <w:r w:rsidRPr="002A738B">
        <w:rPr>
          <w:rFonts w:hint="eastAsia"/>
        </w:rPr>
        <w:t>的国家行动计划。设立了</w:t>
      </w:r>
      <w:r w:rsidRPr="002A738B">
        <w:rPr>
          <w:rFonts w:hint="eastAsia"/>
        </w:rPr>
        <w:t>4</w:t>
      </w:r>
      <w:r w:rsidRPr="002A738B">
        <w:rPr>
          <w:rFonts w:hint="eastAsia"/>
        </w:rPr>
        <w:t>个工作组</w:t>
      </w:r>
      <w:r w:rsidR="00A75A76">
        <w:rPr>
          <w:rFonts w:hint="eastAsia"/>
        </w:rPr>
        <w:t>，</w:t>
      </w:r>
      <w:r w:rsidRPr="002A738B">
        <w:rPr>
          <w:rFonts w:hint="eastAsia"/>
        </w:rPr>
        <w:t>其成员是有关部委和其他机构的代表。他们曾经收集数据和拟定准备提交公众辩论的行动计划草案。这项决议曾于</w:t>
      </w:r>
      <w:r w:rsidRPr="002A738B">
        <w:rPr>
          <w:rFonts w:hint="eastAsia"/>
        </w:rPr>
        <w:t>2009</w:t>
      </w:r>
      <w:r w:rsidRPr="002A738B">
        <w:rPr>
          <w:rFonts w:hint="eastAsia"/>
        </w:rPr>
        <w:t>年</w:t>
      </w:r>
      <w:r w:rsidRPr="002A738B">
        <w:rPr>
          <w:rFonts w:hint="eastAsia"/>
        </w:rPr>
        <w:t>12</w:t>
      </w:r>
      <w:r w:rsidRPr="002A738B">
        <w:rPr>
          <w:rFonts w:hint="eastAsia"/>
        </w:rPr>
        <w:t>月</w:t>
      </w:r>
      <w:r w:rsidRPr="002A738B">
        <w:rPr>
          <w:rFonts w:hint="eastAsia"/>
        </w:rPr>
        <w:t>4</w:t>
      </w:r>
      <w:r w:rsidRPr="002A738B">
        <w:rPr>
          <w:rFonts w:hint="eastAsia"/>
        </w:rPr>
        <w:t>日在国民议会外交事务委员会组织的圆桌会议上提交议会。参加这次圆桌会议的有</w:t>
      </w:r>
      <w:r w:rsidR="00A75A76">
        <w:rPr>
          <w:rFonts w:hint="eastAsia"/>
        </w:rPr>
        <w:t>：</w:t>
      </w:r>
      <w:r w:rsidRPr="002A738B">
        <w:rPr>
          <w:rFonts w:hint="eastAsia"/>
        </w:rPr>
        <w:t>议会有关委员会的成员、有关部委的代表、专家、外交使团的代表以及驻塞尔维亚共和国的国际机构代表。会议强调指出</w:t>
      </w:r>
      <w:r w:rsidR="00A75A76">
        <w:rPr>
          <w:rFonts w:hint="eastAsia"/>
        </w:rPr>
        <w:t>，</w:t>
      </w:r>
      <w:r w:rsidRPr="002A738B">
        <w:rPr>
          <w:rFonts w:hint="eastAsia"/>
        </w:rPr>
        <w:t>执行决议是联合国所有成员国的法律义务</w:t>
      </w:r>
      <w:r w:rsidR="00A75A76">
        <w:rPr>
          <w:rFonts w:hint="eastAsia"/>
        </w:rPr>
        <w:t>；</w:t>
      </w:r>
      <w:r w:rsidRPr="002A738B">
        <w:rPr>
          <w:rFonts w:hint="eastAsia"/>
        </w:rPr>
        <w:t>通过国家行动计划将重申塞尔维亚准备为以下进程作出适当贡献</w:t>
      </w:r>
      <w:r w:rsidR="00A75A76">
        <w:rPr>
          <w:rFonts w:hint="eastAsia"/>
        </w:rPr>
        <w:t>：</w:t>
      </w:r>
      <w:r w:rsidRPr="002A738B">
        <w:rPr>
          <w:rFonts w:hint="eastAsia"/>
        </w:rPr>
        <w:t>通过欧洲融合的综合进程在东南欧洲的周边地区和欧洲其他部分建立和平、稳定和安全。</w:t>
      </w:r>
    </w:p>
    <w:p w:rsidR="002A738B" w:rsidRPr="002A738B" w:rsidRDefault="002A738B" w:rsidP="002A738B">
      <w:pPr>
        <w:pStyle w:val="SingleTxtGC"/>
      </w:pPr>
      <w:r w:rsidRPr="002A738B">
        <w:rPr>
          <w:rFonts w:hint="eastAsia"/>
        </w:rPr>
        <w:t>14</w:t>
      </w:r>
      <w:r w:rsidR="00A75A76">
        <w:rPr>
          <w:rFonts w:hint="eastAsia"/>
        </w:rPr>
        <w:t>3.</w:t>
      </w:r>
      <w:r w:rsidRPr="002A738B">
        <w:rPr>
          <w:rFonts w:hint="eastAsia"/>
        </w:rPr>
        <w:t xml:space="preserve"> </w:t>
      </w:r>
      <w:r w:rsidR="0015046A">
        <w:rPr>
          <w:rFonts w:hint="eastAsia"/>
        </w:rPr>
        <w:t xml:space="preserve"> </w:t>
      </w:r>
      <w:r w:rsidRPr="002A738B">
        <w:rPr>
          <w:rFonts w:hint="eastAsia"/>
        </w:rPr>
        <w:t>根据现有的数据</w:t>
      </w:r>
      <w:r w:rsidR="00A75A76">
        <w:rPr>
          <w:rFonts w:hint="eastAsia"/>
        </w:rPr>
        <w:t>，</w:t>
      </w:r>
      <w:r w:rsidRPr="002A738B">
        <w:rPr>
          <w:rFonts w:hint="eastAsia"/>
        </w:rPr>
        <w:t>目前国家的一些重要职位是由妇女承担的</w:t>
      </w:r>
      <w:r w:rsidR="00A75A76">
        <w:rPr>
          <w:rFonts w:hint="eastAsia"/>
        </w:rPr>
        <w:t>(</w:t>
      </w:r>
      <w:r w:rsidRPr="002A738B">
        <w:rPr>
          <w:rFonts w:hint="eastAsia"/>
        </w:rPr>
        <w:t>国民议会议长、宪法法院院长和最高上诉法院代理院长</w:t>
      </w:r>
      <w:r w:rsidR="00A75A76">
        <w:rPr>
          <w:rFonts w:hint="eastAsia"/>
        </w:rPr>
        <w:t>)</w:t>
      </w:r>
      <w:r w:rsidRPr="002A738B">
        <w:rPr>
          <w:rFonts w:hint="eastAsia"/>
        </w:rPr>
        <w:t>。共有</w:t>
      </w:r>
      <w:r w:rsidRPr="002A738B">
        <w:rPr>
          <w:rFonts w:hint="eastAsia"/>
        </w:rPr>
        <w:t>51</w:t>
      </w:r>
      <w:r w:rsidRPr="002A738B">
        <w:rPr>
          <w:rFonts w:hint="eastAsia"/>
        </w:rPr>
        <w:t>名妇女议员</w:t>
      </w:r>
      <w:r w:rsidR="00A75A76">
        <w:rPr>
          <w:rFonts w:hint="eastAsia"/>
        </w:rPr>
        <w:t>，</w:t>
      </w:r>
      <w:r w:rsidRPr="002A738B">
        <w:rPr>
          <w:rFonts w:hint="eastAsia"/>
        </w:rPr>
        <w:t>占议员总数</w:t>
      </w:r>
      <w:r w:rsidR="00A75A76">
        <w:rPr>
          <w:rFonts w:hint="eastAsia"/>
        </w:rPr>
        <w:t>(</w:t>
      </w:r>
      <w:r w:rsidRPr="002A738B">
        <w:rPr>
          <w:rFonts w:hint="eastAsia"/>
        </w:rPr>
        <w:t>250</w:t>
      </w:r>
      <w:r w:rsidRPr="002A738B">
        <w:rPr>
          <w:rFonts w:hint="eastAsia"/>
        </w:rPr>
        <w:t>人</w:t>
      </w:r>
      <w:r w:rsidR="00A75A76">
        <w:rPr>
          <w:rFonts w:hint="eastAsia"/>
        </w:rPr>
        <w:t>)</w:t>
      </w:r>
      <w:r w:rsidRPr="002A738B">
        <w:rPr>
          <w:rFonts w:hint="eastAsia"/>
        </w:rPr>
        <w:t>2</w:t>
      </w:r>
      <w:r w:rsidR="00A75A76">
        <w:rPr>
          <w:rFonts w:hint="eastAsia"/>
        </w:rPr>
        <w:t>0.</w:t>
      </w:r>
      <w:r w:rsidRPr="002A738B">
        <w:rPr>
          <w:rFonts w:hint="eastAsia"/>
        </w:rPr>
        <w:t>4</w:t>
      </w:r>
      <w:r w:rsidR="00A75A76">
        <w:rPr>
          <w:rFonts w:hint="eastAsia"/>
        </w:rPr>
        <w:t>%</w:t>
      </w:r>
      <w:r w:rsidRPr="002A738B">
        <w:rPr>
          <w:rFonts w:hint="eastAsia"/>
        </w:rPr>
        <w:t>。在政府的</w:t>
      </w:r>
      <w:r w:rsidRPr="002A738B">
        <w:rPr>
          <w:rFonts w:hint="eastAsia"/>
        </w:rPr>
        <w:t>24</w:t>
      </w:r>
      <w:r w:rsidRPr="002A738B">
        <w:rPr>
          <w:rFonts w:hint="eastAsia"/>
        </w:rPr>
        <w:t>名部长中有</w:t>
      </w:r>
      <w:r w:rsidRPr="002A738B">
        <w:rPr>
          <w:rFonts w:hint="eastAsia"/>
        </w:rPr>
        <w:t>5</w:t>
      </w:r>
      <w:r w:rsidRPr="002A738B">
        <w:rPr>
          <w:rFonts w:hint="eastAsia"/>
        </w:rPr>
        <w:t>名是妇女。在地方一级</w:t>
      </w:r>
      <w:r w:rsidR="00A75A76">
        <w:rPr>
          <w:rFonts w:hint="eastAsia"/>
        </w:rPr>
        <w:t>，</w:t>
      </w:r>
      <w:r w:rsidRPr="002A738B">
        <w:rPr>
          <w:rFonts w:hint="eastAsia"/>
        </w:rPr>
        <w:t>27</w:t>
      </w:r>
      <w:r w:rsidR="00A75A76">
        <w:rPr>
          <w:rFonts w:hint="eastAsia"/>
        </w:rPr>
        <w:t>%</w:t>
      </w:r>
      <w:r w:rsidRPr="002A738B">
        <w:rPr>
          <w:rFonts w:hint="eastAsia"/>
        </w:rPr>
        <w:t>的地方理事会代表是妇女。在</w:t>
      </w:r>
      <w:r w:rsidRPr="002A738B">
        <w:rPr>
          <w:rFonts w:hint="eastAsia"/>
        </w:rPr>
        <w:t>159</w:t>
      </w:r>
      <w:r w:rsidRPr="002A738B">
        <w:rPr>
          <w:rFonts w:hint="eastAsia"/>
        </w:rPr>
        <w:t>名市长中</w:t>
      </w:r>
      <w:r w:rsidR="00A75A76">
        <w:rPr>
          <w:rFonts w:hint="eastAsia"/>
        </w:rPr>
        <w:t>，</w:t>
      </w:r>
      <w:r w:rsidRPr="002A738B">
        <w:rPr>
          <w:rFonts w:hint="eastAsia"/>
        </w:rPr>
        <w:t>7</w:t>
      </w:r>
      <w:r w:rsidRPr="002A738B">
        <w:rPr>
          <w:rFonts w:hint="eastAsia"/>
        </w:rPr>
        <w:t>名是妇女。在</w:t>
      </w:r>
      <w:r w:rsidR="00A75A76">
        <w:rPr>
          <w:rFonts w:hint="eastAsia"/>
        </w:rPr>
        <w:t>2,</w:t>
      </w:r>
      <w:r w:rsidRPr="002A738B">
        <w:rPr>
          <w:rFonts w:hint="eastAsia"/>
        </w:rPr>
        <w:t>399</w:t>
      </w:r>
      <w:r w:rsidRPr="002A738B">
        <w:rPr>
          <w:rFonts w:hint="eastAsia"/>
        </w:rPr>
        <w:t>名选举法官中</w:t>
      </w:r>
      <w:r w:rsidR="00A75A76">
        <w:rPr>
          <w:rFonts w:hint="eastAsia"/>
        </w:rPr>
        <w:t>，</w:t>
      </w:r>
      <w:r w:rsidRPr="002A738B">
        <w:rPr>
          <w:rFonts w:hint="eastAsia"/>
        </w:rPr>
        <w:t>有</w:t>
      </w:r>
      <w:r w:rsidR="00A75A76">
        <w:rPr>
          <w:rFonts w:hint="eastAsia"/>
        </w:rPr>
        <w:t>1,</w:t>
      </w:r>
      <w:r w:rsidRPr="002A738B">
        <w:rPr>
          <w:rFonts w:hint="eastAsia"/>
        </w:rPr>
        <w:t>703</w:t>
      </w:r>
      <w:r w:rsidRPr="002A738B">
        <w:rPr>
          <w:rFonts w:hint="eastAsia"/>
        </w:rPr>
        <w:t>名妇女。</w:t>
      </w:r>
    </w:p>
    <w:p w:rsidR="002A738B" w:rsidRPr="002A738B" w:rsidRDefault="0015046A" w:rsidP="0015046A">
      <w:pPr>
        <w:pStyle w:val="H1GC"/>
      </w:pPr>
      <w:r>
        <w:rPr>
          <w:rFonts w:hint="eastAsia"/>
        </w:rPr>
        <w:tab/>
      </w:r>
      <w:r>
        <w:rPr>
          <w:rFonts w:hint="eastAsia"/>
        </w:rPr>
        <w:tab/>
      </w:r>
      <w:r w:rsidR="002A738B" w:rsidRPr="002A738B">
        <w:rPr>
          <w:rFonts w:hint="eastAsia"/>
        </w:rPr>
        <w:t>第八条</w:t>
      </w:r>
      <w:r>
        <w:br/>
      </w:r>
      <w:r w:rsidR="002A738B" w:rsidRPr="002A738B">
        <w:rPr>
          <w:rFonts w:hint="eastAsia"/>
        </w:rPr>
        <w:t>妇女参加外交工作</w:t>
      </w:r>
    </w:p>
    <w:p w:rsidR="002A738B" w:rsidRPr="002A738B" w:rsidRDefault="002A738B" w:rsidP="002A738B">
      <w:pPr>
        <w:pStyle w:val="SingleTxtGC"/>
      </w:pPr>
      <w:r w:rsidRPr="002A738B">
        <w:rPr>
          <w:rFonts w:hint="eastAsia"/>
        </w:rPr>
        <w:t>14</w:t>
      </w:r>
      <w:r w:rsidR="00A75A76">
        <w:rPr>
          <w:rFonts w:hint="eastAsia"/>
        </w:rPr>
        <w:t>4.</w:t>
      </w:r>
      <w:r w:rsidRPr="002A738B">
        <w:rPr>
          <w:rFonts w:hint="eastAsia"/>
        </w:rPr>
        <w:t xml:space="preserve"> </w:t>
      </w:r>
      <w:r w:rsidR="0015046A">
        <w:rPr>
          <w:rFonts w:hint="eastAsia"/>
        </w:rPr>
        <w:t xml:space="preserve"> </w:t>
      </w:r>
      <w:r w:rsidRPr="002A738B">
        <w:rPr>
          <w:rFonts w:hint="eastAsia"/>
        </w:rPr>
        <w:t>根据《两性平等法》</w:t>
      </w:r>
      <w:r w:rsidR="00A75A76">
        <w:rPr>
          <w:rFonts w:hint="eastAsia"/>
        </w:rPr>
        <w:t>，</w:t>
      </w:r>
      <w:r w:rsidRPr="002A738B">
        <w:rPr>
          <w:rFonts w:hint="eastAsia"/>
        </w:rPr>
        <w:t>在塞尔维亚共和国、自治省以及地方自治机构的权限范围内</w:t>
      </w:r>
      <w:r w:rsidR="00A75A76">
        <w:rPr>
          <w:rFonts w:hint="eastAsia"/>
        </w:rPr>
        <w:t>，</w:t>
      </w:r>
      <w:r w:rsidRPr="002A738B">
        <w:rPr>
          <w:rFonts w:hint="eastAsia"/>
        </w:rPr>
        <w:t>人人有权在不受歧视的情况下以相同方式平等参与塞尔维亚共和国外交政策框架内的国际合作</w:t>
      </w:r>
      <w:r w:rsidR="00A75A76">
        <w:rPr>
          <w:rFonts w:hint="eastAsia"/>
        </w:rPr>
        <w:t>，</w:t>
      </w:r>
      <w:r w:rsidRPr="002A738B">
        <w:rPr>
          <w:rFonts w:hint="eastAsia"/>
        </w:rPr>
        <w:t>并且接受任命参与国际组织的活动。在挑选和任命塞尔维亚共和国代表团时</w:t>
      </w:r>
      <w:r w:rsidR="00A75A76">
        <w:rPr>
          <w:rFonts w:hint="eastAsia"/>
        </w:rPr>
        <w:t>，</w:t>
      </w:r>
      <w:r w:rsidRPr="002A738B">
        <w:rPr>
          <w:rFonts w:hint="eastAsia"/>
        </w:rPr>
        <w:t>务必根据国际标准确保代表性不足的性别占有代表团</w:t>
      </w:r>
      <w:r w:rsidRPr="002A738B">
        <w:rPr>
          <w:rFonts w:hint="eastAsia"/>
        </w:rPr>
        <w:t>30</w:t>
      </w:r>
      <w:r w:rsidR="00A75A76">
        <w:rPr>
          <w:rFonts w:hint="eastAsia"/>
        </w:rPr>
        <w:t>%</w:t>
      </w:r>
      <w:r w:rsidRPr="002A738B">
        <w:rPr>
          <w:rFonts w:hint="eastAsia"/>
        </w:rPr>
        <w:t>的名额。本条第</w:t>
      </w:r>
      <w:r w:rsidRPr="002A738B">
        <w:rPr>
          <w:rFonts w:hint="eastAsia"/>
        </w:rPr>
        <w:t>2</w:t>
      </w:r>
      <w:r w:rsidRPr="002A738B">
        <w:rPr>
          <w:rFonts w:hint="eastAsia"/>
        </w:rPr>
        <w:t>款的规定也适用于自治省和地方自治机构根据《宪法》以及规定权限的法律所开展的国际合作</w:t>
      </w:r>
      <w:r w:rsidR="00A75A76">
        <w:rPr>
          <w:rFonts w:hint="eastAsia"/>
        </w:rPr>
        <w:t>(</w:t>
      </w:r>
      <w:r w:rsidRPr="002A738B">
        <w:rPr>
          <w:rFonts w:hint="eastAsia"/>
        </w:rPr>
        <w:t>第</w:t>
      </w:r>
      <w:r w:rsidRPr="002A738B">
        <w:rPr>
          <w:rFonts w:hint="eastAsia"/>
        </w:rPr>
        <w:t>38</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14</w:t>
      </w:r>
      <w:r w:rsidR="00A75A76">
        <w:rPr>
          <w:rFonts w:hint="eastAsia"/>
        </w:rPr>
        <w:t>5.</w:t>
      </w:r>
      <w:r w:rsidRPr="002A738B">
        <w:rPr>
          <w:rFonts w:hint="eastAsia"/>
        </w:rPr>
        <w:t xml:space="preserve"> </w:t>
      </w:r>
      <w:r w:rsidR="0015046A">
        <w:rPr>
          <w:rFonts w:hint="eastAsia"/>
        </w:rPr>
        <w:t xml:space="preserve"> </w:t>
      </w:r>
      <w:r w:rsidRPr="002A738B">
        <w:rPr>
          <w:rFonts w:hint="eastAsia"/>
        </w:rPr>
        <w:t>塞尔维亚共和国任命了</w:t>
      </w:r>
      <w:r w:rsidRPr="002A738B">
        <w:rPr>
          <w:rFonts w:hint="eastAsia"/>
        </w:rPr>
        <w:t>10</w:t>
      </w:r>
      <w:r w:rsidRPr="002A738B">
        <w:rPr>
          <w:rFonts w:hint="eastAsia"/>
        </w:rPr>
        <w:t>名女大使和</w:t>
      </w:r>
      <w:r w:rsidRPr="002A738B">
        <w:rPr>
          <w:rFonts w:hint="eastAsia"/>
        </w:rPr>
        <w:t>4</w:t>
      </w:r>
      <w:r w:rsidRPr="002A738B">
        <w:rPr>
          <w:rFonts w:hint="eastAsia"/>
        </w:rPr>
        <w:t>名女总领事</w:t>
      </w:r>
      <w:r w:rsidR="00A75A76">
        <w:rPr>
          <w:rFonts w:hint="eastAsia"/>
        </w:rPr>
        <w:t>(</w:t>
      </w:r>
      <w:r w:rsidRPr="002A738B">
        <w:rPr>
          <w:rFonts w:hint="eastAsia"/>
        </w:rPr>
        <w:t>66</w:t>
      </w:r>
      <w:r w:rsidR="0015623C">
        <w:rPr>
          <w:rFonts w:hint="eastAsia"/>
        </w:rPr>
        <w:t xml:space="preserve">; </w:t>
      </w:r>
      <w:r w:rsidR="00A75A76">
        <w:t>9.</w:t>
      </w:r>
      <w:r w:rsidRPr="002A738B">
        <w:t>24</w:t>
      </w:r>
      <w:r w:rsidR="00A75A76">
        <w:t>%</w:t>
      </w:r>
      <w:r w:rsidR="00A75A76">
        <w:rPr>
          <w:rFonts w:hint="eastAsia"/>
        </w:rPr>
        <w:t>)</w:t>
      </w:r>
      <w:r w:rsidRPr="002A738B">
        <w:rPr>
          <w:rFonts w:hint="eastAsia"/>
        </w:rPr>
        <w:t>。</w:t>
      </w:r>
    </w:p>
    <w:p w:rsidR="002A738B" w:rsidRPr="002A738B" w:rsidRDefault="0015046A" w:rsidP="0015046A">
      <w:pPr>
        <w:pStyle w:val="H1GC"/>
      </w:pPr>
      <w:r>
        <w:rPr>
          <w:rFonts w:hint="eastAsia"/>
        </w:rPr>
        <w:tab/>
      </w:r>
      <w:r>
        <w:rPr>
          <w:rFonts w:hint="eastAsia"/>
        </w:rPr>
        <w:tab/>
      </w:r>
      <w:r w:rsidR="002A738B" w:rsidRPr="002A738B">
        <w:rPr>
          <w:rFonts w:hint="eastAsia"/>
        </w:rPr>
        <w:t>第九条</w:t>
      </w:r>
      <w:r>
        <w:br/>
      </w:r>
      <w:r w:rsidR="002A738B" w:rsidRPr="002A738B">
        <w:rPr>
          <w:rFonts w:hint="eastAsia"/>
        </w:rPr>
        <w:t>公民权</w:t>
      </w:r>
    </w:p>
    <w:p w:rsidR="002A738B" w:rsidRPr="002A738B" w:rsidRDefault="002A738B" w:rsidP="002A738B">
      <w:pPr>
        <w:pStyle w:val="SingleTxtGC"/>
      </w:pPr>
      <w:r w:rsidRPr="002A738B">
        <w:rPr>
          <w:rFonts w:hint="eastAsia"/>
        </w:rPr>
        <w:t>14</w:t>
      </w:r>
      <w:r w:rsidR="00A75A76">
        <w:rPr>
          <w:rFonts w:hint="eastAsia"/>
        </w:rPr>
        <w:t>6.</w:t>
      </w:r>
      <w:r w:rsidRPr="002A738B">
        <w:rPr>
          <w:rFonts w:hint="eastAsia"/>
        </w:rPr>
        <w:t xml:space="preserve"> </w:t>
      </w:r>
      <w:r w:rsidR="0015046A">
        <w:rPr>
          <w:rFonts w:hint="eastAsia"/>
        </w:rPr>
        <w:t xml:space="preserve"> </w:t>
      </w:r>
      <w:r w:rsidRPr="002A738B">
        <w:rPr>
          <w:rFonts w:hint="eastAsia"/>
        </w:rPr>
        <w:t>在上一时期</w:t>
      </w:r>
      <w:r w:rsidR="00A75A76">
        <w:rPr>
          <w:rFonts w:hint="eastAsia"/>
        </w:rPr>
        <w:t>，</w:t>
      </w:r>
      <w:r w:rsidRPr="002A738B">
        <w:rPr>
          <w:rFonts w:hint="eastAsia"/>
        </w:rPr>
        <w:t>对于塞尔维亚共和国的公民而言</w:t>
      </w:r>
      <w:r w:rsidR="00A75A76">
        <w:rPr>
          <w:rFonts w:hint="eastAsia"/>
        </w:rPr>
        <w:t>，</w:t>
      </w:r>
      <w:r w:rsidRPr="002A738B">
        <w:rPr>
          <w:rFonts w:hint="eastAsia"/>
        </w:rPr>
        <w:t>颁发新的具有身体特征的护照和取消签证制度是最为重要的新措施。在公民权方面</w:t>
      </w:r>
      <w:r w:rsidR="00A75A76">
        <w:rPr>
          <w:rFonts w:hint="eastAsia"/>
        </w:rPr>
        <w:t>，</w:t>
      </w:r>
      <w:r w:rsidRPr="002A738B">
        <w:rPr>
          <w:rFonts w:hint="eastAsia"/>
        </w:rPr>
        <w:t>没有任何新的变化。</w:t>
      </w:r>
    </w:p>
    <w:p w:rsidR="002A738B" w:rsidRPr="002A738B" w:rsidRDefault="002A738B" w:rsidP="002A738B">
      <w:pPr>
        <w:pStyle w:val="SingleTxtGC"/>
      </w:pPr>
      <w:r w:rsidRPr="002A738B">
        <w:rPr>
          <w:rFonts w:hint="eastAsia"/>
        </w:rPr>
        <w:t>14</w:t>
      </w:r>
      <w:r w:rsidR="00A75A76">
        <w:rPr>
          <w:rFonts w:hint="eastAsia"/>
        </w:rPr>
        <w:t>7.</w:t>
      </w:r>
      <w:r w:rsidRPr="002A738B">
        <w:rPr>
          <w:rFonts w:hint="eastAsia"/>
        </w:rPr>
        <w:t xml:space="preserve"> </w:t>
      </w:r>
      <w:r w:rsidR="0015046A">
        <w:rPr>
          <w:rFonts w:hint="eastAsia"/>
        </w:rPr>
        <w:t xml:space="preserve"> </w:t>
      </w:r>
      <w:r w:rsidRPr="002A738B">
        <w:rPr>
          <w:rFonts w:hint="eastAsia"/>
        </w:rPr>
        <w:t>《旅行证件法》</w:t>
      </w:r>
      <w:r w:rsidR="0015046A">
        <w:rPr>
          <w:rStyle w:val="FootnoteReference"/>
        </w:rPr>
        <w:footnoteReference w:id="42"/>
      </w:r>
      <w:r w:rsidR="00242995">
        <w:rPr>
          <w:rFonts w:hint="eastAsia"/>
        </w:rPr>
        <w:t xml:space="preserve"> </w:t>
      </w:r>
      <w:r w:rsidRPr="002A738B">
        <w:rPr>
          <w:rFonts w:hint="eastAsia"/>
        </w:rPr>
        <w:t>涉及塞尔维亚共和国公民出国使用的旅行证件</w:t>
      </w:r>
      <w:r w:rsidR="00A75A76">
        <w:rPr>
          <w:rFonts w:hint="eastAsia"/>
        </w:rPr>
        <w:t>，</w:t>
      </w:r>
      <w:r w:rsidRPr="002A738B">
        <w:rPr>
          <w:rFonts w:hint="eastAsia"/>
        </w:rPr>
        <w:t>规定了旅行证件的类型及其颁发方法。</w:t>
      </w:r>
    </w:p>
    <w:p w:rsidR="002A738B" w:rsidRPr="002A738B" w:rsidRDefault="002A738B" w:rsidP="002A738B">
      <w:pPr>
        <w:pStyle w:val="SingleTxtGC"/>
      </w:pPr>
      <w:r w:rsidRPr="002A738B">
        <w:rPr>
          <w:rFonts w:hint="eastAsia"/>
        </w:rPr>
        <w:t>14</w:t>
      </w:r>
      <w:r w:rsidR="00A75A76">
        <w:rPr>
          <w:rFonts w:hint="eastAsia"/>
        </w:rPr>
        <w:t>8.</w:t>
      </w:r>
      <w:r w:rsidRPr="002A738B">
        <w:rPr>
          <w:rFonts w:hint="eastAsia"/>
        </w:rPr>
        <w:t xml:space="preserve"> </w:t>
      </w:r>
      <w:r w:rsidR="0015046A">
        <w:rPr>
          <w:rFonts w:hint="eastAsia"/>
        </w:rPr>
        <w:t xml:space="preserve"> </w:t>
      </w:r>
      <w:r w:rsidRPr="002A738B">
        <w:rPr>
          <w:rFonts w:hint="eastAsia"/>
        </w:rPr>
        <w:t>塞尔维亚共和国新的具有身体特征的护照于</w:t>
      </w:r>
      <w:r w:rsidRPr="002A738B">
        <w:rPr>
          <w:rFonts w:hint="eastAsia"/>
        </w:rPr>
        <w:t>2008</w:t>
      </w:r>
      <w:r w:rsidRPr="002A738B">
        <w:rPr>
          <w:rFonts w:hint="eastAsia"/>
        </w:rPr>
        <w:t>年年初面世</w:t>
      </w:r>
      <w:r w:rsidR="00A75A76">
        <w:rPr>
          <w:rFonts w:hint="eastAsia"/>
        </w:rPr>
        <w:t>，</w:t>
      </w:r>
      <w:r w:rsidRPr="002A738B">
        <w:rPr>
          <w:rFonts w:hint="eastAsia"/>
        </w:rPr>
        <w:t>并于</w:t>
      </w:r>
      <w:r w:rsidRPr="002A738B">
        <w:rPr>
          <w:rFonts w:hint="eastAsia"/>
        </w:rPr>
        <w:t>2008</w:t>
      </w:r>
      <w:r w:rsidRPr="002A738B">
        <w:rPr>
          <w:rFonts w:hint="eastAsia"/>
        </w:rPr>
        <w:t>年</w:t>
      </w:r>
      <w:r w:rsidRPr="002A738B">
        <w:rPr>
          <w:rFonts w:hint="eastAsia"/>
        </w:rPr>
        <w:t>8</w:t>
      </w:r>
      <w:r w:rsidRPr="002A738B">
        <w:rPr>
          <w:rFonts w:hint="eastAsia"/>
        </w:rPr>
        <w:t>月初向公民颁发第一批新护照。</w:t>
      </w:r>
    </w:p>
    <w:p w:rsidR="002A738B" w:rsidRPr="002A738B" w:rsidRDefault="002A738B" w:rsidP="002A738B">
      <w:pPr>
        <w:pStyle w:val="SingleTxtGC"/>
      </w:pPr>
      <w:r w:rsidRPr="002A738B">
        <w:rPr>
          <w:rFonts w:hint="eastAsia"/>
        </w:rPr>
        <w:t>14</w:t>
      </w:r>
      <w:r w:rsidR="00A75A76">
        <w:rPr>
          <w:rFonts w:hint="eastAsia"/>
        </w:rPr>
        <w:t>9.</w:t>
      </w:r>
      <w:r w:rsidRPr="002A738B">
        <w:rPr>
          <w:rFonts w:hint="eastAsia"/>
        </w:rPr>
        <w:t xml:space="preserve"> </w:t>
      </w:r>
      <w:r w:rsidR="0015046A">
        <w:rPr>
          <w:rFonts w:hint="eastAsia"/>
        </w:rPr>
        <w:t xml:space="preserve"> </w:t>
      </w:r>
      <w:r w:rsidRPr="002A738B">
        <w:rPr>
          <w:rFonts w:hint="eastAsia"/>
        </w:rPr>
        <w:t>根据《南斯拉夫公民旅行证件法》</w:t>
      </w:r>
      <w:r w:rsidR="0015046A">
        <w:rPr>
          <w:rStyle w:val="FootnoteReference"/>
        </w:rPr>
        <w:footnoteReference w:id="43"/>
      </w:r>
      <w:r w:rsidR="00A75A76">
        <w:rPr>
          <w:rFonts w:hint="eastAsia"/>
        </w:rPr>
        <w:t>，</w:t>
      </w:r>
      <w:r w:rsidRPr="002A738B">
        <w:rPr>
          <w:rFonts w:hint="eastAsia"/>
        </w:rPr>
        <w:t>在塞维亚共和国</w:t>
      </w:r>
      <w:r w:rsidR="00A75A76">
        <w:rPr>
          <w:rFonts w:hint="eastAsia"/>
        </w:rPr>
        <w:t>，</w:t>
      </w:r>
      <w:r w:rsidRPr="002A738B">
        <w:rPr>
          <w:rFonts w:hint="eastAsia"/>
        </w:rPr>
        <w:t>除了具有身体特征的护照以外</w:t>
      </w:r>
      <w:r w:rsidR="00A75A76">
        <w:rPr>
          <w:rFonts w:hint="eastAsia"/>
        </w:rPr>
        <w:t>，</w:t>
      </w:r>
      <w:r w:rsidRPr="002A738B">
        <w:rPr>
          <w:rFonts w:hint="eastAsia"/>
        </w:rPr>
        <w:t>旧护照仍然可以使用。根据《旅行证件法的修订法》</w:t>
      </w:r>
      <w:r w:rsidR="0015046A">
        <w:rPr>
          <w:rStyle w:val="FootnoteReference"/>
        </w:rPr>
        <w:footnoteReference w:id="44"/>
      </w:r>
      <w:r w:rsidR="00A75A76">
        <w:rPr>
          <w:rFonts w:hint="eastAsia"/>
        </w:rPr>
        <w:t>，</w:t>
      </w:r>
      <w:r w:rsidRPr="002A738B">
        <w:rPr>
          <w:rFonts w:hint="eastAsia"/>
        </w:rPr>
        <w:t>旧护照的有效期已经延长到</w:t>
      </w:r>
      <w:r w:rsidRPr="002A738B">
        <w:rPr>
          <w:rFonts w:hint="eastAsia"/>
        </w:rPr>
        <w:t>2010</w:t>
      </w:r>
      <w:r w:rsidRPr="002A738B">
        <w:rPr>
          <w:rFonts w:hint="eastAsia"/>
        </w:rPr>
        <w:t>年</w:t>
      </w:r>
      <w:r w:rsidRPr="002A738B">
        <w:rPr>
          <w:rFonts w:hint="eastAsia"/>
        </w:rPr>
        <w:t>12</w:t>
      </w:r>
      <w:r w:rsidRPr="002A738B">
        <w:rPr>
          <w:rFonts w:hint="eastAsia"/>
        </w:rPr>
        <w:t>月</w:t>
      </w:r>
      <w:r w:rsidRPr="002A738B">
        <w:rPr>
          <w:rFonts w:hint="eastAsia"/>
        </w:rPr>
        <w:t>31</w:t>
      </w:r>
      <w:r w:rsidRPr="002A738B">
        <w:rPr>
          <w:rFonts w:hint="eastAsia"/>
        </w:rPr>
        <w:t>日。目前</w:t>
      </w:r>
      <w:r w:rsidR="00A75A76">
        <w:rPr>
          <w:rFonts w:hint="eastAsia"/>
        </w:rPr>
        <w:t>，</w:t>
      </w:r>
      <w:r w:rsidRPr="002A738B">
        <w:rPr>
          <w:rFonts w:hint="eastAsia"/>
        </w:rPr>
        <w:t>关于将旧护照的有效期延长到</w:t>
      </w:r>
      <w:r w:rsidRPr="002A738B">
        <w:rPr>
          <w:rFonts w:hint="eastAsia"/>
        </w:rPr>
        <w:t>2011</w:t>
      </w:r>
      <w:r w:rsidRPr="002A738B">
        <w:rPr>
          <w:rFonts w:hint="eastAsia"/>
        </w:rPr>
        <w:t>年</w:t>
      </w:r>
      <w:r w:rsidRPr="002A738B">
        <w:rPr>
          <w:rFonts w:hint="eastAsia"/>
        </w:rPr>
        <w:t>12</w:t>
      </w:r>
      <w:r w:rsidRPr="002A738B">
        <w:rPr>
          <w:rFonts w:hint="eastAsia"/>
        </w:rPr>
        <w:t>月</w:t>
      </w:r>
      <w:r w:rsidRPr="002A738B">
        <w:rPr>
          <w:rFonts w:hint="eastAsia"/>
        </w:rPr>
        <w:t>31</w:t>
      </w:r>
      <w:r w:rsidRPr="002A738B">
        <w:rPr>
          <w:rFonts w:hint="eastAsia"/>
        </w:rPr>
        <w:t>日的建议已经进入议会议程。</w:t>
      </w:r>
    </w:p>
    <w:p w:rsidR="002A738B" w:rsidRPr="002A738B" w:rsidRDefault="002A738B" w:rsidP="002A738B">
      <w:pPr>
        <w:pStyle w:val="SingleTxtGC"/>
      </w:pPr>
      <w:r w:rsidRPr="002A738B">
        <w:rPr>
          <w:rFonts w:hint="eastAsia"/>
        </w:rPr>
        <w:t>15</w:t>
      </w:r>
      <w:r w:rsidR="00A75A76">
        <w:rPr>
          <w:rFonts w:hint="eastAsia"/>
        </w:rPr>
        <w:t>0.</w:t>
      </w:r>
      <w:r w:rsidRPr="002A738B">
        <w:rPr>
          <w:rFonts w:hint="eastAsia"/>
        </w:rPr>
        <w:t xml:space="preserve"> </w:t>
      </w:r>
      <w:r w:rsidR="0015046A">
        <w:rPr>
          <w:rFonts w:hint="eastAsia"/>
        </w:rPr>
        <w:t xml:space="preserve"> </w:t>
      </w:r>
      <w:r w:rsidRPr="002A738B">
        <w:rPr>
          <w:rFonts w:hint="eastAsia"/>
        </w:rPr>
        <w:t>根据《旅行证件法》的规定</w:t>
      </w:r>
      <w:r w:rsidR="00A75A76">
        <w:rPr>
          <w:rFonts w:hint="eastAsia"/>
        </w:rPr>
        <w:t>，</w:t>
      </w:r>
      <w:r w:rsidRPr="002A738B">
        <w:rPr>
          <w:rFonts w:hint="eastAsia"/>
        </w:rPr>
        <w:t>向任何符合条件的塞尔维亚共和国公民颁发护照。确保落实获得旅行证件的权利</w:t>
      </w:r>
      <w:r w:rsidR="00A75A76">
        <w:rPr>
          <w:rFonts w:hint="eastAsia"/>
        </w:rPr>
        <w:t>，</w:t>
      </w:r>
      <w:r w:rsidRPr="002A738B">
        <w:rPr>
          <w:rFonts w:hint="eastAsia"/>
        </w:rPr>
        <w:t>不得以性别、种族、肤色、语言、宗教、民族、社会地位、财产或者其他地位为由进行歧视。</w:t>
      </w:r>
    </w:p>
    <w:p w:rsidR="002A738B" w:rsidRPr="002A738B" w:rsidRDefault="002A738B" w:rsidP="002A738B">
      <w:pPr>
        <w:pStyle w:val="SingleTxtGC"/>
      </w:pPr>
      <w:r w:rsidRPr="002A738B">
        <w:rPr>
          <w:rFonts w:hint="eastAsia"/>
        </w:rPr>
        <w:t>15</w:t>
      </w:r>
      <w:r w:rsidR="00A75A76">
        <w:rPr>
          <w:rFonts w:hint="eastAsia"/>
        </w:rPr>
        <w:t>1.</w:t>
      </w:r>
      <w:r w:rsidRPr="002A738B">
        <w:rPr>
          <w:rFonts w:hint="eastAsia"/>
        </w:rPr>
        <w:t xml:space="preserve"> </w:t>
      </w:r>
      <w:r w:rsidR="0015046A">
        <w:rPr>
          <w:rFonts w:hint="eastAsia"/>
        </w:rPr>
        <w:t xml:space="preserve"> </w:t>
      </w:r>
      <w:r w:rsidRPr="002A738B">
        <w:rPr>
          <w:rFonts w:hint="eastAsia"/>
        </w:rPr>
        <w:t>护照的有效期为十年</w:t>
      </w:r>
      <w:r w:rsidR="00A75A76">
        <w:rPr>
          <w:rFonts w:hint="eastAsia"/>
        </w:rPr>
        <w:t>，</w:t>
      </w:r>
      <w:r w:rsidRPr="002A738B">
        <w:rPr>
          <w:rFonts w:hint="eastAsia"/>
        </w:rPr>
        <w:t>但是</w:t>
      </w:r>
      <w:r w:rsidRPr="002A738B">
        <w:rPr>
          <w:rFonts w:hint="eastAsia"/>
        </w:rPr>
        <w:t>3</w:t>
      </w:r>
      <w:r w:rsidRPr="002A738B">
        <w:rPr>
          <w:rFonts w:hint="eastAsia"/>
        </w:rPr>
        <w:t>岁以下幼儿的护照的有效期为三年。</w:t>
      </w:r>
      <w:r w:rsidRPr="002A738B">
        <w:rPr>
          <w:rFonts w:hint="eastAsia"/>
        </w:rPr>
        <w:t>3</w:t>
      </w:r>
      <w:r w:rsidRPr="002A738B">
        <w:rPr>
          <w:rFonts w:hint="eastAsia"/>
        </w:rPr>
        <w:t>岁至</w:t>
      </w:r>
      <w:r w:rsidRPr="002A738B">
        <w:rPr>
          <w:rFonts w:hint="eastAsia"/>
        </w:rPr>
        <w:t>14</w:t>
      </w:r>
      <w:r w:rsidRPr="002A738B">
        <w:rPr>
          <w:rFonts w:hint="eastAsia"/>
        </w:rPr>
        <w:t>岁儿童的护照有效期为五年。与旧护照不同</w:t>
      </w:r>
      <w:r w:rsidR="00A75A76">
        <w:rPr>
          <w:rFonts w:hint="eastAsia"/>
        </w:rPr>
        <w:t>，</w:t>
      </w:r>
      <w:r w:rsidRPr="002A738B">
        <w:rPr>
          <w:rFonts w:hint="eastAsia"/>
        </w:rPr>
        <w:t>新护照的有效期从申请之日算起</w:t>
      </w:r>
      <w:r w:rsidR="00A75A76">
        <w:rPr>
          <w:rFonts w:hint="eastAsia"/>
        </w:rPr>
        <w:t>，</w:t>
      </w:r>
      <w:r w:rsidRPr="002A738B">
        <w:rPr>
          <w:rFonts w:hint="eastAsia"/>
        </w:rPr>
        <w:t>而不是从颁发之日算起。</w:t>
      </w:r>
    </w:p>
    <w:p w:rsidR="002A738B" w:rsidRPr="002A738B" w:rsidRDefault="002A738B" w:rsidP="002A738B">
      <w:pPr>
        <w:pStyle w:val="SingleTxtGC"/>
      </w:pPr>
      <w:r w:rsidRPr="002A738B">
        <w:rPr>
          <w:rFonts w:hint="eastAsia"/>
        </w:rPr>
        <w:t>15</w:t>
      </w:r>
      <w:r w:rsidR="00A75A76">
        <w:rPr>
          <w:rFonts w:hint="eastAsia"/>
        </w:rPr>
        <w:t>2.</w:t>
      </w:r>
      <w:r w:rsidRPr="002A738B">
        <w:rPr>
          <w:rFonts w:hint="eastAsia"/>
        </w:rPr>
        <w:t xml:space="preserve"> </w:t>
      </w:r>
      <w:r w:rsidR="0015046A">
        <w:rPr>
          <w:rFonts w:hint="eastAsia"/>
        </w:rPr>
        <w:t xml:space="preserve"> </w:t>
      </w:r>
      <w:r w:rsidRPr="002A738B">
        <w:rPr>
          <w:rFonts w:hint="eastAsia"/>
        </w:rPr>
        <w:t>如果在国内申请</w:t>
      </w:r>
      <w:r w:rsidR="00A75A76">
        <w:rPr>
          <w:rFonts w:hint="eastAsia"/>
        </w:rPr>
        <w:t>，</w:t>
      </w:r>
      <w:r w:rsidRPr="002A738B">
        <w:rPr>
          <w:rFonts w:hint="eastAsia"/>
        </w:rPr>
        <w:t>护照在申请之日起的</w:t>
      </w:r>
      <w:r w:rsidRPr="002A738B">
        <w:rPr>
          <w:rFonts w:hint="eastAsia"/>
        </w:rPr>
        <w:t>30</w:t>
      </w:r>
      <w:r w:rsidRPr="002A738B">
        <w:rPr>
          <w:rFonts w:hint="eastAsia"/>
        </w:rPr>
        <w:t>天内颁发</w:t>
      </w:r>
      <w:r w:rsidR="00A75A76">
        <w:rPr>
          <w:rFonts w:hint="eastAsia"/>
        </w:rPr>
        <w:t>；</w:t>
      </w:r>
      <w:r w:rsidRPr="002A738B">
        <w:rPr>
          <w:rFonts w:hint="eastAsia"/>
        </w:rPr>
        <w:t>如果在塞尔维亚共和国驻外使领馆申请</w:t>
      </w:r>
      <w:r w:rsidR="00A75A76">
        <w:rPr>
          <w:rFonts w:hint="eastAsia"/>
        </w:rPr>
        <w:t>，</w:t>
      </w:r>
      <w:r w:rsidRPr="002A738B">
        <w:rPr>
          <w:rFonts w:hint="eastAsia"/>
        </w:rPr>
        <w:t>护照在申请之日起的</w:t>
      </w:r>
      <w:r w:rsidRPr="002A738B">
        <w:rPr>
          <w:rFonts w:hint="eastAsia"/>
        </w:rPr>
        <w:t>60</w:t>
      </w:r>
      <w:r w:rsidRPr="002A738B">
        <w:rPr>
          <w:rFonts w:hint="eastAsia"/>
        </w:rPr>
        <w:t>天内颁发。在特殊情况下</w:t>
      </w:r>
      <w:r w:rsidR="00A75A76">
        <w:rPr>
          <w:rFonts w:hint="eastAsia"/>
        </w:rPr>
        <w:t>，</w:t>
      </w:r>
      <w:r w:rsidRPr="002A738B">
        <w:rPr>
          <w:rFonts w:hint="eastAsia"/>
        </w:rPr>
        <w:t>如果随申请书附上的证据表明</w:t>
      </w:r>
      <w:r w:rsidR="00A75A76">
        <w:rPr>
          <w:rFonts w:hint="eastAsia"/>
        </w:rPr>
        <w:t>，</w:t>
      </w:r>
      <w:r w:rsidRPr="002A738B">
        <w:rPr>
          <w:rFonts w:hint="eastAsia"/>
        </w:rPr>
        <w:t>有理由立即颁发护照</w:t>
      </w:r>
      <w:r w:rsidR="00A75A76">
        <w:rPr>
          <w:rFonts w:hint="eastAsia"/>
        </w:rPr>
        <w:t>，</w:t>
      </w:r>
      <w:r w:rsidRPr="002A738B">
        <w:rPr>
          <w:rFonts w:hint="eastAsia"/>
        </w:rPr>
        <w:t>主管机构必须在申请之日起的</w:t>
      </w:r>
      <w:r w:rsidRPr="002A738B">
        <w:rPr>
          <w:rFonts w:hint="eastAsia"/>
        </w:rPr>
        <w:t>48</w:t>
      </w:r>
      <w:r w:rsidRPr="002A738B">
        <w:rPr>
          <w:rFonts w:hint="eastAsia"/>
        </w:rPr>
        <w:t>小时之内颁发旅行证件。请注意</w:t>
      </w:r>
      <w:r w:rsidR="00A75A76">
        <w:rPr>
          <w:rFonts w:hint="eastAsia"/>
        </w:rPr>
        <w:t>，</w:t>
      </w:r>
      <w:r w:rsidRPr="002A738B">
        <w:rPr>
          <w:rFonts w:hint="eastAsia"/>
        </w:rPr>
        <w:t>关于《旅行证件法》第</w:t>
      </w:r>
      <w:r w:rsidRPr="002A738B">
        <w:rPr>
          <w:rFonts w:hint="eastAsia"/>
        </w:rPr>
        <w:t>34</w:t>
      </w:r>
      <w:r w:rsidRPr="002A738B">
        <w:rPr>
          <w:rFonts w:hint="eastAsia"/>
        </w:rPr>
        <w:t>条</w:t>
      </w:r>
      <w:r w:rsidR="00A75A76">
        <w:rPr>
          <w:rFonts w:hint="eastAsia"/>
        </w:rPr>
        <w:t>(</w:t>
      </w:r>
      <w:r w:rsidRPr="002A738B">
        <w:rPr>
          <w:rFonts w:hint="eastAsia"/>
        </w:rPr>
        <w:t>紧急颁发护照</w:t>
      </w:r>
      <w:r w:rsidR="00A75A76">
        <w:rPr>
          <w:rFonts w:hint="eastAsia"/>
        </w:rPr>
        <w:t>)</w:t>
      </w:r>
      <w:r w:rsidRPr="002A738B">
        <w:rPr>
          <w:rFonts w:hint="eastAsia"/>
        </w:rPr>
        <w:t>的修订和补充规定已经进入议会程序。到目前为止</w:t>
      </w:r>
      <w:r w:rsidR="00A75A76">
        <w:rPr>
          <w:rFonts w:hint="eastAsia"/>
        </w:rPr>
        <w:t>，</w:t>
      </w:r>
      <w:r w:rsidRPr="002A738B">
        <w:rPr>
          <w:rFonts w:hint="eastAsia"/>
        </w:rPr>
        <w:t>已经颁发了大约</w:t>
      </w:r>
      <w:r w:rsidRPr="002A738B">
        <w:rPr>
          <w:rFonts w:hint="eastAsia"/>
        </w:rPr>
        <w:t>160</w:t>
      </w:r>
      <w:r w:rsidRPr="002A738B">
        <w:rPr>
          <w:rFonts w:hint="eastAsia"/>
        </w:rPr>
        <w:t>万份具有身体特征的护照。</w:t>
      </w:r>
    </w:p>
    <w:p w:rsidR="002A738B" w:rsidRPr="002A738B" w:rsidRDefault="002A738B" w:rsidP="002A738B">
      <w:pPr>
        <w:pStyle w:val="SingleTxtGC"/>
      </w:pPr>
      <w:r w:rsidRPr="002A738B">
        <w:rPr>
          <w:rFonts w:hint="eastAsia"/>
        </w:rPr>
        <w:t>15</w:t>
      </w:r>
      <w:r w:rsidR="00A75A76">
        <w:rPr>
          <w:rFonts w:hint="eastAsia"/>
        </w:rPr>
        <w:t>3.</w:t>
      </w:r>
      <w:r w:rsidRPr="002A738B">
        <w:rPr>
          <w:rFonts w:hint="eastAsia"/>
        </w:rPr>
        <w:t xml:space="preserve"> </w:t>
      </w:r>
      <w:r w:rsidR="0015046A">
        <w:rPr>
          <w:rFonts w:hint="eastAsia"/>
        </w:rPr>
        <w:t xml:space="preserve"> </w:t>
      </w:r>
      <w:r w:rsidRPr="002A738B">
        <w:rPr>
          <w:rFonts w:hint="eastAsia"/>
        </w:rPr>
        <w:t>根据欧洲联盟的决定</w:t>
      </w:r>
      <w:r w:rsidR="00A75A76">
        <w:rPr>
          <w:rFonts w:hint="eastAsia"/>
        </w:rPr>
        <w:t>，</w:t>
      </w:r>
      <w:r w:rsidRPr="002A738B">
        <w:rPr>
          <w:rFonts w:hint="eastAsia"/>
        </w:rPr>
        <w:t>从</w:t>
      </w:r>
      <w:r w:rsidRPr="002A738B">
        <w:rPr>
          <w:rFonts w:hint="eastAsia"/>
        </w:rPr>
        <w:t>2009</w:t>
      </w:r>
      <w:r w:rsidRPr="002A738B">
        <w:rPr>
          <w:rFonts w:hint="eastAsia"/>
        </w:rPr>
        <w:t>年</w:t>
      </w:r>
      <w:r w:rsidRPr="002A738B">
        <w:rPr>
          <w:rFonts w:hint="eastAsia"/>
        </w:rPr>
        <w:t>12</w:t>
      </w:r>
      <w:r w:rsidRPr="002A738B">
        <w:rPr>
          <w:rFonts w:hint="eastAsia"/>
        </w:rPr>
        <w:t>月</w:t>
      </w:r>
      <w:r w:rsidRPr="002A738B">
        <w:rPr>
          <w:rFonts w:hint="eastAsia"/>
        </w:rPr>
        <w:t>19</w:t>
      </w:r>
      <w:r w:rsidRPr="002A738B">
        <w:rPr>
          <w:rFonts w:hint="eastAsia"/>
        </w:rPr>
        <w:t>日起</w:t>
      </w:r>
      <w:r w:rsidR="00A75A76">
        <w:rPr>
          <w:rFonts w:hint="eastAsia"/>
        </w:rPr>
        <w:t>，</w:t>
      </w:r>
      <w:r w:rsidRPr="002A738B">
        <w:rPr>
          <w:rFonts w:hint="eastAsia"/>
        </w:rPr>
        <w:t>塞尔维亚共和国的公民可以无需签证进入欧洲联盟的成员国。</w:t>
      </w:r>
    </w:p>
    <w:p w:rsidR="002A738B" w:rsidRPr="002A738B" w:rsidRDefault="0015046A" w:rsidP="0015046A">
      <w:pPr>
        <w:pStyle w:val="H1GC"/>
      </w:pPr>
      <w:r>
        <w:rPr>
          <w:rFonts w:hint="eastAsia"/>
        </w:rPr>
        <w:tab/>
      </w:r>
      <w:r>
        <w:rPr>
          <w:rFonts w:hint="eastAsia"/>
        </w:rPr>
        <w:tab/>
      </w:r>
      <w:r w:rsidR="002A738B" w:rsidRPr="002A738B">
        <w:rPr>
          <w:rFonts w:hint="eastAsia"/>
        </w:rPr>
        <w:t>第十条</w:t>
      </w:r>
      <w:r>
        <w:br/>
      </w:r>
      <w:r w:rsidR="002A738B" w:rsidRPr="002A738B">
        <w:rPr>
          <w:rFonts w:hint="eastAsia"/>
        </w:rPr>
        <w:t>提高妇女在教育领域中的地位</w:t>
      </w:r>
    </w:p>
    <w:p w:rsidR="002A738B" w:rsidRPr="002A738B" w:rsidRDefault="0015046A" w:rsidP="0015046A">
      <w:pPr>
        <w:pStyle w:val="H23GC"/>
      </w:pPr>
      <w:r>
        <w:rPr>
          <w:rFonts w:hint="eastAsia"/>
        </w:rPr>
        <w:tab/>
      </w:r>
      <w:r>
        <w:rPr>
          <w:rFonts w:hint="eastAsia"/>
        </w:rPr>
        <w:tab/>
      </w:r>
      <w:r w:rsidR="002A738B" w:rsidRPr="002A738B">
        <w:rPr>
          <w:rFonts w:hint="eastAsia"/>
        </w:rPr>
        <w:t>关于委员会结论性意见第</w:t>
      </w:r>
      <w:r w:rsidR="002A738B" w:rsidRPr="002A738B">
        <w:rPr>
          <w:rFonts w:hint="eastAsia"/>
        </w:rPr>
        <w:t>29</w:t>
      </w:r>
      <w:r w:rsidR="002A738B" w:rsidRPr="002A738B">
        <w:rPr>
          <w:rFonts w:hint="eastAsia"/>
        </w:rPr>
        <w:t>和</w:t>
      </w:r>
      <w:r w:rsidR="002A738B" w:rsidRPr="002A738B">
        <w:rPr>
          <w:rFonts w:hint="eastAsia"/>
        </w:rPr>
        <w:t>30</w:t>
      </w:r>
      <w:r w:rsidR="002A738B" w:rsidRPr="002A738B">
        <w:rPr>
          <w:rFonts w:hint="eastAsia"/>
        </w:rPr>
        <w:t>段的后续行动</w:t>
      </w:r>
    </w:p>
    <w:p w:rsidR="002A738B" w:rsidRPr="002A738B" w:rsidRDefault="002A738B" w:rsidP="002A738B">
      <w:pPr>
        <w:pStyle w:val="SingleTxtGC"/>
      </w:pPr>
      <w:r w:rsidRPr="002A738B">
        <w:rPr>
          <w:rFonts w:hint="eastAsia"/>
        </w:rPr>
        <w:t>15</w:t>
      </w:r>
      <w:r w:rsidR="00A75A76">
        <w:rPr>
          <w:rFonts w:hint="eastAsia"/>
        </w:rPr>
        <w:t>4.</w:t>
      </w:r>
      <w:r w:rsidRPr="002A738B">
        <w:rPr>
          <w:rFonts w:hint="eastAsia"/>
        </w:rPr>
        <w:t xml:space="preserve"> </w:t>
      </w:r>
      <w:r w:rsidR="0015046A">
        <w:rPr>
          <w:rFonts w:hint="eastAsia"/>
        </w:rPr>
        <w:t xml:space="preserve"> </w:t>
      </w:r>
      <w:r w:rsidRPr="002A738B">
        <w:rPr>
          <w:rFonts w:hint="eastAsia"/>
        </w:rPr>
        <w:t>在上一时期通过的所有重要法律也都涉及促进提高妇女在教育领域中的地位。</w:t>
      </w:r>
    </w:p>
    <w:p w:rsidR="002A738B" w:rsidRPr="002A738B" w:rsidRDefault="002A738B" w:rsidP="002A738B">
      <w:pPr>
        <w:pStyle w:val="SingleTxtGC"/>
      </w:pPr>
      <w:r w:rsidRPr="002A738B">
        <w:rPr>
          <w:rFonts w:hint="eastAsia"/>
        </w:rPr>
        <w:t>15</w:t>
      </w:r>
      <w:r w:rsidR="00A75A76">
        <w:rPr>
          <w:rFonts w:hint="eastAsia"/>
        </w:rPr>
        <w:t>5.</w:t>
      </w:r>
      <w:r w:rsidRPr="002A738B">
        <w:rPr>
          <w:rFonts w:hint="eastAsia"/>
        </w:rPr>
        <w:t xml:space="preserve"> </w:t>
      </w:r>
      <w:r w:rsidR="0015046A">
        <w:rPr>
          <w:rFonts w:hint="eastAsia"/>
        </w:rPr>
        <w:t xml:space="preserve"> </w:t>
      </w:r>
      <w:r w:rsidRPr="002A738B">
        <w:rPr>
          <w:rFonts w:hint="eastAsia"/>
        </w:rPr>
        <w:t>《禁止歧视法》涉及在教育领域中的歧视以及在职业培训中关于特殊情况的歧视。根据这项法律</w:t>
      </w:r>
      <w:r w:rsidR="00A75A76">
        <w:rPr>
          <w:rFonts w:hint="eastAsia"/>
        </w:rPr>
        <w:t>，</w:t>
      </w:r>
      <w:r w:rsidRPr="002A738B">
        <w:rPr>
          <w:rFonts w:hint="eastAsia"/>
        </w:rPr>
        <w:t>人人有权平等接受学前、中小学和大学教育。不得以个人特点为由阻挠或者排斥任何个人和群体在教育机构中就学。不得阻挠或者剥夺任何个人和群体任教和参加其他教育活动。不得根据学生的个人特点编班</w:t>
      </w:r>
      <w:r w:rsidR="00A75A76">
        <w:rPr>
          <w:rFonts w:hint="eastAsia"/>
        </w:rPr>
        <w:t>；</w:t>
      </w:r>
      <w:r w:rsidRPr="002A738B">
        <w:rPr>
          <w:rFonts w:hint="eastAsia"/>
        </w:rPr>
        <w:t>不得虐待儿童或者施以任何其他毫无道理的区分或者不公平待遇。禁止歧视根据《禁止歧视法》和其他条例开展活动的教育机构</w:t>
      </w:r>
      <w:r w:rsidR="00A75A76">
        <w:rPr>
          <w:rFonts w:hint="eastAsia"/>
        </w:rPr>
        <w:t>；</w:t>
      </w:r>
      <w:r w:rsidRPr="002A738B">
        <w:rPr>
          <w:rFonts w:hint="eastAsia"/>
        </w:rPr>
        <w:t>也禁止歧视依法使用这些机构服务的个人</w:t>
      </w:r>
      <w:r w:rsidR="00A75A76">
        <w:rPr>
          <w:rFonts w:hint="eastAsia"/>
        </w:rPr>
        <w:t>(</w:t>
      </w:r>
      <w:r w:rsidRPr="002A738B">
        <w:rPr>
          <w:rFonts w:hint="eastAsia"/>
        </w:rPr>
        <w:t>第</w:t>
      </w:r>
      <w:r w:rsidRPr="002A738B">
        <w:rPr>
          <w:rFonts w:hint="eastAsia"/>
        </w:rPr>
        <w:t>19</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15</w:t>
      </w:r>
      <w:r w:rsidR="00A75A76">
        <w:rPr>
          <w:rFonts w:hint="eastAsia"/>
        </w:rPr>
        <w:t>6.</w:t>
      </w:r>
      <w:r w:rsidRPr="002A738B">
        <w:rPr>
          <w:rFonts w:hint="eastAsia"/>
        </w:rPr>
        <w:t xml:space="preserve"> </w:t>
      </w:r>
      <w:r w:rsidR="0015046A">
        <w:rPr>
          <w:rFonts w:hint="eastAsia"/>
        </w:rPr>
        <w:t xml:space="preserve"> </w:t>
      </w:r>
      <w:r w:rsidRPr="002A738B">
        <w:rPr>
          <w:rFonts w:hint="eastAsia"/>
        </w:rPr>
        <w:t>《两性平等法》中关于教育、文化和体育的部分涉及教育领域中的平等。因此</w:t>
      </w:r>
      <w:r w:rsidR="00A75A76">
        <w:rPr>
          <w:rFonts w:hint="eastAsia"/>
        </w:rPr>
        <w:t>，</w:t>
      </w:r>
      <w:r w:rsidRPr="002A738B">
        <w:rPr>
          <w:rFonts w:hint="eastAsia"/>
        </w:rPr>
        <w:t>就平等机会而言</w:t>
      </w:r>
      <w:r w:rsidR="00A75A76">
        <w:rPr>
          <w:rFonts w:hint="eastAsia"/>
        </w:rPr>
        <w:t>，</w:t>
      </w:r>
      <w:r w:rsidRPr="002A738B">
        <w:rPr>
          <w:rFonts w:hint="eastAsia"/>
        </w:rPr>
        <w:t>教育和科研机构以及职业培训机构不得进行基于性别的歧视</w:t>
      </w:r>
      <w:r w:rsidR="00A75A76">
        <w:rPr>
          <w:rFonts w:hint="eastAsia"/>
        </w:rPr>
        <w:t>，</w:t>
      </w:r>
      <w:r w:rsidRPr="002A738B">
        <w:rPr>
          <w:rFonts w:hint="eastAsia"/>
        </w:rPr>
        <w:t>特别是在以下方面</w:t>
      </w:r>
      <w:r w:rsidR="00A75A76">
        <w:rPr>
          <w:rFonts w:hint="eastAsia"/>
        </w:rPr>
        <w:t>：</w:t>
      </w:r>
      <w:r w:rsidRPr="002A738B">
        <w:rPr>
          <w:rFonts w:hint="eastAsia"/>
        </w:rPr>
        <w:t>机构的接纳条件和拒纳标准、获得长期教育的条件和机会</w:t>
      </w:r>
      <w:r w:rsidR="00A75A76">
        <w:rPr>
          <w:rFonts w:hint="eastAsia"/>
        </w:rPr>
        <w:t>(</w:t>
      </w:r>
      <w:r w:rsidRPr="002A738B">
        <w:rPr>
          <w:rFonts w:hint="eastAsia"/>
        </w:rPr>
        <w:t>包括所有成人教育方案和实用识字方案</w:t>
      </w:r>
      <w:r w:rsidR="00A75A76">
        <w:rPr>
          <w:rFonts w:hint="eastAsia"/>
        </w:rPr>
        <w:t>)</w:t>
      </w:r>
      <w:r w:rsidRPr="002A738B">
        <w:rPr>
          <w:rFonts w:hint="eastAsia"/>
        </w:rPr>
        <w:t>、不准参加教育和科研工作以及职业培训的标准、提供服务、特权和信息的方法、关于知识和成绩的评估、申请奖学金以及其他类型的教育和研究资助的条件、选择或者掌握知识的条件、职业方向、职业升迁机会和获得文凭以及获得新的资历和升职的条件</w:t>
      </w:r>
      <w:r w:rsidR="00A75A76">
        <w:rPr>
          <w:rFonts w:hint="eastAsia"/>
        </w:rPr>
        <w:t>(</w:t>
      </w:r>
      <w:r w:rsidRPr="002A738B">
        <w:rPr>
          <w:rFonts w:hint="eastAsia"/>
        </w:rPr>
        <w:t>第</w:t>
      </w:r>
      <w:r w:rsidRPr="002A738B">
        <w:rPr>
          <w:rFonts w:hint="eastAsia"/>
        </w:rPr>
        <w:t>30</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15</w:t>
      </w:r>
      <w:r w:rsidR="00A75A76">
        <w:rPr>
          <w:rFonts w:hint="eastAsia"/>
        </w:rPr>
        <w:t>7.</w:t>
      </w:r>
      <w:r w:rsidRPr="002A738B">
        <w:rPr>
          <w:rFonts w:hint="eastAsia"/>
        </w:rPr>
        <w:t xml:space="preserve"> </w:t>
      </w:r>
      <w:r w:rsidR="0015046A">
        <w:rPr>
          <w:rFonts w:hint="eastAsia"/>
        </w:rPr>
        <w:t xml:space="preserve"> </w:t>
      </w:r>
      <w:r w:rsidRPr="002A738B">
        <w:rPr>
          <w:rFonts w:hint="eastAsia"/>
        </w:rPr>
        <w:t>关于两性平等的教育是学前、中小学以及大学中长期教育的一个组成部分。通过课程和研究计划确保关于两性平等的教育</w:t>
      </w:r>
      <w:r w:rsidR="00A75A76">
        <w:rPr>
          <w:rFonts w:hint="eastAsia"/>
        </w:rPr>
        <w:t>，</w:t>
      </w:r>
      <w:r w:rsidRPr="002A738B">
        <w:rPr>
          <w:rFonts w:hint="eastAsia"/>
        </w:rPr>
        <w:t>其目的是要改变传统的性别角色和摆脱基于性别的定型陈规和偏见。也在课程的框架内提供关于性关系和生殖健康的特别教育。国家教育部门必须在制定课程和研究方案以及确定关于教科书、教学方法、校舍以及设备的标准时执行有关男女平等的政策</w:t>
      </w:r>
      <w:r w:rsidR="00A75A76">
        <w:rPr>
          <w:rFonts w:hint="eastAsia"/>
        </w:rPr>
        <w:t>(</w:t>
      </w:r>
      <w:r w:rsidRPr="002A738B">
        <w:rPr>
          <w:rFonts w:hint="eastAsia"/>
        </w:rPr>
        <w:t>第</w:t>
      </w:r>
      <w:r w:rsidRPr="002A738B">
        <w:rPr>
          <w:rFonts w:hint="eastAsia"/>
        </w:rPr>
        <w:t>31</w:t>
      </w:r>
      <w:r w:rsidRPr="002A738B">
        <w:rPr>
          <w:rFonts w:hint="eastAsia"/>
        </w:rPr>
        <w:t>条</w:t>
      </w:r>
      <w:r w:rsidR="00A75A76">
        <w:rPr>
          <w:rFonts w:hint="eastAsia"/>
        </w:rPr>
        <w:t>)</w:t>
      </w:r>
      <w:r w:rsidRPr="002A738B">
        <w:rPr>
          <w:rFonts w:hint="eastAsia"/>
        </w:rPr>
        <w:t>。有关机构在任命国家管理和监督部门的官员时</w:t>
      </w:r>
      <w:r w:rsidR="00A75A76">
        <w:rPr>
          <w:rFonts w:hint="eastAsia"/>
        </w:rPr>
        <w:t>，</w:t>
      </w:r>
      <w:r w:rsidRPr="002A738B">
        <w:rPr>
          <w:rFonts w:hint="eastAsia"/>
        </w:rPr>
        <w:t>必须为代表性不足的性别保留</w:t>
      </w:r>
      <w:r w:rsidRPr="002A738B">
        <w:rPr>
          <w:rFonts w:hint="eastAsia"/>
        </w:rPr>
        <w:t>30</w:t>
      </w:r>
      <w:r w:rsidR="00A75A76">
        <w:rPr>
          <w:rFonts w:hint="eastAsia"/>
        </w:rPr>
        <w:t>%</w:t>
      </w:r>
      <w:r w:rsidRPr="002A738B">
        <w:rPr>
          <w:rFonts w:hint="eastAsia"/>
        </w:rPr>
        <w:t>的名额</w:t>
      </w:r>
      <w:r w:rsidR="00A75A76">
        <w:rPr>
          <w:rFonts w:hint="eastAsia"/>
        </w:rPr>
        <w:t>(</w:t>
      </w:r>
      <w:r w:rsidRPr="002A738B">
        <w:rPr>
          <w:rFonts w:hint="eastAsia"/>
        </w:rPr>
        <w:t>第</w:t>
      </w:r>
      <w:r w:rsidRPr="002A738B">
        <w:rPr>
          <w:rFonts w:hint="eastAsia"/>
        </w:rPr>
        <w:t>32</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15</w:t>
      </w:r>
      <w:r w:rsidR="00A75A76">
        <w:rPr>
          <w:rFonts w:hint="eastAsia"/>
        </w:rPr>
        <w:t>8.</w:t>
      </w:r>
      <w:r w:rsidRPr="002A738B">
        <w:rPr>
          <w:rFonts w:hint="eastAsia"/>
        </w:rPr>
        <w:t xml:space="preserve"> </w:t>
      </w:r>
      <w:r w:rsidR="0015046A">
        <w:rPr>
          <w:rFonts w:hint="eastAsia"/>
        </w:rPr>
        <w:t xml:space="preserve"> </w:t>
      </w:r>
      <w:r w:rsidRPr="002A738B">
        <w:rPr>
          <w:rFonts w:hint="eastAsia"/>
        </w:rPr>
        <w:t>《两性平等法》规定了一些特别措施</w:t>
      </w:r>
      <w:r w:rsidR="00A75A76">
        <w:rPr>
          <w:rFonts w:hint="eastAsia"/>
        </w:rPr>
        <w:t>，</w:t>
      </w:r>
      <w:r w:rsidRPr="002A738B">
        <w:rPr>
          <w:rFonts w:hint="eastAsia"/>
        </w:rPr>
        <w:t>以便为人民的进步和更加充分进入教育和职业培训的进程而提供条件。国家教育部门必须采取这些特别措施</w:t>
      </w:r>
      <w:r w:rsidR="00A75A76">
        <w:rPr>
          <w:rFonts w:hint="eastAsia"/>
        </w:rPr>
        <w:t>，</w:t>
      </w:r>
      <w:r w:rsidRPr="002A738B">
        <w:rPr>
          <w:rFonts w:hint="eastAsia"/>
        </w:rPr>
        <w:t>将由于其文化、传统以及社会和经济条件而辍学的学生纳入上述进程。也可以采取一些措施</w:t>
      </w:r>
      <w:r w:rsidR="00A75A76">
        <w:rPr>
          <w:rFonts w:hint="eastAsia"/>
        </w:rPr>
        <w:t>，</w:t>
      </w:r>
      <w:r w:rsidRPr="002A738B">
        <w:rPr>
          <w:rFonts w:hint="eastAsia"/>
        </w:rPr>
        <w:t>为学生升学提供特别资助。国家教育部门应当制定关于鼓励学生返回学校和其他教育机构的特别方案。教育部门也可以采取其他特别措施</w:t>
      </w:r>
      <w:r w:rsidR="00A75A76">
        <w:rPr>
          <w:rFonts w:hint="eastAsia"/>
        </w:rPr>
        <w:t>，</w:t>
      </w:r>
      <w:r w:rsidRPr="002A738B">
        <w:rPr>
          <w:rFonts w:hint="eastAsia"/>
        </w:rPr>
        <w:t>特别是旨在鼓励代表性不足的性别成员接受关于信息和技术教育的措施</w:t>
      </w:r>
      <w:r w:rsidR="00A75A76">
        <w:rPr>
          <w:rFonts w:hint="eastAsia"/>
        </w:rPr>
        <w:t>(</w:t>
      </w:r>
      <w:r w:rsidRPr="002A738B">
        <w:rPr>
          <w:rFonts w:hint="eastAsia"/>
        </w:rPr>
        <w:t>第</w:t>
      </w:r>
      <w:r w:rsidRPr="002A738B">
        <w:rPr>
          <w:rFonts w:hint="eastAsia"/>
        </w:rPr>
        <w:t>33</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15</w:t>
      </w:r>
      <w:r w:rsidR="00A75A76">
        <w:rPr>
          <w:rFonts w:hint="eastAsia"/>
        </w:rPr>
        <w:t>9.</w:t>
      </w:r>
      <w:r w:rsidRPr="002A738B">
        <w:rPr>
          <w:rFonts w:hint="eastAsia"/>
        </w:rPr>
        <w:t xml:space="preserve"> </w:t>
      </w:r>
      <w:r w:rsidR="0015046A">
        <w:rPr>
          <w:rFonts w:hint="eastAsia"/>
        </w:rPr>
        <w:t xml:space="preserve"> </w:t>
      </w:r>
      <w:r w:rsidRPr="002A738B">
        <w:rPr>
          <w:rFonts w:hint="eastAsia"/>
        </w:rPr>
        <w:t>2009</w:t>
      </w:r>
      <w:r w:rsidRPr="002A738B">
        <w:rPr>
          <w:rFonts w:hint="eastAsia"/>
        </w:rPr>
        <w:t>年</w:t>
      </w:r>
      <w:r w:rsidR="00A75A76">
        <w:rPr>
          <w:rFonts w:hint="eastAsia"/>
        </w:rPr>
        <w:t>，</w:t>
      </w:r>
      <w:r w:rsidRPr="002A738B">
        <w:rPr>
          <w:rFonts w:hint="eastAsia"/>
        </w:rPr>
        <w:t>塞尔维亚共和国教育系统还由于两项重要法律</w:t>
      </w:r>
      <w:r w:rsidR="00A75A76">
        <w:rPr>
          <w:rFonts w:hint="eastAsia"/>
        </w:rPr>
        <w:t>(</w:t>
      </w:r>
      <w:r w:rsidRPr="002A738B">
        <w:rPr>
          <w:rFonts w:hint="eastAsia"/>
        </w:rPr>
        <w:t>《教育基本法》和《教科书和其他教材法》</w:t>
      </w:r>
      <w:r w:rsidR="00A75A76">
        <w:rPr>
          <w:rFonts w:hint="eastAsia"/>
        </w:rPr>
        <w:t>)</w:t>
      </w:r>
      <w:r w:rsidRPr="002A738B">
        <w:rPr>
          <w:rFonts w:hint="eastAsia"/>
        </w:rPr>
        <w:t>的通过而获得改进。</w:t>
      </w:r>
    </w:p>
    <w:p w:rsidR="002A738B" w:rsidRPr="002A738B" w:rsidRDefault="002A738B" w:rsidP="002A738B">
      <w:pPr>
        <w:pStyle w:val="SingleTxtGC"/>
      </w:pPr>
      <w:r w:rsidRPr="002A738B">
        <w:rPr>
          <w:rFonts w:hint="eastAsia"/>
        </w:rPr>
        <w:t>16</w:t>
      </w:r>
      <w:r w:rsidR="00A75A76">
        <w:rPr>
          <w:rFonts w:hint="eastAsia"/>
        </w:rPr>
        <w:t>0.</w:t>
      </w:r>
      <w:r w:rsidRPr="002A738B">
        <w:rPr>
          <w:rFonts w:hint="eastAsia"/>
        </w:rPr>
        <w:t xml:space="preserve"> </w:t>
      </w:r>
      <w:r w:rsidR="0015046A">
        <w:rPr>
          <w:rFonts w:hint="eastAsia"/>
        </w:rPr>
        <w:t xml:space="preserve"> </w:t>
      </w:r>
      <w:r w:rsidRPr="002A738B">
        <w:rPr>
          <w:rFonts w:hint="eastAsia"/>
        </w:rPr>
        <w:t>根据《教育基本法》</w:t>
      </w:r>
      <w:r w:rsidR="00A75A76">
        <w:rPr>
          <w:rFonts w:hint="eastAsia"/>
        </w:rPr>
        <w:t>，</w:t>
      </w:r>
      <w:r w:rsidRPr="002A738B">
        <w:rPr>
          <w:rFonts w:hint="eastAsia"/>
        </w:rPr>
        <w:t>必须向所有儿童、学生和成年人提供平等教育机会</w:t>
      </w:r>
      <w:r w:rsidR="00A75A76">
        <w:rPr>
          <w:rFonts w:hint="eastAsia"/>
        </w:rPr>
        <w:t>，</w:t>
      </w:r>
      <w:r w:rsidRPr="002A738B">
        <w:rPr>
          <w:rFonts w:hint="eastAsia"/>
        </w:rPr>
        <w:t>不得以性别、社会、文化、种族、宗教或者其他因素、永久或者临时住所、经济地位、健康状况、残疾或者其他原因为由进行歧视和隔离</w:t>
      </w:r>
      <w:r w:rsidR="00A75A76">
        <w:rPr>
          <w:rFonts w:hint="eastAsia"/>
        </w:rPr>
        <w:t>(</w:t>
      </w:r>
      <w:r w:rsidRPr="002A738B">
        <w:rPr>
          <w:rFonts w:hint="eastAsia"/>
        </w:rPr>
        <w:t>第</w:t>
      </w:r>
      <w:r w:rsidRPr="002A738B">
        <w:rPr>
          <w:rFonts w:hint="eastAsia"/>
        </w:rPr>
        <w:t>3</w:t>
      </w:r>
      <w:r w:rsidRPr="002A738B">
        <w:rPr>
          <w:rFonts w:hint="eastAsia"/>
        </w:rPr>
        <w:t>条第</w:t>
      </w:r>
      <w:r w:rsidRPr="002A738B">
        <w:rPr>
          <w:rFonts w:hint="eastAsia"/>
        </w:rPr>
        <w:t>1</w:t>
      </w:r>
      <w:r w:rsidRPr="002A738B">
        <w:rPr>
          <w:rFonts w:hint="eastAsia"/>
        </w:rPr>
        <w:t>款</w:t>
      </w:r>
      <w:r w:rsidR="00A75A76">
        <w:rPr>
          <w:rFonts w:hint="eastAsia"/>
        </w:rPr>
        <w:t>)</w:t>
      </w:r>
      <w:r w:rsidRPr="002A738B">
        <w:rPr>
          <w:rFonts w:hint="eastAsia"/>
        </w:rPr>
        <w:t>。同时</w:t>
      </w:r>
      <w:r w:rsidR="00A75A76">
        <w:rPr>
          <w:rFonts w:hint="eastAsia"/>
        </w:rPr>
        <w:t>，</w:t>
      </w:r>
      <w:r w:rsidRPr="002A738B">
        <w:rPr>
          <w:rFonts w:hint="eastAsia"/>
        </w:rPr>
        <w:t>根据儿童、学生和成年人的需要和兴趣</w:t>
      </w:r>
      <w:r w:rsidR="00A75A76">
        <w:rPr>
          <w:rFonts w:hint="eastAsia"/>
        </w:rPr>
        <w:t>，</w:t>
      </w:r>
      <w:r w:rsidRPr="002A738B">
        <w:rPr>
          <w:rFonts w:hint="eastAsia"/>
        </w:rPr>
        <w:t>向他们提供各级教育和各类教育。不得设置任何障碍</w:t>
      </w:r>
      <w:r w:rsidR="00A75A76">
        <w:rPr>
          <w:rFonts w:hint="eastAsia"/>
        </w:rPr>
        <w:t>，</w:t>
      </w:r>
      <w:r w:rsidRPr="002A738B">
        <w:rPr>
          <w:rFonts w:hint="eastAsia"/>
        </w:rPr>
        <w:t>阻碍他们改变、继续和补充教育和终身学习</w:t>
      </w:r>
      <w:r w:rsidR="00A75A76">
        <w:rPr>
          <w:rFonts w:hint="eastAsia"/>
        </w:rPr>
        <w:t>(</w:t>
      </w:r>
      <w:r w:rsidRPr="002A738B">
        <w:rPr>
          <w:rFonts w:hint="eastAsia"/>
        </w:rPr>
        <w:t>第</w:t>
      </w:r>
      <w:r w:rsidRPr="002A738B">
        <w:rPr>
          <w:rFonts w:hint="eastAsia"/>
        </w:rPr>
        <w:t>3</w:t>
      </w:r>
      <w:r w:rsidRPr="002A738B">
        <w:rPr>
          <w:rFonts w:hint="eastAsia"/>
        </w:rPr>
        <w:t>条第</w:t>
      </w:r>
      <w:r w:rsidRPr="002A738B">
        <w:rPr>
          <w:rFonts w:hint="eastAsia"/>
        </w:rPr>
        <w:t>5</w:t>
      </w:r>
      <w:r w:rsidRPr="002A738B">
        <w:rPr>
          <w:rFonts w:hint="eastAsia"/>
        </w:rPr>
        <w:t>款</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16</w:t>
      </w:r>
      <w:r w:rsidR="00A75A76">
        <w:rPr>
          <w:rFonts w:hint="eastAsia"/>
        </w:rPr>
        <w:t>1.</w:t>
      </w:r>
      <w:r w:rsidRPr="002A738B">
        <w:rPr>
          <w:rFonts w:hint="eastAsia"/>
        </w:rPr>
        <w:t xml:space="preserve"> </w:t>
      </w:r>
      <w:r w:rsidR="0015046A">
        <w:rPr>
          <w:rFonts w:hint="eastAsia"/>
        </w:rPr>
        <w:t xml:space="preserve"> </w:t>
      </w:r>
      <w:r w:rsidRPr="002A738B">
        <w:rPr>
          <w:rFonts w:hint="eastAsia"/>
        </w:rPr>
        <w:t>所有人都有权接受教育。无论性别、种族、民族、宗教和语言因素、社会和文化背景、财产地位、年龄、身体和心理状况、残疾、政治倾向或者其他个人特点</w:t>
      </w:r>
      <w:r w:rsidR="00A75A76">
        <w:rPr>
          <w:rFonts w:hint="eastAsia"/>
        </w:rPr>
        <w:t>，</w:t>
      </w:r>
      <w:r w:rsidRPr="002A738B">
        <w:rPr>
          <w:rFonts w:hint="eastAsia"/>
        </w:rPr>
        <w:t>塞尔维亚共和国的公民均有权平等接受教育。根据这项法律和其他有关法律</w:t>
      </w:r>
      <w:r w:rsidR="00A75A76">
        <w:rPr>
          <w:rFonts w:hint="eastAsia"/>
        </w:rPr>
        <w:t>，</w:t>
      </w:r>
      <w:r w:rsidRPr="002A738B">
        <w:rPr>
          <w:rFonts w:hint="eastAsia"/>
        </w:rPr>
        <w:t>残疾人有权在正规教育系统中接受符合其需要的教育和具有个别或者小组支助的教育以及特殊的学前教育和特别学校教育。根据这项法律和其他有关法律</w:t>
      </w:r>
      <w:r w:rsidR="00A75A76">
        <w:rPr>
          <w:rFonts w:hint="eastAsia"/>
        </w:rPr>
        <w:t>，</w:t>
      </w:r>
      <w:r w:rsidRPr="002A738B">
        <w:rPr>
          <w:rFonts w:hint="eastAsia"/>
        </w:rPr>
        <w:t>具有特别才能的学生有权在正规教育系统中接受符合其特别需要的教育、以及特别班级和特殊学校的教育。外国公民或者无国籍人士有权享有塞尔维亚共和国为其公民规定的同等教育</w:t>
      </w:r>
      <w:r w:rsidR="00A75A76">
        <w:rPr>
          <w:rFonts w:hint="eastAsia"/>
        </w:rPr>
        <w:t>(</w:t>
      </w:r>
      <w:r w:rsidRPr="002A738B">
        <w:rPr>
          <w:rFonts w:hint="eastAsia"/>
        </w:rPr>
        <w:t>第</w:t>
      </w:r>
      <w:r w:rsidRPr="002A738B">
        <w:rPr>
          <w:rFonts w:hint="eastAsia"/>
        </w:rPr>
        <w:t>6</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16</w:t>
      </w:r>
      <w:r w:rsidR="00A75A76">
        <w:rPr>
          <w:rFonts w:hint="eastAsia"/>
        </w:rPr>
        <w:t>2.</w:t>
      </w:r>
      <w:r w:rsidRPr="002A738B">
        <w:rPr>
          <w:rFonts w:hint="eastAsia"/>
        </w:rPr>
        <w:t xml:space="preserve"> </w:t>
      </w:r>
      <w:r w:rsidR="0015046A">
        <w:rPr>
          <w:rFonts w:hint="eastAsia"/>
        </w:rPr>
        <w:t xml:space="preserve"> </w:t>
      </w:r>
      <w:r w:rsidRPr="002A738B">
        <w:rPr>
          <w:rFonts w:hint="eastAsia"/>
        </w:rPr>
        <w:t>这项法律规定</w:t>
      </w:r>
      <w:r w:rsidR="00A75A76">
        <w:rPr>
          <w:rFonts w:hint="eastAsia"/>
        </w:rPr>
        <w:t>，</w:t>
      </w:r>
      <w:r w:rsidRPr="002A738B">
        <w:rPr>
          <w:rFonts w:hint="eastAsia"/>
        </w:rPr>
        <w:t>教育机构必须制定具体的课程、计划和教学方法。对于由于其社会不利地位、残疾或者其他原因而需要特别支助的儿童和学生</w:t>
      </w:r>
      <w:r w:rsidR="00A75A76">
        <w:rPr>
          <w:rFonts w:hint="eastAsia"/>
        </w:rPr>
        <w:t>，</w:t>
      </w:r>
      <w:r w:rsidRPr="002A738B">
        <w:rPr>
          <w:rFonts w:hint="eastAsia"/>
        </w:rPr>
        <w:t>教育机构必须为其消除身体和沟通方面的障碍</w:t>
      </w:r>
      <w:r w:rsidR="00A75A76">
        <w:rPr>
          <w:rFonts w:hint="eastAsia"/>
        </w:rPr>
        <w:t>，</w:t>
      </w:r>
      <w:r w:rsidRPr="002A738B">
        <w:rPr>
          <w:rFonts w:hint="eastAsia"/>
        </w:rPr>
        <w:t>并且采用专门的教育计划。只有这样</w:t>
      </w:r>
      <w:r w:rsidR="00A75A76">
        <w:rPr>
          <w:rFonts w:hint="eastAsia"/>
        </w:rPr>
        <w:t>，</w:t>
      </w:r>
      <w:r w:rsidRPr="002A738B">
        <w:rPr>
          <w:rFonts w:hint="eastAsia"/>
        </w:rPr>
        <w:t>有关儿童的母亲才有可能参加以前由于需要照顾其子女而无法参加的社会活动。</w:t>
      </w:r>
    </w:p>
    <w:p w:rsidR="002A738B" w:rsidRPr="002A738B" w:rsidRDefault="002A738B" w:rsidP="002A738B">
      <w:pPr>
        <w:pStyle w:val="SingleTxtGC"/>
      </w:pPr>
      <w:r w:rsidRPr="002A738B">
        <w:rPr>
          <w:rFonts w:hint="eastAsia"/>
        </w:rPr>
        <w:t>16</w:t>
      </w:r>
      <w:r w:rsidR="00A75A76">
        <w:rPr>
          <w:rFonts w:hint="eastAsia"/>
        </w:rPr>
        <w:t>3.</w:t>
      </w:r>
      <w:r w:rsidRPr="002A738B">
        <w:rPr>
          <w:rFonts w:hint="eastAsia"/>
        </w:rPr>
        <w:t xml:space="preserve"> </w:t>
      </w:r>
      <w:r w:rsidR="0015046A">
        <w:rPr>
          <w:rFonts w:hint="eastAsia"/>
        </w:rPr>
        <w:t xml:space="preserve"> </w:t>
      </w:r>
      <w:r w:rsidRPr="002A738B">
        <w:rPr>
          <w:rFonts w:hint="eastAsia"/>
        </w:rPr>
        <w:t>制定专门教育计划之目的是要以最佳方式将有关儿童和学生纳入正规教育活动和独立参加小伙伴的活动。学前教育的时间已经延长。学前教育至少需要</w:t>
      </w:r>
      <w:r w:rsidRPr="002A738B">
        <w:rPr>
          <w:rFonts w:hint="eastAsia"/>
        </w:rPr>
        <w:t>9</w:t>
      </w:r>
      <w:r w:rsidRPr="002A738B">
        <w:rPr>
          <w:rFonts w:hint="eastAsia"/>
        </w:rPr>
        <w:t>个月</w:t>
      </w:r>
      <w:r w:rsidR="00A75A76">
        <w:rPr>
          <w:rFonts w:hint="eastAsia"/>
        </w:rPr>
        <w:t>，</w:t>
      </w:r>
      <w:r w:rsidRPr="002A738B">
        <w:rPr>
          <w:rFonts w:hint="eastAsia"/>
        </w:rPr>
        <w:t>每日四个小时。</w:t>
      </w:r>
    </w:p>
    <w:p w:rsidR="002A738B" w:rsidRPr="002A738B" w:rsidRDefault="002A738B" w:rsidP="002A738B">
      <w:pPr>
        <w:pStyle w:val="SingleTxtGC"/>
      </w:pPr>
      <w:r w:rsidRPr="002A738B">
        <w:rPr>
          <w:rFonts w:hint="eastAsia"/>
        </w:rPr>
        <w:t>16</w:t>
      </w:r>
      <w:r w:rsidR="00A75A76">
        <w:rPr>
          <w:rFonts w:hint="eastAsia"/>
        </w:rPr>
        <w:t>4.</w:t>
      </w:r>
      <w:r w:rsidRPr="002A738B">
        <w:rPr>
          <w:rFonts w:hint="eastAsia"/>
        </w:rPr>
        <w:t xml:space="preserve"> </w:t>
      </w:r>
      <w:r w:rsidR="0015046A">
        <w:rPr>
          <w:rFonts w:hint="eastAsia"/>
        </w:rPr>
        <w:t xml:space="preserve"> </w:t>
      </w:r>
      <w:r w:rsidRPr="002A738B">
        <w:rPr>
          <w:rFonts w:hint="eastAsia"/>
        </w:rPr>
        <w:t>这项法律还规定设立成人职业教育委员会</w:t>
      </w:r>
      <w:r w:rsidR="00A75A76">
        <w:rPr>
          <w:rFonts w:hint="eastAsia"/>
        </w:rPr>
        <w:t>，</w:t>
      </w:r>
      <w:r w:rsidRPr="002A738B">
        <w:rPr>
          <w:rFonts w:hint="eastAsia"/>
        </w:rPr>
        <w:t>其中共有</w:t>
      </w:r>
      <w:r w:rsidRPr="002A738B">
        <w:rPr>
          <w:rFonts w:hint="eastAsia"/>
        </w:rPr>
        <w:t>21</w:t>
      </w:r>
      <w:r w:rsidRPr="002A738B">
        <w:rPr>
          <w:rFonts w:hint="eastAsia"/>
        </w:rPr>
        <w:t>名委员</w:t>
      </w:r>
      <w:r w:rsidR="00A75A76">
        <w:rPr>
          <w:rFonts w:hint="eastAsia"/>
        </w:rPr>
        <w:t>(</w:t>
      </w:r>
      <w:r w:rsidRPr="002A738B">
        <w:rPr>
          <w:rFonts w:hint="eastAsia"/>
        </w:rPr>
        <w:t>包括委员会主席</w:t>
      </w:r>
      <w:r w:rsidR="00A75A76">
        <w:rPr>
          <w:rFonts w:hint="eastAsia"/>
        </w:rPr>
        <w:t>)</w:t>
      </w:r>
      <w:r w:rsidRPr="002A738B">
        <w:rPr>
          <w:rFonts w:hint="eastAsia"/>
        </w:rPr>
        <w:t>。成人职业教育委员会的主席和委员应由政府从商会、工艺师、雇主协会、成人职业培训和教育、经济、就业、劳工、社会和青年政策方面的专家、职业学校的教师、塞尔维亚共和国教师工会的杰出代表中任命。政府任命委员的任期为六年。作为本条第</w:t>
      </w:r>
      <w:r w:rsidRPr="002A738B">
        <w:rPr>
          <w:rFonts w:hint="eastAsia"/>
        </w:rPr>
        <w:t>3</w:t>
      </w:r>
      <w:r w:rsidRPr="002A738B">
        <w:rPr>
          <w:rFonts w:hint="eastAsia"/>
        </w:rPr>
        <w:t>款的例外情况</w:t>
      </w:r>
      <w:r w:rsidR="00A75A76">
        <w:rPr>
          <w:rFonts w:hint="eastAsia"/>
        </w:rPr>
        <w:t>，</w:t>
      </w:r>
      <w:r w:rsidRPr="002A738B">
        <w:rPr>
          <w:rFonts w:hint="eastAsia"/>
        </w:rPr>
        <w:t>在第一批任命的委员之中有一半人的任期为三年。凡是通过选举、提名或者任命进入国家机关、自治机构或者地方自治部门者、政党成员或者学校管理人员不得接受任命</w:t>
      </w:r>
      <w:r w:rsidR="00A75A76">
        <w:rPr>
          <w:rFonts w:hint="eastAsia"/>
        </w:rPr>
        <w:t>，</w:t>
      </w:r>
      <w:r w:rsidRPr="002A738B">
        <w:rPr>
          <w:rFonts w:hint="eastAsia"/>
        </w:rPr>
        <w:t>成为成人职业教育委员会的委员</w:t>
      </w:r>
      <w:r w:rsidR="00A75A76">
        <w:rPr>
          <w:rFonts w:hint="eastAsia"/>
        </w:rPr>
        <w:t>(</w:t>
      </w:r>
      <w:r w:rsidRPr="002A738B">
        <w:rPr>
          <w:rFonts w:hint="eastAsia"/>
        </w:rPr>
        <w:t>第</w:t>
      </w:r>
      <w:r w:rsidRPr="002A738B">
        <w:rPr>
          <w:rFonts w:hint="eastAsia"/>
        </w:rPr>
        <w:t>15</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16</w:t>
      </w:r>
      <w:r w:rsidR="00A75A76">
        <w:rPr>
          <w:rFonts w:hint="eastAsia"/>
        </w:rPr>
        <w:t>5.</w:t>
      </w:r>
      <w:r w:rsidRPr="002A738B">
        <w:rPr>
          <w:rFonts w:hint="eastAsia"/>
        </w:rPr>
        <w:t xml:space="preserve"> </w:t>
      </w:r>
      <w:r w:rsidR="0015046A">
        <w:rPr>
          <w:rFonts w:hint="eastAsia"/>
        </w:rPr>
        <w:t xml:space="preserve"> </w:t>
      </w:r>
      <w:r w:rsidRPr="002A738B">
        <w:rPr>
          <w:rFonts w:hint="eastAsia"/>
        </w:rPr>
        <w:t>成人职业教育委员会必须</w:t>
      </w:r>
      <w:r w:rsidR="00A75A76">
        <w:rPr>
          <w:rFonts w:hint="eastAsia"/>
        </w:rPr>
        <w:t>：</w:t>
      </w:r>
    </w:p>
    <w:p w:rsidR="002A738B" w:rsidRPr="002A738B" w:rsidRDefault="002A738B" w:rsidP="0015046A">
      <w:pPr>
        <w:pStyle w:val="SingleTxtGC"/>
        <w:numPr>
          <w:ilvl w:val="0"/>
          <w:numId w:val="6"/>
        </w:numPr>
      </w:pPr>
      <w:r w:rsidRPr="002A738B">
        <w:rPr>
          <w:rFonts w:hint="eastAsia"/>
        </w:rPr>
        <w:t>监测和分析在其职权范围内的教育状况</w:t>
      </w:r>
      <w:r w:rsidR="00A75A76">
        <w:rPr>
          <w:rFonts w:hint="eastAsia"/>
        </w:rPr>
        <w:t>；</w:t>
      </w:r>
      <w:r w:rsidRPr="002A738B">
        <w:rPr>
          <w:rFonts w:hint="eastAsia"/>
        </w:rPr>
        <w:t>根据欧洲的原则和价值观加以协调</w:t>
      </w:r>
      <w:r w:rsidR="00A75A76">
        <w:rPr>
          <w:rFonts w:hint="eastAsia"/>
        </w:rPr>
        <w:t>；</w:t>
      </w:r>
      <w:r w:rsidRPr="002A738B">
        <w:rPr>
          <w:rFonts w:hint="eastAsia"/>
        </w:rPr>
        <w:t>以及提出改进措施</w:t>
      </w:r>
      <w:r w:rsidR="00A75A76">
        <w:rPr>
          <w:rFonts w:hint="eastAsia"/>
        </w:rPr>
        <w:t>；</w:t>
      </w:r>
    </w:p>
    <w:p w:rsidR="002A738B" w:rsidRPr="002A738B" w:rsidRDefault="002A738B" w:rsidP="0015046A">
      <w:pPr>
        <w:pStyle w:val="SingleTxtGC"/>
        <w:numPr>
          <w:ilvl w:val="0"/>
          <w:numId w:val="6"/>
        </w:numPr>
      </w:pPr>
      <w:r w:rsidRPr="002A738B">
        <w:rPr>
          <w:rFonts w:hint="eastAsia"/>
        </w:rPr>
        <w:t>参与拟定关于发展和改进职业培训的战略</w:t>
      </w:r>
      <w:r w:rsidR="00A75A76">
        <w:rPr>
          <w:rFonts w:hint="eastAsia"/>
        </w:rPr>
        <w:t>，</w:t>
      </w:r>
      <w:r w:rsidRPr="002A738B">
        <w:rPr>
          <w:rFonts w:hint="eastAsia"/>
        </w:rPr>
        <w:t>特别是关于中等职业培训、成人教育、特殊教育和工艺教育、残疾人中等职业教育和培训以及其他正规和非正规职业教育的战略</w:t>
      </w:r>
      <w:r w:rsidR="00A75A76">
        <w:rPr>
          <w:rFonts w:hint="eastAsia"/>
        </w:rPr>
        <w:t>；</w:t>
      </w:r>
    </w:p>
    <w:p w:rsidR="002A738B" w:rsidRPr="002A738B" w:rsidRDefault="002A738B" w:rsidP="0015046A">
      <w:pPr>
        <w:pStyle w:val="SingleTxtGC"/>
        <w:numPr>
          <w:ilvl w:val="0"/>
          <w:numId w:val="6"/>
        </w:numPr>
      </w:pPr>
      <w:r w:rsidRPr="002A738B">
        <w:rPr>
          <w:rFonts w:hint="eastAsia"/>
        </w:rPr>
        <w:t>就以下事项向教育部长提出建议</w:t>
      </w:r>
      <w:r w:rsidR="00A75A76">
        <w:rPr>
          <w:rFonts w:hint="eastAsia"/>
        </w:rPr>
        <w:t>：</w:t>
      </w:r>
    </w:p>
    <w:p w:rsidR="002A738B" w:rsidRPr="002A738B" w:rsidRDefault="002A738B" w:rsidP="00883F41">
      <w:pPr>
        <w:pStyle w:val="SingleTxtGC"/>
        <w:numPr>
          <w:ilvl w:val="0"/>
          <w:numId w:val="26"/>
        </w:numPr>
        <w:tabs>
          <w:tab w:val="clear" w:pos="431"/>
          <w:tab w:val="clear" w:pos="1134"/>
          <w:tab w:val="clear" w:pos="1565"/>
          <w:tab w:val="clear" w:pos="1996"/>
          <w:tab w:val="clear" w:pos="2426"/>
        </w:tabs>
        <w:ind w:left="1565"/>
      </w:pPr>
      <w:r w:rsidRPr="002A738B">
        <w:rPr>
          <w:rFonts w:hint="eastAsia"/>
        </w:rPr>
        <w:t>教育计划</w:t>
      </w:r>
      <w:r w:rsidR="00A75A76">
        <w:rPr>
          <w:rFonts w:hint="eastAsia"/>
        </w:rPr>
        <w:t>；</w:t>
      </w:r>
    </w:p>
    <w:p w:rsidR="002A738B" w:rsidRPr="002A738B" w:rsidRDefault="002A738B" w:rsidP="00883F41">
      <w:pPr>
        <w:pStyle w:val="SingleTxtGC"/>
        <w:numPr>
          <w:ilvl w:val="0"/>
          <w:numId w:val="26"/>
        </w:numPr>
        <w:tabs>
          <w:tab w:val="clear" w:pos="431"/>
          <w:tab w:val="clear" w:pos="1134"/>
          <w:tab w:val="clear" w:pos="1565"/>
          <w:tab w:val="clear" w:pos="1996"/>
          <w:tab w:val="clear" w:pos="2426"/>
        </w:tabs>
        <w:ind w:left="1565"/>
      </w:pPr>
      <w:r w:rsidRPr="002A738B">
        <w:rPr>
          <w:rFonts w:hint="eastAsia"/>
        </w:rPr>
        <w:t>关于中等职业教育的特别成绩标准</w:t>
      </w:r>
      <w:r w:rsidR="00A75A76">
        <w:rPr>
          <w:rFonts w:hint="eastAsia"/>
        </w:rPr>
        <w:t>；</w:t>
      </w:r>
    </w:p>
    <w:p w:rsidR="002A738B" w:rsidRPr="002A738B" w:rsidRDefault="002A738B" w:rsidP="00883F41">
      <w:pPr>
        <w:pStyle w:val="SingleTxtGC"/>
        <w:numPr>
          <w:ilvl w:val="0"/>
          <w:numId w:val="26"/>
        </w:numPr>
        <w:tabs>
          <w:tab w:val="clear" w:pos="431"/>
          <w:tab w:val="clear" w:pos="1134"/>
          <w:tab w:val="clear" w:pos="1565"/>
          <w:tab w:val="clear" w:pos="1996"/>
          <w:tab w:val="clear" w:pos="2426"/>
        </w:tabs>
        <w:ind w:left="1565"/>
      </w:pPr>
      <w:r w:rsidRPr="002A738B">
        <w:rPr>
          <w:rFonts w:hint="eastAsia"/>
        </w:rPr>
        <w:t>职业教育和成人教育机构的附加质量标准</w:t>
      </w:r>
      <w:r w:rsidR="00A75A76">
        <w:rPr>
          <w:rFonts w:hint="eastAsia"/>
        </w:rPr>
        <w:t>；</w:t>
      </w:r>
    </w:p>
    <w:p w:rsidR="002A738B" w:rsidRPr="002A738B" w:rsidRDefault="002A738B" w:rsidP="00883F41">
      <w:pPr>
        <w:pStyle w:val="SingleTxtGC"/>
        <w:numPr>
          <w:ilvl w:val="0"/>
          <w:numId w:val="26"/>
        </w:numPr>
        <w:tabs>
          <w:tab w:val="clear" w:pos="431"/>
          <w:tab w:val="clear" w:pos="1134"/>
          <w:tab w:val="clear" w:pos="1565"/>
          <w:tab w:val="clear" w:pos="1996"/>
          <w:tab w:val="clear" w:pos="2426"/>
        </w:tabs>
        <w:ind w:left="1565"/>
      </w:pPr>
      <w:r w:rsidRPr="002A738B">
        <w:rPr>
          <w:rFonts w:hint="eastAsia"/>
        </w:rPr>
        <w:t>关于中等职业培训、在职进修以及其他形式职业教育的资格标准</w:t>
      </w:r>
      <w:r w:rsidR="00A75A76">
        <w:rPr>
          <w:rFonts w:hint="eastAsia"/>
        </w:rPr>
        <w:t>；</w:t>
      </w:r>
    </w:p>
    <w:p w:rsidR="002A738B" w:rsidRPr="002A738B" w:rsidRDefault="002A738B" w:rsidP="00883F41">
      <w:pPr>
        <w:pStyle w:val="SingleTxtGC"/>
        <w:numPr>
          <w:ilvl w:val="0"/>
          <w:numId w:val="26"/>
        </w:numPr>
        <w:tabs>
          <w:tab w:val="clear" w:pos="431"/>
          <w:tab w:val="clear" w:pos="1134"/>
          <w:tab w:val="clear" w:pos="1565"/>
          <w:tab w:val="clear" w:pos="1996"/>
          <w:tab w:val="clear" w:pos="2426"/>
        </w:tabs>
        <w:ind w:left="1565"/>
      </w:pPr>
      <w:r w:rsidRPr="002A738B">
        <w:rPr>
          <w:rFonts w:hint="eastAsia"/>
        </w:rPr>
        <w:t>非正规职业培训学校的方案标准和培训标准</w:t>
      </w:r>
      <w:r w:rsidR="00A75A76">
        <w:rPr>
          <w:rFonts w:hint="eastAsia"/>
        </w:rPr>
        <w:t>；</w:t>
      </w:r>
    </w:p>
    <w:p w:rsidR="002A738B" w:rsidRPr="002A738B" w:rsidRDefault="002A738B" w:rsidP="00883F41">
      <w:pPr>
        <w:pStyle w:val="SingleTxtGC"/>
        <w:numPr>
          <w:ilvl w:val="0"/>
          <w:numId w:val="26"/>
        </w:numPr>
        <w:tabs>
          <w:tab w:val="clear" w:pos="431"/>
          <w:tab w:val="clear" w:pos="1134"/>
          <w:tab w:val="clear" w:pos="1565"/>
          <w:tab w:val="clear" w:pos="1996"/>
          <w:tab w:val="clear" w:pos="2426"/>
        </w:tabs>
        <w:ind w:left="1565"/>
      </w:pPr>
      <w:r w:rsidRPr="002A738B">
        <w:rPr>
          <w:rFonts w:hint="eastAsia"/>
        </w:rPr>
        <w:t>关于专业课、中等职业教育和成人教育的模式以及其他形式的职业教育</w:t>
      </w:r>
      <w:r w:rsidR="00A75A76">
        <w:rPr>
          <w:rFonts w:hint="eastAsia"/>
        </w:rPr>
        <w:t>(</w:t>
      </w:r>
      <w:r w:rsidRPr="002A738B">
        <w:rPr>
          <w:rFonts w:hint="eastAsia"/>
        </w:rPr>
        <w:t>劳动教育、就业资格和培训</w:t>
      </w:r>
      <w:r w:rsidR="00A75A76">
        <w:rPr>
          <w:rFonts w:hint="eastAsia"/>
        </w:rPr>
        <w:t>)</w:t>
      </w:r>
      <w:r w:rsidRPr="002A738B">
        <w:rPr>
          <w:rFonts w:hint="eastAsia"/>
        </w:rPr>
        <w:t>的部分课程和教育计划</w:t>
      </w:r>
      <w:r w:rsidR="00A75A76">
        <w:rPr>
          <w:rFonts w:hint="eastAsia"/>
        </w:rPr>
        <w:t>；</w:t>
      </w:r>
    </w:p>
    <w:p w:rsidR="002A738B" w:rsidRPr="002A738B" w:rsidRDefault="002A738B" w:rsidP="00883F41">
      <w:pPr>
        <w:pStyle w:val="SingleTxtGC"/>
        <w:numPr>
          <w:ilvl w:val="0"/>
          <w:numId w:val="26"/>
        </w:numPr>
        <w:tabs>
          <w:tab w:val="clear" w:pos="431"/>
          <w:tab w:val="clear" w:pos="1134"/>
          <w:tab w:val="clear" w:pos="1565"/>
          <w:tab w:val="clear" w:pos="1996"/>
          <w:tab w:val="clear" w:pos="2426"/>
        </w:tabs>
        <w:ind w:left="1565"/>
      </w:pPr>
      <w:r w:rsidRPr="002A738B">
        <w:rPr>
          <w:rFonts w:hint="eastAsia"/>
        </w:rPr>
        <w:t>根据这项法律和其他有关法律</w:t>
      </w:r>
      <w:r w:rsidR="00A75A76">
        <w:rPr>
          <w:rFonts w:hint="eastAsia"/>
        </w:rPr>
        <w:t>，</w:t>
      </w:r>
      <w:r w:rsidRPr="002A738B">
        <w:rPr>
          <w:rFonts w:hint="eastAsia"/>
        </w:rPr>
        <w:t>制定关于专门考试、工艺师考试、劳动教育结业考试、专业资格考试、培训班考试以及有关承认以前掌握的知识和技能的模式</w:t>
      </w:r>
      <w:r w:rsidR="00A75A76">
        <w:rPr>
          <w:rFonts w:hint="eastAsia"/>
        </w:rPr>
        <w:t>；</w:t>
      </w:r>
    </w:p>
    <w:p w:rsidR="002A738B" w:rsidRPr="002A738B" w:rsidRDefault="002A738B" w:rsidP="00883F41">
      <w:pPr>
        <w:pStyle w:val="SingleTxtGC"/>
        <w:numPr>
          <w:ilvl w:val="0"/>
          <w:numId w:val="26"/>
        </w:numPr>
        <w:tabs>
          <w:tab w:val="clear" w:pos="431"/>
          <w:tab w:val="clear" w:pos="1134"/>
          <w:tab w:val="clear" w:pos="1565"/>
          <w:tab w:val="clear" w:pos="1996"/>
          <w:tab w:val="clear" w:pos="2426"/>
        </w:tabs>
        <w:ind w:left="1565"/>
      </w:pPr>
      <w:r w:rsidRPr="002A738B">
        <w:rPr>
          <w:rFonts w:hint="eastAsia"/>
        </w:rPr>
        <w:t>关于职业培训和中等职业教育毕业考试的方案</w:t>
      </w:r>
      <w:r w:rsidR="00A75A76">
        <w:rPr>
          <w:rFonts w:hint="eastAsia"/>
        </w:rPr>
        <w:t>；</w:t>
      </w:r>
    </w:p>
    <w:p w:rsidR="002A738B" w:rsidRPr="002A738B" w:rsidRDefault="002A738B" w:rsidP="00883F41">
      <w:pPr>
        <w:pStyle w:val="SingleTxtGC"/>
        <w:numPr>
          <w:ilvl w:val="0"/>
          <w:numId w:val="26"/>
        </w:numPr>
        <w:tabs>
          <w:tab w:val="clear" w:pos="431"/>
          <w:tab w:val="clear" w:pos="1134"/>
          <w:tab w:val="clear" w:pos="1565"/>
          <w:tab w:val="clear" w:pos="1996"/>
          <w:tab w:val="clear" w:pos="2426"/>
        </w:tabs>
        <w:ind w:left="1565"/>
      </w:pPr>
      <w:r w:rsidRPr="002A738B">
        <w:rPr>
          <w:rFonts w:hint="eastAsia"/>
        </w:rPr>
        <w:t>有关专业课的教科书和其他教材的审核</w:t>
      </w:r>
      <w:r w:rsidR="00A75A76">
        <w:rPr>
          <w:rFonts w:hint="eastAsia"/>
        </w:rPr>
        <w:t>；</w:t>
      </w:r>
    </w:p>
    <w:p w:rsidR="002A738B" w:rsidRPr="002A738B" w:rsidRDefault="002A738B" w:rsidP="00883F41">
      <w:pPr>
        <w:pStyle w:val="SingleTxtGC"/>
        <w:numPr>
          <w:ilvl w:val="0"/>
          <w:numId w:val="26"/>
        </w:numPr>
        <w:tabs>
          <w:tab w:val="clear" w:pos="431"/>
          <w:tab w:val="clear" w:pos="1134"/>
          <w:tab w:val="clear" w:pos="1565"/>
          <w:tab w:val="clear" w:pos="1996"/>
          <w:tab w:val="clear" w:pos="2426"/>
        </w:tabs>
        <w:ind w:left="1565"/>
      </w:pPr>
      <w:r w:rsidRPr="002A738B">
        <w:rPr>
          <w:rFonts w:hint="eastAsia"/>
        </w:rPr>
        <w:t>关于确认中等职业教育、在职进修以及其他形式职业教育资历的国家框架</w:t>
      </w:r>
      <w:r w:rsidR="00A75A76">
        <w:rPr>
          <w:rFonts w:hint="eastAsia"/>
        </w:rPr>
        <w:t>；</w:t>
      </w:r>
    </w:p>
    <w:p w:rsidR="002A738B" w:rsidRPr="002A738B" w:rsidRDefault="002A738B" w:rsidP="002A738B">
      <w:pPr>
        <w:pStyle w:val="SingleTxtGC"/>
        <w:numPr>
          <w:ilvl w:val="0"/>
          <w:numId w:val="6"/>
        </w:numPr>
      </w:pPr>
      <w:r w:rsidRPr="002A738B">
        <w:rPr>
          <w:rFonts w:hint="eastAsia"/>
        </w:rPr>
        <w:t>在拟定关于成人职业教育学校网络的法律和条例草案以及编写其他有关教育重要性问题文件的过程中</w:t>
      </w:r>
      <w:r w:rsidR="00A75A76">
        <w:rPr>
          <w:rFonts w:hint="eastAsia"/>
        </w:rPr>
        <w:t>，</w:t>
      </w:r>
      <w:r w:rsidRPr="002A738B">
        <w:rPr>
          <w:rFonts w:hint="eastAsia"/>
        </w:rPr>
        <w:t>在其职权范围内考虑和接受教育部长的意见并且向其提出建议</w:t>
      </w:r>
      <w:r w:rsidR="00A75A76">
        <w:rPr>
          <w:rFonts w:hint="eastAsia"/>
        </w:rPr>
        <w:t>；</w:t>
      </w:r>
    </w:p>
    <w:p w:rsidR="002A738B" w:rsidRPr="002A738B" w:rsidRDefault="002A738B" w:rsidP="002A738B">
      <w:pPr>
        <w:pStyle w:val="SingleTxtGC"/>
        <w:numPr>
          <w:ilvl w:val="0"/>
          <w:numId w:val="6"/>
        </w:numPr>
      </w:pPr>
      <w:r w:rsidRPr="002A738B">
        <w:rPr>
          <w:rFonts w:hint="eastAsia"/>
        </w:rPr>
        <w:t>监测、鼓励和指导与教育和就业有关的活动及其对于经济发展的影响</w:t>
      </w:r>
      <w:r w:rsidR="00A75A76">
        <w:rPr>
          <w:rFonts w:hint="eastAsia"/>
        </w:rPr>
        <w:t>；</w:t>
      </w:r>
    </w:p>
    <w:p w:rsidR="002A738B" w:rsidRPr="002A738B" w:rsidRDefault="002A738B" w:rsidP="002A738B">
      <w:pPr>
        <w:pStyle w:val="SingleTxtGC"/>
        <w:numPr>
          <w:ilvl w:val="0"/>
          <w:numId w:val="6"/>
        </w:numPr>
      </w:pPr>
      <w:r w:rsidRPr="002A738B">
        <w:rPr>
          <w:rFonts w:hint="eastAsia"/>
        </w:rPr>
        <w:t>在指导职业教育和成人教育的发展时考虑到社会伙伴的需要和兴趣</w:t>
      </w:r>
      <w:r w:rsidR="00A75A76">
        <w:rPr>
          <w:rFonts w:hint="eastAsia"/>
        </w:rPr>
        <w:t>；</w:t>
      </w:r>
    </w:p>
    <w:p w:rsidR="002A738B" w:rsidRPr="002A738B" w:rsidRDefault="002A738B" w:rsidP="002A738B">
      <w:pPr>
        <w:pStyle w:val="SingleTxtGC"/>
        <w:numPr>
          <w:ilvl w:val="0"/>
          <w:numId w:val="6"/>
        </w:numPr>
      </w:pPr>
      <w:r w:rsidRPr="002A738B">
        <w:rPr>
          <w:rFonts w:hint="eastAsia"/>
        </w:rPr>
        <w:t>考虑将发展和职业咨询的模式纳入其职权范围</w:t>
      </w:r>
      <w:r w:rsidR="00A75A76">
        <w:rPr>
          <w:rFonts w:hint="eastAsia"/>
        </w:rPr>
        <w:t>；</w:t>
      </w:r>
    </w:p>
    <w:p w:rsidR="002A738B" w:rsidRPr="002A738B" w:rsidRDefault="002A738B" w:rsidP="002A738B">
      <w:pPr>
        <w:pStyle w:val="SingleTxtGC"/>
        <w:numPr>
          <w:ilvl w:val="0"/>
          <w:numId w:val="6"/>
        </w:numPr>
      </w:pPr>
      <w:r w:rsidRPr="002A738B">
        <w:rPr>
          <w:rFonts w:hint="eastAsia"/>
        </w:rPr>
        <w:t>根据这项法律开展其他活动</w:t>
      </w:r>
      <w:r w:rsidR="00A75A76">
        <w:rPr>
          <w:rFonts w:hint="eastAsia"/>
        </w:rPr>
        <w:t>(</w:t>
      </w:r>
      <w:r w:rsidRPr="002A738B">
        <w:rPr>
          <w:rFonts w:hint="eastAsia"/>
        </w:rPr>
        <w:t>第</w:t>
      </w:r>
      <w:r w:rsidRPr="002A738B">
        <w:rPr>
          <w:rFonts w:hint="eastAsia"/>
        </w:rPr>
        <w:t>16</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16</w:t>
      </w:r>
      <w:r w:rsidR="00A75A76">
        <w:rPr>
          <w:rFonts w:hint="eastAsia"/>
        </w:rPr>
        <w:t>6.</w:t>
      </w:r>
      <w:r w:rsidRPr="002A738B">
        <w:rPr>
          <w:rFonts w:hint="eastAsia"/>
        </w:rPr>
        <w:t xml:space="preserve"> </w:t>
      </w:r>
      <w:r w:rsidR="0015046A">
        <w:rPr>
          <w:rFonts w:hint="eastAsia"/>
        </w:rPr>
        <w:t xml:space="preserve"> </w:t>
      </w:r>
      <w:r w:rsidRPr="002A738B">
        <w:rPr>
          <w:rFonts w:hint="eastAsia"/>
        </w:rPr>
        <w:t>教育部新的职务系统化也涉及成人教育司。根据法律规定</w:t>
      </w:r>
      <w:r w:rsidR="00A75A76">
        <w:rPr>
          <w:rFonts w:hint="eastAsia"/>
        </w:rPr>
        <w:t>，</w:t>
      </w:r>
      <w:r w:rsidRPr="002A738B">
        <w:rPr>
          <w:rFonts w:hint="eastAsia"/>
        </w:rPr>
        <w:t>成人教育司必须支持开放中小学以供成人教育使用</w:t>
      </w:r>
      <w:r w:rsidR="00A75A76">
        <w:rPr>
          <w:rFonts w:hint="eastAsia"/>
        </w:rPr>
        <w:t>；</w:t>
      </w:r>
      <w:r w:rsidRPr="002A738B">
        <w:rPr>
          <w:rFonts w:hint="eastAsia"/>
        </w:rPr>
        <w:t>必须支持新形式的正规和非正规教育。</w:t>
      </w:r>
    </w:p>
    <w:p w:rsidR="002A738B" w:rsidRPr="002A738B" w:rsidRDefault="002A738B" w:rsidP="002A738B">
      <w:pPr>
        <w:pStyle w:val="SingleTxtGC"/>
      </w:pPr>
      <w:r w:rsidRPr="002A738B">
        <w:rPr>
          <w:rFonts w:hint="eastAsia"/>
        </w:rPr>
        <w:t>16</w:t>
      </w:r>
      <w:r w:rsidR="00A75A76">
        <w:rPr>
          <w:rFonts w:hint="eastAsia"/>
        </w:rPr>
        <w:t>7.</w:t>
      </w:r>
      <w:r w:rsidRPr="002A738B">
        <w:rPr>
          <w:rFonts w:hint="eastAsia"/>
        </w:rPr>
        <w:t xml:space="preserve"> </w:t>
      </w:r>
      <w:r w:rsidR="0015046A">
        <w:rPr>
          <w:rFonts w:hint="eastAsia"/>
        </w:rPr>
        <w:t xml:space="preserve"> </w:t>
      </w:r>
      <w:r w:rsidRPr="002A738B">
        <w:rPr>
          <w:rFonts w:hint="eastAsia"/>
        </w:rPr>
        <w:t>教育部必须实施旨在实现各级平等教育权的项目</w:t>
      </w:r>
      <w:r w:rsidR="00A75A76">
        <w:rPr>
          <w:rFonts w:hint="eastAsia"/>
        </w:rPr>
        <w:t>，</w:t>
      </w:r>
      <w:r w:rsidRPr="002A738B">
        <w:rPr>
          <w:rFonts w:hint="eastAsia"/>
        </w:rPr>
        <w:t>特别是要</w:t>
      </w:r>
      <w:r w:rsidR="00A75A76">
        <w:rPr>
          <w:rFonts w:hint="eastAsia"/>
        </w:rPr>
        <w:t>：</w:t>
      </w:r>
    </w:p>
    <w:p w:rsidR="002A738B" w:rsidRPr="002A738B" w:rsidRDefault="002A738B" w:rsidP="0026481B">
      <w:pPr>
        <w:pStyle w:val="SingleTxtGC"/>
        <w:numPr>
          <w:ilvl w:val="0"/>
          <w:numId w:val="5"/>
        </w:numPr>
        <w:tabs>
          <w:tab w:val="clear" w:pos="431"/>
          <w:tab w:val="clear" w:pos="1066"/>
          <w:tab w:val="clear" w:pos="1134"/>
          <w:tab w:val="clear" w:pos="1565"/>
          <w:tab w:val="clear" w:pos="1996"/>
          <w:tab w:val="clear" w:pos="2427"/>
          <w:tab w:val="left" w:pos="2211"/>
        </w:tabs>
        <w:ind w:firstLine="624"/>
      </w:pPr>
      <w:r w:rsidRPr="002A738B">
        <w:rPr>
          <w:rFonts w:hint="eastAsia"/>
        </w:rPr>
        <w:t>提高教育水平</w:t>
      </w:r>
      <w:r w:rsidR="00A75A76">
        <w:rPr>
          <w:rFonts w:hint="eastAsia"/>
        </w:rPr>
        <w:t>；</w:t>
      </w:r>
    </w:p>
    <w:p w:rsidR="002A738B" w:rsidRPr="002A738B" w:rsidRDefault="002A738B" w:rsidP="0026481B">
      <w:pPr>
        <w:pStyle w:val="SingleTxtGC"/>
        <w:numPr>
          <w:ilvl w:val="0"/>
          <w:numId w:val="5"/>
        </w:numPr>
        <w:tabs>
          <w:tab w:val="clear" w:pos="431"/>
          <w:tab w:val="clear" w:pos="1066"/>
          <w:tab w:val="clear" w:pos="1134"/>
          <w:tab w:val="clear" w:pos="1565"/>
          <w:tab w:val="clear" w:pos="1996"/>
          <w:tab w:val="clear" w:pos="2427"/>
          <w:tab w:val="left" w:pos="2211"/>
        </w:tabs>
        <w:ind w:firstLine="624"/>
      </w:pPr>
      <w:r w:rsidRPr="002A738B">
        <w:rPr>
          <w:rFonts w:hint="eastAsia"/>
        </w:rPr>
        <w:t>平衡男孩和女孩的事业发展</w:t>
      </w:r>
      <w:r w:rsidR="00A75A76">
        <w:rPr>
          <w:rFonts w:hint="eastAsia"/>
        </w:rPr>
        <w:t>；</w:t>
      </w:r>
    </w:p>
    <w:p w:rsidR="002A738B" w:rsidRPr="002A738B" w:rsidRDefault="002A738B" w:rsidP="0026481B">
      <w:pPr>
        <w:pStyle w:val="SingleTxtGC"/>
        <w:numPr>
          <w:ilvl w:val="0"/>
          <w:numId w:val="5"/>
        </w:numPr>
        <w:tabs>
          <w:tab w:val="clear" w:pos="431"/>
          <w:tab w:val="clear" w:pos="1066"/>
          <w:tab w:val="clear" w:pos="1134"/>
          <w:tab w:val="clear" w:pos="1565"/>
          <w:tab w:val="clear" w:pos="1996"/>
          <w:tab w:val="clear" w:pos="2427"/>
          <w:tab w:val="left" w:pos="2211"/>
        </w:tabs>
        <w:ind w:firstLine="624"/>
      </w:pPr>
      <w:r w:rsidRPr="002A738B">
        <w:rPr>
          <w:rFonts w:hint="eastAsia"/>
        </w:rPr>
        <w:t>将性别平等原则纳入课程和教科书</w:t>
      </w:r>
      <w:r w:rsidR="00A75A76">
        <w:rPr>
          <w:rFonts w:hint="eastAsia"/>
        </w:rPr>
        <w:t>；</w:t>
      </w:r>
    </w:p>
    <w:p w:rsidR="002A738B" w:rsidRPr="002A738B" w:rsidRDefault="002A738B" w:rsidP="0026481B">
      <w:pPr>
        <w:pStyle w:val="SingleTxtGC"/>
        <w:numPr>
          <w:ilvl w:val="0"/>
          <w:numId w:val="5"/>
        </w:numPr>
        <w:tabs>
          <w:tab w:val="clear" w:pos="431"/>
          <w:tab w:val="clear" w:pos="1066"/>
          <w:tab w:val="clear" w:pos="1134"/>
          <w:tab w:val="clear" w:pos="1565"/>
          <w:tab w:val="clear" w:pos="1996"/>
          <w:tab w:val="clear" w:pos="2427"/>
          <w:tab w:val="left" w:pos="2211"/>
        </w:tabs>
        <w:ind w:firstLine="624"/>
      </w:pPr>
      <w:r w:rsidRPr="002A738B">
        <w:rPr>
          <w:rFonts w:hint="eastAsia"/>
        </w:rPr>
        <w:t>重视男女教师的专业进修。</w:t>
      </w:r>
    </w:p>
    <w:p w:rsidR="002A738B" w:rsidRPr="002A738B" w:rsidRDefault="002A738B" w:rsidP="002A738B">
      <w:pPr>
        <w:pStyle w:val="SingleTxtGC"/>
      </w:pPr>
      <w:r w:rsidRPr="002A738B">
        <w:rPr>
          <w:rFonts w:hint="eastAsia"/>
        </w:rPr>
        <w:t>16</w:t>
      </w:r>
      <w:r w:rsidR="00A75A76">
        <w:rPr>
          <w:rFonts w:hint="eastAsia"/>
        </w:rPr>
        <w:t>8.</w:t>
      </w:r>
      <w:r w:rsidRPr="002A738B">
        <w:rPr>
          <w:rFonts w:hint="eastAsia"/>
        </w:rPr>
        <w:t xml:space="preserve"> </w:t>
      </w:r>
      <w:r w:rsidR="0015046A">
        <w:rPr>
          <w:rFonts w:hint="eastAsia"/>
        </w:rPr>
        <w:t xml:space="preserve"> </w:t>
      </w:r>
      <w:r w:rsidRPr="002A738B">
        <w:rPr>
          <w:rFonts w:hint="eastAsia"/>
        </w:rPr>
        <w:t>为了实现其《千年发展目标》</w:t>
      </w:r>
      <w:r w:rsidR="00A75A76">
        <w:rPr>
          <w:rFonts w:hint="eastAsia"/>
        </w:rPr>
        <w:t>，</w:t>
      </w:r>
      <w:r w:rsidRPr="002A738B">
        <w:rPr>
          <w:rFonts w:hint="eastAsia"/>
        </w:rPr>
        <w:t>塞尔维亚指出</w:t>
      </w:r>
      <w:r w:rsidR="00A75A76">
        <w:rPr>
          <w:rFonts w:hint="eastAsia"/>
        </w:rPr>
        <w:t>，</w:t>
      </w:r>
      <w:r w:rsidRPr="002A738B">
        <w:rPr>
          <w:rFonts w:hint="eastAsia"/>
        </w:rPr>
        <w:t>必须在教育系统中开展性别研究和让更多的妇女掌握初步电脑技能。已经在贝尔格莱德大学的政治科学系和</w:t>
      </w:r>
      <w:r w:rsidRPr="002A738B">
        <w:t>Novi Sad</w:t>
      </w:r>
      <w:r w:rsidRPr="002A738B">
        <w:rPr>
          <w:rFonts w:hint="eastAsia"/>
        </w:rPr>
        <w:t>大学哲学系中开展了性别研究。贝尔格莱德大学和</w:t>
      </w:r>
      <w:r w:rsidR="001B1B79">
        <w:t>Ni</w:t>
      </w:r>
      <w:r w:rsidR="001B1B79" w:rsidRPr="00367DDD">
        <w:rPr>
          <w:lang w:val="en-GB"/>
        </w:rPr>
        <w:t>š</w:t>
      </w:r>
      <w:r w:rsidRPr="002A738B">
        <w:rPr>
          <w:rFonts w:hint="eastAsia"/>
        </w:rPr>
        <w:t>大学的法律系设有所谓的法律诊所</w:t>
      </w:r>
      <w:r w:rsidR="00A75A76">
        <w:rPr>
          <w:rFonts w:hint="eastAsia"/>
        </w:rPr>
        <w:t>，</w:t>
      </w:r>
      <w:r w:rsidRPr="002A738B">
        <w:rPr>
          <w:rFonts w:hint="eastAsia"/>
        </w:rPr>
        <w:t>安排学生向妇女提供免费咨询</w:t>
      </w:r>
      <w:r w:rsidR="00A75A76">
        <w:rPr>
          <w:rFonts w:hint="eastAsia"/>
        </w:rPr>
        <w:t>，</w:t>
      </w:r>
      <w:r w:rsidRPr="002A738B">
        <w:rPr>
          <w:rFonts w:hint="eastAsia"/>
        </w:rPr>
        <w:t>使她们受到教育和了解这种类型的法律援助。第二项目标要求普及小学教育</w:t>
      </w:r>
      <w:r w:rsidR="00A75A76">
        <w:rPr>
          <w:rFonts w:hint="eastAsia"/>
        </w:rPr>
        <w:t>，</w:t>
      </w:r>
      <w:r w:rsidRPr="002A738B">
        <w:rPr>
          <w:rFonts w:hint="eastAsia"/>
        </w:rPr>
        <w:t>也即必须确保</w:t>
      </w:r>
      <w:r w:rsidR="00A75A76">
        <w:rPr>
          <w:rFonts w:hint="eastAsia"/>
        </w:rPr>
        <w:t>，</w:t>
      </w:r>
      <w:r w:rsidRPr="002A738B">
        <w:rPr>
          <w:rFonts w:hint="eastAsia"/>
        </w:rPr>
        <w:t>在</w:t>
      </w:r>
      <w:r w:rsidRPr="002A738B">
        <w:rPr>
          <w:rFonts w:hint="eastAsia"/>
        </w:rPr>
        <w:t>2015</w:t>
      </w:r>
      <w:r w:rsidRPr="002A738B">
        <w:rPr>
          <w:rFonts w:hint="eastAsia"/>
        </w:rPr>
        <w:t>年之前所有儿童均能平等地完成小学教育。第三项目标是</w:t>
      </w:r>
      <w:r w:rsidR="00A75A76">
        <w:rPr>
          <w:rFonts w:hint="eastAsia"/>
        </w:rPr>
        <w:t>：</w:t>
      </w:r>
      <w:r w:rsidRPr="002A738B">
        <w:rPr>
          <w:rFonts w:hint="eastAsia"/>
        </w:rPr>
        <w:t>最迟在</w:t>
      </w:r>
      <w:r w:rsidRPr="002A738B">
        <w:rPr>
          <w:rFonts w:hint="eastAsia"/>
        </w:rPr>
        <w:t>2015</w:t>
      </w:r>
      <w:r w:rsidRPr="002A738B">
        <w:rPr>
          <w:rFonts w:hint="eastAsia"/>
        </w:rPr>
        <w:t>年之前消除各级教育中的性别不平等现象性别。</w:t>
      </w:r>
    </w:p>
    <w:p w:rsidR="002A738B" w:rsidRPr="002A738B" w:rsidRDefault="002A738B" w:rsidP="002A738B">
      <w:pPr>
        <w:pStyle w:val="SingleTxtGC"/>
      </w:pPr>
      <w:r w:rsidRPr="002A738B">
        <w:rPr>
          <w:rFonts w:hint="eastAsia"/>
        </w:rPr>
        <w:t>16</w:t>
      </w:r>
      <w:r w:rsidR="00A75A76">
        <w:rPr>
          <w:rFonts w:hint="eastAsia"/>
        </w:rPr>
        <w:t>9.</w:t>
      </w:r>
      <w:r w:rsidRPr="002A738B">
        <w:rPr>
          <w:rFonts w:hint="eastAsia"/>
        </w:rPr>
        <w:t xml:space="preserve"> </w:t>
      </w:r>
      <w:r w:rsidR="0015046A">
        <w:rPr>
          <w:rFonts w:hint="eastAsia"/>
        </w:rPr>
        <w:t xml:space="preserve"> </w:t>
      </w:r>
      <w:r w:rsidRPr="002A738B">
        <w:rPr>
          <w:rFonts w:hint="eastAsia"/>
        </w:rPr>
        <w:t>在为科学和技术发展部任命的</w:t>
      </w:r>
      <w:r w:rsidRPr="002A738B">
        <w:rPr>
          <w:rFonts w:hint="eastAsia"/>
        </w:rPr>
        <w:t>8</w:t>
      </w:r>
      <w:r w:rsidRPr="002A738B">
        <w:rPr>
          <w:rFonts w:hint="eastAsia"/>
        </w:rPr>
        <w:t>名高官中</w:t>
      </w:r>
      <w:r w:rsidR="00A75A76">
        <w:rPr>
          <w:rFonts w:hint="eastAsia"/>
        </w:rPr>
        <w:t>，</w:t>
      </w:r>
      <w:r w:rsidRPr="002A738B">
        <w:rPr>
          <w:rFonts w:hint="eastAsia"/>
        </w:rPr>
        <w:t>有</w:t>
      </w:r>
      <w:r w:rsidRPr="002A738B">
        <w:rPr>
          <w:rFonts w:hint="eastAsia"/>
        </w:rPr>
        <w:t>3</w:t>
      </w:r>
      <w:r w:rsidRPr="002A738B">
        <w:rPr>
          <w:rFonts w:hint="eastAsia"/>
        </w:rPr>
        <w:t>名是妇女</w:t>
      </w:r>
      <w:r w:rsidR="00A75A76">
        <w:rPr>
          <w:rFonts w:hint="eastAsia"/>
        </w:rPr>
        <w:t>；</w:t>
      </w:r>
      <w:r w:rsidRPr="002A738B">
        <w:rPr>
          <w:rFonts w:hint="eastAsia"/>
        </w:rPr>
        <w:t>她们分别担任秘书长、国务秘书以及部长助理。根据欧盟统计局的数据</w:t>
      </w:r>
      <w:r w:rsidR="00A75A76">
        <w:rPr>
          <w:rFonts w:hint="eastAsia"/>
        </w:rPr>
        <w:t>，</w:t>
      </w:r>
      <w:r w:rsidRPr="002A738B">
        <w:rPr>
          <w:rFonts w:hint="eastAsia"/>
        </w:rPr>
        <w:t>塞尔维亚共和国妇女占科研人员总数的</w:t>
      </w:r>
      <w:r w:rsidRPr="002A738B">
        <w:rPr>
          <w:rFonts w:hint="eastAsia"/>
        </w:rPr>
        <w:t>40</w:t>
      </w:r>
      <w:r w:rsidR="00A75A76">
        <w:rPr>
          <w:rFonts w:hint="eastAsia"/>
        </w:rPr>
        <w:t>%</w:t>
      </w:r>
      <w:r w:rsidR="00A75A76">
        <w:rPr>
          <w:rFonts w:hint="eastAsia"/>
        </w:rPr>
        <w:t>，</w:t>
      </w:r>
      <w:r w:rsidRPr="002A738B">
        <w:rPr>
          <w:rFonts w:hint="eastAsia"/>
        </w:rPr>
        <w:t>在欧盟排名第四</w:t>
      </w:r>
      <w:r w:rsidR="00A75A76">
        <w:rPr>
          <w:rFonts w:hint="eastAsia"/>
        </w:rPr>
        <w:t>，</w:t>
      </w:r>
      <w:r w:rsidRPr="002A738B">
        <w:rPr>
          <w:rFonts w:hint="eastAsia"/>
        </w:rPr>
        <w:t>但是科研经费不足</w:t>
      </w:r>
      <w:r w:rsidR="00A75A76">
        <w:rPr>
          <w:rFonts w:hint="eastAsia"/>
        </w:rPr>
        <w:t>(</w:t>
      </w:r>
      <w:r w:rsidRPr="002A738B">
        <w:rPr>
          <w:rFonts w:hint="eastAsia"/>
        </w:rPr>
        <w:t>只占国民生产总值的</w:t>
      </w:r>
      <w:r w:rsidR="00A75A76">
        <w:t>0.</w:t>
      </w:r>
      <w:r w:rsidRPr="002A738B">
        <w:t>3</w:t>
      </w:r>
      <w:r w:rsidR="00A75A76">
        <w:t>%</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17</w:t>
      </w:r>
      <w:r w:rsidR="00A75A76">
        <w:rPr>
          <w:rFonts w:hint="eastAsia"/>
        </w:rPr>
        <w:t>0.</w:t>
      </w:r>
      <w:r w:rsidRPr="002A738B">
        <w:rPr>
          <w:rFonts w:hint="eastAsia"/>
        </w:rPr>
        <w:t xml:space="preserve"> </w:t>
      </w:r>
      <w:r w:rsidR="0015046A">
        <w:rPr>
          <w:rFonts w:hint="eastAsia"/>
        </w:rPr>
        <w:t xml:space="preserve"> </w:t>
      </w:r>
      <w:r w:rsidRPr="002A738B">
        <w:rPr>
          <w:rFonts w:hint="eastAsia"/>
        </w:rPr>
        <w:t>欧洲女数学家协会于</w:t>
      </w:r>
      <w:r w:rsidRPr="002A738B">
        <w:rPr>
          <w:rFonts w:hint="eastAsia"/>
        </w:rPr>
        <w:t>2009</w:t>
      </w:r>
      <w:r w:rsidRPr="002A738B">
        <w:rPr>
          <w:rFonts w:hint="eastAsia"/>
        </w:rPr>
        <w:t>年</w:t>
      </w:r>
      <w:r w:rsidRPr="002A738B">
        <w:rPr>
          <w:rFonts w:hint="eastAsia"/>
        </w:rPr>
        <w:t>8</w:t>
      </w:r>
      <w:r w:rsidRPr="002A738B">
        <w:rPr>
          <w:rFonts w:hint="eastAsia"/>
        </w:rPr>
        <w:t>月</w:t>
      </w:r>
      <w:r w:rsidRPr="002A738B">
        <w:rPr>
          <w:rFonts w:hint="eastAsia"/>
        </w:rPr>
        <w:t>25</w:t>
      </w:r>
      <w:r w:rsidRPr="002A738B">
        <w:rPr>
          <w:rFonts w:hint="eastAsia"/>
        </w:rPr>
        <w:t>日至</w:t>
      </w:r>
      <w:r w:rsidRPr="002A738B">
        <w:rPr>
          <w:rFonts w:hint="eastAsia"/>
        </w:rPr>
        <w:t>28</w:t>
      </w:r>
      <w:r w:rsidRPr="002A738B">
        <w:rPr>
          <w:rFonts w:hint="eastAsia"/>
        </w:rPr>
        <w:t>日与</w:t>
      </w:r>
      <w:r w:rsidRPr="002A738B">
        <w:t>Novi Sad</w:t>
      </w:r>
      <w:r w:rsidRPr="002A738B">
        <w:rPr>
          <w:rFonts w:hint="eastAsia"/>
        </w:rPr>
        <w:t>大学自然科学和数学系在</w:t>
      </w:r>
      <w:r w:rsidRPr="002A738B">
        <w:t>Novi Sad</w:t>
      </w:r>
      <w:r w:rsidRPr="002A738B">
        <w:rPr>
          <w:rFonts w:hint="eastAsia"/>
        </w:rPr>
        <w:t>共同举办了其第</w:t>
      </w:r>
      <w:r w:rsidRPr="002A738B">
        <w:t>1</w:t>
      </w:r>
      <w:r w:rsidRPr="002A738B">
        <w:rPr>
          <w:rFonts w:hint="eastAsia"/>
        </w:rPr>
        <w:t>4</w:t>
      </w:r>
      <w:r w:rsidRPr="002A738B">
        <w:rPr>
          <w:rFonts w:hint="eastAsia"/>
        </w:rPr>
        <w:t>次会议。联合国教育、科学和文化组织</w:t>
      </w:r>
      <w:r w:rsidR="00A75A76">
        <w:rPr>
          <w:rFonts w:hint="eastAsia"/>
        </w:rPr>
        <w:t>(</w:t>
      </w:r>
      <w:r w:rsidRPr="002A738B">
        <w:rPr>
          <w:rFonts w:hint="eastAsia"/>
        </w:rPr>
        <w:t>教科文组织</w:t>
      </w:r>
      <w:r w:rsidR="00A75A76">
        <w:rPr>
          <w:rFonts w:hint="eastAsia"/>
        </w:rPr>
        <w:t>)</w:t>
      </w:r>
      <w:r w:rsidRPr="002A738B">
        <w:rPr>
          <w:rFonts w:hint="eastAsia"/>
        </w:rPr>
        <w:t>为这次会议提供了部分经费。欧洲女数学家协会是</w:t>
      </w:r>
      <w:r w:rsidRPr="002A738B">
        <w:rPr>
          <w:rFonts w:hint="eastAsia"/>
        </w:rPr>
        <w:t>1986</w:t>
      </w:r>
      <w:r w:rsidRPr="002A738B">
        <w:rPr>
          <w:rFonts w:hint="eastAsia"/>
        </w:rPr>
        <w:t>年在芬兰成立的一个组织</w:t>
      </w:r>
      <w:r w:rsidR="00A75A76">
        <w:rPr>
          <w:rFonts w:hint="eastAsia"/>
        </w:rPr>
        <w:t>，</w:t>
      </w:r>
      <w:r w:rsidRPr="002A738B">
        <w:rPr>
          <w:rFonts w:hint="eastAsia"/>
        </w:rPr>
        <w:t>其目的是要将女数学家组织起来</w:t>
      </w:r>
      <w:r w:rsidR="00A75A76">
        <w:rPr>
          <w:rFonts w:hint="eastAsia"/>
        </w:rPr>
        <w:t>，</w:t>
      </w:r>
      <w:r w:rsidRPr="002A738B">
        <w:rPr>
          <w:rFonts w:hint="eastAsia"/>
        </w:rPr>
        <w:t>相互支持和促进。前几次会议分别在英国</w:t>
      </w:r>
      <w:r w:rsidR="00A75A76">
        <w:rPr>
          <w:rFonts w:hint="eastAsia"/>
        </w:rPr>
        <w:t>(</w:t>
      </w:r>
      <w:r w:rsidRPr="002A738B">
        <w:rPr>
          <w:rFonts w:hint="eastAsia"/>
        </w:rPr>
        <w:t>2007</w:t>
      </w:r>
      <w:r w:rsidRPr="002A738B">
        <w:rPr>
          <w:rFonts w:hint="eastAsia"/>
        </w:rPr>
        <w:t>年</w:t>
      </w:r>
      <w:r w:rsidR="00A75A76">
        <w:rPr>
          <w:rFonts w:hint="eastAsia"/>
        </w:rPr>
        <w:t>)</w:t>
      </w:r>
      <w:r w:rsidRPr="002A738B">
        <w:rPr>
          <w:rFonts w:hint="eastAsia"/>
        </w:rPr>
        <w:t>、俄罗斯</w:t>
      </w:r>
      <w:r w:rsidR="00A75A76">
        <w:rPr>
          <w:rFonts w:hint="eastAsia"/>
        </w:rPr>
        <w:t>(</w:t>
      </w:r>
      <w:r w:rsidRPr="002A738B">
        <w:rPr>
          <w:rFonts w:hint="eastAsia"/>
        </w:rPr>
        <w:t>2005</w:t>
      </w:r>
      <w:r w:rsidRPr="002A738B">
        <w:rPr>
          <w:rFonts w:hint="eastAsia"/>
        </w:rPr>
        <w:t>年</w:t>
      </w:r>
      <w:r w:rsidR="00A75A76">
        <w:rPr>
          <w:rFonts w:hint="eastAsia"/>
        </w:rPr>
        <w:t>)</w:t>
      </w:r>
      <w:r w:rsidRPr="002A738B">
        <w:rPr>
          <w:rFonts w:hint="eastAsia"/>
        </w:rPr>
        <w:t>和法国</w:t>
      </w:r>
      <w:r w:rsidR="00A75A76">
        <w:rPr>
          <w:rFonts w:hint="eastAsia"/>
        </w:rPr>
        <w:t>(</w:t>
      </w:r>
      <w:r w:rsidRPr="002A738B">
        <w:rPr>
          <w:rFonts w:hint="eastAsia"/>
        </w:rPr>
        <w:t>2003</w:t>
      </w:r>
      <w:r w:rsidRPr="002A738B">
        <w:rPr>
          <w:rFonts w:hint="eastAsia"/>
        </w:rPr>
        <w:t>年</w:t>
      </w:r>
      <w:r w:rsidR="00A75A76">
        <w:rPr>
          <w:rFonts w:hint="eastAsia"/>
        </w:rPr>
        <w:t>)</w:t>
      </w:r>
      <w:r w:rsidRPr="002A738B">
        <w:rPr>
          <w:rFonts w:hint="eastAsia"/>
        </w:rPr>
        <w:t>举行。塞尔维亚物理学家协会于</w:t>
      </w:r>
      <w:r w:rsidRPr="002A738B">
        <w:rPr>
          <w:rFonts w:hint="eastAsia"/>
        </w:rPr>
        <w:t>2001</w:t>
      </w:r>
      <w:r w:rsidRPr="002A738B">
        <w:rPr>
          <w:rFonts w:hint="eastAsia"/>
        </w:rPr>
        <w:t>年在塞尔维亚成立了女物理学家工作组。妇女在科学领域中十分活跃和成功。</w:t>
      </w:r>
      <w:r w:rsidR="00A56492">
        <w:t>Ni</w:t>
      </w:r>
      <w:r w:rsidR="00A56492" w:rsidRPr="00367DDD">
        <w:rPr>
          <w:lang w:val="en-GB"/>
        </w:rPr>
        <w:t>š</w:t>
      </w:r>
      <w:r w:rsidRPr="002A738B">
        <w:rPr>
          <w:rFonts w:hint="eastAsia"/>
        </w:rPr>
        <w:t>大学医学院的一名医生是</w:t>
      </w:r>
      <w:r w:rsidRPr="002A738B">
        <w:rPr>
          <w:rFonts w:hint="eastAsia"/>
        </w:rPr>
        <w:t>2009</w:t>
      </w:r>
      <w:r w:rsidRPr="002A738B">
        <w:rPr>
          <w:rFonts w:hint="eastAsia"/>
        </w:rPr>
        <w:t>年教科文组织欧莱雅女科学工作者奖学金的得主。她的科研项目涉及在小便中发现蛋白质</w:t>
      </w:r>
      <w:r w:rsidR="00A75A76">
        <w:rPr>
          <w:rFonts w:hint="eastAsia"/>
        </w:rPr>
        <w:t>，</w:t>
      </w:r>
      <w:r w:rsidRPr="002A738B">
        <w:rPr>
          <w:rFonts w:hint="eastAsia"/>
        </w:rPr>
        <w:t>以便确诊肾脏疾病。为此</w:t>
      </w:r>
      <w:r w:rsidR="00A75A76">
        <w:rPr>
          <w:rFonts w:hint="eastAsia"/>
        </w:rPr>
        <w:t>，</w:t>
      </w:r>
      <w:r w:rsidRPr="002A738B">
        <w:rPr>
          <w:rFonts w:hint="eastAsia"/>
        </w:rPr>
        <w:t>她在来自世界各地的妇女科学家的激烈竞争中获奖</w:t>
      </w:r>
      <w:r w:rsidR="00A75A76">
        <w:rPr>
          <w:rFonts w:hint="eastAsia"/>
        </w:rPr>
        <w:t>，</w:t>
      </w:r>
      <w:r w:rsidRPr="002A738B">
        <w:rPr>
          <w:rFonts w:hint="eastAsia"/>
        </w:rPr>
        <w:t>是塞尔维亚共和国中第一个荣获这项享有盛誉的教科文组织奖学金</w:t>
      </w:r>
      <w:r w:rsidR="00A75A76">
        <w:rPr>
          <w:rFonts w:hint="eastAsia"/>
        </w:rPr>
        <w:t>(</w:t>
      </w:r>
      <w:r w:rsidRPr="002A738B">
        <w:rPr>
          <w:rFonts w:hint="eastAsia"/>
        </w:rPr>
        <w:t>4</w:t>
      </w:r>
      <w:r w:rsidR="00A75A76">
        <w:rPr>
          <w:rFonts w:hint="eastAsia"/>
        </w:rPr>
        <w:t>0,</w:t>
      </w:r>
      <w:r w:rsidRPr="002A738B">
        <w:rPr>
          <w:rFonts w:hint="eastAsia"/>
        </w:rPr>
        <w:t>000</w:t>
      </w:r>
      <w:r w:rsidRPr="002A738B">
        <w:rPr>
          <w:rFonts w:hint="eastAsia"/>
        </w:rPr>
        <w:t>美元</w:t>
      </w:r>
      <w:r w:rsidR="00A75A76">
        <w:rPr>
          <w:rFonts w:hint="eastAsia"/>
        </w:rPr>
        <w:t>)</w:t>
      </w:r>
      <w:r w:rsidRPr="002A738B">
        <w:rPr>
          <w:rFonts w:hint="eastAsia"/>
        </w:rPr>
        <w:t>的女科学家。</w:t>
      </w:r>
    </w:p>
    <w:p w:rsidR="002A738B" w:rsidRPr="002A738B" w:rsidRDefault="002A738B" w:rsidP="002A738B">
      <w:pPr>
        <w:pStyle w:val="SingleTxtGC"/>
      </w:pPr>
      <w:r w:rsidRPr="002A738B">
        <w:rPr>
          <w:rFonts w:hint="eastAsia"/>
        </w:rPr>
        <w:t>17</w:t>
      </w:r>
      <w:r w:rsidR="00A75A76">
        <w:rPr>
          <w:rFonts w:hint="eastAsia"/>
        </w:rPr>
        <w:t>1.</w:t>
      </w:r>
      <w:r w:rsidR="0015046A">
        <w:rPr>
          <w:rFonts w:hint="eastAsia"/>
        </w:rPr>
        <w:t xml:space="preserve"> </w:t>
      </w:r>
      <w:r w:rsidR="00147BC3">
        <w:rPr>
          <w:rFonts w:hint="eastAsia"/>
        </w:rPr>
        <w:t xml:space="preserve"> </w:t>
      </w:r>
      <w:r w:rsidRPr="002A738B">
        <w:rPr>
          <w:rFonts w:hint="eastAsia"/>
        </w:rPr>
        <w:t>目前的方案表明</w:t>
      </w:r>
      <w:r w:rsidR="00A75A76">
        <w:rPr>
          <w:rFonts w:hint="eastAsia"/>
        </w:rPr>
        <w:t>，</w:t>
      </w:r>
      <w:r w:rsidRPr="002A738B">
        <w:rPr>
          <w:rFonts w:hint="eastAsia"/>
        </w:rPr>
        <w:t>妇女在科技界的代表性比较理想。科学和技术发展部根据其科技战略优先项目</w:t>
      </w:r>
      <w:r w:rsidR="00A75A76">
        <w:rPr>
          <w:rFonts w:hint="eastAsia"/>
        </w:rPr>
        <w:t>，</w:t>
      </w:r>
      <w:r w:rsidRPr="002A738B">
        <w:rPr>
          <w:rFonts w:hint="eastAsia"/>
        </w:rPr>
        <w:t>计划通过关于提高妇女地位和保护两性平等的《国家行动计划</w:t>
      </w:r>
      <w:r w:rsidR="00A75A76">
        <w:rPr>
          <w:rFonts w:hint="eastAsia"/>
        </w:rPr>
        <w:t>(</w:t>
      </w:r>
      <w:r w:rsidRPr="002A738B">
        <w:rPr>
          <w:rFonts w:hint="eastAsia"/>
        </w:rPr>
        <w:t>2009</w:t>
      </w:r>
      <w:r w:rsidRPr="002A738B">
        <w:rPr>
          <w:rFonts w:hint="eastAsia"/>
        </w:rPr>
        <w:t>年至</w:t>
      </w:r>
      <w:r w:rsidRPr="002A738B">
        <w:rPr>
          <w:rFonts w:hint="eastAsia"/>
        </w:rPr>
        <w:t>2015</w:t>
      </w:r>
      <w:r w:rsidRPr="002A738B">
        <w:rPr>
          <w:rFonts w:hint="eastAsia"/>
        </w:rPr>
        <w:t>年</w:t>
      </w:r>
      <w:r w:rsidR="00A75A76">
        <w:rPr>
          <w:rFonts w:hint="eastAsia"/>
        </w:rPr>
        <w:t>)</w:t>
      </w:r>
      <w:r w:rsidRPr="002A738B">
        <w:rPr>
          <w:rFonts w:hint="eastAsia"/>
        </w:rPr>
        <w:t>》</w:t>
      </w:r>
      <w:r w:rsidR="00A75A76">
        <w:rPr>
          <w:rFonts w:hint="eastAsia"/>
        </w:rPr>
        <w:t>，</w:t>
      </w:r>
      <w:r w:rsidRPr="002A738B">
        <w:rPr>
          <w:rFonts w:hint="eastAsia"/>
        </w:rPr>
        <w:t>实施关于对科技界性别平等问题进行分析和研究的方案。这些方案涉及必要的实际研究</w:t>
      </w:r>
      <w:r w:rsidR="00A75A76">
        <w:rPr>
          <w:rFonts w:hint="eastAsia"/>
        </w:rPr>
        <w:t>，</w:t>
      </w:r>
      <w:r w:rsidRPr="002A738B">
        <w:rPr>
          <w:rFonts w:hint="eastAsia"/>
        </w:rPr>
        <w:t>并且为欧洲融合作出贡献。</w:t>
      </w:r>
    </w:p>
    <w:p w:rsidR="00F81E53" w:rsidRDefault="002A738B" w:rsidP="002A738B">
      <w:pPr>
        <w:pStyle w:val="SingleTxtGC"/>
      </w:pPr>
      <w:r w:rsidRPr="002A738B">
        <w:rPr>
          <w:rFonts w:hint="eastAsia"/>
        </w:rPr>
        <w:t>17</w:t>
      </w:r>
      <w:r w:rsidR="00A75A76">
        <w:rPr>
          <w:rFonts w:hint="eastAsia"/>
        </w:rPr>
        <w:t>2.</w:t>
      </w:r>
      <w:r w:rsidRPr="002A738B">
        <w:rPr>
          <w:rFonts w:hint="eastAsia"/>
        </w:rPr>
        <w:t xml:space="preserve"> </w:t>
      </w:r>
      <w:r w:rsidR="0015046A">
        <w:rPr>
          <w:rFonts w:hint="eastAsia"/>
        </w:rPr>
        <w:t xml:space="preserve"> </w:t>
      </w:r>
      <w:r w:rsidRPr="002A738B">
        <w:rPr>
          <w:rFonts w:hint="eastAsia"/>
        </w:rPr>
        <w:t>关于提高妇女地位和保护两性平等的《国家行动计划</w:t>
      </w:r>
      <w:r w:rsidR="00A75A76">
        <w:rPr>
          <w:rFonts w:hint="eastAsia"/>
        </w:rPr>
        <w:t>(</w:t>
      </w:r>
      <w:r w:rsidRPr="002A738B">
        <w:rPr>
          <w:rFonts w:hint="eastAsia"/>
        </w:rPr>
        <w:t>2009</w:t>
      </w:r>
      <w:r w:rsidRPr="002A738B">
        <w:rPr>
          <w:rFonts w:hint="eastAsia"/>
        </w:rPr>
        <w:t>年至</w:t>
      </w:r>
      <w:r w:rsidRPr="002A738B">
        <w:rPr>
          <w:rFonts w:hint="eastAsia"/>
        </w:rPr>
        <w:t>2015</w:t>
      </w:r>
      <w:r w:rsidRPr="002A738B">
        <w:rPr>
          <w:rFonts w:hint="eastAsia"/>
        </w:rPr>
        <w:t>年</w:t>
      </w:r>
      <w:r w:rsidR="00A75A76">
        <w:rPr>
          <w:rFonts w:hint="eastAsia"/>
        </w:rPr>
        <w:t>)</w:t>
      </w:r>
      <w:r w:rsidRPr="002A738B">
        <w:rPr>
          <w:rFonts w:hint="eastAsia"/>
        </w:rPr>
        <w:t>》规定在下一个时期开展一系列活动</w:t>
      </w:r>
      <w:r w:rsidR="00A75A76">
        <w:rPr>
          <w:rFonts w:hint="eastAsia"/>
        </w:rPr>
        <w:t>，</w:t>
      </w:r>
      <w:r w:rsidRPr="002A738B">
        <w:rPr>
          <w:rFonts w:hint="eastAsia"/>
        </w:rPr>
        <w:t>支持和确保教育领域中的两性平等。</w:t>
      </w:r>
    </w:p>
    <w:p w:rsidR="002A738B" w:rsidRPr="002A738B" w:rsidRDefault="0015046A" w:rsidP="00F81E53">
      <w:pPr>
        <w:pStyle w:val="H1GC"/>
      </w:pPr>
      <w:r>
        <w:rPr>
          <w:rFonts w:hint="eastAsia"/>
        </w:rPr>
        <w:tab/>
      </w:r>
      <w:r>
        <w:rPr>
          <w:rFonts w:hint="eastAsia"/>
        </w:rPr>
        <w:tab/>
      </w:r>
      <w:r w:rsidR="002A738B" w:rsidRPr="002A738B">
        <w:rPr>
          <w:rFonts w:hint="eastAsia"/>
        </w:rPr>
        <w:t>第十一条</w:t>
      </w:r>
      <w:r>
        <w:br/>
      </w:r>
      <w:r w:rsidR="002A738B" w:rsidRPr="002A738B">
        <w:rPr>
          <w:rFonts w:hint="eastAsia"/>
        </w:rPr>
        <w:t>提高妇女在劳动和就业领域中的地位</w:t>
      </w:r>
    </w:p>
    <w:p w:rsidR="002A738B" w:rsidRPr="002A738B" w:rsidRDefault="0015046A" w:rsidP="0015046A">
      <w:pPr>
        <w:pStyle w:val="H23GC"/>
      </w:pPr>
      <w:r>
        <w:rPr>
          <w:rFonts w:hint="eastAsia"/>
        </w:rPr>
        <w:tab/>
      </w:r>
      <w:r>
        <w:rPr>
          <w:rFonts w:hint="eastAsia"/>
        </w:rPr>
        <w:tab/>
      </w:r>
      <w:r w:rsidR="002A738B" w:rsidRPr="002A738B">
        <w:rPr>
          <w:rFonts w:hint="eastAsia"/>
        </w:rPr>
        <w:t>关于委员会结论性意见第</w:t>
      </w:r>
      <w:r w:rsidR="002A738B" w:rsidRPr="002A738B">
        <w:rPr>
          <w:rFonts w:hint="eastAsia"/>
        </w:rPr>
        <w:t>31</w:t>
      </w:r>
      <w:r w:rsidR="002A738B" w:rsidRPr="002A738B">
        <w:rPr>
          <w:rFonts w:hint="eastAsia"/>
        </w:rPr>
        <w:t>和</w:t>
      </w:r>
      <w:r w:rsidR="002A738B" w:rsidRPr="002A738B">
        <w:rPr>
          <w:rFonts w:hint="eastAsia"/>
        </w:rPr>
        <w:t>32</w:t>
      </w:r>
      <w:r w:rsidR="002A738B" w:rsidRPr="002A738B">
        <w:rPr>
          <w:rFonts w:hint="eastAsia"/>
        </w:rPr>
        <w:t>段的后续行动</w:t>
      </w:r>
    </w:p>
    <w:p w:rsidR="002A738B" w:rsidRPr="002A738B" w:rsidRDefault="002A738B" w:rsidP="002A738B">
      <w:pPr>
        <w:pStyle w:val="SingleTxtGC"/>
      </w:pPr>
      <w:r w:rsidRPr="002A738B">
        <w:rPr>
          <w:rFonts w:hint="eastAsia"/>
        </w:rPr>
        <w:t>17</w:t>
      </w:r>
      <w:r w:rsidR="00A75A76">
        <w:rPr>
          <w:rFonts w:hint="eastAsia"/>
        </w:rPr>
        <w:t>3.</w:t>
      </w:r>
      <w:r w:rsidRPr="002A738B">
        <w:rPr>
          <w:rFonts w:hint="eastAsia"/>
        </w:rPr>
        <w:t xml:space="preserve"> </w:t>
      </w:r>
      <w:r w:rsidR="0015046A">
        <w:rPr>
          <w:rFonts w:hint="eastAsia"/>
        </w:rPr>
        <w:t xml:space="preserve"> </w:t>
      </w:r>
      <w:r w:rsidRPr="002A738B">
        <w:rPr>
          <w:rFonts w:hint="eastAsia"/>
        </w:rPr>
        <w:t>关于提高妇女在劳动和就业领域中地位的问题</w:t>
      </w:r>
      <w:r w:rsidR="00A75A76">
        <w:rPr>
          <w:rFonts w:hint="eastAsia"/>
        </w:rPr>
        <w:t>，</w:t>
      </w:r>
      <w:r w:rsidRPr="002A738B">
        <w:rPr>
          <w:rFonts w:hint="eastAsia"/>
        </w:rPr>
        <w:t>在</w:t>
      </w:r>
      <w:r w:rsidRPr="002A738B">
        <w:rPr>
          <w:rFonts w:hint="eastAsia"/>
        </w:rPr>
        <w:t>2009</w:t>
      </w:r>
      <w:r w:rsidRPr="002A738B">
        <w:rPr>
          <w:rFonts w:hint="eastAsia"/>
        </w:rPr>
        <w:t>年通过的重要法律进一步加强了这个领域中的法律规定</w:t>
      </w:r>
      <w:r w:rsidR="00A75A76">
        <w:rPr>
          <w:rFonts w:hint="eastAsia"/>
        </w:rPr>
        <w:t>；</w:t>
      </w:r>
      <w:r w:rsidRPr="002A738B">
        <w:rPr>
          <w:rFonts w:hint="eastAsia"/>
        </w:rPr>
        <w:t>其中最重要的新规定涉及提供平等机会以及界定和制裁性骚扰和性敲诈。</w:t>
      </w:r>
    </w:p>
    <w:p w:rsidR="002A738B" w:rsidRPr="002A738B" w:rsidRDefault="002A738B" w:rsidP="002A738B">
      <w:pPr>
        <w:pStyle w:val="SingleTxtGC"/>
      </w:pPr>
      <w:r w:rsidRPr="002A738B">
        <w:rPr>
          <w:rFonts w:hint="eastAsia"/>
        </w:rPr>
        <w:t>17</w:t>
      </w:r>
      <w:r w:rsidR="00A75A76">
        <w:rPr>
          <w:rFonts w:hint="eastAsia"/>
        </w:rPr>
        <w:t>4.</w:t>
      </w:r>
      <w:r w:rsidRPr="002A738B">
        <w:rPr>
          <w:rFonts w:hint="eastAsia"/>
        </w:rPr>
        <w:t xml:space="preserve"> </w:t>
      </w:r>
      <w:r w:rsidR="0015046A">
        <w:rPr>
          <w:rFonts w:hint="eastAsia"/>
        </w:rPr>
        <w:t xml:space="preserve"> </w:t>
      </w:r>
      <w:r w:rsidRPr="002A738B">
        <w:rPr>
          <w:rFonts w:hint="eastAsia"/>
        </w:rPr>
        <w:t>《禁止歧视法》中关于特别歧视情况的规定禁止劳动领域中的歧视</w:t>
      </w:r>
      <w:r w:rsidR="00A75A76">
        <w:rPr>
          <w:rFonts w:hint="eastAsia"/>
        </w:rPr>
        <w:t>，</w:t>
      </w:r>
      <w:r w:rsidRPr="002A738B">
        <w:rPr>
          <w:rFonts w:hint="eastAsia"/>
        </w:rPr>
        <w:t>也即不得剥夺在平等就业和享有劳动领域中所有权利方面的平等机会。劳动领域中的权利涉及</w:t>
      </w:r>
      <w:r w:rsidR="00A75A76">
        <w:rPr>
          <w:rFonts w:hint="eastAsia"/>
        </w:rPr>
        <w:t>：</w:t>
      </w:r>
      <w:r w:rsidRPr="002A738B">
        <w:rPr>
          <w:rFonts w:hint="eastAsia"/>
        </w:rPr>
        <w:t>工作、自由就业、职务升迁、专业进修、专业恢复、同工同酬、公正的和令人满意的劳动条件、假期、教育、参加工会以及失业救济。法律对以下个人和群体进行保护</w:t>
      </w:r>
      <w:r w:rsidR="00A75A76">
        <w:rPr>
          <w:rFonts w:hint="eastAsia"/>
        </w:rPr>
        <w:t>，</w:t>
      </w:r>
      <w:r w:rsidRPr="002A738B">
        <w:rPr>
          <w:rFonts w:hint="eastAsia"/>
        </w:rPr>
        <w:t>使其免遭歧视</w:t>
      </w:r>
      <w:r w:rsidR="00A75A76">
        <w:rPr>
          <w:rFonts w:hint="eastAsia"/>
        </w:rPr>
        <w:t>：</w:t>
      </w:r>
      <w:r w:rsidRPr="002A738B">
        <w:rPr>
          <w:rFonts w:hint="eastAsia"/>
        </w:rPr>
        <w:t>就业者、临时工、合同工、加班者、公务员、军人、求职者、学生和学徒、参加职业培训和进修的求职者、志愿者以及以任何其他理由从事劳动的任何其他人。如果由于具体特点某些人符合有关工作的实际的和决定性的条件</w:t>
      </w:r>
      <w:r w:rsidR="00A75A76">
        <w:rPr>
          <w:rFonts w:hint="eastAsia"/>
        </w:rPr>
        <w:t>，</w:t>
      </w:r>
      <w:r w:rsidRPr="002A738B">
        <w:rPr>
          <w:rFonts w:hint="eastAsia"/>
        </w:rPr>
        <w:t>如果出于正当的目的</w:t>
      </w:r>
      <w:r w:rsidR="00A75A76">
        <w:rPr>
          <w:rFonts w:hint="eastAsia"/>
        </w:rPr>
        <w:t>，</w:t>
      </w:r>
      <w:r w:rsidRPr="002A738B">
        <w:rPr>
          <w:rFonts w:hint="eastAsia"/>
        </w:rPr>
        <w:t>如果为保护某些群体</w:t>
      </w:r>
      <w:r w:rsidR="00A75A76">
        <w:rPr>
          <w:rFonts w:hint="eastAsia"/>
        </w:rPr>
        <w:t>(</w:t>
      </w:r>
      <w:r w:rsidRPr="002A738B">
        <w:rPr>
          <w:rFonts w:hint="eastAsia"/>
        </w:rPr>
        <w:t>妇女、孕妇、产妇、家长、儿童、残疾人以及其他人</w:t>
      </w:r>
      <w:r w:rsidR="00A75A76">
        <w:rPr>
          <w:rFonts w:hint="eastAsia"/>
        </w:rPr>
        <w:t>)</w:t>
      </w:r>
      <w:r w:rsidRPr="002A738B">
        <w:rPr>
          <w:rFonts w:hint="eastAsia"/>
        </w:rPr>
        <w:t>而采取措施</w:t>
      </w:r>
      <w:r w:rsidR="00A75A76">
        <w:rPr>
          <w:rFonts w:hint="eastAsia"/>
        </w:rPr>
        <w:t>，</w:t>
      </w:r>
      <w:r w:rsidRPr="002A738B">
        <w:rPr>
          <w:rFonts w:hint="eastAsia"/>
        </w:rPr>
        <w:t>由此而来的区别或者特权不应被视为歧视</w:t>
      </w:r>
      <w:r w:rsidR="00A75A76">
        <w:rPr>
          <w:rFonts w:hint="eastAsia"/>
        </w:rPr>
        <w:t>(</w:t>
      </w:r>
      <w:r w:rsidRPr="002A738B">
        <w:rPr>
          <w:rFonts w:hint="eastAsia"/>
        </w:rPr>
        <w:t>第</w:t>
      </w:r>
      <w:r w:rsidRPr="002A738B">
        <w:rPr>
          <w:rFonts w:hint="eastAsia"/>
        </w:rPr>
        <w:t>16</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17</w:t>
      </w:r>
      <w:r w:rsidR="00A75A76">
        <w:rPr>
          <w:rFonts w:hint="eastAsia"/>
        </w:rPr>
        <w:t>5.</w:t>
      </w:r>
      <w:r w:rsidRPr="002A738B">
        <w:rPr>
          <w:rFonts w:hint="eastAsia"/>
        </w:rPr>
        <w:t xml:space="preserve"> </w:t>
      </w:r>
      <w:r w:rsidR="0015046A">
        <w:rPr>
          <w:rFonts w:hint="eastAsia"/>
        </w:rPr>
        <w:t xml:space="preserve"> </w:t>
      </w:r>
      <w:r w:rsidRPr="002A738B">
        <w:rPr>
          <w:rFonts w:hint="eastAsia"/>
        </w:rPr>
        <w:t>《两性平等法》在劳动和就业领域中作出了一些重要的新规定</w:t>
      </w:r>
      <w:r w:rsidR="00A75A76">
        <w:rPr>
          <w:rFonts w:hint="eastAsia"/>
        </w:rPr>
        <w:t>，</w:t>
      </w:r>
      <w:r w:rsidRPr="002A738B">
        <w:rPr>
          <w:rFonts w:hint="eastAsia"/>
        </w:rPr>
        <w:t>为提高代表性不足的妇女的地位作出了贡献</w:t>
      </w:r>
      <w:r w:rsidR="00A75A76">
        <w:rPr>
          <w:rFonts w:hint="eastAsia"/>
        </w:rPr>
        <w:t>，</w:t>
      </w:r>
      <w:r w:rsidRPr="002A738B">
        <w:rPr>
          <w:rFonts w:hint="eastAsia"/>
        </w:rPr>
        <w:t>并且确保更加有效地保护妇女权利</w:t>
      </w:r>
      <w:r w:rsidR="00A75A76">
        <w:rPr>
          <w:rFonts w:hint="eastAsia"/>
        </w:rPr>
        <w:t>(</w:t>
      </w:r>
      <w:r w:rsidRPr="002A738B">
        <w:rPr>
          <w:rFonts w:hint="eastAsia"/>
        </w:rPr>
        <w:t>第</w:t>
      </w:r>
      <w:r w:rsidRPr="002A738B">
        <w:rPr>
          <w:rFonts w:hint="eastAsia"/>
        </w:rPr>
        <w:t>11</w:t>
      </w:r>
      <w:r w:rsidRPr="002A738B">
        <w:rPr>
          <w:rFonts w:hint="eastAsia"/>
        </w:rPr>
        <w:t>至</w:t>
      </w:r>
      <w:r w:rsidRPr="002A738B">
        <w:rPr>
          <w:rFonts w:hint="eastAsia"/>
        </w:rPr>
        <w:t>22</w:t>
      </w:r>
      <w:r w:rsidRPr="002A738B">
        <w:rPr>
          <w:rFonts w:hint="eastAsia"/>
        </w:rPr>
        <w:t>条</w:t>
      </w:r>
      <w:r w:rsidR="00A75A76">
        <w:rPr>
          <w:rFonts w:hint="eastAsia"/>
        </w:rPr>
        <w:t>)</w:t>
      </w:r>
      <w:r w:rsidRPr="002A738B">
        <w:rPr>
          <w:rFonts w:hint="eastAsia"/>
        </w:rPr>
        <w:t>。例如</w:t>
      </w:r>
      <w:r w:rsidR="00A75A76">
        <w:rPr>
          <w:rFonts w:hint="eastAsia"/>
        </w:rPr>
        <w:t>，</w:t>
      </w:r>
      <w:r w:rsidRPr="002A738B">
        <w:rPr>
          <w:rFonts w:hint="eastAsia"/>
        </w:rPr>
        <w:t>这项法律的第二章</w:t>
      </w:r>
      <w:r w:rsidR="00A75A76">
        <w:rPr>
          <w:rFonts w:hint="eastAsia"/>
        </w:rPr>
        <w:t>(</w:t>
      </w:r>
      <w:r w:rsidRPr="002A738B">
        <w:rPr>
          <w:rFonts w:hint="eastAsia"/>
        </w:rPr>
        <w:t>就业、社会服务和医疗服务</w:t>
      </w:r>
      <w:r w:rsidR="00A75A76">
        <w:rPr>
          <w:rFonts w:hint="eastAsia"/>
        </w:rPr>
        <w:t>)</w:t>
      </w:r>
      <w:r w:rsidRPr="002A738B">
        <w:rPr>
          <w:rFonts w:hint="eastAsia"/>
        </w:rPr>
        <w:t>就平等机会问题为雇主规定了一系列的义务</w:t>
      </w:r>
      <w:r w:rsidR="00A75A76">
        <w:rPr>
          <w:rFonts w:hint="eastAsia"/>
        </w:rPr>
        <w:t>，</w:t>
      </w:r>
      <w:r w:rsidRPr="002A738B">
        <w:rPr>
          <w:rFonts w:hint="eastAsia"/>
        </w:rPr>
        <w:t>并且提出了一些特别措施</w:t>
      </w:r>
      <w:r w:rsidR="00A75A76">
        <w:rPr>
          <w:rFonts w:hint="eastAsia"/>
        </w:rPr>
        <w:t>，</w:t>
      </w:r>
      <w:r w:rsidRPr="002A738B">
        <w:rPr>
          <w:rFonts w:hint="eastAsia"/>
        </w:rPr>
        <w:t>以便增加妇女的就业机会</w:t>
      </w:r>
      <w:r w:rsidR="00A75A76">
        <w:rPr>
          <w:rFonts w:hint="eastAsia"/>
        </w:rPr>
        <w:t>；</w:t>
      </w:r>
      <w:r w:rsidRPr="002A738B">
        <w:rPr>
          <w:rFonts w:hint="eastAsia"/>
        </w:rPr>
        <w:t>让更多妇女参加职业培训和获得晋升机会</w:t>
      </w:r>
      <w:r w:rsidR="00A75A76">
        <w:rPr>
          <w:rFonts w:hint="eastAsia"/>
        </w:rPr>
        <w:t>(</w:t>
      </w:r>
      <w:r w:rsidRPr="002A738B">
        <w:rPr>
          <w:rFonts w:hint="eastAsia"/>
        </w:rPr>
        <w:t>第</w:t>
      </w:r>
      <w:r w:rsidRPr="002A738B">
        <w:rPr>
          <w:rFonts w:hint="eastAsia"/>
        </w:rPr>
        <w:t>11</w:t>
      </w:r>
      <w:r w:rsidRPr="002A738B">
        <w:rPr>
          <w:rFonts w:hint="eastAsia"/>
        </w:rPr>
        <w:t>条</w:t>
      </w:r>
      <w:r w:rsidR="00A75A76">
        <w:rPr>
          <w:rFonts w:hint="eastAsia"/>
        </w:rPr>
        <w:t>)</w:t>
      </w:r>
      <w:r w:rsidR="00A75A76">
        <w:rPr>
          <w:rFonts w:hint="eastAsia"/>
        </w:rPr>
        <w:t>；</w:t>
      </w:r>
      <w:r w:rsidRPr="002A738B">
        <w:rPr>
          <w:rFonts w:hint="eastAsia"/>
        </w:rPr>
        <w:t>保存关于雇员性别结构的档案和文件</w:t>
      </w:r>
      <w:r w:rsidR="00A75A76">
        <w:rPr>
          <w:rFonts w:hint="eastAsia"/>
        </w:rPr>
        <w:t>(</w:t>
      </w:r>
      <w:r w:rsidRPr="002A738B">
        <w:rPr>
          <w:rFonts w:hint="eastAsia"/>
        </w:rPr>
        <w:t>第</w:t>
      </w:r>
      <w:r w:rsidRPr="002A738B">
        <w:rPr>
          <w:rFonts w:hint="eastAsia"/>
        </w:rPr>
        <w:t>12</w:t>
      </w:r>
      <w:r w:rsidRPr="002A738B">
        <w:rPr>
          <w:rFonts w:hint="eastAsia"/>
        </w:rPr>
        <w:t>条</w:t>
      </w:r>
      <w:r w:rsidR="00A75A76">
        <w:rPr>
          <w:rFonts w:hint="eastAsia"/>
        </w:rPr>
        <w:t>)</w:t>
      </w:r>
      <w:r w:rsidR="00A75A76">
        <w:rPr>
          <w:rFonts w:hint="eastAsia"/>
        </w:rPr>
        <w:t>；</w:t>
      </w:r>
      <w:r w:rsidRPr="002A738B">
        <w:rPr>
          <w:rFonts w:hint="eastAsia"/>
        </w:rPr>
        <w:t>以及采取措施</w:t>
      </w:r>
      <w:r w:rsidR="00A75A76">
        <w:rPr>
          <w:rFonts w:hint="eastAsia"/>
        </w:rPr>
        <w:t>，</w:t>
      </w:r>
      <w:r w:rsidRPr="002A738B">
        <w:rPr>
          <w:rFonts w:hint="eastAsia"/>
        </w:rPr>
        <w:t>减轻或者消除性别代表性不平等的现象</w:t>
      </w:r>
      <w:r w:rsidR="00A75A76">
        <w:rPr>
          <w:rFonts w:hint="eastAsia"/>
        </w:rPr>
        <w:t>，</w:t>
      </w:r>
      <w:r w:rsidRPr="002A738B">
        <w:rPr>
          <w:rFonts w:hint="eastAsia"/>
        </w:rPr>
        <w:t>同时报告计划中的和已经采取的措施</w:t>
      </w:r>
      <w:r w:rsidR="00A75A76">
        <w:rPr>
          <w:rFonts w:hint="eastAsia"/>
        </w:rPr>
        <w:t>(</w:t>
      </w:r>
      <w:r w:rsidRPr="002A738B">
        <w:rPr>
          <w:rFonts w:hint="eastAsia"/>
        </w:rPr>
        <w:t>第</w:t>
      </w:r>
      <w:r w:rsidRPr="002A738B">
        <w:rPr>
          <w:rFonts w:hint="eastAsia"/>
        </w:rPr>
        <w:t>13</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17</w:t>
      </w:r>
      <w:r w:rsidR="00A75A76">
        <w:rPr>
          <w:rFonts w:hint="eastAsia"/>
        </w:rPr>
        <w:t>6.</w:t>
      </w:r>
      <w:r w:rsidRPr="002A738B">
        <w:rPr>
          <w:rFonts w:hint="eastAsia"/>
        </w:rPr>
        <w:t xml:space="preserve"> </w:t>
      </w:r>
      <w:r w:rsidR="0015046A">
        <w:rPr>
          <w:rFonts w:hint="eastAsia"/>
        </w:rPr>
        <w:t xml:space="preserve"> </w:t>
      </w:r>
      <w:r w:rsidRPr="002A738B">
        <w:rPr>
          <w:rFonts w:hint="eastAsia"/>
        </w:rPr>
        <w:t>《两性平等法》规定在获得工作和职务方面男女平等</w:t>
      </w:r>
      <w:r w:rsidR="00A75A76">
        <w:rPr>
          <w:rFonts w:hint="eastAsia"/>
        </w:rPr>
        <w:t>，</w:t>
      </w:r>
      <w:r w:rsidRPr="002A738B">
        <w:rPr>
          <w:rFonts w:hint="eastAsia"/>
        </w:rPr>
        <w:t>因此如果在管理和监督机构中代表性不足的性别的比例不到</w:t>
      </w:r>
      <w:r w:rsidRPr="002A738B">
        <w:rPr>
          <w:rFonts w:hint="eastAsia"/>
        </w:rPr>
        <w:t>30</w:t>
      </w:r>
      <w:r w:rsidR="00A75A76">
        <w:rPr>
          <w:rFonts w:hint="eastAsia"/>
        </w:rPr>
        <w:t>%</w:t>
      </w:r>
      <w:r w:rsidR="00A75A76">
        <w:rPr>
          <w:rFonts w:hint="eastAsia"/>
        </w:rPr>
        <w:t>，</w:t>
      </w:r>
      <w:r w:rsidRPr="002A738B">
        <w:rPr>
          <w:rFonts w:hint="eastAsia"/>
        </w:rPr>
        <w:t>国家机关必须根据《公务员法》和《国家行政法》实施扶持性措施</w:t>
      </w:r>
      <w:r w:rsidR="00A75A76">
        <w:rPr>
          <w:rFonts w:hint="eastAsia"/>
        </w:rPr>
        <w:t>(</w:t>
      </w:r>
      <w:r w:rsidRPr="002A738B">
        <w:rPr>
          <w:rFonts w:hint="eastAsia"/>
        </w:rPr>
        <w:t>第</w:t>
      </w:r>
      <w:r w:rsidRPr="002A738B">
        <w:rPr>
          <w:rFonts w:hint="eastAsia"/>
        </w:rPr>
        <w:t>14</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17</w:t>
      </w:r>
      <w:r w:rsidR="00A75A76">
        <w:rPr>
          <w:rFonts w:hint="eastAsia"/>
        </w:rPr>
        <w:t>7.</w:t>
      </w:r>
      <w:r w:rsidRPr="002A738B">
        <w:rPr>
          <w:rFonts w:hint="eastAsia"/>
        </w:rPr>
        <w:t xml:space="preserve"> </w:t>
      </w:r>
      <w:r w:rsidR="0015046A">
        <w:rPr>
          <w:rFonts w:hint="eastAsia"/>
        </w:rPr>
        <w:t xml:space="preserve"> </w:t>
      </w:r>
      <w:r w:rsidRPr="002A738B">
        <w:rPr>
          <w:rFonts w:hint="eastAsia"/>
        </w:rPr>
        <w:t>在签订工作协议、发布招聘公告和确定招聘对象时</w:t>
      </w:r>
      <w:r w:rsidR="00A75A76">
        <w:rPr>
          <w:rFonts w:hint="eastAsia"/>
        </w:rPr>
        <w:t>，</w:t>
      </w:r>
      <w:r w:rsidRPr="002A738B">
        <w:rPr>
          <w:rFonts w:hint="eastAsia"/>
        </w:rPr>
        <w:t>不得因为性别而给予区别对待</w:t>
      </w:r>
      <w:r w:rsidR="00A75A76">
        <w:rPr>
          <w:rFonts w:hint="eastAsia"/>
        </w:rPr>
        <w:t>，</w:t>
      </w:r>
      <w:r w:rsidRPr="002A738B">
        <w:rPr>
          <w:rFonts w:hint="eastAsia"/>
        </w:rPr>
        <w:t>除非有法律规定的正当理由</w:t>
      </w:r>
      <w:r w:rsidR="00A75A76">
        <w:rPr>
          <w:rFonts w:hint="eastAsia"/>
        </w:rPr>
        <w:t>(</w:t>
      </w:r>
      <w:r w:rsidRPr="002A738B">
        <w:rPr>
          <w:rFonts w:hint="eastAsia"/>
        </w:rPr>
        <w:t>第</w:t>
      </w:r>
      <w:r w:rsidRPr="002A738B">
        <w:rPr>
          <w:rFonts w:hint="eastAsia"/>
        </w:rPr>
        <w:t>15</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17</w:t>
      </w:r>
      <w:r w:rsidR="00A75A76">
        <w:rPr>
          <w:rFonts w:hint="eastAsia"/>
        </w:rPr>
        <w:t>8.</w:t>
      </w:r>
      <w:r w:rsidRPr="002A738B">
        <w:rPr>
          <w:rFonts w:hint="eastAsia"/>
        </w:rPr>
        <w:t xml:space="preserve"> </w:t>
      </w:r>
      <w:r w:rsidR="0015046A">
        <w:rPr>
          <w:rFonts w:hint="eastAsia"/>
        </w:rPr>
        <w:t xml:space="preserve"> </w:t>
      </w:r>
      <w:r w:rsidRPr="002A738B">
        <w:rPr>
          <w:rFonts w:hint="eastAsia"/>
        </w:rPr>
        <w:t>在分配任务和提升职务时</w:t>
      </w:r>
      <w:r w:rsidR="00A75A76">
        <w:rPr>
          <w:rFonts w:hint="eastAsia"/>
        </w:rPr>
        <w:t>，</w:t>
      </w:r>
      <w:r w:rsidRPr="002A738B">
        <w:rPr>
          <w:rFonts w:hint="eastAsia"/>
        </w:rPr>
        <w:t>性别不应成为职务升迁的一个障碍。因为怀孕和照料儿女而请假不应成为晋升、进修和职业培训的障碍。根据劳工法律</w:t>
      </w:r>
      <w:r w:rsidR="00A75A76">
        <w:rPr>
          <w:rFonts w:hint="eastAsia"/>
        </w:rPr>
        <w:t>，</w:t>
      </w:r>
      <w:r w:rsidRPr="002A738B">
        <w:rPr>
          <w:rFonts w:hint="eastAsia"/>
        </w:rPr>
        <w:t>因为怀孕和照料儿女而请假不应成为降职和取消聘用合同的理由。</w:t>
      </w:r>
    </w:p>
    <w:p w:rsidR="002A738B" w:rsidRPr="002A738B" w:rsidRDefault="002A738B" w:rsidP="002A738B">
      <w:pPr>
        <w:pStyle w:val="SingleTxtGC"/>
      </w:pPr>
      <w:r w:rsidRPr="002A738B">
        <w:rPr>
          <w:rFonts w:hint="eastAsia"/>
        </w:rPr>
        <w:t>17</w:t>
      </w:r>
      <w:r w:rsidR="00A75A76">
        <w:rPr>
          <w:rFonts w:hint="eastAsia"/>
        </w:rPr>
        <w:t>9.</w:t>
      </w:r>
      <w:r w:rsidRPr="002A738B">
        <w:rPr>
          <w:rFonts w:hint="eastAsia"/>
        </w:rPr>
        <w:t xml:space="preserve"> </w:t>
      </w:r>
      <w:r w:rsidR="0015046A">
        <w:rPr>
          <w:rFonts w:hint="eastAsia"/>
        </w:rPr>
        <w:t xml:space="preserve"> </w:t>
      </w:r>
      <w:r w:rsidRPr="002A738B">
        <w:rPr>
          <w:rFonts w:hint="eastAsia"/>
        </w:rPr>
        <w:t>根据劳工法律</w:t>
      </w:r>
      <w:r w:rsidR="00A75A76">
        <w:rPr>
          <w:rFonts w:hint="eastAsia"/>
        </w:rPr>
        <w:t>，</w:t>
      </w:r>
      <w:r w:rsidRPr="002A738B">
        <w:rPr>
          <w:rFonts w:hint="eastAsia"/>
        </w:rPr>
        <w:t>男女雇员均有权享有同工同酬的待遇</w:t>
      </w:r>
      <w:r w:rsidR="00A75A76">
        <w:rPr>
          <w:rFonts w:hint="eastAsia"/>
        </w:rPr>
        <w:t>(</w:t>
      </w:r>
      <w:r w:rsidRPr="002A738B">
        <w:rPr>
          <w:rFonts w:hint="eastAsia"/>
        </w:rPr>
        <w:t>第</w:t>
      </w:r>
      <w:r w:rsidRPr="002A738B">
        <w:rPr>
          <w:rFonts w:hint="eastAsia"/>
        </w:rPr>
        <w:t>17</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18</w:t>
      </w:r>
      <w:r w:rsidR="00A75A76">
        <w:rPr>
          <w:rFonts w:hint="eastAsia"/>
        </w:rPr>
        <w:t>0.</w:t>
      </w:r>
      <w:r w:rsidRPr="002A738B">
        <w:rPr>
          <w:rFonts w:hint="eastAsia"/>
        </w:rPr>
        <w:t xml:space="preserve"> </w:t>
      </w:r>
      <w:r w:rsidR="0015046A">
        <w:rPr>
          <w:rFonts w:hint="eastAsia"/>
        </w:rPr>
        <w:t xml:space="preserve"> </w:t>
      </w:r>
      <w:r w:rsidRPr="002A738B">
        <w:rPr>
          <w:rFonts w:hint="eastAsia"/>
        </w:rPr>
        <w:t>关于结论性意见第</w:t>
      </w:r>
      <w:r w:rsidRPr="002A738B">
        <w:rPr>
          <w:rFonts w:hint="eastAsia"/>
        </w:rPr>
        <w:t>31</w:t>
      </w:r>
      <w:r w:rsidRPr="002A738B">
        <w:rPr>
          <w:rFonts w:hint="eastAsia"/>
        </w:rPr>
        <w:t>段所述的调查结果</w:t>
      </w:r>
      <w:r w:rsidR="00A75A76">
        <w:rPr>
          <w:rFonts w:hint="eastAsia"/>
        </w:rPr>
        <w:t>，</w:t>
      </w:r>
      <w:r w:rsidRPr="002A738B">
        <w:rPr>
          <w:rFonts w:hint="eastAsia"/>
        </w:rPr>
        <w:t>我们注意到</w:t>
      </w:r>
      <w:r w:rsidR="00A75A76">
        <w:rPr>
          <w:rFonts w:hint="eastAsia"/>
        </w:rPr>
        <w:t>，</w:t>
      </w:r>
      <w:r w:rsidRPr="002A738B">
        <w:rPr>
          <w:rFonts w:hint="eastAsia"/>
        </w:rPr>
        <w:t>公务员的劳工关系、权利和义务以及国家机关、法院、检察院、塞尔维亚共和国检察总局、国民议会、共和国总统、政府、宪法法院以及其雇员由国民议会任命的机构的雇员的某些权利和义务均由《公务员法》</w:t>
      </w:r>
      <w:r w:rsidR="00542E7F">
        <w:rPr>
          <w:rStyle w:val="FootnoteReference"/>
        </w:rPr>
        <w:footnoteReference w:id="45"/>
      </w:r>
      <w:r w:rsidR="00542E7F">
        <w:rPr>
          <w:rFonts w:hint="eastAsia"/>
        </w:rPr>
        <w:t xml:space="preserve"> </w:t>
      </w:r>
      <w:r w:rsidRPr="002A738B">
        <w:rPr>
          <w:rFonts w:hint="eastAsia"/>
        </w:rPr>
        <w:t>监管。这项法律禁止照顾或者剥夺公务员的权利和义务</w:t>
      </w:r>
      <w:r w:rsidR="00A75A76">
        <w:rPr>
          <w:rFonts w:hint="eastAsia"/>
        </w:rPr>
        <w:t>，</w:t>
      </w:r>
      <w:r w:rsidRPr="002A738B">
        <w:rPr>
          <w:rFonts w:hint="eastAsia"/>
        </w:rPr>
        <w:t>特别是因为种族、宗教、性别、民族或者政治背景或是因为某些其他个人特点</w:t>
      </w:r>
      <w:r w:rsidR="00A75A76">
        <w:rPr>
          <w:rFonts w:hint="eastAsia"/>
        </w:rPr>
        <w:t>(</w:t>
      </w:r>
      <w:r w:rsidRPr="002A738B">
        <w:rPr>
          <w:rFonts w:hint="eastAsia"/>
        </w:rPr>
        <w:t>第</w:t>
      </w:r>
      <w:r w:rsidRPr="002A738B">
        <w:rPr>
          <w:rFonts w:hint="eastAsia"/>
        </w:rPr>
        <w:t>7</w:t>
      </w:r>
      <w:r w:rsidRPr="002A738B">
        <w:rPr>
          <w:rFonts w:hint="eastAsia"/>
        </w:rPr>
        <w:t>条</w:t>
      </w:r>
      <w:r w:rsidR="00A75A76">
        <w:rPr>
          <w:rFonts w:hint="eastAsia"/>
        </w:rPr>
        <w:t>)</w:t>
      </w:r>
      <w:r w:rsidRPr="002A738B">
        <w:rPr>
          <w:rFonts w:hint="eastAsia"/>
        </w:rPr>
        <w:t>。这项法律规定</w:t>
      </w:r>
      <w:r w:rsidR="00A75A76">
        <w:rPr>
          <w:rFonts w:hint="eastAsia"/>
        </w:rPr>
        <w:t>，</w:t>
      </w:r>
      <w:r w:rsidRPr="002A738B">
        <w:rPr>
          <w:rFonts w:hint="eastAsia"/>
        </w:rPr>
        <w:t>在国家机关招聘时</w:t>
      </w:r>
      <w:r w:rsidR="00A75A76">
        <w:rPr>
          <w:rFonts w:hint="eastAsia"/>
        </w:rPr>
        <w:t>，</w:t>
      </w:r>
      <w:r w:rsidRPr="002A738B">
        <w:rPr>
          <w:rFonts w:hint="eastAsia"/>
        </w:rPr>
        <w:t>应当注意其员工的民族构成、性别代表性以及残疾人的比例尽可能反映出国家人口结构</w:t>
      </w:r>
      <w:r w:rsidR="00A75A76">
        <w:rPr>
          <w:rFonts w:hint="eastAsia"/>
        </w:rPr>
        <w:t>(</w:t>
      </w:r>
      <w:r w:rsidRPr="002A738B">
        <w:rPr>
          <w:rFonts w:hint="eastAsia"/>
        </w:rPr>
        <w:t>第</w:t>
      </w:r>
      <w:r w:rsidRPr="002A738B">
        <w:rPr>
          <w:rFonts w:hint="eastAsia"/>
        </w:rPr>
        <w:t>9</w:t>
      </w:r>
      <w:r w:rsidRPr="002A738B">
        <w:rPr>
          <w:rFonts w:hint="eastAsia"/>
        </w:rPr>
        <w:t>条第</w:t>
      </w:r>
      <w:r w:rsidRPr="002A738B">
        <w:rPr>
          <w:rFonts w:hint="eastAsia"/>
        </w:rPr>
        <w:t>3</w:t>
      </w:r>
      <w:r w:rsidRPr="002A738B">
        <w:rPr>
          <w:rFonts w:hint="eastAsia"/>
        </w:rPr>
        <w:t>款</w:t>
      </w:r>
      <w:r w:rsidR="00A75A76">
        <w:rPr>
          <w:rFonts w:hint="eastAsia"/>
        </w:rPr>
        <w:t>)</w:t>
      </w:r>
      <w:r w:rsidRPr="002A738B">
        <w:rPr>
          <w:rFonts w:hint="eastAsia"/>
        </w:rPr>
        <w:t>。《公务员和雇员工资法》</w:t>
      </w:r>
      <w:r w:rsidR="00542E7F">
        <w:rPr>
          <w:rStyle w:val="FootnoteReference"/>
        </w:rPr>
        <w:footnoteReference w:id="46"/>
      </w:r>
      <w:r w:rsidR="00542E7F">
        <w:rPr>
          <w:rFonts w:hint="eastAsia"/>
        </w:rPr>
        <w:t xml:space="preserve"> </w:t>
      </w:r>
      <w:r w:rsidRPr="002A738B">
        <w:rPr>
          <w:rFonts w:hint="eastAsia"/>
        </w:rPr>
        <w:t>规定了确立基本工资的方法</w:t>
      </w:r>
      <w:r w:rsidR="00A75A76">
        <w:rPr>
          <w:rFonts w:hint="eastAsia"/>
        </w:rPr>
        <w:t>(</w:t>
      </w:r>
      <w:r w:rsidRPr="002A738B">
        <w:rPr>
          <w:rFonts w:hint="eastAsia"/>
        </w:rPr>
        <w:t>第</w:t>
      </w:r>
      <w:r w:rsidRPr="002A738B">
        <w:rPr>
          <w:rFonts w:hint="eastAsia"/>
        </w:rPr>
        <w:t>7</w:t>
      </w:r>
      <w:r w:rsidRPr="002A738B">
        <w:rPr>
          <w:rFonts w:hint="eastAsia"/>
        </w:rPr>
        <w:t>条</w:t>
      </w:r>
      <w:r w:rsidR="00A75A76">
        <w:rPr>
          <w:rFonts w:hint="eastAsia"/>
        </w:rPr>
        <w:t>)</w:t>
      </w:r>
      <w:r w:rsidRPr="002A738B">
        <w:rPr>
          <w:rFonts w:hint="eastAsia"/>
        </w:rPr>
        <w:t>、确定工资基数的方法</w:t>
      </w:r>
      <w:r w:rsidR="00A75A76">
        <w:rPr>
          <w:rFonts w:hint="eastAsia"/>
        </w:rPr>
        <w:t>(</w:t>
      </w:r>
      <w:r w:rsidRPr="002A738B">
        <w:rPr>
          <w:rFonts w:hint="eastAsia"/>
        </w:rPr>
        <w:t>第</w:t>
      </w:r>
      <w:r w:rsidRPr="002A738B">
        <w:rPr>
          <w:rFonts w:hint="eastAsia"/>
        </w:rPr>
        <w:t>8</w:t>
      </w:r>
      <w:r w:rsidRPr="002A738B">
        <w:rPr>
          <w:rFonts w:hint="eastAsia"/>
        </w:rPr>
        <w:t>条</w:t>
      </w:r>
      <w:r w:rsidR="00A75A76">
        <w:rPr>
          <w:rFonts w:hint="eastAsia"/>
        </w:rPr>
        <w:t>)</w:t>
      </w:r>
      <w:r w:rsidRPr="002A738B">
        <w:rPr>
          <w:rFonts w:hint="eastAsia"/>
        </w:rPr>
        <w:t>以及确定工资系数和组别的方法</w:t>
      </w:r>
      <w:r w:rsidR="00A75A76">
        <w:rPr>
          <w:rFonts w:hint="eastAsia"/>
        </w:rPr>
        <w:t>(</w:t>
      </w:r>
      <w:r w:rsidRPr="002A738B">
        <w:rPr>
          <w:rFonts w:hint="eastAsia"/>
        </w:rPr>
        <w:t>第</w:t>
      </w:r>
      <w:r w:rsidRPr="002A738B">
        <w:rPr>
          <w:rFonts w:hint="eastAsia"/>
        </w:rPr>
        <w:t>9</w:t>
      </w:r>
      <w:r w:rsidRPr="002A738B">
        <w:rPr>
          <w:rFonts w:hint="eastAsia"/>
        </w:rPr>
        <w:t>条</w:t>
      </w:r>
      <w:r w:rsidR="00A75A76">
        <w:rPr>
          <w:rFonts w:hint="eastAsia"/>
        </w:rPr>
        <w:t>)</w:t>
      </w:r>
      <w:r w:rsidRPr="002A738B">
        <w:rPr>
          <w:rFonts w:hint="eastAsia"/>
        </w:rPr>
        <w:t>。这项法律的第</w:t>
      </w:r>
      <w:r w:rsidRPr="002A738B">
        <w:rPr>
          <w:rFonts w:hint="eastAsia"/>
        </w:rPr>
        <w:t>13</w:t>
      </w:r>
      <w:r w:rsidRPr="002A738B">
        <w:rPr>
          <w:rFonts w:hint="eastAsia"/>
        </w:rPr>
        <w:t>条规定了工资系数。第</w:t>
      </w:r>
      <w:r w:rsidRPr="002A738B">
        <w:rPr>
          <w:rFonts w:hint="eastAsia"/>
        </w:rPr>
        <w:t>14</w:t>
      </w:r>
      <w:r w:rsidRPr="002A738B">
        <w:rPr>
          <w:rFonts w:hint="eastAsia"/>
        </w:rPr>
        <w:t>条规定</w:t>
      </w:r>
      <w:r w:rsidR="00A75A76">
        <w:rPr>
          <w:rFonts w:hint="eastAsia"/>
        </w:rPr>
        <w:t>，</w:t>
      </w:r>
      <w:r w:rsidRPr="002A738B">
        <w:rPr>
          <w:rFonts w:hint="eastAsia"/>
        </w:rPr>
        <w:t>工资系数由单位领导根据有关决定确定。在通过《公务员法》之前对于所有国家机关的公务员实施《国家机关劳工关系法》</w:t>
      </w:r>
      <w:r w:rsidR="00542E7F">
        <w:rPr>
          <w:rStyle w:val="FootnoteReference"/>
        </w:rPr>
        <w:footnoteReference w:id="47"/>
      </w:r>
      <w:r w:rsidRPr="002A738B">
        <w:rPr>
          <w:rFonts w:hint="eastAsia"/>
        </w:rPr>
        <w:t>。这项法律规定了自治省和地方自治机构雇员的劳动权利和义务。这项法律也不允许基于性别的同工不同酬的做法。必须特别强调指出</w:t>
      </w:r>
      <w:r w:rsidR="00A75A76">
        <w:rPr>
          <w:rFonts w:hint="eastAsia"/>
        </w:rPr>
        <w:t>，</w:t>
      </w:r>
      <w:r w:rsidRPr="002A738B">
        <w:rPr>
          <w:rFonts w:hint="eastAsia"/>
        </w:rPr>
        <w:t>在塞尔维亚共和国的公共部门</w:t>
      </w:r>
      <w:r w:rsidR="00A75A76">
        <w:rPr>
          <w:rFonts w:hint="eastAsia"/>
        </w:rPr>
        <w:t>，</w:t>
      </w:r>
      <w:r w:rsidRPr="002A738B">
        <w:rPr>
          <w:rFonts w:hint="eastAsia"/>
        </w:rPr>
        <w:t>没有人报告关于妇女遭受歧视的案例。政府检查报告没有提到在检查期间以及在根据地方自治机构的公务员和公民关于性别歧视的投诉进行调查的过程中发现公务员和雇员遭受歧视的案例。</w:t>
      </w:r>
    </w:p>
    <w:p w:rsidR="002A738B" w:rsidRPr="002A738B" w:rsidRDefault="002A738B" w:rsidP="002A738B">
      <w:pPr>
        <w:pStyle w:val="SingleTxtGC"/>
      </w:pPr>
      <w:r w:rsidRPr="002A738B">
        <w:rPr>
          <w:rFonts w:hint="eastAsia"/>
        </w:rPr>
        <w:t>18</w:t>
      </w:r>
      <w:r w:rsidR="00A75A76">
        <w:rPr>
          <w:rFonts w:hint="eastAsia"/>
        </w:rPr>
        <w:t>1.</w:t>
      </w:r>
      <w:r w:rsidRPr="002A738B">
        <w:rPr>
          <w:rFonts w:hint="eastAsia"/>
        </w:rPr>
        <w:t xml:space="preserve"> </w:t>
      </w:r>
      <w:r w:rsidR="00542E7F">
        <w:rPr>
          <w:rFonts w:hint="eastAsia"/>
        </w:rPr>
        <w:t xml:space="preserve"> </w:t>
      </w:r>
      <w:r w:rsidRPr="002A738B">
        <w:rPr>
          <w:rFonts w:hint="eastAsia"/>
        </w:rPr>
        <w:t>前《失业保险和再就业法》的有效期为</w:t>
      </w:r>
      <w:r w:rsidRPr="002A738B">
        <w:rPr>
          <w:rFonts w:hint="eastAsia"/>
        </w:rPr>
        <w:t>2003</w:t>
      </w:r>
      <w:r w:rsidRPr="002A738B">
        <w:rPr>
          <w:rFonts w:hint="eastAsia"/>
        </w:rPr>
        <w:t>年</w:t>
      </w:r>
      <w:r w:rsidRPr="002A738B">
        <w:rPr>
          <w:rFonts w:hint="eastAsia"/>
        </w:rPr>
        <w:t>7</w:t>
      </w:r>
      <w:r w:rsidRPr="002A738B">
        <w:rPr>
          <w:rFonts w:hint="eastAsia"/>
        </w:rPr>
        <w:t>月</w:t>
      </w:r>
      <w:r w:rsidRPr="002A738B">
        <w:rPr>
          <w:rFonts w:hint="eastAsia"/>
        </w:rPr>
        <w:t>23</w:t>
      </w:r>
      <w:r w:rsidRPr="002A738B">
        <w:rPr>
          <w:rFonts w:hint="eastAsia"/>
        </w:rPr>
        <w:t>日至</w:t>
      </w:r>
      <w:r w:rsidRPr="002A738B">
        <w:rPr>
          <w:rFonts w:hint="eastAsia"/>
        </w:rPr>
        <w:t>2009</w:t>
      </w:r>
      <w:r w:rsidRPr="002A738B">
        <w:rPr>
          <w:rFonts w:hint="eastAsia"/>
        </w:rPr>
        <w:t>年</w:t>
      </w:r>
      <w:r w:rsidRPr="002A738B">
        <w:rPr>
          <w:rFonts w:hint="eastAsia"/>
        </w:rPr>
        <w:t>5</w:t>
      </w:r>
      <w:r w:rsidRPr="002A738B">
        <w:rPr>
          <w:rFonts w:hint="eastAsia"/>
        </w:rPr>
        <w:t>月</w:t>
      </w:r>
      <w:r w:rsidRPr="002A738B">
        <w:rPr>
          <w:rFonts w:hint="eastAsia"/>
        </w:rPr>
        <w:t>22</w:t>
      </w:r>
      <w:r w:rsidRPr="002A738B">
        <w:rPr>
          <w:rFonts w:hint="eastAsia"/>
        </w:rPr>
        <w:t>日。这项法律基于平等就业和禁止歧视的原则。它确保男子和妇女在求职过程中享有平等待遇</w:t>
      </w:r>
      <w:r w:rsidR="00A75A76">
        <w:rPr>
          <w:rFonts w:hint="eastAsia"/>
        </w:rPr>
        <w:t>(</w:t>
      </w:r>
      <w:r w:rsidRPr="002A738B">
        <w:rPr>
          <w:rFonts w:hint="eastAsia"/>
        </w:rPr>
        <w:t>第</w:t>
      </w:r>
      <w:r w:rsidRPr="002A738B">
        <w:rPr>
          <w:rFonts w:hint="eastAsia"/>
        </w:rPr>
        <w:t>8</w:t>
      </w:r>
      <w:r w:rsidRPr="002A738B">
        <w:rPr>
          <w:rFonts w:hint="eastAsia"/>
        </w:rPr>
        <w:t>条</w:t>
      </w:r>
      <w:r w:rsidR="00A75A76">
        <w:rPr>
          <w:rFonts w:hint="eastAsia"/>
        </w:rPr>
        <w:t>)</w:t>
      </w:r>
      <w:r w:rsidRPr="002A738B">
        <w:rPr>
          <w:rFonts w:hint="eastAsia"/>
        </w:rPr>
        <w:t>。这项法律还规定</w:t>
      </w:r>
      <w:r w:rsidR="00A75A76">
        <w:rPr>
          <w:rFonts w:hint="eastAsia"/>
        </w:rPr>
        <w:t>，</w:t>
      </w:r>
      <w:r w:rsidRPr="002A738B">
        <w:rPr>
          <w:rFonts w:hint="eastAsia"/>
        </w:rPr>
        <w:t>如果在求职过程中遭受歧视</w:t>
      </w:r>
      <w:r w:rsidR="00A75A76">
        <w:rPr>
          <w:rFonts w:hint="eastAsia"/>
        </w:rPr>
        <w:t>，</w:t>
      </w:r>
      <w:r w:rsidRPr="002A738B">
        <w:rPr>
          <w:rFonts w:hint="eastAsia"/>
        </w:rPr>
        <w:t>可以获得赔偿</w:t>
      </w:r>
      <w:r w:rsidR="00A75A76">
        <w:rPr>
          <w:rFonts w:hint="eastAsia"/>
        </w:rPr>
        <w:t>(</w:t>
      </w:r>
      <w:r w:rsidRPr="002A738B">
        <w:rPr>
          <w:rFonts w:hint="eastAsia"/>
        </w:rPr>
        <w:t>第</w:t>
      </w:r>
      <w:r w:rsidRPr="002A738B">
        <w:rPr>
          <w:rFonts w:hint="eastAsia"/>
        </w:rPr>
        <w:t>21</w:t>
      </w:r>
      <w:r w:rsidRPr="002A738B">
        <w:rPr>
          <w:rFonts w:hint="eastAsia"/>
        </w:rPr>
        <w:t>条</w:t>
      </w:r>
      <w:r w:rsidR="00A75A76">
        <w:rPr>
          <w:rFonts w:hint="eastAsia"/>
        </w:rPr>
        <w:t>)</w:t>
      </w:r>
      <w:r w:rsidRPr="002A738B">
        <w:rPr>
          <w:rFonts w:hint="eastAsia"/>
        </w:rPr>
        <w:t>。</w:t>
      </w:r>
    </w:p>
    <w:p w:rsidR="002A738B" w:rsidRPr="002A738B" w:rsidRDefault="002A738B" w:rsidP="00A56492">
      <w:pPr>
        <w:pStyle w:val="SingleTxtGC"/>
      </w:pPr>
      <w:r w:rsidRPr="002A738B">
        <w:rPr>
          <w:rFonts w:hint="eastAsia"/>
        </w:rPr>
        <w:t>18</w:t>
      </w:r>
      <w:r w:rsidR="00A75A76">
        <w:rPr>
          <w:rFonts w:hint="eastAsia"/>
        </w:rPr>
        <w:t>2.</w:t>
      </w:r>
      <w:r w:rsidRPr="002A738B">
        <w:rPr>
          <w:rFonts w:hint="eastAsia"/>
        </w:rPr>
        <w:t xml:space="preserve"> </w:t>
      </w:r>
      <w:r w:rsidR="00542E7F">
        <w:rPr>
          <w:rFonts w:hint="eastAsia"/>
        </w:rPr>
        <w:t xml:space="preserve"> </w:t>
      </w:r>
      <w:r w:rsidRPr="002A738B">
        <w:rPr>
          <w:rFonts w:hint="eastAsia"/>
        </w:rPr>
        <w:t>新的《失业保险和再就业法》于</w:t>
      </w:r>
      <w:r w:rsidRPr="002A738B">
        <w:rPr>
          <w:rFonts w:hint="eastAsia"/>
        </w:rPr>
        <w:t>2009</w:t>
      </w:r>
      <w:r w:rsidRPr="002A738B">
        <w:rPr>
          <w:rFonts w:hint="eastAsia"/>
        </w:rPr>
        <w:t>年</w:t>
      </w:r>
      <w:r w:rsidRPr="002A738B">
        <w:rPr>
          <w:rFonts w:hint="eastAsia"/>
        </w:rPr>
        <w:t>5</w:t>
      </w:r>
      <w:r w:rsidRPr="002A738B">
        <w:rPr>
          <w:rFonts w:hint="eastAsia"/>
        </w:rPr>
        <w:t>月</w:t>
      </w:r>
      <w:r w:rsidRPr="002A738B">
        <w:rPr>
          <w:rFonts w:hint="eastAsia"/>
        </w:rPr>
        <w:t>23</w:t>
      </w:r>
      <w:r w:rsidRPr="002A738B">
        <w:rPr>
          <w:rFonts w:hint="eastAsia"/>
        </w:rPr>
        <w:t>日生效。这项法律基于两</w:t>
      </w:r>
      <w:r w:rsidRPr="00A56492">
        <w:rPr>
          <w:rFonts w:hint="eastAsia"/>
          <w:spacing w:val="-4"/>
        </w:rPr>
        <w:t>性平等的原则</w:t>
      </w:r>
      <w:r w:rsidR="00A75A76" w:rsidRPr="00A56492">
        <w:rPr>
          <w:rFonts w:hint="eastAsia"/>
          <w:spacing w:val="-4"/>
        </w:rPr>
        <w:t>(</w:t>
      </w:r>
      <w:r w:rsidRPr="00A56492">
        <w:rPr>
          <w:rFonts w:hint="eastAsia"/>
          <w:spacing w:val="-4"/>
        </w:rPr>
        <w:t>第</w:t>
      </w:r>
      <w:r w:rsidRPr="00A56492">
        <w:rPr>
          <w:rFonts w:hint="eastAsia"/>
          <w:spacing w:val="-4"/>
        </w:rPr>
        <w:t>5</w:t>
      </w:r>
      <w:r w:rsidRPr="00A56492">
        <w:rPr>
          <w:rFonts w:hint="eastAsia"/>
          <w:spacing w:val="-4"/>
        </w:rPr>
        <w:t>条</w:t>
      </w:r>
      <w:r w:rsidR="00A75A76" w:rsidRPr="00A56492">
        <w:rPr>
          <w:rFonts w:hint="eastAsia"/>
          <w:spacing w:val="-4"/>
        </w:rPr>
        <w:t>)</w:t>
      </w:r>
      <w:r w:rsidRPr="00A56492">
        <w:rPr>
          <w:rFonts w:hint="eastAsia"/>
          <w:spacing w:val="-4"/>
        </w:rPr>
        <w:t>。这项法律规定</w:t>
      </w:r>
      <w:r w:rsidR="00A75A76" w:rsidRPr="00A56492">
        <w:rPr>
          <w:rFonts w:hint="eastAsia"/>
          <w:spacing w:val="-4"/>
        </w:rPr>
        <w:t>，</w:t>
      </w:r>
      <w:r w:rsidRPr="00A56492">
        <w:rPr>
          <w:rFonts w:hint="eastAsia"/>
          <w:spacing w:val="-4"/>
        </w:rPr>
        <w:t>在以下情况下继续发放失业救济金</w:t>
      </w:r>
      <w:r w:rsidR="00A75A76" w:rsidRPr="00A56492">
        <w:rPr>
          <w:rFonts w:hint="eastAsia"/>
          <w:spacing w:val="-4"/>
        </w:rPr>
        <w:t>：</w:t>
      </w:r>
      <w:r w:rsidR="00A56492" w:rsidRPr="00A56492">
        <w:rPr>
          <w:rFonts w:hint="eastAsia"/>
          <w:spacing w:val="-4"/>
        </w:rPr>
        <w:t xml:space="preserve">(a) </w:t>
      </w:r>
      <w:r w:rsidRPr="002A738B">
        <w:rPr>
          <w:rFonts w:hint="eastAsia"/>
        </w:rPr>
        <w:t>根据个别就业计划</w:t>
      </w:r>
      <w:r w:rsidR="00A75A76">
        <w:rPr>
          <w:rFonts w:hint="eastAsia"/>
        </w:rPr>
        <w:t>，</w:t>
      </w:r>
      <w:r w:rsidRPr="002A738B">
        <w:rPr>
          <w:rFonts w:hint="eastAsia"/>
        </w:rPr>
        <w:t>继续接受教育和培训</w:t>
      </w:r>
      <w:r w:rsidR="00A75A76">
        <w:rPr>
          <w:rFonts w:hint="eastAsia"/>
        </w:rPr>
        <w:t>；</w:t>
      </w:r>
      <w:r w:rsidR="00A56492">
        <w:rPr>
          <w:rFonts w:hint="eastAsia"/>
        </w:rPr>
        <w:t xml:space="preserve">(b) </w:t>
      </w:r>
      <w:r w:rsidRPr="002A738B">
        <w:rPr>
          <w:rFonts w:hint="eastAsia"/>
        </w:rPr>
        <w:t>按照医疗保险条例的规定</w:t>
      </w:r>
      <w:r w:rsidR="00A75A76">
        <w:rPr>
          <w:rFonts w:hint="eastAsia"/>
        </w:rPr>
        <w:t>，</w:t>
      </w:r>
      <w:r w:rsidRPr="002A738B">
        <w:rPr>
          <w:rFonts w:hint="eastAsia"/>
        </w:rPr>
        <w:t>暂时无法工作</w:t>
      </w:r>
      <w:r w:rsidR="00A75A76">
        <w:rPr>
          <w:rFonts w:hint="eastAsia"/>
        </w:rPr>
        <w:t>(</w:t>
      </w:r>
      <w:r w:rsidRPr="002A738B">
        <w:rPr>
          <w:rFonts w:hint="eastAsia"/>
        </w:rPr>
        <w:t>但是不得超过</w:t>
      </w:r>
      <w:r w:rsidRPr="002A738B">
        <w:rPr>
          <w:rFonts w:hint="eastAsia"/>
        </w:rPr>
        <w:t>30</w:t>
      </w:r>
      <w:r w:rsidRPr="002A738B">
        <w:rPr>
          <w:rFonts w:hint="eastAsia"/>
        </w:rPr>
        <w:t>天</w:t>
      </w:r>
      <w:r w:rsidR="00A75A76">
        <w:rPr>
          <w:rFonts w:hint="eastAsia"/>
        </w:rPr>
        <w:t>)</w:t>
      </w:r>
      <w:r w:rsidR="00A75A76">
        <w:rPr>
          <w:rFonts w:hint="eastAsia"/>
        </w:rPr>
        <w:t>；</w:t>
      </w:r>
      <w:r w:rsidR="00A56492">
        <w:rPr>
          <w:rFonts w:hint="eastAsia"/>
        </w:rPr>
        <w:t xml:space="preserve">(c) </w:t>
      </w:r>
      <w:r w:rsidRPr="002A738B">
        <w:rPr>
          <w:rFonts w:hint="eastAsia"/>
        </w:rPr>
        <w:t>根据劳工法律或者其他关于事假的条例</w:t>
      </w:r>
      <w:r w:rsidR="00A75A76">
        <w:rPr>
          <w:rFonts w:hint="eastAsia"/>
        </w:rPr>
        <w:t>，</w:t>
      </w:r>
      <w:r w:rsidRPr="002A738B">
        <w:rPr>
          <w:rFonts w:hint="eastAsia"/>
        </w:rPr>
        <w:t>享受产假、照料子女假以及照料子女特别事假</w:t>
      </w:r>
      <w:r w:rsidR="00A75A76">
        <w:rPr>
          <w:rFonts w:hint="eastAsia"/>
        </w:rPr>
        <w:t>(</w:t>
      </w:r>
      <w:r w:rsidRPr="002A738B">
        <w:rPr>
          <w:rFonts w:hint="eastAsia"/>
        </w:rPr>
        <w:t>第</w:t>
      </w:r>
      <w:r w:rsidRPr="002A738B">
        <w:rPr>
          <w:rFonts w:hint="eastAsia"/>
        </w:rPr>
        <w:t>73</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18</w:t>
      </w:r>
      <w:r w:rsidR="00A75A76">
        <w:rPr>
          <w:rFonts w:hint="eastAsia"/>
        </w:rPr>
        <w:t>3.</w:t>
      </w:r>
      <w:r w:rsidRPr="002A738B">
        <w:rPr>
          <w:rFonts w:hint="eastAsia"/>
        </w:rPr>
        <w:t xml:space="preserve"> </w:t>
      </w:r>
      <w:r w:rsidR="00542E7F">
        <w:rPr>
          <w:rFonts w:hint="eastAsia"/>
        </w:rPr>
        <w:t xml:space="preserve"> </w:t>
      </w:r>
      <w:r w:rsidRPr="002A738B">
        <w:rPr>
          <w:rFonts w:hint="eastAsia"/>
        </w:rPr>
        <w:t>劳动和社会政策部下属的劳动检查局收到了一些关于侵犯妇女产假权利的投诉</w:t>
      </w:r>
      <w:r w:rsidR="00A75A76">
        <w:rPr>
          <w:rFonts w:hint="eastAsia"/>
        </w:rPr>
        <w:t>：</w:t>
      </w:r>
      <w:r w:rsidRPr="002A738B">
        <w:rPr>
          <w:rFonts w:hint="eastAsia"/>
        </w:rPr>
        <w:t>雇主没有将有关产假和照料子女假的权利的决定通知妇女雇员</w:t>
      </w:r>
      <w:r w:rsidR="00A75A76">
        <w:rPr>
          <w:rFonts w:hint="eastAsia"/>
        </w:rPr>
        <w:t>；</w:t>
      </w:r>
      <w:r w:rsidRPr="002A738B">
        <w:rPr>
          <w:rFonts w:hint="eastAsia"/>
        </w:rPr>
        <w:t>雇主没有支付产假和照料子女假期间的工资。劳工检查局优先处理了这些投诉</w:t>
      </w:r>
      <w:r w:rsidR="00A75A76">
        <w:rPr>
          <w:rFonts w:hint="eastAsia"/>
        </w:rPr>
        <w:t>，</w:t>
      </w:r>
      <w:r w:rsidRPr="002A738B">
        <w:rPr>
          <w:rFonts w:hint="eastAsia"/>
        </w:rPr>
        <w:t>命令雇主支付有关工资。雇主几乎每次都在规定时限内照此办理</w:t>
      </w:r>
      <w:r w:rsidR="00A75A76">
        <w:rPr>
          <w:rFonts w:hint="eastAsia"/>
        </w:rPr>
        <w:t>(</w:t>
      </w:r>
      <w:r w:rsidRPr="002A738B">
        <w:rPr>
          <w:rFonts w:hint="eastAsia"/>
        </w:rPr>
        <w:t>否则劳工检查员将就违法行为提出指控</w:t>
      </w:r>
      <w:r w:rsidR="00A75A76">
        <w:rPr>
          <w:rFonts w:hint="eastAsia"/>
        </w:rPr>
        <w:t>)</w:t>
      </w:r>
      <w:r w:rsidRPr="002A738B">
        <w:rPr>
          <w:rFonts w:hint="eastAsia"/>
        </w:rPr>
        <w:t>。至于为何不支付规定假期的工资问题</w:t>
      </w:r>
      <w:r w:rsidR="00A75A76">
        <w:rPr>
          <w:rFonts w:hint="eastAsia"/>
        </w:rPr>
        <w:t>，</w:t>
      </w:r>
      <w:r w:rsidRPr="002A738B">
        <w:rPr>
          <w:rFonts w:hint="eastAsia"/>
        </w:rPr>
        <w:t>雇主指出</w:t>
      </w:r>
      <w:r w:rsidR="00A75A76">
        <w:rPr>
          <w:rFonts w:hint="eastAsia"/>
        </w:rPr>
        <w:t>，</w:t>
      </w:r>
      <w:r w:rsidRPr="002A738B">
        <w:rPr>
          <w:rFonts w:hint="eastAsia"/>
        </w:rPr>
        <w:t>他们在支付其他雇员的工资之后</w:t>
      </w:r>
      <w:r w:rsidR="00A75A76">
        <w:rPr>
          <w:rFonts w:hint="eastAsia"/>
        </w:rPr>
        <w:t>，</w:t>
      </w:r>
      <w:r w:rsidRPr="002A738B">
        <w:rPr>
          <w:rFonts w:hint="eastAsia"/>
        </w:rPr>
        <w:t>往往无钱支付有关假期的工资</w:t>
      </w:r>
      <w:r w:rsidR="00A75A76">
        <w:rPr>
          <w:rFonts w:hint="eastAsia"/>
        </w:rPr>
        <w:t>；</w:t>
      </w:r>
      <w:r w:rsidRPr="002A738B">
        <w:rPr>
          <w:rFonts w:hint="eastAsia"/>
        </w:rPr>
        <w:t>医疗保险基金不是定期为雇主报销有关开支。人们注意到</w:t>
      </w:r>
      <w:r w:rsidR="00A75A76">
        <w:rPr>
          <w:rFonts w:hint="eastAsia"/>
        </w:rPr>
        <w:t>，</w:t>
      </w:r>
      <w:r w:rsidRPr="002A738B">
        <w:rPr>
          <w:rFonts w:hint="eastAsia"/>
        </w:rPr>
        <w:t>雇主往往同妇女签订短期合同</w:t>
      </w:r>
      <w:r w:rsidR="00A75A76">
        <w:rPr>
          <w:rFonts w:hint="eastAsia"/>
        </w:rPr>
        <w:t>，</w:t>
      </w:r>
      <w:r w:rsidRPr="002A738B">
        <w:rPr>
          <w:rFonts w:hint="eastAsia"/>
        </w:rPr>
        <w:t>以便在妇女申请产假或者照料子女假时取消合同。由于规定了合同有效期</w:t>
      </w:r>
      <w:r w:rsidR="00A75A76">
        <w:rPr>
          <w:rFonts w:hint="eastAsia"/>
        </w:rPr>
        <w:t>，</w:t>
      </w:r>
      <w:r w:rsidRPr="002A738B">
        <w:rPr>
          <w:rFonts w:hint="eastAsia"/>
        </w:rPr>
        <w:t>雇主无须承担有关的法律责任。曾经发生过这样的情况</w:t>
      </w:r>
      <w:r w:rsidR="00A75A76">
        <w:rPr>
          <w:rFonts w:hint="eastAsia"/>
        </w:rPr>
        <w:t>：</w:t>
      </w:r>
      <w:r w:rsidRPr="002A738B">
        <w:rPr>
          <w:rFonts w:hint="eastAsia"/>
        </w:rPr>
        <w:t>雇主以不遵守劳动纪律为由取消雇佣合同</w:t>
      </w:r>
      <w:r w:rsidR="00A75A76">
        <w:rPr>
          <w:rFonts w:hint="eastAsia"/>
        </w:rPr>
        <w:t>，</w:t>
      </w:r>
      <w:r w:rsidRPr="002A738B">
        <w:rPr>
          <w:rFonts w:hint="eastAsia"/>
        </w:rPr>
        <w:t>以便掩饰真正的原因</w:t>
      </w:r>
      <w:r w:rsidR="00A75A76">
        <w:rPr>
          <w:rFonts w:hint="eastAsia"/>
        </w:rPr>
        <w:t>：</w:t>
      </w:r>
      <w:r w:rsidRPr="002A738B">
        <w:rPr>
          <w:rFonts w:hint="eastAsia"/>
        </w:rPr>
        <w:t>妇女雇员怀孕。</w:t>
      </w:r>
    </w:p>
    <w:p w:rsidR="002A738B" w:rsidRPr="002A738B" w:rsidRDefault="002A738B" w:rsidP="002A738B">
      <w:pPr>
        <w:pStyle w:val="SingleTxtGC"/>
      </w:pPr>
      <w:r w:rsidRPr="002A738B">
        <w:rPr>
          <w:rFonts w:hint="eastAsia"/>
        </w:rPr>
        <w:t>18</w:t>
      </w:r>
      <w:r w:rsidR="00A75A76">
        <w:rPr>
          <w:rFonts w:hint="eastAsia"/>
        </w:rPr>
        <w:t>4.</w:t>
      </w:r>
      <w:r w:rsidRPr="002A738B">
        <w:rPr>
          <w:rFonts w:hint="eastAsia"/>
        </w:rPr>
        <w:t xml:space="preserve"> </w:t>
      </w:r>
      <w:r w:rsidR="00542E7F">
        <w:rPr>
          <w:rFonts w:hint="eastAsia"/>
        </w:rPr>
        <w:t xml:space="preserve"> </w:t>
      </w:r>
      <w:r w:rsidRPr="002A738B">
        <w:rPr>
          <w:rFonts w:hint="eastAsia"/>
        </w:rPr>
        <w:t>劳动和社会政策部下属的负责就业歧视问题的劳工检查局强调指出了关于证明这类歧视现象的问题。</w:t>
      </w:r>
    </w:p>
    <w:p w:rsidR="002A738B" w:rsidRPr="002A738B" w:rsidRDefault="002A738B" w:rsidP="002A738B">
      <w:pPr>
        <w:pStyle w:val="SingleTxtGC"/>
      </w:pPr>
      <w:r w:rsidRPr="002A738B">
        <w:rPr>
          <w:rFonts w:hint="eastAsia"/>
        </w:rPr>
        <w:t>18</w:t>
      </w:r>
      <w:r w:rsidR="00A75A76">
        <w:rPr>
          <w:rFonts w:hint="eastAsia"/>
        </w:rPr>
        <w:t>5.</w:t>
      </w:r>
      <w:r w:rsidRPr="002A738B">
        <w:rPr>
          <w:rFonts w:hint="eastAsia"/>
        </w:rPr>
        <w:t xml:space="preserve"> </w:t>
      </w:r>
      <w:r w:rsidR="00542E7F">
        <w:rPr>
          <w:rFonts w:hint="eastAsia"/>
        </w:rPr>
        <w:t xml:space="preserve"> </w:t>
      </w:r>
      <w:r w:rsidRPr="002A738B">
        <w:rPr>
          <w:rFonts w:hint="eastAsia"/>
        </w:rPr>
        <w:t>《刑法》规定</w:t>
      </w:r>
      <w:r w:rsidR="00A75A76">
        <w:rPr>
          <w:rFonts w:hint="eastAsia"/>
        </w:rPr>
        <w:t>，</w:t>
      </w:r>
      <w:r w:rsidRPr="002A738B">
        <w:rPr>
          <w:rFonts w:hint="eastAsia"/>
        </w:rPr>
        <w:t>凡是故意不遵守关于劳工权利、对于青少年、妇女和残疾人工作特别保护以及社会保险权利的法律、条例、集体协定和其他一般性法规</w:t>
      </w:r>
      <w:r w:rsidR="00A75A76">
        <w:rPr>
          <w:rFonts w:hint="eastAsia"/>
        </w:rPr>
        <w:t>，</w:t>
      </w:r>
      <w:r w:rsidRPr="002A738B">
        <w:rPr>
          <w:rFonts w:hint="eastAsia"/>
        </w:rPr>
        <w:t>以致剥夺或者限制他人法律保障权利者应被处以罚款和两年以下徒刑</w:t>
      </w:r>
      <w:r w:rsidR="00A75A76">
        <w:rPr>
          <w:rFonts w:hint="eastAsia"/>
        </w:rPr>
        <w:t>(</w:t>
      </w:r>
      <w:r w:rsidRPr="002A738B">
        <w:rPr>
          <w:rFonts w:hint="eastAsia"/>
        </w:rPr>
        <w:t>第</w:t>
      </w:r>
      <w:r w:rsidRPr="002A738B">
        <w:rPr>
          <w:rFonts w:hint="eastAsia"/>
        </w:rPr>
        <w:t>163</w:t>
      </w:r>
      <w:r w:rsidRPr="002A738B">
        <w:rPr>
          <w:rFonts w:hint="eastAsia"/>
        </w:rPr>
        <w:t>条</w:t>
      </w:r>
      <w:r w:rsidR="00A75A76">
        <w:rPr>
          <w:rFonts w:hint="eastAsia"/>
        </w:rPr>
        <w:t>)</w:t>
      </w:r>
      <w:r w:rsidRPr="002A738B">
        <w:rPr>
          <w:rFonts w:hint="eastAsia"/>
        </w:rPr>
        <w:t>。凡是故意违反有关条例或者非法剥夺或限制公民关于在塞尔维亚境内以平等条件自由就业的权利者应被处以罚款或者一年以下徒刑</w:t>
      </w:r>
      <w:r w:rsidR="00A75A76">
        <w:rPr>
          <w:rFonts w:hint="eastAsia"/>
        </w:rPr>
        <w:t>(</w:t>
      </w:r>
      <w:r w:rsidRPr="002A738B">
        <w:rPr>
          <w:rFonts w:hint="eastAsia"/>
        </w:rPr>
        <w:t>第</w:t>
      </w:r>
      <w:r w:rsidRPr="002A738B">
        <w:rPr>
          <w:rFonts w:hint="eastAsia"/>
        </w:rPr>
        <w:t>164</w:t>
      </w:r>
      <w:r w:rsidRPr="002A738B">
        <w:rPr>
          <w:rFonts w:hint="eastAsia"/>
        </w:rPr>
        <w:t>条</w:t>
      </w:r>
      <w:r w:rsidR="00A75A76">
        <w:rPr>
          <w:rFonts w:hint="eastAsia"/>
        </w:rPr>
        <w:t>)</w:t>
      </w:r>
      <w:r w:rsidRPr="002A738B">
        <w:rPr>
          <w:rFonts w:hint="eastAsia"/>
        </w:rPr>
        <w:t>。如果劳动保护措施的负责人违反关于劳动安全措施的法律、条例或者一般性法规</w:t>
      </w:r>
      <w:r w:rsidR="00A75A76">
        <w:rPr>
          <w:rFonts w:hint="eastAsia"/>
        </w:rPr>
        <w:t>，</w:t>
      </w:r>
      <w:r w:rsidRPr="002A738B">
        <w:rPr>
          <w:rFonts w:hint="eastAsia"/>
        </w:rPr>
        <w:t>从而危及雇员的生命和健康</w:t>
      </w:r>
      <w:r w:rsidR="00A75A76">
        <w:rPr>
          <w:rFonts w:hint="eastAsia"/>
        </w:rPr>
        <w:t>，</w:t>
      </w:r>
      <w:r w:rsidRPr="002A738B">
        <w:rPr>
          <w:rFonts w:hint="eastAsia"/>
        </w:rPr>
        <w:t>应被处以罚款或者一年以下徒刑</w:t>
      </w:r>
      <w:r w:rsidR="00A75A76">
        <w:rPr>
          <w:rFonts w:hint="eastAsia"/>
        </w:rPr>
        <w:t>(</w:t>
      </w:r>
      <w:r w:rsidRPr="002A738B">
        <w:rPr>
          <w:rFonts w:hint="eastAsia"/>
        </w:rPr>
        <w:t>第</w:t>
      </w:r>
      <w:r w:rsidRPr="002A738B">
        <w:rPr>
          <w:rFonts w:hint="eastAsia"/>
        </w:rPr>
        <w:t>169</w:t>
      </w:r>
      <w:r w:rsidRPr="002A738B">
        <w:rPr>
          <w:rFonts w:hint="eastAsia"/>
        </w:rPr>
        <w:t>条</w:t>
      </w:r>
      <w:r w:rsidR="00A75A76">
        <w:rPr>
          <w:rFonts w:hint="eastAsia"/>
        </w:rPr>
        <w:t>)</w:t>
      </w:r>
      <w:r w:rsidRPr="002A738B">
        <w:rPr>
          <w:rFonts w:hint="eastAsia"/>
        </w:rPr>
        <w:t>。</w:t>
      </w:r>
    </w:p>
    <w:p w:rsidR="002A738B" w:rsidRPr="002A738B" w:rsidRDefault="002A738B" w:rsidP="002A738B">
      <w:pPr>
        <w:pStyle w:val="SingleTxtGC"/>
      </w:pPr>
      <w:r w:rsidRPr="002A738B">
        <w:rPr>
          <w:rFonts w:hint="eastAsia"/>
        </w:rPr>
        <w:t>18</w:t>
      </w:r>
      <w:r w:rsidR="00A75A76">
        <w:rPr>
          <w:rFonts w:hint="eastAsia"/>
        </w:rPr>
        <w:t>6.</w:t>
      </w:r>
      <w:r w:rsidRPr="002A738B">
        <w:rPr>
          <w:rFonts w:hint="eastAsia"/>
        </w:rPr>
        <w:t xml:space="preserve"> </w:t>
      </w:r>
      <w:r w:rsidR="00542E7F">
        <w:rPr>
          <w:rFonts w:hint="eastAsia"/>
        </w:rPr>
        <w:t xml:space="preserve"> </w:t>
      </w:r>
      <w:r w:rsidRPr="002A738B">
        <w:rPr>
          <w:rFonts w:hint="eastAsia"/>
        </w:rPr>
        <w:t>《</w:t>
      </w:r>
      <w:r w:rsidRPr="002A738B">
        <w:rPr>
          <w:rFonts w:hint="eastAsia"/>
        </w:rPr>
        <w:t>2005</w:t>
      </w:r>
      <w:r w:rsidRPr="002A738B">
        <w:rPr>
          <w:rFonts w:hint="eastAsia"/>
        </w:rPr>
        <w:t>年至</w:t>
      </w:r>
      <w:r w:rsidRPr="002A738B">
        <w:rPr>
          <w:rFonts w:hint="eastAsia"/>
        </w:rPr>
        <w:t>2010</w:t>
      </w:r>
      <w:r w:rsidRPr="002A738B">
        <w:rPr>
          <w:rFonts w:hint="eastAsia"/>
        </w:rPr>
        <w:t>年国家就业战略》规定了以下措施</w:t>
      </w:r>
      <w:r w:rsidR="00A75A76">
        <w:rPr>
          <w:rFonts w:hint="eastAsia"/>
        </w:rPr>
        <w:t>，</w:t>
      </w:r>
      <w:r w:rsidRPr="002A738B">
        <w:rPr>
          <w:rFonts w:hint="eastAsia"/>
        </w:rPr>
        <w:t>支持在就业和工资方面的两性平等</w:t>
      </w:r>
      <w:r w:rsidR="00A75A76">
        <w:rPr>
          <w:rFonts w:hint="eastAsia"/>
        </w:rPr>
        <w:t>：</w:t>
      </w:r>
    </w:p>
    <w:p w:rsidR="002A738B" w:rsidRPr="002A738B" w:rsidRDefault="002A738B" w:rsidP="00542E7F">
      <w:pPr>
        <w:pStyle w:val="SingleTxtGC"/>
        <w:numPr>
          <w:ilvl w:val="0"/>
          <w:numId w:val="9"/>
        </w:numPr>
      </w:pPr>
      <w:r w:rsidRPr="002A738B">
        <w:rPr>
          <w:rFonts w:hint="eastAsia"/>
        </w:rPr>
        <w:t>尊重《劳工法》中的保护条款</w:t>
      </w:r>
      <w:r w:rsidR="00A75A76">
        <w:rPr>
          <w:rFonts w:hint="eastAsia"/>
        </w:rPr>
        <w:t>，</w:t>
      </w:r>
      <w:r w:rsidRPr="002A738B">
        <w:rPr>
          <w:rFonts w:hint="eastAsia"/>
        </w:rPr>
        <w:t>严厉制裁任何形式的违法行为</w:t>
      </w:r>
      <w:r w:rsidR="00A75A76">
        <w:rPr>
          <w:rFonts w:hint="eastAsia"/>
        </w:rPr>
        <w:t>；</w:t>
      </w:r>
    </w:p>
    <w:p w:rsidR="002A738B" w:rsidRPr="002A738B" w:rsidRDefault="002A738B" w:rsidP="00542E7F">
      <w:pPr>
        <w:pStyle w:val="SingleTxtGC"/>
        <w:numPr>
          <w:ilvl w:val="0"/>
          <w:numId w:val="9"/>
        </w:numPr>
      </w:pPr>
      <w:r w:rsidRPr="002A738B">
        <w:rPr>
          <w:rFonts w:hint="eastAsia"/>
        </w:rPr>
        <w:t>实施关于确认各种形式就业歧视的标准</w:t>
      </w:r>
      <w:r w:rsidR="00A75A76">
        <w:rPr>
          <w:rFonts w:hint="eastAsia"/>
        </w:rPr>
        <w:t>，</w:t>
      </w:r>
      <w:r w:rsidRPr="002A738B">
        <w:rPr>
          <w:rFonts w:hint="eastAsia"/>
        </w:rPr>
        <w:t>设立旨在预防和制裁歧视的机制</w:t>
      </w:r>
      <w:r w:rsidR="00A75A76">
        <w:rPr>
          <w:rFonts w:hint="eastAsia"/>
        </w:rPr>
        <w:t>；</w:t>
      </w:r>
    </w:p>
    <w:p w:rsidR="002A738B" w:rsidRPr="002A738B" w:rsidRDefault="002A738B" w:rsidP="00542E7F">
      <w:pPr>
        <w:pStyle w:val="SingleTxtGC"/>
        <w:numPr>
          <w:ilvl w:val="0"/>
          <w:numId w:val="9"/>
        </w:numPr>
      </w:pPr>
      <w:r w:rsidRPr="002A738B">
        <w:rPr>
          <w:rFonts w:hint="eastAsia"/>
        </w:rPr>
        <w:t>提倡灵活的就业形势</w:t>
      </w:r>
      <w:r w:rsidR="00A75A76">
        <w:rPr>
          <w:rFonts w:hint="eastAsia"/>
        </w:rPr>
        <w:t>，</w:t>
      </w:r>
      <w:r w:rsidRPr="002A738B">
        <w:rPr>
          <w:rFonts w:hint="eastAsia"/>
        </w:rPr>
        <w:t>为家长提供最佳选择</w:t>
      </w:r>
      <w:r w:rsidR="00A75A76">
        <w:rPr>
          <w:rFonts w:hint="eastAsia"/>
        </w:rPr>
        <w:t>；</w:t>
      </w:r>
    </w:p>
    <w:p w:rsidR="002A738B" w:rsidRPr="002A738B" w:rsidRDefault="002A738B" w:rsidP="00542E7F">
      <w:pPr>
        <w:pStyle w:val="SingleTxtGC"/>
        <w:numPr>
          <w:ilvl w:val="0"/>
          <w:numId w:val="9"/>
        </w:numPr>
      </w:pPr>
      <w:r w:rsidRPr="002A738B">
        <w:rPr>
          <w:rFonts w:hint="eastAsia"/>
        </w:rPr>
        <w:t>为照料</w:t>
      </w:r>
      <w:r w:rsidRPr="002A738B">
        <w:rPr>
          <w:rFonts w:hint="eastAsia"/>
        </w:rPr>
        <w:t>7</w:t>
      </w:r>
      <w:r w:rsidRPr="002A738B">
        <w:rPr>
          <w:rFonts w:hint="eastAsia"/>
        </w:rPr>
        <w:t>岁以下儿童提供合理的服务</w:t>
      </w:r>
      <w:r w:rsidR="00A75A76">
        <w:rPr>
          <w:rFonts w:hint="eastAsia"/>
        </w:rPr>
        <w:t>；</w:t>
      </w:r>
    </w:p>
    <w:p w:rsidR="002A738B" w:rsidRPr="002A738B" w:rsidRDefault="002A738B" w:rsidP="00542E7F">
      <w:pPr>
        <w:pStyle w:val="SingleTxtGC"/>
        <w:numPr>
          <w:ilvl w:val="0"/>
          <w:numId w:val="9"/>
        </w:numPr>
      </w:pPr>
      <w:r w:rsidRPr="002A738B">
        <w:rPr>
          <w:rFonts w:hint="eastAsia"/>
        </w:rPr>
        <w:t>更加广泛地实施允许</w:t>
      </w:r>
      <w:r w:rsidRPr="002A738B">
        <w:rPr>
          <w:rFonts w:hint="eastAsia"/>
        </w:rPr>
        <w:t>12</w:t>
      </w:r>
      <w:r w:rsidRPr="002A738B">
        <w:rPr>
          <w:rFonts w:hint="eastAsia"/>
        </w:rPr>
        <w:t>岁以下儿童全天在校的制度</w:t>
      </w:r>
      <w:r w:rsidR="00A75A76">
        <w:rPr>
          <w:rFonts w:hint="eastAsia"/>
        </w:rPr>
        <w:t>；</w:t>
      </w:r>
    </w:p>
    <w:p w:rsidR="002A738B" w:rsidRPr="002A738B" w:rsidRDefault="002A738B" w:rsidP="00542E7F">
      <w:pPr>
        <w:pStyle w:val="SingleTxtGC"/>
        <w:numPr>
          <w:ilvl w:val="0"/>
          <w:numId w:val="9"/>
        </w:numPr>
      </w:pPr>
      <w:r w:rsidRPr="002A738B">
        <w:rPr>
          <w:rFonts w:hint="eastAsia"/>
        </w:rPr>
        <w:t>在劳务市场上采取积极措施</w:t>
      </w:r>
      <w:r w:rsidR="00A75A76">
        <w:rPr>
          <w:rFonts w:hint="eastAsia"/>
        </w:rPr>
        <w:t>，</w:t>
      </w:r>
      <w:r w:rsidRPr="002A738B">
        <w:rPr>
          <w:rFonts w:hint="eastAsia"/>
        </w:rPr>
        <w:t>特别支助个体户父母以及教育水平低的父母。</w:t>
      </w:r>
    </w:p>
    <w:p w:rsidR="002A738B" w:rsidRPr="002A738B" w:rsidRDefault="002A738B" w:rsidP="002A738B">
      <w:pPr>
        <w:pStyle w:val="SingleTxtGC"/>
      </w:pPr>
      <w:r w:rsidRPr="002A738B">
        <w:rPr>
          <w:rFonts w:hint="eastAsia"/>
        </w:rPr>
        <w:t>18</w:t>
      </w:r>
      <w:r w:rsidR="00A75A76">
        <w:rPr>
          <w:rFonts w:hint="eastAsia"/>
        </w:rPr>
        <w:t>7.</w:t>
      </w:r>
      <w:r w:rsidRPr="002A738B">
        <w:rPr>
          <w:rFonts w:hint="eastAsia"/>
        </w:rPr>
        <w:t xml:space="preserve"> </w:t>
      </w:r>
      <w:r w:rsidR="00542E7F">
        <w:rPr>
          <w:rFonts w:hint="eastAsia"/>
        </w:rPr>
        <w:t xml:space="preserve"> </w:t>
      </w:r>
      <w:r w:rsidRPr="002A738B">
        <w:rPr>
          <w:rFonts w:hint="eastAsia"/>
        </w:rPr>
        <w:t>《国家就业行动计划</w:t>
      </w:r>
      <w:r w:rsidR="00A75A76">
        <w:rPr>
          <w:rFonts w:hint="eastAsia"/>
        </w:rPr>
        <w:t>(</w:t>
      </w:r>
      <w:r w:rsidRPr="002A738B">
        <w:rPr>
          <w:rFonts w:hint="eastAsia"/>
        </w:rPr>
        <w:t>2006</w:t>
      </w:r>
      <w:r w:rsidRPr="002A738B">
        <w:rPr>
          <w:rFonts w:hint="eastAsia"/>
        </w:rPr>
        <w:t>年至</w:t>
      </w:r>
      <w:r w:rsidRPr="002A738B">
        <w:rPr>
          <w:rFonts w:hint="eastAsia"/>
        </w:rPr>
        <w:t>2008</w:t>
      </w:r>
      <w:r w:rsidRPr="002A738B">
        <w:rPr>
          <w:rFonts w:hint="eastAsia"/>
        </w:rPr>
        <w:t>年</w:t>
      </w:r>
      <w:r w:rsidR="00A75A76">
        <w:rPr>
          <w:rFonts w:hint="eastAsia"/>
        </w:rPr>
        <w:t>)</w:t>
      </w:r>
      <w:r w:rsidRPr="002A738B">
        <w:rPr>
          <w:rFonts w:hint="eastAsia"/>
        </w:rPr>
        <w:t>》规定了关于就业和劳动方面两性平等问题的扶持性措施。必须坚持贯彻这些措施和严厉制裁违反法律规定的行为以及</w:t>
      </w:r>
      <w:r w:rsidR="00A75A76">
        <w:rPr>
          <w:rFonts w:hint="eastAsia"/>
        </w:rPr>
        <w:t>：</w:t>
      </w:r>
    </w:p>
    <w:p w:rsidR="002A738B" w:rsidRPr="0026481B" w:rsidRDefault="002A738B" w:rsidP="00542E7F">
      <w:pPr>
        <w:pStyle w:val="SingleTxtGC"/>
        <w:numPr>
          <w:ilvl w:val="0"/>
          <w:numId w:val="10"/>
        </w:numPr>
        <w:rPr>
          <w:spacing w:val="-4"/>
        </w:rPr>
      </w:pPr>
      <w:r w:rsidRPr="002A738B">
        <w:rPr>
          <w:rFonts w:hint="eastAsia"/>
        </w:rPr>
        <w:t>在劳务市场上提高妇女地位和鼓励雇用妇女</w:t>
      </w:r>
      <w:r w:rsidR="00A75A76">
        <w:rPr>
          <w:rFonts w:hint="eastAsia"/>
        </w:rPr>
        <w:t>：</w:t>
      </w:r>
      <w:r w:rsidRPr="002A738B">
        <w:rPr>
          <w:rFonts w:hint="eastAsia"/>
        </w:rPr>
        <w:t>为妇女提供关于创办和</w:t>
      </w:r>
      <w:r w:rsidRPr="0026481B">
        <w:rPr>
          <w:rFonts w:hint="eastAsia"/>
          <w:spacing w:val="-4"/>
        </w:rPr>
        <w:t>经营企业的培训、自营方案、区域方案、灵活的雇用就业形式以及妇女试点项目</w:t>
      </w:r>
      <w:r w:rsidR="00A75A76">
        <w:rPr>
          <w:rFonts w:hint="eastAsia"/>
          <w:spacing w:val="-4"/>
        </w:rPr>
        <w:t>；</w:t>
      </w:r>
    </w:p>
    <w:p w:rsidR="002A738B" w:rsidRPr="0026481B" w:rsidRDefault="002A738B" w:rsidP="00542E7F">
      <w:pPr>
        <w:pStyle w:val="SingleTxtGC"/>
        <w:numPr>
          <w:ilvl w:val="0"/>
          <w:numId w:val="10"/>
        </w:numPr>
        <w:rPr>
          <w:spacing w:val="-4"/>
        </w:rPr>
      </w:pPr>
      <w:r w:rsidRPr="002A738B">
        <w:rPr>
          <w:rFonts w:hint="eastAsia"/>
        </w:rPr>
        <w:t>将更多妇女纳入目前有关在劳务市场上为妇女采取积极措施的方案</w:t>
      </w:r>
      <w:r w:rsidR="00A75A76">
        <w:rPr>
          <w:rFonts w:hint="eastAsia"/>
        </w:rPr>
        <w:t>；</w:t>
      </w:r>
      <w:r w:rsidRPr="0026481B">
        <w:rPr>
          <w:rFonts w:hint="eastAsia"/>
          <w:spacing w:val="-4"/>
        </w:rPr>
        <w:t>为男子和妇女分设档案</w:t>
      </w:r>
      <w:r w:rsidR="00A75A76">
        <w:rPr>
          <w:rFonts w:hint="eastAsia"/>
          <w:spacing w:val="-4"/>
        </w:rPr>
        <w:t>；</w:t>
      </w:r>
      <w:r w:rsidRPr="0026481B">
        <w:rPr>
          <w:rFonts w:hint="eastAsia"/>
          <w:spacing w:val="-4"/>
        </w:rPr>
        <w:t>鼓励将妇女纳入在劳务市场上为妇女采取积极措施的方案。</w:t>
      </w:r>
    </w:p>
    <w:p w:rsidR="002A738B" w:rsidRPr="002A738B" w:rsidRDefault="002A738B" w:rsidP="002A738B">
      <w:pPr>
        <w:pStyle w:val="SingleTxtGC"/>
      </w:pPr>
      <w:r w:rsidRPr="002A738B">
        <w:rPr>
          <w:rFonts w:hint="eastAsia"/>
        </w:rPr>
        <w:t>18</w:t>
      </w:r>
      <w:r w:rsidR="00A75A76">
        <w:rPr>
          <w:rFonts w:hint="eastAsia"/>
        </w:rPr>
        <w:t>8.</w:t>
      </w:r>
      <w:r w:rsidR="00542E7F">
        <w:rPr>
          <w:rFonts w:hint="eastAsia"/>
        </w:rPr>
        <w:t xml:space="preserve"> </w:t>
      </w:r>
      <w:r w:rsidRPr="002A738B">
        <w:rPr>
          <w:rFonts w:hint="eastAsia"/>
        </w:rPr>
        <w:t xml:space="preserve"> </w:t>
      </w:r>
      <w:r w:rsidRPr="002A738B">
        <w:rPr>
          <w:rFonts w:hint="eastAsia"/>
        </w:rPr>
        <w:t>《</w:t>
      </w:r>
      <w:r w:rsidRPr="002A738B">
        <w:rPr>
          <w:rFonts w:hint="eastAsia"/>
        </w:rPr>
        <w:t>2009</w:t>
      </w:r>
      <w:r w:rsidRPr="002A738B">
        <w:rPr>
          <w:rFonts w:hint="eastAsia"/>
        </w:rPr>
        <w:t>年国家就业行动计划》规定通过以下措施推动妇女就业</w:t>
      </w:r>
      <w:r w:rsidR="00A75A76">
        <w:rPr>
          <w:rFonts w:hint="eastAsia"/>
        </w:rPr>
        <w:t>：</w:t>
      </w:r>
    </w:p>
    <w:p w:rsidR="002A738B" w:rsidRPr="002A738B" w:rsidRDefault="002A738B" w:rsidP="00542E7F">
      <w:pPr>
        <w:pStyle w:val="SingleTxtGC"/>
        <w:numPr>
          <w:ilvl w:val="0"/>
          <w:numId w:val="11"/>
        </w:numPr>
      </w:pPr>
      <w:r w:rsidRPr="002A738B">
        <w:rPr>
          <w:rFonts w:hint="eastAsia"/>
        </w:rPr>
        <w:t>执行关于扶持失业妇女的方案和项目</w:t>
      </w:r>
      <w:r w:rsidR="00A75A76">
        <w:rPr>
          <w:rFonts w:hint="eastAsia"/>
        </w:rPr>
        <w:t>；</w:t>
      </w:r>
    </w:p>
    <w:p w:rsidR="002A738B" w:rsidRPr="002A738B" w:rsidRDefault="002A738B" w:rsidP="00542E7F">
      <w:pPr>
        <w:pStyle w:val="SingleTxtGC"/>
        <w:numPr>
          <w:ilvl w:val="0"/>
          <w:numId w:val="11"/>
        </w:numPr>
      </w:pPr>
      <w:r w:rsidRPr="002A738B">
        <w:rPr>
          <w:rFonts w:hint="eastAsia"/>
        </w:rPr>
        <w:t>将失业妇女纳入积极就业政策措施</w:t>
      </w:r>
      <w:r w:rsidR="00A75A76">
        <w:rPr>
          <w:rFonts w:hint="eastAsia"/>
        </w:rPr>
        <w:t>；</w:t>
      </w:r>
    </w:p>
    <w:p w:rsidR="002A738B" w:rsidRPr="002A738B" w:rsidRDefault="002A738B" w:rsidP="00542E7F">
      <w:pPr>
        <w:pStyle w:val="SingleTxtGC"/>
        <w:numPr>
          <w:ilvl w:val="0"/>
          <w:numId w:val="11"/>
        </w:numPr>
      </w:pPr>
      <w:r w:rsidRPr="002A738B">
        <w:rPr>
          <w:rFonts w:hint="eastAsia"/>
        </w:rPr>
        <w:t>资助妇女创办和经营公司。</w:t>
      </w:r>
    </w:p>
    <w:p w:rsidR="002A738B" w:rsidRPr="002A738B" w:rsidRDefault="002A738B" w:rsidP="002A738B">
      <w:pPr>
        <w:pStyle w:val="SingleTxtGC"/>
      </w:pPr>
      <w:r w:rsidRPr="002A738B">
        <w:rPr>
          <w:rFonts w:hint="eastAsia"/>
        </w:rPr>
        <w:t>18</w:t>
      </w:r>
      <w:r w:rsidR="00A75A76">
        <w:rPr>
          <w:rFonts w:hint="eastAsia"/>
        </w:rPr>
        <w:t>9.</w:t>
      </w:r>
      <w:r w:rsidRPr="002A738B">
        <w:rPr>
          <w:rFonts w:hint="eastAsia"/>
        </w:rPr>
        <w:t xml:space="preserve"> </w:t>
      </w:r>
      <w:r w:rsidR="00542E7F">
        <w:rPr>
          <w:rFonts w:hint="eastAsia"/>
        </w:rPr>
        <w:t xml:space="preserve"> </w:t>
      </w:r>
      <w:r w:rsidRPr="002A738B">
        <w:rPr>
          <w:rFonts w:hint="eastAsia"/>
        </w:rPr>
        <w:t>从广义来说</w:t>
      </w:r>
      <w:r w:rsidR="00A75A76">
        <w:rPr>
          <w:rFonts w:hint="eastAsia"/>
        </w:rPr>
        <w:t>，</w:t>
      </w:r>
      <w:r w:rsidRPr="002A738B">
        <w:rPr>
          <w:rFonts w:hint="eastAsia"/>
        </w:rPr>
        <w:t>积极就业政策措施意味着</w:t>
      </w:r>
      <w:r w:rsidR="00A75A76">
        <w:rPr>
          <w:rFonts w:hint="eastAsia"/>
        </w:rPr>
        <w:t>：</w:t>
      </w:r>
      <w:r w:rsidRPr="002A738B">
        <w:rPr>
          <w:rFonts w:hint="eastAsia"/>
        </w:rPr>
        <w:t>协助求职</w:t>
      </w:r>
      <w:r w:rsidR="00A75A76">
        <w:rPr>
          <w:rFonts w:hint="eastAsia"/>
        </w:rPr>
        <w:t>；</w:t>
      </w:r>
      <w:r w:rsidRPr="002A738B">
        <w:rPr>
          <w:rFonts w:hint="eastAsia"/>
        </w:rPr>
        <w:t>提供咨询服务</w:t>
      </w:r>
      <w:r w:rsidR="00A75A76">
        <w:rPr>
          <w:rFonts w:hint="eastAsia"/>
        </w:rPr>
        <w:t>；</w:t>
      </w:r>
      <w:r w:rsidRPr="002A738B">
        <w:rPr>
          <w:rFonts w:hint="eastAsia"/>
        </w:rPr>
        <w:t>提供培训以及发放就业津贴。国家就业局实施这些措施</w:t>
      </w:r>
      <w:r w:rsidR="00A75A76">
        <w:rPr>
          <w:rFonts w:hint="eastAsia"/>
        </w:rPr>
        <w:t>，</w:t>
      </w:r>
      <w:r w:rsidRPr="002A738B">
        <w:rPr>
          <w:rFonts w:hint="eastAsia"/>
        </w:rPr>
        <w:t>是为了通过组织培训为劳务市场提供更多劳动力</w:t>
      </w:r>
      <w:r w:rsidR="00A75A76">
        <w:rPr>
          <w:rFonts w:hint="eastAsia"/>
        </w:rPr>
        <w:t>；</w:t>
      </w:r>
      <w:r w:rsidRPr="002A738B">
        <w:rPr>
          <w:rFonts w:hint="eastAsia"/>
        </w:rPr>
        <w:t>通过发放津贴和协调就业改进劳务市场的运作</w:t>
      </w:r>
      <w:r w:rsidR="00A75A76">
        <w:rPr>
          <w:rFonts w:hint="eastAsia"/>
        </w:rPr>
        <w:t>，</w:t>
      </w:r>
      <w:r w:rsidRPr="002A738B">
        <w:rPr>
          <w:rFonts w:hint="eastAsia"/>
        </w:rPr>
        <w:t>以便扩大对于劳动力的需求。</w:t>
      </w:r>
    </w:p>
    <w:p w:rsidR="002A738B" w:rsidRPr="002A738B" w:rsidRDefault="002A738B" w:rsidP="002A738B">
      <w:pPr>
        <w:pStyle w:val="SingleTxtGC"/>
      </w:pPr>
      <w:r w:rsidRPr="002A738B">
        <w:rPr>
          <w:rFonts w:hint="eastAsia"/>
        </w:rPr>
        <w:t>19</w:t>
      </w:r>
      <w:r w:rsidR="00A75A76">
        <w:rPr>
          <w:rFonts w:hint="eastAsia"/>
        </w:rPr>
        <w:t>0.</w:t>
      </w:r>
      <w:r w:rsidRPr="002A738B">
        <w:rPr>
          <w:rFonts w:hint="eastAsia"/>
        </w:rPr>
        <w:t xml:space="preserve"> </w:t>
      </w:r>
      <w:r w:rsidR="00542E7F">
        <w:rPr>
          <w:rFonts w:hint="eastAsia"/>
        </w:rPr>
        <w:t xml:space="preserve"> </w:t>
      </w:r>
      <w:r w:rsidRPr="002A738B">
        <w:rPr>
          <w:rFonts w:hint="eastAsia"/>
        </w:rPr>
        <w:t>虽然塞尔维亚共和国的预算中用于积极就业政策措施的经费有所增加</w:t>
      </w:r>
      <w:r w:rsidR="00A75A76">
        <w:rPr>
          <w:rFonts w:hint="eastAsia"/>
        </w:rPr>
        <w:t>(</w:t>
      </w:r>
      <w:r w:rsidRPr="002A738B">
        <w:rPr>
          <w:rFonts w:hint="eastAsia"/>
        </w:rPr>
        <w:t>2007</w:t>
      </w:r>
      <w:r w:rsidRPr="002A738B">
        <w:rPr>
          <w:rFonts w:hint="eastAsia"/>
        </w:rPr>
        <w:t>年为</w:t>
      </w:r>
      <w:r w:rsidR="00A75A76">
        <w:rPr>
          <w:rFonts w:hint="eastAsia"/>
        </w:rPr>
        <w:t>1,</w:t>
      </w:r>
      <w:r w:rsidRPr="002A738B">
        <w:rPr>
          <w:rFonts w:hint="eastAsia"/>
        </w:rPr>
        <w:t>95</w:t>
      </w:r>
      <w:r w:rsidR="00A75A76">
        <w:t>0,</w:t>
      </w:r>
      <w:r w:rsidRPr="002A738B">
        <w:rPr>
          <w:rFonts w:hint="eastAsia"/>
        </w:rPr>
        <w:t>98</w:t>
      </w:r>
      <w:r w:rsidR="00A75A76">
        <w:rPr>
          <w:rFonts w:hint="eastAsia"/>
        </w:rPr>
        <w:t>3,</w:t>
      </w:r>
      <w:r w:rsidRPr="002A738B">
        <w:rPr>
          <w:rFonts w:hint="eastAsia"/>
        </w:rPr>
        <w:t>950</w:t>
      </w:r>
      <w:r w:rsidRPr="002A738B">
        <w:rPr>
          <w:rFonts w:hint="eastAsia"/>
        </w:rPr>
        <w:t>第纳尔</w:t>
      </w:r>
      <w:r w:rsidR="00A75A76">
        <w:rPr>
          <w:rFonts w:hint="eastAsia"/>
        </w:rPr>
        <w:t>；</w:t>
      </w:r>
      <w:r w:rsidRPr="002A738B">
        <w:rPr>
          <w:rFonts w:hint="eastAsia"/>
        </w:rPr>
        <w:t>2008</w:t>
      </w:r>
      <w:r w:rsidRPr="002A738B">
        <w:rPr>
          <w:rFonts w:hint="eastAsia"/>
        </w:rPr>
        <w:t>年为</w:t>
      </w:r>
      <w:r w:rsidR="00A75A76">
        <w:rPr>
          <w:rFonts w:hint="eastAsia"/>
        </w:rPr>
        <w:t>3,</w:t>
      </w:r>
      <w:r w:rsidRPr="002A738B">
        <w:t>0</w:t>
      </w:r>
      <w:r w:rsidRPr="002A738B">
        <w:rPr>
          <w:rFonts w:hint="eastAsia"/>
        </w:rPr>
        <w:t>1</w:t>
      </w:r>
      <w:r w:rsidR="00A75A76">
        <w:rPr>
          <w:rFonts w:hint="eastAsia"/>
        </w:rPr>
        <w:t>4,</w:t>
      </w:r>
      <w:r w:rsidRPr="002A738B">
        <w:t>0</w:t>
      </w:r>
      <w:r w:rsidRPr="002A738B">
        <w:rPr>
          <w:rFonts w:hint="eastAsia"/>
        </w:rPr>
        <w:t>0</w:t>
      </w:r>
      <w:r w:rsidR="00A75A76">
        <w:rPr>
          <w:rFonts w:hint="eastAsia"/>
        </w:rPr>
        <w:t>0,</w:t>
      </w:r>
      <w:r w:rsidRPr="002A738B">
        <w:rPr>
          <w:rFonts w:hint="eastAsia"/>
        </w:rPr>
        <w:t>000</w:t>
      </w:r>
      <w:r w:rsidRPr="002A738B">
        <w:rPr>
          <w:rFonts w:hint="eastAsia"/>
        </w:rPr>
        <w:t>第纳尔</w:t>
      </w:r>
      <w:r w:rsidR="00A75A76">
        <w:rPr>
          <w:rFonts w:hint="eastAsia"/>
        </w:rPr>
        <w:t>；</w:t>
      </w:r>
      <w:r w:rsidRPr="002A738B">
        <w:rPr>
          <w:rFonts w:hint="eastAsia"/>
        </w:rPr>
        <w:t>2009</w:t>
      </w:r>
      <w:r w:rsidRPr="002A738B">
        <w:rPr>
          <w:rFonts w:hint="eastAsia"/>
        </w:rPr>
        <w:t>年为</w:t>
      </w:r>
      <w:r w:rsidR="00A75A76">
        <w:rPr>
          <w:rFonts w:hint="eastAsia"/>
        </w:rPr>
        <w:t>3,</w:t>
      </w:r>
      <w:r w:rsidRPr="002A738B">
        <w:rPr>
          <w:rFonts w:hint="eastAsia"/>
        </w:rPr>
        <w:t>5</w:t>
      </w:r>
      <w:r w:rsidRPr="002A738B">
        <w:t>0</w:t>
      </w:r>
      <w:r w:rsidR="00A75A76">
        <w:rPr>
          <w:rFonts w:hint="eastAsia"/>
        </w:rPr>
        <w:t>0,</w:t>
      </w:r>
      <w:r w:rsidRPr="002A738B">
        <w:rPr>
          <w:rFonts w:hint="eastAsia"/>
        </w:rPr>
        <w:t>00</w:t>
      </w:r>
      <w:r w:rsidR="00A75A76">
        <w:rPr>
          <w:rFonts w:hint="eastAsia"/>
        </w:rPr>
        <w:t>0,</w:t>
      </w:r>
      <w:r w:rsidRPr="002A738B">
        <w:rPr>
          <w:rFonts w:hint="eastAsia"/>
        </w:rPr>
        <w:t>000</w:t>
      </w:r>
      <w:r w:rsidRPr="002A738B">
        <w:rPr>
          <w:rFonts w:hint="eastAsia"/>
        </w:rPr>
        <w:t>第纳尔</w:t>
      </w:r>
      <w:r w:rsidR="00A75A76">
        <w:rPr>
          <w:rFonts w:hint="eastAsia"/>
        </w:rPr>
        <w:t>)</w:t>
      </w:r>
      <w:r w:rsidR="00A75A76">
        <w:rPr>
          <w:rFonts w:hint="eastAsia"/>
        </w:rPr>
        <w:t>，</w:t>
      </w:r>
      <w:r w:rsidRPr="002A738B">
        <w:rPr>
          <w:rFonts w:hint="eastAsia"/>
        </w:rPr>
        <w:t>但是仍然只相当于发达国家的十分之一。平均来说</w:t>
      </w:r>
      <w:r w:rsidR="00A75A76">
        <w:rPr>
          <w:rFonts w:hint="eastAsia"/>
        </w:rPr>
        <w:t>，</w:t>
      </w:r>
      <w:r w:rsidRPr="002A738B">
        <w:rPr>
          <w:rFonts w:hint="eastAsia"/>
        </w:rPr>
        <w:t>这些拨款只相当于国民生产总值的</w:t>
      </w:r>
      <w:r w:rsidR="00A75A76">
        <w:t>0.</w:t>
      </w:r>
      <w:r w:rsidRPr="002A738B">
        <w:t>1</w:t>
      </w:r>
      <w:r w:rsidR="00A75A76">
        <w:t>%</w:t>
      </w:r>
      <w:r w:rsidR="00A75A76">
        <w:rPr>
          <w:rFonts w:hint="eastAsia"/>
        </w:rPr>
        <w:t>；</w:t>
      </w:r>
      <w:r w:rsidRPr="002A738B">
        <w:rPr>
          <w:rFonts w:hint="eastAsia"/>
        </w:rPr>
        <w:t>金额很少</w:t>
      </w:r>
      <w:r w:rsidR="00A75A76">
        <w:rPr>
          <w:rFonts w:hint="eastAsia"/>
        </w:rPr>
        <w:t>，</w:t>
      </w:r>
      <w:r w:rsidRPr="002A738B">
        <w:rPr>
          <w:rFonts w:hint="eastAsia"/>
        </w:rPr>
        <w:t>远远不能满足需要</w:t>
      </w:r>
      <w:r w:rsidR="003A71F2">
        <w:rPr>
          <w:rFonts w:hint="eastAsia"/>
        </w:rPr>
        <w:t>。</w:t>
      </w:r>
    </w:p>
    <w:p w:rsidR="002A738B" w:rsidRPr="002A738B" w:rsidRDefault="002A738B" w:rsidP="002A738B">
      <w:pPr>
        <w:pStyle w:val="SingleTxtGC"/>
      </w:pPr>
      <w:r w:rsidRPr="002A738B">
        <w:rPr>
          <w:rFonts w:hint="eastAsia"/>
        </w:rPr>
        <w:t>19</w:t>
      </w:r>
      <w:r w:rsidR="00A75A76">
        <w:rPr>
          <w:rFonts w:hint="eastAsia"/>
        </w:rPr>
        <w:t>1.</w:t>
      </w:r>
      <w:r w:rsidRPr="002A738B">
        <w:rPr>
          <w:rFonts w:hint="eastAsia"/>
        </w:rPr>
        <w:t xml:space="preserve"> </w:t>
      </w:r>
      <w:r w:rsidR="00542E7F">
        <w:rPr>
          <w:rFonts w:hint="eastAsia"/>
        </w:rPr>
        <w:t xml:space="preserve"> </w:t>
      </w:r>
      <w:r w:rsidRPr="002A738B">
        <w:rPr>
          <w:rFonts w:hint="eastAsia"/>
        </w:rPr>
        <w:t>参加国家就业局的进修和培训方案的妇女比例高于男子。在获得创业补贴的人中</w:t>
      </w:r>
      <w:r w:rsidR="00A75A76">
        <w:rPr>
          <w:rFonts w:hint="eastAsia"/>
        </w:rPr>
        <w:t>，</w:t>
      </w:r>
      <w:r w:rsidRPr="002A738B">
        <w:rPr>
          <w:rFonts w:hint="eastAsia"/>
        </w:rPr>
        <w:t>妇女的百分比很低</w:t>
      </w:r>
      <w:r w:rsidR="00A75A76">
        <w:rPr>
          <w:rFonts w:hint="eastAsia"/>
        </w:rPr>
        <w:t>，</w:t>
      </w:r>
      <w:r w:rsidRPr="002A738B">
        <w:rPr>
          <w:rFonts w:hint="eastAsia"/>
        </w:rPr>
        <w:t>虽然妇女在同等条件下享有性别优惠。</w:t>
      </w:r>
    </w:p>
    <w:p w:rsidR="002A738B" w:rsidRDefault="002A738B" w:rsidP="00542E7F">
      <w:pPr>
        <w:pStyle w:val="SingleTxtGC"/>
        <w:rPr>
          <w:rFonts w:eastAsia="SimHei" w:hint="eastAsia"/>
          <w:lang w:val="en-GB"/>
        </w:rPr>
      </w:pPr>
      <w:r w:rsidRPr="00542E7F">
        <w:rPr>
          <w:rFonts w:eastAsia="SimHei" w:hint="eastAsia"/>
          <w:lang w:val="en-GB"/>
        </w:rPr>
        <w:t>参加国家就业局扶植措施的妇女人数和百分比</w:t>
      </w:r>
    </w:p>
    <w:tbl>
      <w:tblPr>
        <w:tblW w:w="7370" w:type="dxa"/>
        <w:tblInd w:w="1134" w:type="dxa"/>
        <w:tblBorders>
          <w:top w:val="single" w:sz="4" w:space="0" w:color="auto"/>
          <w:bottom w:val="single" w:sz="12" w:space="0" w:color="auto"/>
        </w:tblBorders>
        <w:shd w:val="clear" w:color="000000" w:fill="auto"/>
        <w:tblLayout w:type="fixed"/>
        <w:tblCellMar>
          <w:left w:w="0" w:type="dxa"/>
          <w:right w:w="113" w:type="dxa"/>
        </w:tblCellMar>
        <w:tblLook w:val="04A0"/>
      </w:tblPr>
      <w:tblGrid>
        <w:gridCol w:w="2541"/>
        <w:gridCol w:w="805"/>
        <w:gridCol w:w="766"/>
        <w:gridCol w:w="844"/>
        <w:gridCol w:w="811"/>
        <w:gridCol w:w="798"/>
        <w:gridCol w:w="805"/>
      </w:tblGrid>
      <w:tr w:rsidR="000B7AA6" w:rsidRPr="00C63522" w:rsidTr="004531E0">
        <w:trPr>
          <w:trHeight w:val="240"/>
          <w:tblHeader/>
        </w:trPr>
        <w:tc>
          <w:tcPr>
            <w:tcW w:w="2966" w:type="dxa"/>
            <w:vMerge w:val="restart"/>
            <w:shd w:val="clear" w:color="000000" w:fill="auto"/>
            <w:vAlign w:val="bottom"/>
          </w:tcPr>
          <w:p w:rsidR="000B7AA6" w:rsidRPr="003717A1" w:rsidRDefault="000B7AA6" w:rsidP="004531E0">
            <w:pPr>
              <w:pStyle w:val="a4"/>
              <w:rPr>
                <w:rFonts w:eastAsia="KaiTi_GB2312"/>
              </w:rPr>
            </w:pPr>
            <w:r w:rsidRPr="003717A1">
              <w:rPr>
                <w:rFonts w:eastAsia="KaiTi_GB2312" w:hint="eastAsia"/>
              </w:rPr>
              <w:t>措施</w:t>
            </w:r>
          </w:p>
        </w:tc>
        <w:tc>
          <w:tcPr>
            <w:tcW w:w="1800" w:type="dxa"/>
            <w:gridSpan w:val="2"/>
            <w:shd w:val="clear" w:color="000000" w:fill="auto"/>
            <w:vAlign w:val="bottom"/>
          </w:tcPr>
          <w:p w:rsidR="000B7AA6" w:rsidRPr="00A369C0" w:rsidRDefault="000B7AA6" w:rsidP="00A369C0">
            <w:pPr>
              <w:pStyle w:val="a4"/>
              <w:spacing w:after="40"/>
              <w:jc w:val="center"/>
              <w:rPr>
                <w:sz w:val="16"/>
                <w:szCs w:val="16"/>
              </w:rPr>
            </w:pPr>
            <w:r w:rsidRPr="00A369C0">
              <w:rPr>
                <w:sz w:val="16"/>
                <w:szCs w:val="16"/>
              </w:rPr>
              <w:t>2007</w:t>
            </w:r>
          </w:p>
        </w:tc>
        <w:tc>
          <w:tcPr>
            <w:tcW w:w="1900" w:type="dxa"/>
            <w:gridSpan w:val="2"/>
            <w:shd w:val="clear" w:color="000000" w:fill="auto"/>
            <w:vAlign w:val="bottom"/>
          </w:tcPr>
          <w:p w:rsidR="000B7AA6" w:rsidRPr="00A369C0" w:rsidRDefault="000B7AA6" w:rsidP="00A369C0">
            <w:pPr>
              <w:pStyle w:val="a4"/>
              <w:spacing w:after="40"/>
              <w:jc w:val="center"/>
              <w:rPr>
                <w:sz w:val="16"/>
                <w:szCs w:val="16"/>
              </w:rPr>
            </w:pPr>
            <w:r w:rsidRPr="00A369C0">
              <w:rPr>
                <w:sz w:val="16"/>
                <w:szCs w:val="16"/>
              </w:rPr>
              <w:t>2008</w:t>
            </w:r>
          </w:p>
        </w:tc>
        <w:tc>
          <w:tcPr>
            <w:tcW w:w="1839" w:type="dxa"/>
            <w:gridSpan w:val="2"/>
            <w:shd w:val="clear" w:color="000000" w:fill="auto"/>
            <w:vAlign w:val="bottom"/>
          </w:tcPr>
          <w:p w:rsidR="000B7AA6" w:rsidRPr="00A369C0" w:rsidRDefault="000B7AA6" w:rsidP="00A369C0">
            <w:pPr>
              <w:pStyle w:val="a4"/>
              <w:spacing w:after="40"/>
              <w:jc w:val="center"/>
              <w:rPr>
                <w:sz w:val="16"/>
                <w:szCs w:val="16"/>
              </w:rPr>
            </w:pPr>
            <w:r w:rsidRPr="00A369C0">
              <w:rPr>
                <w:sz w:val="16"/>
                <w:szCs w:val="16"/>
              </w:rPr>
              <w:t>2009</w:t>
            </w:r>
          </w:p>
        </w:tc>
      </w:tr>
      <w:tr w:rsidR="000B7AA6" w:rsidRPr="00C63522" w:rsidTr="004531E0">
        <w:trPr>
          <w:trHeight w:val="240"/>
          <w:tblHeader/>
        </w:trPr>
        <w:tc>
          <w:tcPr>
            <w:tcW w:w="2966" w:type="dxa"/>
            <w:vMerge/>
            <w:shd w:val="clear" w:color="000000" w:fill="auto"/>
            <w:vAlign w:val="bottom"/>
          </w:tcPr>
          <w:p w:rsidR="000B7AA6" w:rsidRPr="00C63522" w:rsidRDefault="000B7AA6" w:rsidP="004531E0">
            <w:pPr>
              <w:pStyle w:val="a4"/>
              <w:rPr>
                <w:i/>
                <w:sz w:val="16"/>
                <w:szCs w:val="16"/>
              </w:rPr>
            </w:pPr>
          </w:p>
        </w:tc>
        <w:tc>
          <w:tcPr>
            <w:tcW w:w="923" w:type="dxa"/>
            <w:shd w:val="clear" w:color="000000" w:fill="auto"/>
            <w:vAlign w:val="bottom"/>
          </w:tcPr>
          <w:p w:rsidR="00A14F35" w:rsidRPr="003717A1" w:rsidRDefault="000B7AA6" w:rsidP="003E7D70">
            <w:pPr>
              <w:pStyle w:val="a4"/>
              <w:ind w:right="0"/>
              <w:jc w:val="right"/>
              <w:rPr>
                <w:rFonts w:eastAsia="KaiTi_GB2312"/>
              </w:rPr>
            </w:pPr>
            <w:r w:rsidRPr="003717A1">
              <w:rPr>
                <w:rFonts w:eastAsia="KaiTi_GB2312" w:hint="eastAsia"/>
              </w:rPr>
              <w:t>总人数</w:t>
            </w:r>
          </w:p>
        </w:tc>
        <w:tc>
          <w:tcPr>
            <w:tcW w:w="877" w:type="dxa"/>
            <w:shd w:val="clear" w:color="000000" w:fill="auto"/>
            <w:vAlign w:val="bottom"/>
          </w:tcPr>
          <w:p w:rsidR="000B7AA6" w:rsidRPr="003717A1" w:rsidRDefault="000B7AA6" w:rsidP="003E7D70">
            <w:pPr>
              <w:pStyle w:val="a4"/>
              <w:ind w:right="0"/>
              <w:jc w:val="right"/>
              <w:rPr>
                <w:rFonts w:eastAsia="KaiTi_GB2312" w:hint="eastAsia"/>
              </w:rPr>
            </w:pPr>
            <w:r w:rsidRPr="003717A1">
              <w:rPr>
                <w:rFonts w:eastAsia="KaiTi_GB2312" w:hint="eastAsia"/>
              </w:rPr>
              <w:t>妇女</w:t>
            </w:r>
            <w:r w:rsidRPr="003717A1">
              <w:rPr>
                <w:rFonts w:eastAsia="KaiTi_GB2312"/>
              </w:rPr>
              <w:t>%</w:t>
            </w:r>
          </w:p>
        </w:tc>
        <w:tc>
          <w:tcPr>
            <w:tcW w:w="969" w:type="dxa"/>
            <w:shd w:val="clear" w:color="000000" w:fill="auto"/>
            <w:vAlign w:val="bottom"/>
          </w:tcPr>
          <w:p w:rsidR="000B7AA6" w:rsidRPr="003717A1" w:rsidRDefault="000B7AA6" w:rsidP="003E7D70">
            <w:pPr>
              <w:pStyle w:val="a4"/>
              <w:ind w:right="0"/>
              <w:jc w:val="right"/>
              <w:rPr>
                <w:rFonts w:eastAsia="KaiTi_GB2312"/>
              </w:rPr>
            </w:pPr>
            <w:r w:rsidRPr="003717A1">
              <w:rPr>
                <w:rFonts w:eastAsia="KaiTi_GB2312" w:hint="eastAsia"/>
              </w:rPr>
              <w:t>总人数</w:t>
            </w:r>
          </w:p>
        </w:tc>
        <w:tc>
          <w:tcPr>
            <w:tcW w:w="931" w:type="dxa"/>
            <w:shd w:val="clear" w:color="000000" w:fill="auto"/>
            <w:vAlign w:val="bottom"/>
          </w:tcPr>
          <w:p w:rsidR="000B7AA6" w:rsidRPr="003717A1" w:rsidRDefault="000B7AA6" w:rsidP="003E7D70">
            <w:pPr>
              <w:pStyle w:val="a4"/>
              <w:ind w:right="0"/>
              <w:jc w:val="right"/>
              <w:rPr>
                <w:rFonts w:eastAsia="KaiTi_GB2312"/>
              </w:rPr>
            </w:pPr>
            <w:r w:rsidRPr="003717A1">
              <w:rPr>
                <w:rFonts w:eastAsia="KaiTi_GB2312" w:hint="eastAsia"/>
              </w:rPr>
              <w:t>妇女</w:t>
            </w:r>
            <w:r w:rsidRPr="003717A1">
              <w:rPr>
                <w:rFonts w:eastAsia="KaiTi_GB2312"/>
              </w:rPr>
              <w:t>%</w:t>
            </w:r>
          </w:p>
        </w:tc>
        <w:tc>
          <w:tcPr>
            <w:tcW w:w="915" w:type="dxa"/>
            <w:shd w:val="clear" w:color="000000" w:fill="auto"/>
            <w:vAlign w:val="bottom"/>
          </w:tcPr>
          <w:p w:rsidR="000B7AA6" w:rsidRPr="003717A1" w:rsidRDefault="000B7AA6" w:rsidP="003E7D70">
            <w:pPr>
              <w:pStyle w:val="a4"/>
              <w:ind w:right="0"/>
              <w:jc w:val="right"/>
              <w:rPr>
                <w:rFonts w:eastAsia="KaiTi_GB2312"/>
              </w:rPr>
            </w:pPr>
            <w:r w:rsidRPr="003717A1">
              <w:rPr>
                <w:rFonts w:eastAsia="KaiTi_GB2312" w:hint="eastAsia"/>
              </w:rPr>
              <w:t>总人数</w:t>
            </w:r>
          </w:p>
        </w:tc>
        <w:tc>
          <w:tcPr>
            <w:tcW w:w="924" w:type="dxa"/>
            <w:shd w:val="clear" w:color="000000" w:fill="auto"/>
            <w:vAlign w:val="bottom"/>
          </w:tcPr>
          <w:p w:rsidR="000B7AA6" w:rsidRPr="003717A1" w:rsidRDefault="000B7AA6" w:rsidP="003E7D70">
            <w:pPr>
              <w:pStyle w:val="a4"/>
              <w:ind w:right="0"/>
              <w:jc w:val="right"/>
              <w:rPr>
                <w:rFonts w:eastAsia="KaiTi_GB2312"/>
              </w:rPr>
            </w:pPr>
            <w:r w:rsidRPr="003717A1">
              <w:rPr>
                <w:rFonts w:eastAsia="KaiTi_GB2312" w:hint="eastAsia"/>
              </w:rPr>
              <w:t>妇女</w:t>
            </w:r>
            <w:r w:rsidRPr="003717A1">
              <w:rPr>
                <w:rFonts w:eastAsia="KaiTi_GB2312"/>
              </w:rPr>
              <w:t>%</w:t>
            </w:r>
          </w:p>
        </w:tc>
      </w:tr>
      <w:tr w:rsidR="000B7AA6" w:rsidRPr="00C63522" w:rsidTr="004531E0">
        <w:trPr>
          <w:trHeight w:val="240"/>
        </w:trPr>
        <w:tc>
          <w:tcPr>
            <w:tcW w:w="2966" w:type="dxa"/>
            <w:shd w:val="clear" w:color="000000" w:fill="auto"/>
          </w:tcPr>
          <w:p w:rsidR="000B7AA6" w:rsidRPr="002A738B" w:rsidRDefault="000B7AA6" w:rsidP="004531E0">
            <w:pPr>
              <w:pStyle w:val="a4"/>
            </w:pPr>
            <w:r w:rsidRPr="002A738B">
              <w:rPr>
                <w:rFonts w:hint="eastAsia"/>
              </w:rPr>
              <w:t>进修和培训方案</w:t>
            </w:r>
          </w:p>
        </w:tc>
        <w:tc>
          <w:tcPr>
            <w:tcW w:w="923" w:type="dxa"/>
            <w:shd w:val="clear" w:color="000000" w:fill="auto"/>
            <w:vAlign w:val="bottom"/>
          </w:tcPr>
          <w:p w:rsidR="000B7AA6" w:rsidRPr="006275BB" w:rsidRDefault="000B7AA6" w:rsidP="003E7D70">
            <w:pPr>
              <w:pStyle w:val="a4"/>
              <w:ind w:right="0"/>
              <w:jc w:val="right"/>
              <w:rPr>
                <w:b/>
              </w:rPr>
            </w:pPr>
            <w:r w:rsidRPr="006275BB">
              <w:rPr>
                <w:b/>
              </w:rPr>
              <w:t>14</w:t>
            </w:r>
            <w:r w:rsidR="003A71F2">
              <w:rPr>
                <w:b/>
              </w:rPr>
              <w:t>,</w:t>
            </w:r>
            <w:r w:rsidRPr="006275BB">
              <w:rPr>
                <w:b/>
              </w:rPr>
              <w:t>551</w:t>
            </w:r>
          </w:p>
        </w:tc>
        <w:tc>
          <w:tcPr>
            <w:tcW w:w="877" w:type="dxa"/>
            <w:shd w:val="clear" w:color="000000" w:fill="auto"/>
            <w:vAlign w:val="bottom"/>
          </w:tcPr>
          <w:p w:rsidR="000B7AA6" w:rsidRPr="00C63522" w:rsidRDefault="000B7AA6" w:rsidP="003E7D70">
            <w:pPr>
              <w:pStyle w:val="a4"/>
              <w:ind w:right="0"/>
              <w:jc w:val="right"/>
            </w:pPr>
            <w:r w:rsidRPr="00C63522">
              <w:t>65.4</w:t>
            </w:r>
          </w:p>
        </w:tc>
        <w:tc>
          <w:tcPr>
            <w:tcW w:w="969" w:type="dxa"/>
            <w:shd w:val="clear" w:color="000000" w:fill="auto"/>
            <w:vAlign w:val="bottom"/>
          </w:tcPr>
          <w:p w:rsidR="000B7AA6" w:rsidRPr="006275BB" w:rsidRDefault="000B7AA6" w:rsidP="003E7D70">
            <w:pPr>
              <w:pStyle w:val="a4"/>
              <w:ind w:right="0"/>
              <w:jc w:val="right"/>
              <w:rPr>
                <w:b/>
              </w:rPr>
            </w:pPr>
            <w:r w:rsidRPr="006275BB">
              <w:rPr>
                <w:b/>
              </w:rPr>
              <w:t>10</w:t>
            </w:r>
            <w:r w:rsidR="003A71F2">
              <w:rPr>
                <w:b/>
              </w:rPr>
              <w:t>,</w:t>
            </w:r>
            <w:r w:rsidRPr="006275BB">
              <w:rPr>
                <w:b/>
              </w:rPr>
              <w:t>030</w:t>
            </w:r>
          </w:p>
        </w:tc>
        <w:tc>
          <w:tcPr>
            <w:tcW w:w="931" w:type="dxa"/>
            <w:shd w:val="clear" w:color="000000" w:fill="auto"/>
            <w:vAlign w:val="bottom"/>
          </w:tcPr>
          <w:p w:rsidR="000B7AA6" w:rsidRPr="00C63522" w:rsidRDefault="000B7AA6" w:rsidP="003E7D70">
            <w:pPr>
              <w:pStyle w:val="a4"/>
              <w:ind w:right="0"/>
              <w:jc w:val="right"/>
            </w:pPr>
            <w:r w:rsidRPr="00C63522">
              <w:t>58.9</w:t>
            </w:r>
          </w:p>
        </w:tc>
        <w:tc>
          <w:tcPr>
            <w:tcW w:w="915" w:type="dxa"/>
            <w:shd w:val="clear" w:color="000000" w:fill="auto"/>
            <w:vAlign w:val="bottom"/>
          </w:tcPr>
          <w:p w:rsidR="000B7AA6" w:rsidRPr="006275BB" w:rsidRDefault="000B7AA6" w:rsidP="003E7D70">
            <w:pPr>
              <w:pStyle w:val="a4"/>
              <w:ind w:right="0"/>
              <w:jc w:val="right"/>
              <w:rPr>
                <w:b/>
              </w:rPr>
            </w:pPr>
            <w:r w:rsidRPr="006275BB">
              <w:rPr>
                <w:b/>
              </w:rPr>
              <w:t>20</w:t>
            </w:r>
            <w:r w:rsidR="003A71F2">
              <w:rPr>
                <w:b/>
              </w:rPr>
              <w:t>,</w:t>
            </w:r>
            <w:r w:rsidRPr="006275BB">
              <w:rPr>
                <w:b/>
              </w:rPr>
              <w:t>515</w:t>
            </w:r>
          </w:p>
        </w:tc>
        <w:tc>
          <w:tcPr>
            <w:tcW w:w="924" w:type="dxa"/>
            <w:shd w:val="clear" w:color="000000" w:fill="auto"/>
            <w:vAlign w:val="bottom"/>
          </w:tcPr>
          <w:p w:rsidR="000B7AA6" w:rsidRPr="00C63522" w:rsidRDefault="000B7AA6" w:rsidP="003E7D70">
            <w:pPr>
              <w:pStyle w:val="a4"/>
              <w:ind w:right="0"/>
              <w:jc w:val="right"/>
            </w:pPr>
            <w:r w:rsidRPr="00C63522">
              <w:t>56.9</w:t>
            </w:r>
          </w:p>
        </w:tc>
      </w:tr>
      <w:tr w:rsidR="000B7AA6" w:rsidRPr="00C63522" w:rsidTr="004531E0">
        <w:trPr>
          <w:trHeight w:val="240"/>
        </w:trPr>
        <w:tc>
          <w:tcPr>
            <w:tcW w:w="2966" w:type="dxa"/>
            <w:shd w:val="clear" w:color="000000" w:fill="auto"/>
          </w:tcPr>
          <w:p w:rsidR="000B7AA6" w:rsidRPr="002A738B" w:rsidRDefault="000B7AA6" w:rsidP="004531E0">
            <w:pPr>
              <w:pStyle w:val="a4"/>
              <w:rPr>
                <w:rFonts w:hint="eastAsia"/>
              </w:rPr>
            </w:pPr>
            <w:r w:rsidRPr="002A738B">
              <w:rPr>
                <w:rFonts w:hint="eastAsia"/>
              </w:rPr>
              <w:t>自营补助</w:t>
            </w:r>
          </w:p>
        </w:tc>
        <w:tc>
          <w:tcPr>
            <w:tcW w:w="923" w:type="dxa"/>
            <w:shd w:val="clear" w:color="000000" w:fill="auto"/>
            <w:vAlign w:val="bottom"/>
          </w:tcPr>
          <w:p w:rsidR="000B7AA6" w:rsidRPr="006275BB" w:rsidRDefault="000B7AA6" w:rsidP="003E7D70">
            <w:pPr>
              <w:pStyle w:val="a4"/>
              <w:ind w:right="0"/>
              <w:jc w:val="right"/>
              <w:rPr>
                <w:b/>
              </w:rPr>
            </w:pPr>
            <w:r w:rsidRPr="006275BB">
              <w:rPr>
                <w:b/>
              </w:rPr>
              <w:t>5</w:t>
            </w:r>
            <w:r w:rsidR="003A71F2">
              <w:rPr>
                <w:b/>
              </w:rPr>
              <w:t>,</w:t>
            </w:r>
            <w:r w:rsidRPr="006275BB">
              <w:rPr>
                <w:b/>
              </w:rPr>
              <w:t>465</w:t>
            </w:r>
          </w:p>
        </w:tc>
        <w:tc>
          <w:tcPr>
            <w:tcW w:w="877" w:type="dxa"/>
            <w:shd w:val="clear" w:color="000000" w:fill="auto"/>
            <w:vAlign w:val="bottom"/>
          </w:tcPr>
          <w:p w:rsidR="000B7AA6" w:rsidRPr="00C63522" w:rsidRDefault="000B7AA6" w:rsidP="003E7D70">
            <w:pPr>
              <w:pStyle w:val="a4"/>
              <w:ind w:right="0"/>
              <w:jc w:val="right"/>
            </w:pPr>
            <w:r w:rsidRPr="00C63522">
              <w:t>39.6</w:t>
            </w:r>
          </w:p>
        </w:tc>
        <w:tc>
          <w:tcPr>
            <w:tcW w:w="969" w:type="dxa"/>
            <w:shd w:val="clear" w:color="000000" w:fill="auto"/>
            <w:vAlign w:val="bottom"/>
          </w:tcPr>
          <w:p w:rsidR="000B7AA6" w:rsidRPr="006275BB" w:rsidRDefault="000B7AA6" w:rsidP="003E7D70">
            <w:pPr>
              <w:pStyle w:val="a4"/>
              <w:ind w:right="0"/>
              <w:jc w:val="right"/>
              <w:rPr>
                <w:b/>
              </w:rPr>
            </w:pPr>
            <w:r w:rsidRPr="006275BB">
              <w:rPr>
                <w:b/>
              </w:rPr>
              <w:t>3</w:t>
            </w:r>
            <w:r w:rsidR="003A71F2">
              <w:rPr>
                <w:b/>
              </w:rPr>
              <w:t>,</w:t>
            </w:r>
            <w:r w:rsidRPr="006275BB">
              <w:rPr>
                <w:b/>
              </w:rPr>
              <w:t>386</w:t>
            </w:r>
          </w:p>
        </w:tc>
        <w:tc>
          <w:tcPr>
            <w:tcW w:w="931" w:type="dxa"/>
            <w:shd w:val="clear" w:color="000000" w:fill="auto"/>
            <w:vAlign w:val="bottom"/>
          </w:tcPr>
          <w:p w:rsidR="000B7AA6" w:rsidRPr="00C63522" w:rsidRDefault="000B7AA6" w:rsidP="003E7D70">
            <w:pPr>
              <w:pStyle w:val="a4"/>
              <w:ind w:right="0"/>
              <w:jc w:val="right"/>
            </w:pPr>
            <w:r w:rsidRPr="00C63522">
              <w:t>36.1</w:t>
            </w:r>
          </w:p>
        </w:tc>
        <w:tc>
          <w:tcPr>
            <w:tcW w:w="915" w:type="dxa"/>
            <w:shd w:val="clear" w:color="000000" w:fill="auto"/>
            <w:vAlign w:val="bottom"/>
          </w:tcPr>
          <w:p w:rsidR="000B7AA6" w:rsidRPr="006275BB" w:rsidRDefault="000B7AA6" w:rsidP="003E7D70">
            <w:pPr>
              <w:pStyle w:val="a4"/>
              <w:ind w:right="0"/>
              <w:jc w:val="right"/>
              <w:rPr>
                <w:b/>
              </w:rPr>
            </w:pPr>
            <w:r w:rsidRPr="006275BB">
              <w:rPr>
                <w:b/>
              </w:rPr>
              <w:t>5</w:t>
            </w:r>
            <w:r w:rsidR="003A71F2">
              <w:rPr>
                <w:b/>
              </w:rPr>
              <w:t>,</w:t>
            </w:r>
            <w:r w:rsidRPr="006275BB">
              <w:rPr>
                <w:b/>
              </w:rPr>
              <w:t>303</w:t>
            </w:r>
          </w:p>
        </w:tc>
        <w:tc>
          <w:tcPr>
            <w:tcW w:w="924" w:type="dxa"/>
            <w:shd w:val="clear" w:color="000000" w:fill="auto"/>
            <w:vAlign w:val="bottom"/>
          </w:tcPr>
          <w:p w:rsidR="000B7AA6" w:rsidRPr="00C63522" w:rsidRDefault="000B7AA6" w:rsidP="003E7D70">
            <w:pPr>
              <w:pStyle w:val="a4"/>
              <w:ind w:right="0"/>
              <w:jc w:val="right"/>
            </w:pPr>
            <w:r w:rsidRPr="00C63522">
              <w:t>41.1</w:t>
            </w:r>
          </w:p>
        </w:tc>
      </w:tr>
      <w:tr w:rsidR="000B7AA6" w:rsidRPr="00C63522" w:rsidTr="00076CBE">
        <w:trPr>
          <w:trHeight w:val="240"/>
        </w:trPr>
        <w:tc>
          <w:tcPr>
            <w:tcW w:w="2966" w:type="dxa"/>
            <w:shd w:val="clear" w:color="000000" w:fill="auto"/>
          </w:tcPr>
          <w:p w:rsidR="000B7AA6" w:rsidRPr="00542E7F" w:rsidRDefault="000B7AA6" w:rsidP="00076CBE">
            <w:pPr>
              <w:pStyle w:val="a4"/>
              <w:spacing w:after="0"/>
              <w:rPr>
                <w:szCs w:val="18"/>
              </w:rPr>
            </w:pPr>
            <w:r w:rsidRPr="00542E7F">
              <w:rPr>
                <w:rFonts w:hint="eastAsia"/>
                <w:szCs w:val="18"/>
              </w:rPr>
              <w:t>雇主开设新的工作岗位补助</w:t>
            </w:r>
            <w:r w:rsidR="00ED05B8">
              <w:rPr>
                <w:szCs w:val="18"/>
              </w:rPr>
              <w:br/>
            </w:r>
            <w:r w:rsidRPr="00056AB8">
              <w:rPr>
                <w:rFonts w:hint="eastAsia"/>
                <w:spacing w:val="-50"/>
                <w:szCs w:val="18"/>
              </w:rPr>
              <w:t>―</w:t>
            </w:r>
            <w:r w:rsidRPr="00056AB8">
              <w:rPr>
                <w:rFonts w:hint="eastAsia"/>
                <w:szCs w:val="18"/>
              </w:rPr>
              <w:t>―区域方案</w:t>
            </w:r>
          </w:p>
        </w:tc>
        <w:tc>
          <w:tcPr>
            <w:tcW w:w="923" w:type="dxa"/>
            <w:shd w:val="clear" w:color="000000" w:fill="auto"/>
          </w:tcPr>
          <w:p w:rsidR="000B7AA6" w:rsidRPr="006275BB" w:rsidRDefault="000B7AA6" w:rsidP="003E7D70">
            <w:pPr>
              <w:pStyle w:val="a4"/>
              <w:spacing w:after="0"/>
              <w:ind w:right="0"/>
              <w:jc w:val="right"/>
              <w:rPr>
                <w:b/>
              </w:rPr>
            </w:pPr>
            <w:r w:rsidRPr="006275BB">
              <w:rPr>
                <w:b/>
              </w:rPr>
              <w:t>4</w:t>
            </w:r>
            <w:r w:rsidR="003A71F2">
              <w:rPr>
                <w:b/>
              </w:rPr>
              <w:t>,</w:t>
            </w:r>
            <w:r w:rsidRPr="006275BB">
              <w:rPr>
                <w:b/>
              </w:rPr>
              <w:t>108</w:t>
            </w:r>
          </w:p>
        </w:tc>
        <w:tc>
          <w:tcPr>
            <w:tcW w:w="877" w:type="dxa"/>
            <w:shd w:val="clear" w:color="000000" w:fill="auto"/>
          </w:tcPr>
          <w:p w:rsidR="000B7AA6" w:rsidRPr="00C63522" w:rsidRDefault="000B7AA6" w:rsidP="003E7D70">
            <w:pPr>
              <w:pStyle w:val="a4"/>
              <w:spacing w:after="0"/>
              <w:ind w:right="0"/>
              <w:jc w:val="right"/>
            </w:pPr>
            <w:r w:rsidRPr="00C63522">
              <w:t>49.6</w:t>
            </w:r>
          </w:p>
        </w:tc>
        <w:tc>
          <w:tcPr>
            <w:tcW w:w="969" w:type="dxa"/>
            <w:shd w:val="clear" w:color="000000" w:fill="auto"/>
          </w:tcPr>
          <w:p w:rsidR="000B7AA6" w:rsidRPr="006275BB" w:rsidRDefault="000B7AA6" w:rsidP="003E7D70">
            <w:pPr>
              <w:pStyle w:val="a4"/>
              <w:spacing w:after="0"/>
              <w:ind w:right="0"/>
              <w:jc w:val="right"/>
              <w:rPr>
                <w:b/>
              </w:rPr>
            </w:pPr>
            <w:r w:rsidRPr="006275BB">
              <w:rPr>
                <w:b/>
              </w:rPr>
              <w:t>8</w:t>
            </w:r>
            <w:r w:rsidR="003A71F2">
              <w:rPr>
                <w:b/>
              </w:rPr>
              <w:t>,</w:t>
            </w:r>
            <w:r w:rsidRPr="006275BB">
              <w:rPr>
                <w:b/>
              </w:rPr>
              <w:t>668</w:t>
            </w:r>
          </w:p>
        </w:tc>
        <w:tc>
          <w:tcPr>
            <w:tcW w:w="931" w:type="dxa"/>
            <w:shd w:val="clear" w:color="000000" w:fill="auto"/>
          </w:tcPr>
          <w:p w:rsidR="000B7AA6" w:rsidRPr="00C63522" w:rsidRDefault="000B7AA6" w:rsidP="003E7D70">
            <w:pPr>
              <w:pStyle w:val="a4"/>
              <w:spacing w:after="0"/>
              <w:ind w:right="0"/>
              <w:jc w:val="right"/>
            </w:pPr>
            <w:r w:rsidRPr="00C63522">
              <w:t>50.9</w:t>
            </w:r>
          </w:p>
        </w:tc>
        <w:tc>
          <w:tcPr>
            <w:tcW w:w="915" w:type="dxa"/>
            <w:shd w:val="clear" w:color="000000" w:fill="auto"/>
          </w:tcPr>
          <w:p w:rsidR="000B7AA6" w:rsidRPr="006275BB" w:rsidRDefault="000B7AA6" w:rsidP="003E7D70">
            <w:pPr>
              <w:pStyle w:val="a4"/>
              <w:spacing w:after="0"/>
              <w:ind w:right="0"/>
              <w:jc w:val="right"/>
              <w:rPr>
                <w:b/>
              </w:rPr>
            </w:pPr>
            <w:r w:rsidRPr="006275BB">
              <w:rPr>
                <w:b/>
              </w:rPr>
              <w:t>6</w:t>
            </w:r>
            <w:r w:rsidR="003A71F2">
              <w:rPr>
                <w:b/>
              </w:rPr>
              <w:t>,</w:t>
            </w:r>
            <w:r w:rsidRPr="006275BB">
              <w:rPr>
                <w:b/>
              </w:rPr>
              <w:t>429</w:t>
            </w:r>
          </w:p>
        </w:tc>
        <w:tc>
          <w:tcPr>
            <w:tcW w:w="924" w:type="dxa"/>
            <w:shd w:val="clear" w:color="000000" w:fill="auto"/>
          </w:tcPr>
          <w:p w:rsidR="000B7AA6" w:rsidRPr="00C63522" w:rsidRDefault="000B7AA6" w:rsidP="003E7D70">
            <w:pPr>
              <w:pStyle w:val="a4"/>
              <w:spacing w:after="0"/>
              <w:ind w:right="0"/>
              <w:jc w:val="right"/>
            </w:pPr>
            <w:r w:rsidRPr="00C63522">
              <w:t>47.3</w:t>
            </w:r>
          </w:p>
        </w:tc>
      </w:tr>
    </w:tbl>
    <w:p w:rsidR="002A738B" w:rsidRPr="00056AB8" w:rsidRDefault="002A738B" w:rsidP="002324E2">
      <w:pPr>
        <w:pStyle w:val="SingleTxtGC"/>
        <w:spacing w:before="120" w:after="240"/>
        <w:rPr>
          <w:rFonts w:eastAsia="KaiTi_GB2312"/>
          <w:sz w:val="19"/>
          <w:szCs w:val="19"/>
        </w:rPr>
      </w:pPr>
      <w:r w:rsidRPr="00076CBE">
        <w:rPr>
          <w:rFonts w:eastAsia="KaiTi_GB2312" w:hint="eastAsia"/>
          <w:sz w:val="19"/>
          <w:szCs w:val="19"/>
        </w:rPr>
        <w:t>注</w:t>
      </w:r>
      <w:r w:rsidR="00A75A76" w:rsidRPr="00076CBE">
        <w:rPr>
          <w:rFonts w:eastAsia="KaiTi_GB2312" w:hint="eastAsia"/>
          <w:sz w:val="19"/>
          <w:szCs w:val="19"/>
        </w:rPr>
        <w:t>：</w:t>
      </w:r>
      <w:r w:rsidRPr="00076CBE">
        <w:rPr>
          <w:rFonts w:hint="eastAsia"/>
          <w:sz w:val="19"/>
          <w:szCs w:val="19"/>
        </w:rPr>
        <w:t>2009</w:t>
      </w:r>
      <w:r w:rsidRPr="00076CBE">
        <w:rPr>
          <w:rFonts w:hint="eastAsia"/>
          <w:sz w:val="19"/>
          <w:szCs w:val="19"/>
        </w:rPr>
        <w:t>年的数据是参加国家就业局扶植措施人数的总数据。实施这些措施的经费来自塞尔维亚共和国和</w:t>
      </w:r>
      <w:r w:rsidRPr="00076CBE">
        <w:rPr>
          <w:sz w:val="19"/>
          <w:szCs w:val="19"/>
        </w:rPr>
        <w:t>Vojvodina</w:t>
      </w:r>
      <w:r w:rsidRPr="00076CBE">
        <w:rPr>
          <w:rFonts w:hint="eastAsia"/>
          <w:sz w:val="19"/>
          <w:szCs w:val="19"/>
        </w:rPr>
        <w:t>自治省的预算。</w:t>
      </w:r>
    </w:p>
    <w:p w:rsidR="00A14F35" w:rsidRPr="002A738B" w:rsidRDefault="002A738B" w:rsidP="002324E2">
      <w:pPr>
        <w:pStyle w:val="SingleTxtGC"/>
        <w:spacing w:before="120"/>
      </w:pPr>
      <w:r w:rsidRPr="002A738B">
        <w:rPr>
          <w:rFonts w:hint="eastAsia"/>
        </w:rPr>
        <w:t>19</w:t>
      </w:r>
      <w:r w:rsidR="00A75A76">
        <w:rPr>
          <w:rFonts w:hint="eastAsia"/>
        </w:rPr>
        <w:t>2.</w:t>
      </w:r>
      <w:r w:rsidRPr="002A738B">
        <w:rPr>
          <w:rFonts w:hint="eastAsia"/>
        </w:rPr>
        <w:t xml:space="preserve"> </w:t>
      </w:r>
      <w:r w:rsidR="00056AB8">
        <w:rPr>
          <w:rFonts w:hint="eastAsia"/>
        </w:rPr>
        <w:t xml:space="preserve"> </w:t>
      </w:r>
      <w:r w:rsidRPr="002A738B">
        <w:rPr>
          <w:rFonts w:hint="eastAsia"/>
        </w:rPr>
        <w:t>地方劳动、就业和两性平等事务秘书处于</w:t>
      </w:r>
      <w:r w:rsidRPr="002A738B">
        <w:rPr>
          <w:rFonts w:hint="eastAsia"/>
        </w:rPr>
        <w:t>2008</w:t>
      </w:r>
      <w:r w:rsidRPr="002A738B">
        <w:rPr>
          <w:rFonts w:hint="eastAsia"/>
        </w:rPr>
        <w:t>年同国家就业局合作</w:t>
      </w:r>
      <w:r w:rsidR="00A75A76">
        <w:rPr>
          <w:rFonts w:hint="eastAsia"/>
        </w:rPr>
        <w:t>，</w:t>
      </w:r>
      <w:r w:rsidRPr="002A738B">
        <w:rPr>
          <w:rFonts w:hint="eastAsia"/>
        </w:rPr>
        <w:t>在</w:t>
      </w:r>
      <w:r w:rsidRPr="002A738B">
        <w:t>Vojvodina</w:t>
      </w:r>
      <w:r w:rsidRPr="002A738B">
        <w:rPr>
          <w:rFonts w:hint="eastAsia"/>
        </w:rPr>
        <w:t>自治省实施了关于向单身母亲发放自营和重新就业津贴的方案。总共批准了</w:t>
      </w:r>
      <w:r w:rsidRPr="002A738B">
        <w:rPr>
          <w:rFonts w:hint="eastAsia"/>
        </w:rPr>
        <w:t>18</w:t>
      </w:r>
      <w:r w:rsidRPr="002A738B">
        <w:rPr>
          <w:rFonts w:hint="eastAsia"/>
        </w:rPr>
        <w:t>份自营申请和</w:t>
      </w:r>
      <w:r w:rsidRPr="002A738B">
        <w:rPr>
          <w:rFonts w:hint="eastAsia"/>
        </w:rPr>
        <w:t>27</w:t>
      </w:r>
      <w:r w:rsidRPr="002A738B">
        <w:rPr>
          <w:rFonts w:hint="eastAsia"/>
        </w:rPr>
        <w:t>份重新就业申请。</w:t>
      </w:r>
    </w:p>
    <w:p w:rsidR="002A738B" w:rsidRPr="002A738B" w:rsidRDefault="002A738B" w:rsidP="002A738B">
      <w:pPr>
        <w:pStyle w:val="SingleTxtGC"/>
      </w:pPr>
      <w:r w:rsidRPr="002A738B">
        <w:rPr>
          <w:rFonts w:hint="eastAsia"/>
        </w:rPr>
        <w:t>19</w:t>
      </w:r>
      <w:r w:rsidR="00A75A76">
        <w:rPr>
          <w:rFonts w:hint="eastAsia"/>
        </w:rPr>
        <w:t>3.</w:t>
      </w:r>
      <w:r w:rsidRPr="002A738B">
        <w:rPr>
          <w:rFonts w:hint="eastAsia"/>
        </w:rPr>
        <w:t xml:space="preserve"> </w:t>
      </w:r>
      <w:r w:rsidR="00056AB8">
        <w:rPr>
          <w:rFonts w:hint="eastAsia"/>
        </w:rPr>
        <w:t xml:space="preserve"> </w:t>
      </w:r>
      <w:r w:rsidRPr="002A738B">
        <w:rPr>
          <w:rFonts w:hint="eastAsia"/>
        </w:rPr>
        <w:t>从</w:t>
      </w:r>
      <w:r w:rsidRPr="002A738B">
        <w:rPr>
          <w:rFonts w:hint="eastAsia"/>
        </w:rPr>
        <w:t>2009</w:t>
      </w:r>
      <w:r w:rsidRPr="002A738B">
        <w:rPr>
          <w:rFonts w:hint="eastAsia"/>
        </w:rPr>
        <w:t>年</w:t>
      </w:r>
      <w:r w:rsidRPr="002A738B">
        <w:rPr>
          <w:rFonts w:hint="eastAsia"/>
        </w:rPr>
        <w:t>5</w:t>
      </w:r>
      <w:r w:rsidRPr="002A738B">
        <w:rPr>
          <w:rFonts w:hint="eastAsia"/>
        </w:rPr>
        <w:t>月至</w:t>
      </w:r>
      <w:r w:rsidRPr="002A738B">
        <w:rPr>
          <w:rFonts w:hint="eastAsia"/>
        </w:rPr>
        <w:t>2010</w:t>
      </w:r>
      <w:r w:rsidRPr="002A738B">
        <w:rPr>
          <w:rFonts w:hint="eastAsia"/>
        </w:rPr>
        <w:t>年</w:t>
      </w:r>
      <w:r w:rsidRPr="002A738B">
        <w:rPr>
          <w:rFonts w:hint="eastAsia"/>
        </w:rPr>
        <w:t>5</w:t>
      </w:r>
      <w:r w:rsidRPr="002A738B">
        <w:rPr>
          <w:rFonts w:hint="eastAsia"/>
        </w:rPr>
        <w:t>月</w:t>
      </w:r>
      <w:r w:rsidR="00A75A76">
        <w:rPr>
          <w:rFonts w:hint="eastAsia"/>
        </w:rPr>
        <w:t>，</w:t>
      </w:r>
      <w:r w:rsidRPr="002A738B">
        <w:rPr>
          <w:rFonts w:hint="eastAsia"/>
        </w:rPr>
        <w:t>国际移民组织同塞尔维亚共和国国家就业局合作在贝尔格莱德实施了“关于将贩运人口受害者纳入劳务市场的可持续需求反应”的项目。据估计</w:t>
      </w:r>
      <w:r w:rsidR="00A75A76">
        <w:rPr>
          <w:rFonts w:hint="eastAsia"/>
        </w:rPr>
        <w:t>，</w:t>
      </w:r>
      <w:r w:rsidRPr="002A738B">
        <w:rPr>
          <w:rFonts w:hint="eastAsia"/>
        </w:rPr>
        <w:t>将动员</w:t>
      </w:r>
      <w:r w:rsidRPr="002A738B">
        <w:rPr>
          <w:rFonts w:hint="eastAsia"/>
        </w:rPr>
        <w:t>20</w:t>
      </w:r>
      <w:r w:rsidRPr="002A738B">
        <w:rPr>
          <w:rFonts w:hint="eastAsia"/>
        </w:rPr>
        <w:t>名贩运人口的妇女受害者参加国家就业局的积极求职和标准就业方案</w:t>
      </w:r>
      <w:r w:rsidR="00A75A76">
        <w:rPr>
          <w:rFonts w:hint="eastAsia"/>
        </w:rPr>
        <w:t>，</w:t>
      </w:r>
      <w:r w:rsidRPr="002A738B">
        <w:rPr>
          <w:rFonts w:hint="eastAsia"/>
        </w:rPr>
        <w:t>以便确保她们纳入劳务市场。</w:t>
      </w:r>
    </w:p>
    <w:p w:rsidR="002A738B" w:rsidRDefault="002A738B" w:rsidP="00056AB8">
      <w:pPr>
        <w:pStyle w:val="SingleTxtGC"/>
        <w:rPr>
          <w:rFonts w:eastAsia="SimHei" w:hint="eastAsia"/>
          <w:lang w:val="en-GB"/>
        </w:rPr>
      </w:pPr>
      <w:bookmarkStart w:id="0" w:name="_Toc288826157"/>
      <w:r w:rsidRPr="00056AB8">
        <w:rPr>
          <w:rFonts w:eastAsia="SimHei" w:hint="eastAsia"/>
          <w:lang w:val="en-GB"/>
        </w:rPr>
        <w:t>塞尔维亚共和国统计局主持的劳动力问卷调查</w:t>
      </w:r>
      <w:bookmarkEnd w:id="0"/>
    </w:p>
    <w:tbl>
      <w:tblPr>
        <w:tblW w:w="7370" w:type="dxa"/>
        <w:tblInd w:w="1134" w:type="dxa"/>
        <w:tblBorders>
          <w:top w:val="single" w:sz="4" w:space="0" w:color="auto"/>
          <w:bottom w:val="single" w:sz="12" w:space="0" w:color="auto"/>
        </w:tblBorders>
        <w:shd w:val="clear" w:color="000000" w:fill="auto"/>
        <w:tblLayout w:type="fixed"/>
        <w:tblCellMar>
          <w:left w:w="0" w:type="dxa"/>
          <w:right w:w="113" w:type="dxa"/>
        </w:tblCellMar>
        <w:tblLook w:val="04A0"/>
      </w:tblPr>
      <w:tblGrid>
        <w:gridCol w:w="1561"/>
        <w:gridCol w:w="645"/>
        <w:gridCol w:w="807"/>
        <w:gridCol w:w="726"/>
        <w:gridCol w:w="757"/>
        <w:gridCol w:w="695"/>
        <w:gridCol w:w="779"/>
        <w:gridCol w:w="641"/>
        <w:gridCol w:w="759"/>
      </w:tblGrid>
      <w:tr w:rsidR="000B7AA6" w:rsidRPr="00C63522" w:rsidTr="00752C3A">
        <w:trPr>
          <w:trHeight w:val="240"/>
          <w:tblHeader/>
        </w:trPr>
        <w:tc>
          <w:tcPr>
            <w:tcW w:w="1824" w:type="dxa"/>
            <w:vMerge w:val="restart"/>
            <w:shd w:val="clear" w:color="000000" w:fill="auto"/>
            <w:vAlign w:val="center"/>
          </w:tcPr>
          <w:p w:rsidR="000B7AA6" w:rsidRPr="00752C3A" w:rsidRDefault="000B7AA6" w:rsidP="003E7D70">
            <w:pPr>
              <w:pStyle w:val="a4"/>
              <w:spacing w:after="40"/>
              <w:rPr>
                <w:rFonts w:eastAsia="KaiTi_GB2312"/>
              </w:rPr>
            </w:pPr>
            <w:r w:rsidRPr="00752C3A">
              <w:rPr>
                <w:rFonts w:eastAsia="KaiTi_GB2312" w:hint="eastAsia"/>
                <w:spacing w:val="-6"/>
              </w:rPr>
              <w:t>15</w:t>
            </w:r>
            <w:r w:rsidRPr="00752C3A">
              <w:rPr>
                <w:rFonts w:eastAsia="KaiTi_GB2312" w:hint="eastAsia"/>
                <w:spacing w:val="-6"/>
              </w:rPr>
              <w:t>岁至</w:t>
            </w:r>
            <w:r w:rsidRPr="00752C3A">
              <w:rPr>
                <w:rFonts w:eastAsia="KaiTi_GB2312" w:hint="eastAsia"/>
                <w:spacing w:val="-6"/>
              </w:rPr>
              <w:t>64</w:t>
            </w:r>
            <w:r w:rsidRPr="00752C3A">
              <w:rPr>
                <w:rFonts w:eastAsia="KaiTi_GB2312" w:hint="eastAsia"/>
                <w:spacing w:val="-6"/>
              </w:rPr>
              <w:t>岁人口</w:t>
            </w:r>
            <w:r w:rsidRPr="00752C3A">
              <w:rPr>
                <w:rFonts w:eastAsia="KaiTi_GB2312"/>
                <w:spacing w:val="-6"/>
              </w:rPr>
              <w:br/>
            </w:r>
            <w:r w:rsidRPr="00752C3A">
              <w:rPr>
                <w:rFonts w:eastAsia="KaiTi_GB2312" w:hint="eastAsia"/>
              </w:rPr>
              <w:t>劳动力问卷调查</w:t>
            </w:r>
          </w:p>
        </w:tc>
        <w:tc>
          <w:tcPr>
            <w:tcW w:w="1670" w:type="dxa"/>
            <w:gridSpan w:val="2"/>
            <w:shd w:val="clear" w:color="000000" w:fill="auto"/>
            <w:vAlign w:val="bottom"/>
          </w:tcPr>
          <w:p w:rsidR="000B7AA6" w:rsidRPr="00752C3A" w:rsidRDefault="000B7AA6" w:rsidP="003E7D70">
            <w:pPr>
              <w:pStyle w:val="a4"/>
              <w:spacing w:after="40"/>
              <w:ind w:right="0"/>
              <w:jc w:val="center"/>
              <w:rPr>
                <w:rFonts w:eastAsia="KaiTi_GB2312"/>
              </w:rPr>
            </w:pPr>
            <w:r w:rsidRPr="00752C3A">
              <w:rPr>
                <w:rFonts w:eastAsia="KaiTi_GB2312" w:hint="eastAsia"/>
              </w:rPr>
              <w:t>2007</w:t>
            </w:r>
            <w:r w:rsidRPr="00752C3A">
              <w:rPr>
                <w:rFonts w:eastAsia="KaiTi_GB2312" w:hint="eastAsia"/>
              </w:rPr>
              <w:t>年</w:t>
            </w:r>
            <w:r w:rsidRPr="00752C3A">
              <w:rPr>
                <w:rFonts w:eastAsia="KaiTi_GB2312" w:hint="eastAsia"/>
              </w:rPr>
              <w:t>10</w:t>
            </w:r>
            <w:r w:rsidRPr="00752C3A">
              <w:rPr>
                <w:rFonts w:eastAsia="KaiTi_GB2312" w:hint="eastAsia"/>
              </w:rPr>
              <w:t>月</w:t>
            </w:r>
          </w:p>
        </w:tc>
        <w:tc>
          <w:tcPr>
            <w:tcW w:w="1707" w:type="dxa"/>
            <w:gridSpan w:val="2"/>
            <w:shd w:val="clear" w:color="000000" w:fill="auto"/>
            <w:vAlign w:val="bottom"/>
          </w:tcPr>
          <w:p w:rsidR="000B7AA6" w:rsidRPr="00752C3A" w:rsidRDefault="000B7AA6" w:rsidP="003E7D70">
            <w:pPr>
              <w:pStyle w:val="a4"/>
              <w:spacing w:after="40"/>
              <w:ind w:right="0"/>
              <w:jc w:val="center"/>
              <w:rPr>
                <w:rFonts w:eastAsia="KaiTi_GB2312"/>
              </w:rPr>
            </w:pPr>
            <w:r w:rsidRPr="00752C3A">
              <w:rPr>
                <w:rFonts w:eastAsia="KaiTi_GB2312" w:hint="eastAsia"/>
              </w:rPr>
              <w:t>2008</w:t>
            </w:r>
            <w:r w:rsidRPr="00752C3A">
              <w:rPr>
                <w:rFonts w:eastAsia="KaiTi_GB2312" w:hint="eastAsia"/>
              </w:rPr>
              <w:t>年</w:t>
            </w:r>
            <w:r w:rsidRPr="00752C3A">
              <w:rPr>
                <w:rFonts w:eastAsia="KaiTi_GB2312" w:hint="eastAsia"/>
              </w:rPr>
              <w:t>10</w:t>
            </w:r>
            <w:r w:rsidRPr="00752C3A">
              <w:rPr>
                <w:rFonts w:eastAsia="KaiTi_GB2312" w:hint="eastAsia"/>
              </w:rPr>
              <w:t>月</w:t>
            </w:r>
          </w:p>
        </w:tc>
        <w:tc>
          <w:tcPr>
            <w:tcW w:w="1696" w:type="dxa"/>
            <w:gridSpan w:val="2"/>
            <w:shd w:val="clear" w:color="000000" w:fill="auto"/>
            <w:vAlign w:val="bottom"/>
          </w:tcPr>
          <w:p w:rsidR="000B7AA6" w:rsidRPr="00752C3A" w:rsidRDefault="000B7AA6" w:rsidP="003E7D70">
            <w:pPr>
              <w:pStyle w:val="a4"/>
              <w:spacing w:after="40"/>
              <w:ind w:right="0"/>
              <w:jc w:val="center"/>
              <w:rPr>
                <w:rFonts w:eastAsia="KaiTi_GB2312"/>
              </w:rPr>
            </w:pPr>
            <w:r w:rsidRPr="00752C3A">
              <w:rPr>
                <w:rFonts w:eastAsia="KaiTi_GB2312" w:hint="eastAsia"/>
              </w:rPr>
              <w:t>2009</w:t>
            </w:r>
            <w:r w:rsidRPr="00752C3A">
              <w:rPr>
                <w:rFonts w:eastAsia="KaiTi_GB2312" w:hint="eastAsia"/>
              </w:rPr>
              <w:t>年</w:t>
            </w:r>
            <w:r w:rsidRPr="00752C3A">
              <w:rPr>
                <w:rFonts w:eastAsia="KaiTi_GB2312" w:hint="eastAsia"/>
              </w:rPr>
              <w:t>4</w:t>
            </w:r>
            <w:r w:rsidRPr="00752C3A">
              <w:rPr>
                <w:rFonts w:eastAsia="KaiTi_GB2312" w:hint="eastAsia"/>
              </w:rPr>
              <w:t>月</w:t>
            </w:r>
          </w:p>
        </w:tc>
        <w:tc>
          <w:tcPr>
            <w:tcW w:w="1608" w:type="dxa"/>
            <w:gridSpan w:val="2"/>
            <w:shd w:val="clear" w:color="000000" w:fill="auto"/>
            <w:vAlign w:val="bottom"/>
          </w:tcPr>
          <w:p w:rsidR="000B7AA6" w:rsidRPr="00752C3A" w:rsidRDefault="000B7AA6" w:rsidP="003E7D70">
            <w:pPr>
              <w:pStyle w:val="a4"/>
              <w:spacing w:after="40"/>
              <w:ind w:right="0"/>
              <w:jc w:val="center"/>
              <w:rPr>
                <w:rFonts w:eastAsia="KaiTi_GB2312"/>
              </w:rPr>
            </w:pPr>
            <w:r w:rsidRPr="00752C3A">
              <w:rPr>
                <w:rFonts w:eastAsia="KaiTi_GB2312" w:hint="eastAsia"/>
              </w:rPr>
              <w:t>2009</w:t>
            </w:r>
            <w:r w:rsidRPr="00752C3A">
              <w:rPr>
                <w:rFonts w:eastAsia="KaiTi_GB2312" w:hint="eastAsia"/>
              </w:rPr>
              <w:t>年</w:t>
            </w:r>
            <w:r w:rsidRPr="00752C3A">
              <w:rPr>
                <w:rFonts w:eastAsia="KaiTi_GB2312" w:hint="eastAsia"/>
              </w:rPr>
              <w:t>10</w:t>
            </w:r>
            <w:r w:rsidRPr="00752C3A">
              <w:rPr>
                <w:rFonts w:eastAsia="KaiTi_GB2312" w:hint="eastAsia"/>
              </w:rPr>
              <w:t>月</w:t>
            </w:r>
          </w:p>
        </w:tc>
      </w:tr>
      <w:tr w:rsidR="000B7AA6" w:rsidRPr="00C63522" w:rsidTr="00752C3A">
        <w:trPr>
          <w:trHeight w:val="240"/>
          <w:tblHeader/>
        </w:trPr>
        <w:tc>
          <w:tcPr>
            <w:tcW w:w="1824" w:type="dxa"/>
            <w:vMerge/>
            <w:shd w:val="clear" w:color="000000" w:fill="auto"/>
            <w:vAlign w:val="bottom"/>
          </w:tcPr>
          <w:p w:rsidR="000B7AA6" w:rsidRPr="00C63522" w:rsidRDefault="000B7AA6" w:rsidP="003E7D70">
            <w:pPr>
              <w:pStyle w:val="a4"/>
              <w:spacing w:after="40"/>
              <w:rPr>
                <w:i/>
                <w:sz w:val="16"/>
                <w:szCs w:val="16"/>
              </w:rPr>
            </w:pPr>
          </w:p>
        </w:tc>
        <w:tc>
          <w:tcPr>
            <w:tcW w:w="739" w:type="dxa"/>
            <w:shd w:val="clear" w:color="000000" w:fill="auto"/>
            <w:vAlign w:val="bottom"/>
          </w:tcPr>
          <w:p w:rsidR="000B7AA6" w:rsidRPr="003E7D70" w:rsidRDefault="000B7AA6" w:rsidP="003E7D70">
            <w:pPr>
              <w:pStyle w:val="a4"/>
              <w:spacing w:after="40"/>
              <w:ind w:right="0"/>
              <w:jc w:val="right"/>
              <w:rPr>
                <w:rFonts w:eastAsia="KaiTi_GB2312"/>
              </w:rPr>
            </w:pPr>
            <w:r w:rsidRPr="003E7D70">
              <w:rPr>
                <w:rFonts w:eastAsia="KaiTi_GB2312" w:hint="eastAsia"/>
              </w:rPr>
              <w:t>男子</w:t>
            </w:r>
          </w:p>
        </w:tc>
        <w:tc>
          <w:tcPr>
            <w:tcW w:w="931" w:type="dxa"/>
            <w:shd w:val="clear" w:color="000000" w:fill="auto"/>
            <w:vAlign w:val="bottom"/>
          </w:tcPr>
          <w:p w:rsidR="000B7AA6" w:rsidRPr="003E7D70" w:rsidRDefault="000B7AA6" w:rsidP="003E7D70">
            <w:pPr>
              <w:pStyle w:val="a4"/>
              <w:spacing w:after="40"/>
              <w:ind w:right="0"/>
              <w:jc w:val="right"/>
              <w:rPr>
                <w:rFonts w:eastAsia="KaiTi_GB2312"/>
              </w:rPr>
            </w:pPr>
            <w:r w:rsidRPr="003E7D70">
              <w:rPr>
                <w:rFonts w:eastAsia="KaiTi_GB2312" w:hint="eastAsia"/>
              </w:rPr>
              <w:t>妇女</w:t>
            </w:r>
          </w:p>
        </w:tc>
        <w:tc>
          <w:tcPr>
            <w:tcW w:w="835" w:type="dxa"/>
            <w:shd w:val="clear" w:color="000000" w:fill="auto"/>
            <w:vAlign w:val="bottom"/>
          </w:tcPr>
          <w:p w:rsidR="000B7AA6" w:rsidRPr="003E7D70" w:rsidRDefault="000B7AA6" w:rsidP="003E7D70">
            <w:pPr>
              <w:pStyle w:val="a4"/>
              <w:spacing w:after="40"/>
              <w:ind w:right="0"/>
              <w:jc w:val="right"/>
              <w:rPr>
                <w:rFonts w:eastAsia="KaiTi_GB2312"/>
              </w:rPr>
            </w:pPr>
            <w:r w:rsidRPr="003E7D70">
              <w:rPr>
                <w:rFonts w:eastAsia="KaiTi_GB2312" w:hint="eastAsia"/>
              </w:rPr>
              <w:t>男子</w:t>
            </w:r>
          </w:p>
        </w:tc>
        <w:tc>
          <w:tcPr>
            <w:tcW w:w="872" w:type="dxa"/>
            <w:shd w:val="clear" w:color="000000" w:fill="auto"/>
            <w:vAlign w:val="bottom"/>
          </w:tcPr>
          <w:p w:rsidR="000B7AA6" w:rsidRPr="003E7D70" w:rsidRDefault="000B7AA6" w:rsidP="003E7D70">
            <w:pPr>
              <w:pStyle w:val="a4"/>
              <w:spacing w:after="40"/>
              <w:ind w:right="0"/>
              <w:jc w:val="right"/>
              <w:rPr>
                <w:rFonts w:eastAsia="KaiTi_GB2312"/>
              </w:rPr>
            </w:pPr>
            <w:r w:rsidRPr="003E7D70">
              <w:rPr>
                <w:rFonts w:eastAsia="KaiTi_GB2312" w:hint="eastAsia"/>
              </w:rPr>
              <w:t>妇女</w:t>
            </w:r>
          </w:p>
        </w:tc>
        <w:tc>
          <w:tcPr>
            <w:tcW w:w="798" w:type="dxa"/>
            <w:shd w:val="clear" w:color="000000" w:fill="auto"/>
            <w:vAlign w:val="bottom"/>
          </w:tcPr>
          <w:p w:rsidR="000B7AA6" w:rsidRPr="003E7D70" w:rsidRDefault="000B7AA6" w:rsidP="003E7D70">
            <w:pPr>
              <w:pStyle w:val="a4"/>
              <w:spacing w:after="40"/>
              <w:ind w:right="0"/>
              <w:jc w:val="right"/>
              <w:rPr>
                <w:rFonts w:eastAsia="KaiTi_GB2312"/>
              </w:rPr>
            </w:pPr>
            <w:r w:rsidRPr="003E7D70">
              <w:rPr>
                <w:rFonts w:eastAsia="KaiTi_GB2312" w:hint="eastAsia"/>
              </w:rPr>
              <w:t>男子</w:t>
            </w:r>
          </w:p>
        </w:tc>
        <w:tc>
          <w:tcPr>
            <w:tcW w:w="898" w:type="dxa"/>
            <w:shd w:val="clear" w:color="auto" w:fill="auto"/>
            <w:vAlign w:val="bottom"/>
          </w:tcPr>
          <w:p w:rsidR="000B7AA6" w:rsidRPr="003E7D70" w:rsidRDefault="000B7AA6" w:rsidP="003E7D70">
            <w:pPr>
              <w:pStyle w:val="a4"/>
              <w:spacing w:after="40"/>
              <w:ind w:right="0"/>
              <w:jc w:val="right"/>
              <w:rPr>
                <w:rFonts w:eastAsia="KaiTi_GB2312"/>
              </w:rPr>
            </w:pPr>
            <w:r w:rsidRPr="003E7D70">
              <w:rPr>
                <w:rFonts w:eastAsia="KaiTi_GB2312" w:hint="eastAsia"/>
              </w:rPr>
              <w:t>妇女</w:t>
            </w:r>
          </w:p>
        </w:tc>
        <w:tc>
          <w:tcPr>
            <w:tcW w:w="734" w:type="dxa"/>
            <w:shd w:val="clear" w:color="000000" w:fill="auto"/>
            <w:vAlign w:val="bottom"/>
          </w:tcPr>
          <w:p w:rsidR="000B7AA6" w:rsidRPr="003E7D70" w:rsidRDefault="000B7AA6" w:rsidP="003E7D70">
            <w:pPr>
              <w:pStyle w:val="a4"/>
              <w:spacing w:after="40"/>
              <w:ind w:right="0"/>
              <w:jc w:val="right"/>
              <w:rPr>
                <w:rFonts w:eastAsia="KaiTi_GB2312"/>
              </w:rPr>
            </w:pPr>
            <w:r w:rsidRPr="003E7D70">
              <w:rPr>
                <w:rFonts w:eastAsia="KaiTi_GB2312" w:hint="eastAsia"/>
              </w:rPr>
              <w:t>男子</w:t>
            </w:r>
          </w:p>
        </w:tc>
        <w:tc>
          <w:tcPr>
            <w:tcW w:w="874" w:type="dxa"/>
            <w:shd w:val="clear" w:color="000000" w:fill="auto"/>
            <w:vAlign w:val="bottom"/>
          </w:tcPr>
          <w:p w:rsidR="000B7AA6" w:rsidRPr="003E7D70" w:rsidRDefault="000B7AA6" w:rsidP="003E7D70">
            <w:pPr>
              <w:pStyle w:val="a4"/>
              <w:spacing w:after="40"/>
              <w:ind w:right="0"/>
              <w:jc w:val="right"/>
              <w:rPr>
                <w:rFonts w:eastAsia="KaiTi_GB2312"/>
              </w:rPr>
            </w:pPr>
            <w:r w:rsidRPr="003E7D70">
              <w:rPr>
                <w:rFonts w:eastAsia="KaiTi_GB2312" w:hint="eastAsia"/>
              </w:rPr>
              <w:t>妇女</w:t>
            </w:r>
          </w:p>
        </w:tc>
      </w:tr>
      <w:tr w:rsidR="000B7AA6" w:rsidRPr="00C63522" w:rsidTr="00752C3A">
        <w:trPr>
          <w:trHeight w:val="240"/>
        </w:trPr>
        <w:tc>
          <w:tcPr>
            <w:tcW w:w="1824" w:type="dxa"/>
            <w:shd w:val="clear" w:color="000000" w:fill="auto"/>
          </w:tcPr>
          <w:p w:rsidR="000B7AA6" w:rsidRPr="002A738B" w:rsidRDefault="000B7AA6" w:rsidP="00752C3A">
            <w:pPr>
              <w:pStyle w:val="a4"/>
            </w:pPr>
            <w:r w:rsidRPr="002A738B">
              <w:rPr>
                <w:rFonts w:hint="eastAsia"/>
              </w:rPr>
              <w:t>就业率</w:t>
            </w:r>
            <w:r>
              <w:t>%</w:t>
            </w:r>
          </w:p>
        </w:tc>
        <w:tc>
          <w:tcPr>
            <w:tcW w:w="739" w:type="dxa"/>
            <w:shd w:val="clear" w:color="000000" w:fill="auto"/>
            <w:vAlign w:val="bottom"/>
          </w:tcPr>
          <w:p w:rsidR="000B7AA6" w:rsidRPr="00C63522" w:rsidRDefault="000B7AA6" w:rsidP="003E7D70">
            <w:pPr>
              <w:pStyle w:val="a4"/>
              <w:ind w:right="0"/>
              <w:jc w:val="right"/>
            </w:pPr>
            <w:r w:rsidRPr="00C63522">
              <w:t>60.0</w:t>
            </w:r>
          </w:p>
        </w:tc>
        <w:tc>
          <w:tcPr>
            <w:tcW w:w="931" w:type="dxa"/>
            <w:shd w:val="clear" w:color="000000" w:fill="auto"/>
            <w:vAlign w:val="bottom"/>
          </w:tcPr>
          <w:p w:rsidR="000B7AA6" w:rsidRPr="00C63522" w:rsidRDefault="000B7AA6" w:rsidP="003E7D70">
            <w:pPr>
              <w:pStyle w:val="a4"/>
              <w:ind w:right="0"/>
              <w:jc w:val="right"/>
            </w:pPr>
            <w:r w:rsidRPr="00C63522">
              <w:t>43.0</w:t>
            </w:r>
          </w:p>
        </w:tc>
        <w:tc>
          <w:tcPr>
            <w:tcW w:w="835" w:type="dxa"/>
            <w:shd w:val="clear" w:color="000000" w:fill="auto"/>
            <w:vAlign w:val="bottom"/>
          </w:tcPr>
          <w:p w:rsidR="000B7AA6" w:rsidRPr="00C63522" w:rsidRDefault="000B7AA6" w:rsidP="003E7D70">
            <w:pPr>
              <w:pStyle w:val="a4"/>
              <w:ind w:right="0"/>
              <w:jc w:val="right"/>
            </w:pPr>
            <w:r w:rsidRPr="00C63522">
              <w:t>62.2</w:t>
            </w:r>
          </w:p>
        </w:tc>
        <w:tc>
          <w:tcPr>
            <w:tcW w:w="872" w:type="dxa"/>
            <w:shd w:val="clear" w:color="000000" w:fill="auto"/>
            <w:vAlign w:val="bottom"/>
          </w:tcPr>
          <w:p w:rsidR="000B7AA6" w:rsidRPr="00C63522" w:rsidRDefault="000B7AA6" w:rsidP="003E7D70">
            <w:pPr>
              <w:pStyle w:val="a4"/>
              <w:ind w:right="0"/>
              <w:jc w:val="right"/>
            </w:pPr>
            <w:r w:rsidRPr="00C63522">
              <w:t>44.7</w:t>
            </w:r>
          </w:p>
        </w:tc>
        <w:tc>
          <w:tcPr>
            <w:tcW w:w="798" w:type="dxa"/>
            <w:shd w:val="clear" w:color="000000" w:fill="auto"/>
            <w:vAlign w:val="bottom"/>
          </w:tcPr>
          <w:p w:rsidR="000B7AA6" w:rsidRPr="00C63522" w:rsidRDefault="000B7AA6" w:rsidP="003E7D70">
            <w:pPr>
              <w:pStyle w:val="a4"/>
              <w:ind w:right="0"/>
              <w:jc w:val="right"/>
            </w:pPr>
            <w:r w:rsidRPr="00C63522">
              <w:t>58.7</w:t>
            </w:r>
          </w:p>
        </w:tc>
        <w:tc>
          <w:tcPr>
            <w:tcW w:w="898" w:type="dxa"/>
            <w:shd w:val="clear" w:color="000000" w:fill="auto"/>
            <w:vAlign w:val="bottom"/>
          </w:tcPr>
          <w:p w:rsidR="000B7AA6" w:rsidRPr="00C63522" w:rsidRDefault="000B7AA6" w:rsidP="003E7D70">
            <w:pPr>
              <w:pStyle w:val="a4"/>
              <w:ind w:right="0"/>
              <w:jc w:val="right"/>
            </w:pPr>
            <w:r w:rsidRPr="00C63522">
              <w:t>43.3</w:t>
            </w:r>
          </w:p>
        </w:tc>
        <w:tc>
          <w:tcPr>
            <w:tcW w:w="734" w:type="dxa"/>
            <w:shd w:val="clear" w:color="000000" w:fill="auto"/>
            <w:vAlign w:val="bottom"/>
          </w:tcPr>
          <w:p w:rsidR="000B7AA6" w:rsidRPr="00C63522" w:rsidRDefault="000B7AA6" w:rsidP="003E7D70">
            <w:pPr>
              <w:pStyle w:val="a4"/>
              <w:ind w:right="0"/>
              <w:jc w:val="right"/>
            </w:pPr>
            <w:r w:rsidRPr="00C63522">
              <w:t>57.4</w:t>
            </w:r>
          </w:p>
        </w:tc>
        <w:tc>
          <w:tcPr>
            <w:tcW w:w="874" w:type="dxa"/>
            <w:shd w:val="clear" w:color="000000" w:fill="auto"/>
            <w:vAlign w:val="bottom"/>
          </w:tcPr>
          <w:p w:rsidR="000B7AA6" w:rsidRPr="00C63522" w:rsidRDefault="000B7AA6" w:rsidP="003E7D70">
            <w:pPr>
              <w:pStyle w:val="a4"/>
              <w:ind w:right="0"/>
              <w:jc w:val="right"/>
            </w:pPr>
            <w:r w:rsidRPr="00C63522">
              <w:t>42.7</w:t>
            </w:r>
          </w:p>
        </w:tc>
      </w:tr>
      <w:tr w:rsidR="000B7AA6" w:rsidRPr="00C63522" w:rsidTr="00752C3A">
        <w:trPr>
          <w:trHeight w:val="240"/>
        </w:trPr>
        <w:tc>
          <w:tcPr>
            <w:tcW w:w="1824" w:type="dxa"/>
            <w:shd w:val="clear" w:color="000000" w:fill="auto"/>
          </w:tcPr>
          <w:p w:rsidR="000B7AA6" w:rsidRPr="002A738B" w:rsidRDefault="000B7AA6" w:rsidP="00752C3A">
            <w:pPr>
              <w:pStyle w:val="a4"/>
            </w:pPr>
            <w:r w:rsidRPr="002A738B">
              <w:rPr>
                <w:rFonts w:hint="eastAsia"/>
              </w:rPr>
              <w:t>失业率</w:t>
            </w:r>
            <w:r>
              <w:t>%</w:t>
            </w:r>
          </w:p>
        </w:tc>
        <w:tc>
          <w:tcPr>
            <w:tcW w:w="739" w:type="dxa"/>
            <w:shd w:val="clear" w:color="000000" w:fill="auto"/>
            <w:vAlign w:val="bottom"/>
          </w:tcPr>
          <w:p w:rsidR="000B7AA6" w:rsidRPr="00C63522" w:rsidRDefault="000B7AA6" w:rsidP="003E7D70">
            <w:pPr>
              <w:pStyle w:val="a4"/>
              <w:ind w:right="0"/>
              <w:jc w:val="right"/>
            </w:pPr>
            <w:r w:rsidRPr="00C63522">
              <w:t>16.5</w:t>
            </w:r>
          </w:p>
        </w:tc>
        <w:tc>
          <w:tcPr>
            <w:tcW w:w="931" w:type="dxa"/>
            <w:shd w:val="clear" w:color="000000" w:fill="auto"/>
            <w:vAlign w:val="bottom"/>
          </w:tcPr>
          <w:p w:rsidR="000B7AA6" w:rsidRPr="00C63522" w:rsidRDefault="000B7AA6" w:rsidP="003E7D70">
            <w:pPr>
              <w:pStyle w:val="a4"/>
              <w:ind w:right="0"/>
              <w:jc w:val="right"/>
            </w:pPr>
            <w:r w:rsidRPr="00C63522">
              <w:t>21.7</w:t>
            </w:r>
          </w:p>
        </w:tc>
        <w:tc>
          <w:tcPr>
            <w:tcW w:w="835" w:type="dxa"/>
            <w:shd w:val="clear" w:color="000000" w:fill="auto"/>
            <w:vAlign w:val="bottom"/>
          </w:tcPr>
          <w:p w:rsidR="000B7AA6" w:rsidRPr="00C63522" w:rsidRDefault="000B7AA6" w:rsidP="003E7D70">
            <w:pPr>
              <w:pStyle w:val="a4"/>
              <w:ind w:right="0"/>
              <w:jc w:val="right"/>
            </w:pPr>
            <w:r w:rsidRPr="00C63522">
              <w:t>12.7</w:t>
            </w:r>
          </w:p>
        </w:tc>
        <w:tc>
          <w:tcPr>
            <w:tcW w:w="872" w:type="dxa"/>
            <w:shd w:val="clear" w:color="000000" w:fill="auto"/>
            <w:vAlign w:val="bottom"/>
          </w:tcPr>
          <w:p w:rsidR="000B7AA6" w:rsidRPr="00C63522" w:rsidRDefault="000B7AA6" w:rsidP="003E7D70">
            <w:pPr>
              <w:pStyle w:val="a4"/>
              <w:ind w:right="0"/>
              <w:jc w:val="right"/>
            </w:pPr>
            <w:r w:rsidRPr="00C63522">
              <w:t>17.3</w:t>
            </w:r>
          </w:p>
        </w:tc>
        <w:tc>
          <w:tcPr>
            <w:tcW w:w="798" w:type="dxa"/>
            <w:shd w:val="clear" w:color="000000" w:fill="auto"/>
            <w:vAlign w:val="bottom"/>
          </w:tcPr>
          <w:p w:rsidR="000B7AA6" w:rsidRPr="00C63522" w:rsidRDefault="000B7AA6" w:rsidP="003E7D70">
            <w:pPr>
              <w:pStyle w:val="a4"/>
              <w:ind w:right="0"/>
              <w:jc w:val="right"/>
            </w:pPr>
            <w:r w:rsidRPr="00C63522">
              <w:t>15.0</w:t>
            </w:r>
          </w:p>
        </w:tc>
        <w:tc>
          <w:tcPr>
            <w:tcW w:w="898" w:type="dxa"/>
            <w:shd w:val="clear" w:color="000000" w:fill="auto"/>
            <w:vAlign w:val="bottom"/>
          </w:tcPr>
          <w:p w:rsidR="000B7AA6" w:rsidRPr="00C63522" w:rsidRDefault="000B7AA6" w:rsidP="003E7D70">
            <w:pPr>
              <w:pStyle w:val="a4"/>
              <w:ind w:right="0"/>
              <w:jc w:val="right"/>
            </w:pPr>
            <w:r w:rsidRPr="00C63522">
              <w:t>18.1</w:t>
            </w:r>
          </w:p>
        </w:tc>
        <w:tc>
          <w:tcPr>
            <w:tcW w:w="734" w:type="dxa"/>
            <w:shd w:val="clear" w:color="000000" w:fill="auto"/>
            <w:vAlign w:val="bottom"/>
          </w:tcPr>
          <w:p w:rsidR="000B7AA6" w:rsidRPr="00C63522" w:rsidRDefault="000B7AA6" w:rsidP="003E7D70">
            <w:pPr>
              <w:pStyle w:val="a4"/>
              <w:ind w:right="0"/>
              <w:jc w:val="right"/>
            </w:pPr>
            <w:r w:rsidRPr="00C63522">
              <w:t>16.1</w:t>
            </w:r>
          </w:p>
        </w:tc>
        <w:tc>
          <w:tcPr>
            <w:tcW w:w="874" w:type="dxa"/>
            <w:shd w:val="clear" w:color="000000" w:fill="auto"/>
            <w:vAlign w:val="bottom"/>
          </w:tcPr>
          <w:p w:rsidR="000B7AA6" w:rsidRPr="00C63522" w:rsidRDefault="000B7AA6" w:rsidP="003E7D70">
            <w:pPr>
              <w:pStyle w:val="a4"/>
              <w:ind w:right="0"/>
              <w:jc w:val="right"/>
            </w:pPr>
            <w:r w:rsidRPr="00C63522">
              <w:t>19.1</w:t>
            </w:r>
          </w:p>
        </w:tc>
      </w:tr>
      <w:tr w:rsidR="000B7AA6" w:rsidRPr="00C63522" w:rsidTr="00752C3A">
        <w:trPr>
          <w:trHeight w:val="240"/>
        </w:trPr>
        <w:tc>
          <w:tcPr>
            <w:tcW w:w="1824" w:type="dxa"/>
            <w:shd w:val="clear" w:color="000000" w:fill="auto"/>
          </w:tcPr>
          <w:p w:rsidR="000B7AA6" w:rsidRPr="002A738B" w:rsidRDefault="000B7AA6" w:rsidP="00752C3A">
            <w:pPr>
              <w:pStyle w:val="a4"/>
            </w:pPr>
            <w:r w:rsidRPr="002A738B">
              <w:rPr>
                <w:rFonts w:hint="eastAsia"/>
              </w:rPr>
              <w:t>参与率</w:t>
            </w:r>
            <w:r>
              <w:t>%</w:t>
            </w:r>
          </w:p>
        </w:tc>
        <w:tc>
          <w:tcPr>
            <w:tcW w:w="739" w:type="dxa"/>
            <w:shd w:val="clear" w:color="000000" w:fill="auto"/>
            <w:vAlign w:val="bottom"/>
          </w:tcPr>
          <w:p w:rsidR="000B7AA6" w:rsidRPr="00C63522" w:rsidRDefault="000B7AA6" w:rsidP="003E7D70">
            <w:pPr>
              <w:pStyle w:val="a4"/>
              <w:ind w:right="0"/>
              <w:jc w:val="right"/>
            </w:pPr>
            <w:r w:rsidRPr="00C63522">
              <w:t>71.9</w:t>
            </w:r>
          </w:p>
        </w:tc>
        <w:tc>
          <w:tcPr>
            <w:tcW w:w="931" w:type="dxa"/>
            <w:shd w:val="clear" w:color="000000" w:fill="auto"/>
            <w:vAlign w:val="bottom"/>
          </w:tcPr>
          <w:p w:rsidR="000B7AA6" w:rsidRPr="00C63522" w:rsidRDefault="000B7AA6" w:rsidP="003E7D70">
            <w:pPr>
              <w:pStyle w:val="a4"/>
              <w:ind w:right="0"/>
              <w:jc w:val="right"/>
            </w:pPr>
            <w:r w:rsidRPr="00C63522">
              <w:t>54.9</w:t>
            </w:r>
          </w:p>
        </w:tc>
        <w:tc>
          <w:tcPr>
            <w:tcW w:w="835" w:type="dxa"/>
            <w:shd w:val="clear" w:color="000000" w:fill="auto"/>
            <w:vAlign w:val="bottom"/>
          </w:tcPr>
          <w:p w:rsidR="000B7AA6" w:rsidRPr="00C63522" w:rsidRDefault="000B7AA6" w:rsidP="003E7D70">
            <w:pPr>
              <w:pStyle w:val="a4"/>
              <w:ind w:right="0"/>
              <w:jc w:val="right"/>
            </w:pPr>
            <w:r w:rsidRPr="00C63522">
              <w:t>71.3</w:t>
            </w:r>
          </w:p>
        </w:tc>
        <w:tc>
          <w:tcPr>
            <w:tcW w:w="872" w:type="dxa"/>
            <w:shd w:val="clear" w:color="000000" w:fill="auto"/>
            <w:vAlign w:val="bottom"/>
          </w:tcPr>
          <w:p w:rsidR="000B7AA6" w:rsidRPr="00C63522" w:rsidRDefault="000B7AA6" w:rsidP="003E7D70">
            <w:pPr>
              <w:pStyle w:val="a4"/>
              <w:ind w:right="0"/>
              <w:jc w:val="right"/>
            </w:pPr>
            <w:r w:rsidRPr="00C63522">
              <w:t>54.1</w:t>
            </w:r>
          </w:p>
        </w:tc>
        <w:tc>
          <w:tcPr>
            <w:tcW w:w="798" w:type="dxa"/>
            <w:shd w:val="clear" w:color="000000" w:fill="auto"/>
            <w:vAlign w:val="bottom"/>
          </w:tcPr>
          <w:p w:rsidR="000B7AA6" w:rsidRPr="00C63522" w:rsidRDefault="000B7AA6" w:rsidP="003E7D70">
            <w:pPr>
              <w:pStyle w:val="a4"/>
              <w:ind w:right="0"/>
              <w:jc w:val="right"/>
            </w:pPr>
            <w:r w:rsidRPr="00C63522">
              <w:t>69.0</w:t>
            </w:r>
          </w:p>
        </w:tc>
        <w:tc>
          <w:tcPr>
            <w:tcW w:w="898" w:type="dxa"/>
            <w:shd w:val="clear" w:color="000000" w:fill="auto"/>
            <w:vAlign w:val="bottom"/>
          </w:tcPr>
          <w:p w:rsidR="000B7AA6" w:rsidRPr="00C63522" w:rsidRDefault="000B7AA6" w:rsidP="003E7D70">
            <w:pPr>
              <w:pStyle w:val="a4"/>
              <w:ind w:right="0"/>
              <w:jc w:val="right"/>
            </w:pPr>
            <w:r w:rsidRPr="00C63522">
              <w:t>52.8</w:t>
            </w:r>
          </w:p>
        </w:tc>
        <w:tc>
          <w:tcPr>
            <w:tcW w:w="734" w:type="dxa"/>
            <w:shd w:val="clear" w:color="000000" w:fill="auto"/>
            <w:vAlign w:val="bottom"/>
          </w:tcPr>
          <w:p w:rsidR="000B7AA6" w:rsidRPr="00C63522" w:rsidRDefault="000B7AA6" w:rsidP="003E7D70">
            <w:pPr>
              <w:pStyle w:val="a4"/>
              <w:ind w:right="0"/>
              <w:jc w:val="right"/>
            </w:pPr>
            <w:r w:rsidRPr="00C63522">
              <w:t>68.4</w:t>
            </w:r>
          </w:p>
        </w:tc>
        <w:tc>
          <w:tcPr>
            <w:tcW w:w="874" w:type="dxa"/>
            <w:shd w:val="clear" w:color="000000" w:fill="auto"/>
            <w:vAlign w:val="bottom"/>
          </w:tcPr>
          <w:p w:rsidR="000B7AA6" w:rsidRPr="00C63522" w:rsidRDefault="000B7AA6" w:rsidP="003E7D70">
            <w:pPr>
              <w:pStyle w:val="a4"/>
              <w:ind w:right="0"/>
              <w:jc w:val="right"/>
            </w:pPr>
            <w:r w:rsidRPr="00C63522">
              <w:t>52.8</w:t>
            </w:r>
          </w:p>
        </w:tc>
      </w:tr>
      <w:tr w:rsidR="000B7AA6" w:rsidRPr="00C63522" w:rsidTr="00752C3A">
        <w:trPr>
          <w:trHeight w:val="240"/>
        </w:trPr>
        <w:tc>
          <w:tcPr>
            <w:tcW w:w="1824" w:type="dxa"/>
            <w:shd w:val="clear" w:color="000000" w:fill="auto"/>
          </w:tcPr>
          <w:p w:rsidR="000B7AA6" w:rsidRPr="002A738B" w:rsidRDefault="000B7AA6" w:rsidP="00752C3A">
            <w:pPr>
              <w:pStyle w:val="a4"/>
            </w:pPr>
            <w:r w:rsidRPr="002A738B">
              <w:rPr>
                <w:rFonts w:hint="eastAsia"/>
              </w:rPr>
              <w:t>闲置率</w:t>
            </w:r>
            <w:r>
              <w:t>%</w:t>
            </w:r>
          </w:p>
        </w:tc>
        <w:tc>
          <w:tcPr>
            <w:tcW w:w="739" w:type="dxa"/>
            <w:shd w:val="clear" w:color="000000" w:fill="auto"/>
            <w:vAlign w:val="bottom"/>
          </w:tcPr>
          <w:p w:rsidR="000B7AA6" w:rsidRPr="00C63522" w:rsidRDefault="000B7AA6" w:rsidP="003E7D70">
            <w:pPr>
              <w:pStyle w:val="a4"/>
              <w:ind w:right="0"/>
              <w:jc w:val="right"/>
            </w:pPr>
            <w:r w:rsidRPr="00C63522">
              <w:t>28.1</w:t>
            </w:r>
          </w:p>
        </w:tc>
        <w:tc>
          <w:tcPr>
            <w:tcW w:w="931" w:type="dxa"/>
            <w:shd w:val="clear" w:color="000000" w:fill="auto"/>
            <w:vAlign w:val="bottom"/>
          </w:tcPr>
          <w:p w:rsidR="000B7AA6" w:rsidRPr="00C63522" w:rsidRDefault="000B7AA6" w:rsidP="003E7D70">
            <w:pPr>
              <w:pStyle w:val="a4"/>
              <w:ind w:right="0"/>
              <w:jc w:val="right"/>
            </w:pPr>
            <w:r w:rsidRPr="00C63522">
              <w:t>45.1</w:t>
            </w:r>
          </w:p>
        </w:tc>
        <w:tc>
          <w:tcPr>
            <w:tcW w:w="835" w:type="dxa"/>
            <w:shd w:val="clear" w:color="000000" w:fill="auto"/>
            <w:vAlign w:val="bottom"/>
          </w:tcPr>
          <w:p w:rsidR="000B7AA6" w:rsidRPr="00C63522" w:rsidRDefault="000B7AA6" w:rsidP="003E7D70">
            <w:pPr>
              <w:pStyle w:val="a4"/>
              <w:ind w:right="0"/>
              <w:jc w:val="right"/>
            </w:pPr>
            <w:r w:rsidRPr="00C63522">
              <w:t>28.7</w:t>
            </w:r>
          </w:p>
        </w:tc>
        <w:tc>
          <w:tcPr>
            <w:tcW w:w="872" w:type="dxa"/>
            <w:shd w:val="clear" w:color="000000" w:fill="auto"/>
            <w:vAlign w:val="bottom"/>
          </w:tcPr>
          <w:p w:rsidR="000B7AA6" w:rsidRPr="00C63522" w:rsidRDefault="000B7AA6" w:rsidP="003E7D70">
            <w:pPr>
              <w:pStyle w:val="a4"/>
              <w:ind w:right="0"/>
              <w:jc w:val="right"/>
            </w:pPr>
            <w:r w:rsidRPr="00C63522">
              <w:t>45.9</w:t>
            </w:r>
          </w:p>
        </w:tc>
        <w:tc>
          <w:tcPr>
            <w:tcW w:w="798" w:type="dxa"/>
            <w:shd w:val="clear" w:color="000000" w:fill="auto"/>
            <w:vAlign w:val="bottom"/>
          </w:tcPr>
          <w:p w:rsidR="000B7AA6" w:rsidRPr="00C63522" w:rsidRDefault="000B7AA6" w:rsidP="003E7D70">
            <w:pPr>
              <w:pStyle w:val="a4"/>
              <w:ind w:right="0"/>
              <w:jc w:val="right"/>
            </w:pPr>
            <w:r w:rsidRPr="00C63522">
              <w:t>31.0</w:t>
            </w:r>
          </w:p>
        </w:tc>
        <w:tc>
          <w:tcPr>
            <w:tcW w:w="898" w:type="dxa"/>
            <w:shd w:val="clear" w:color="000000" w:fill="auto"/>
            <w:vAlign w:val="bottom"/>
          </w:tcPr>
          <w:p w:rsidR="000B7AA6" w:rsidRPr="00C63522" w:rsidRDefault="000B7AA6" w:rsidP="003E7D70">
            <w:pPr>
              <w:pStyle w:val="a4"/>
              <w:ind w:right="0"/>
              <w:jc w:val="right"/>
            </w:pPr>
            <w:r w:rsidRPr="00C63522">
              <w:t>47.2</w:t>
            </w:r>
          </w:p>
        </w:tc>
        <w:tc>
          <w:tcPr>
            <w:tcW w:w="734" w:type="dxa"/>
            <w:shd w:val="clear" w:color="000000" w:fill="auto"/>
            <w:vAlign w:val="bottom"/>
          </w:tcPr>
          <w:p w:rsidR="000B7AA6" w:rsidRPr="00C63522" w:rsidRDefault="000B7AA6" w:rsidP="003E7D70">
            <w:pPr>
              <w:pStyle w:val="a4"/>
              <w:ind w:right="0"/>
              <w:jc w:val="right"/>
            </w:pPr>
            <w:r w:rsidRPr="00C63522">
              <w:t>31.6</w:t>
            </w:r>
          </w:p>
        </w:tc>
        <w:tc>
          <w:tcPr>
            <w:tcW w:w="874" w:type="dxa"/>
            <w:shd w:val="clear" w:color="000000" w:fill="auto"/>
            <w:vAlign w:val="bottom"/>
          </w:tcPr>
          <w:p w:rsidR="000B7AA6" w:rsidRPr="00C63522" w:rsidRDefault="000B7AA6" w:rsidP="003E7D70">
            <w:pPr>
              <w:pStyle w:val="a4"/>
              <w:ind w:right="0"/>
              <w:jc w:val="right"/>
            </w:pPr>
            <w:r w:rsidRPr="00C63522">
              <w:t>47.2</w:t>
            </w:r>
          </w:p>
        </w:tc>
      </w:tr>
    </w:tbl>
    <w:p w:rsidR="002A738B" w:rsidRPr="002A738B" w:rsidRDefault="002A738B" w:rsidP="002324E2">
      <w:pPr>
        <w:pStyle w:val="SingleTxtGC"/>
        <w:spacing w:before="240" w:after="240"/>
      </w:pPr>
      <w:r w:rsidRPr="002A738B">
        <w:rPr>
          <w:rFonts w:hint="eastAsia"/>
        </w:rPr>
        <w:t>19</w:t>
      </w:r>
      <w:r w:rsidR="00A75A76">
        <w:rPr>
          <w:rFonts w:hint="eastAsia"/>
        </w:rPr>
        <w:t>4.</w:t>
      </w:r>
      <w:r w:rsidRPr="002A738B">
        <w:rPr>
          <w:rFonts w:hint="eastAsia"/>
        </w:rPr>
        <w:t xml:space="preserve"> </w:t>
      </w:r>
      <w:r w:rsidR="006C1D95">
        <w:rPr>
          <w:rFonts w:hint="eastAsia"/>
        </w:rPr>
        <w:t xml:space="preserve"> </w:t>
      </w:r>
      <w:r w:rsidRPr="002A738B">
        <w:rPr>
          <w:rFonts w:hint="eastAsia"/>
        </w:rPr>
        <w:t>在</w:t>
      </w:r>
      <w:r w:rsidRPr="002A738B">
        <w:rPr>
          <w:rFonts w:hint="eastAsia"/>
        </w:rPr>
        <w:t>2005</w:t>
      </w:r>
      <w:r w:rsidRPr="002A738B">
        <w:rPr>
          <w:rFonts w:hint="eastAsia"/>
        </w:rPr>
        <w:t>年至</w:t>
      </w:r>
      <w:r w:rsidRPr="002A738B">
        <w:rPr>
          <w:rFonts w:hint="eastAsia"/>
        </w:rPr>
        <w:t>2009</w:t>
      </w:r>
      <w:r w:rsidRPr="002A738B">
        <w:rPr>
          <w:rFonts w:hint="eastAsia"/>
        </w:rPr>
        <w:t>年期间</w:t>
      </w:r>
      <w:r w:rsidR="00A75A76">
        <w:rPr>
          <w:rFonts w:hint="eastAsia"/>
        </w:rPr>
        <w:t>，</w:t>
      </w:r>
      <w:r w:rsidRPr="002A738B">
        <w:rPr>
          <w:rFonts w:hint="eastAsia"/>
        </w:rPr>
        <w:t>男子和妇女在就业率和失业率方面的差距缩小。这种情况表明</w:t>
      </w:r>
      <w:r w:rsidR="00A75A76">
        <w:rPr>
          <w:rFonts w:hint="eastAsia"/>
        </w:rPr>
        <w:t>，</w:t>
      </w:r>
      <w:r w:rsidRPr="002A738B">
        <w:rPr>
          <w:rFonts w:hint="eastAsia"/>
        </w:rPr>
        <w:t>塞尔维亚共和国所实施的就业政策鼓励了妇女就业。根据劳动力问卷调查</w:t>
      </w:r>
      <w:r w:rsidR="00A75A76">
        <w:rPr>
          <w:rFonts w:hint="eastAsia"/>
        </w:rPr>
        <w:t>，</w:t>
      </w:r>
      <w:r w:rsidRPr="002A738B">
        <w:rPr>
          <w:rFonts w:hint="eastAsia"/>
        </w:rPr>
        <w:t>2005</w:t>
      </w:r>
      <w:r w:rsidRPr="002A738B">
        <w:rPr>
          <w:rFonts w:hint="eastAsia"/>
        </w:rPr>
        <w:t>年塞尔维亚共和国男子和妇女在失业率方面的差距为</w:t>
      </w:r>
      <w:r w:rsidR="00A75A76">
        <w:t>9.</w:t>
      </w:r>
      <w:r w:rsidRPr="002A738B">
        <w:t>8</w:t>
      </w:r>
      <w:r w:rsidR="00A75A76">
        <w:t>%</w:t>
      </w:r>
      <w:r w:rsidR="00A75A76">
        <w:rPr>
          <w:rFonts w:hint="eastAsia"/>
        </w:rPr>
        <w:t>；</w:t>
      </w:r>
      <w:r w:rsidRPr="002A738B">
        <w:rPr>
          <w:rFonts w:hint="eastAsia"/>
        </w:rPr>
        <w:t>而在</w:t>
      </w:r>
      <w:r w:rsidRPr="002A738B">
        <w:rPr>
          <w:rFonts w:hint="eastAsia"/>
        </w:rPr>
        <w:t>2009</w:t>
      </w:r>
      <w:r w:rsidRPr="002A738B">
        <w:rPr>
          <w:rFonts w:hint="eastAsia"/>
        </w:rPr>
        <w:t>年</w:t>
      </w:r>
      <w:r w:rsidRPr="002A738B">
        <w:rPr>
          <w:rFonts w:hint="eastAsia"/>
        </w:rPr>
        <w:t>10</w:t>
      </w:r>
      <w:r w:rsidRPr="002A738B">
        <w:rPr>
          <w:rFonts w:hint="eastAsia"/>
        </w:rPr>
        <w:t>月差距已经缩小为</w:t>
      </w:r>
      <w:r w:rsidRPr="002A738B">
        <w:rPr>
          <w:rFonts w:hint="eastAsia"/>
        </w:rPr>
        <w:t>3</w:t>
      </w:r>
      <w:r w:rsidR="00A75A76">
        <w:rPr>
          <w:rFonts w:hint="eastAsia"/>
        </w:rPr>
        <w:t>%</w:t>
      </w:r>
      <w:r w:rsidRPr="002A738B">
        <w:rPr>
          <w:rFonts w:hint="eastAsia"/>
        </w:rPr>
        <w:t>。必须提到</w:t>
      </w:r>
      <w:r w:rsidR="00A75A76">
        <w:rPr>
          <w:rFonts w:hint="eastAsia"/>
        </w:rPr>
        <w:t>，</w:t>
      </w:r>
      <w:r w:rsidRPr="002A738B">
        <w:rPr>
          <w:rFonts w:hint="eastAsia"/>
        </w:rPr>
        <w:t>从</w:t>
      </w:r>
      <w:r w:rsidRPr="002A738B">
        <w:rPr>
          <w:rFonts w:hint="eastAsia"/>
        </w:rPr>
        <w:t>2008</w:t>
      </w:r>
      <w:r w:rsidRPr="002A738B">
        <w:rPr>
          <w:rFonts w:hint="eastAsia"/>
        </w:rPr>
        <w:t>年年初以来</w:t>
      </w:r>
      <w:r w:rsidR="00A75A76">
        <w:rPr>
          <w:rFonts w:hint="eastAsia"/>
        </w:rPr>
        <w:t>，</w:t>
      </w:r>
      <w:r w:rsidRPr="002A738B">
        <w:rPr>
          <w:rFonts w:hint="eastAsia"/>
        </w:rPr>
        <w:t>问卷调查的方法有所改变。结果调查表所显示的</w:t>
      </w:r>
      <w:r w:rsidRPr="002A738B">
        <w:rPr>
          <w:rFonts w:hint="eastAsia"/>
        </w:rPr>
        <w:t>2007</w:t>
      </w:r>
      <w:r w:rsidRPr="002A738B">
        <w:rPr>
          <w:rFonts w:hint="eastAsia"/>
        </w:rPr>
        <w:t>年和</w:t>
      </w:r>
      <w:r w:rsidRPr="002A738B">
        <w:rPr>
          <w:rFonts w:hint="eastAsia"/>
        </w:rPr>
        <w:t>2008</w:t>
      </w:r>
      <w:r w:rsidRPr="002A738B">
        <w:rPr>
          <w:rFonts w:hint="eastAsia"/>
        </w:rPr>
        <w:t>年失业率的差距要高于实际数额</w:t>
      </w:r>
      <w:r w:rsidR="00A75A76">
        <w:rPr>
          <w:rFonts w:hint="eastAsia"/>
        </w:rPr>
        <w:t>(</w:t>
      </w:r>
      <w:r w:rsidRPr="002A738B">
        <w:rPr>
          <w:rFonts w:hint="eastAsia"/>
        </w:rPr>
        <w:t>2007</w:t>
      </w:r>
      <w:r w:rsidRPr="002A738B">
        <w:rPr>
          <w:rFonts w:hint="eastAsia"/>
        </w:rPr>
        <w:t>年</w:t>
      </w:r>
      <w:r w:rsidRPr="002A738B">
        <w:rPr>
          <w:rFonts w:hint="eastAsia"/>
        </w:rPr>
        <w:t>10</w:t>
      </w:r>
      <w:r w:rsidRPr="002A738B">
        <w:rPr>
          <w:rFonts w:hint="eastAsia"/>
        </w:rPr>
        <w:t>月</w:t>
      </w:r>
      <w:r w:rsidR="00A75A76">
        <w:rPr>
          <w:rFonts w:hint="eastAsia"/>
        </w:rPr>
        <w:t>，</w:t>
      </w:r>
      <w:r w:rsidRPr="002A738B">
        <w:rPr>
          <w:rFonts w:hint="eastAsia"/>
        </w:rPr>
        <w:t>男子的失业率为</w:t>
      </w:r>
      <w:r w:rsidRPr="002A738B">
        <w:t>1</w:t>
      </w:r>
      <w:r w:rsidR="00A75A76">
        <w:t>6.</w:t>
      </w:r>
      <w:r w:rsidRPr="002A738B">
        <w:t>5</w:t>
      </w:r>
      <w:r w:rsidR="00A75A76">
        <w:t>%</w:t>
      </w:r>
      <w:r w:rsidR="00A75A76">
        <w:rPr>
          <w:rFonts w:hint="eastAsia"/>
        </w:rPr>
        <w:t>；</w:t>
      </w:r>
      <w:r w:rsidRPr="002A738B">
        <w:rPr>
          <w:rFonts w:hint="eastAsia"/>
        </w:rPr>
        <w:t>2008</w:t>
      </w:r>
      <w:r w:rsidRPr="002A738B">
        <w:rPr>
          <w:rFonts w:hint="eastAsia"/>
        </w:rPr>
        <w:t>年</w:t>
      </w:r>
      <w:r w:rsidRPr="002A738B">
        <w:rPr>
          <w:rFonts w:hint="eastAsia"/>
        </w:rPr>
        <w:t>10</w:t>
      </w:r>
      <w:r w:rsidRPr="002A738B">
        <w:rPr>
          <w:rFonts w:hint="eastAsia"/>
        </w:rPr>
        <w:t>月为</w:t>
      </w:r>
      <w:r w:rsidRPr="002A738B">
        <w:t>1</w:t>
      </w:r>
      <w:r w:rsidR="00A75A76">
        <w:t>2.</w:t>
      </w:r>
      <w:r w:rsidRPr="002A738B">
        <w:t>7</w:t>
      </w:r>
      <w:r w:rsidR="00A75A76">
        <w:t>%</w:t>
      </w:r>
      <w:r w:rsidR="00A75A76">
        <w:rPr>
          <w:rFonts w:hint="eastAsia"/>
        </w:rPr>
        <w:t>；</w:t>
      </w:r>
      <w:r w:rsidRPr="002A738B">
        <w:rPr>
          <w:rFonts w:hint="eastAsia"/>
        </w:rPr>
        <w:t>2007</w:t>
      </w:r>
      <w:r w:rsidRPr="002A738B">
        <w:rPr>
          <w:rFonts w:hint="eastAsia"/>
        </w:rPr>
        <w:t>年</w:t>
      </w:r>
      <w:r w:rsidRPr="002A738B">
        <w:rPr>
          <w:rFonts w:hint="eastAsia"/>
        </w:rPr>
        <w:t>10</w:t>
      </w:r>
      <w:r w:rsidRPr="002A738B">
        <w:rPr>
          <w:rFonts w:hint="eastAsia"/>
        </w:rPr>
        <w:t>月</w:t>
      </w:r>
      <w:r w:rsidR="00A75A76">
        <w:rPr>
          <w:rFonts w:hint="eastAsia"/>
        </w:rPr>
        <w:t>，</w:t>
      </w:r>
      <w:r w:rsidRPr="002A738B">
        <w:rPr>
          <w:rFonts w:hint="eastAsia"/>
        </w:rPr>
        <w:t>妇女的失业率为</w:t>
      </w:r>
      <w:r w:rsidRPr="002A738B">
        <w:t>2</w:t>
      </w:r>
      <w:r w:rsidR="00A75A76">
        <w:t>1.</w:t>
      </w:r>
      <w:r w:rsidRPr="002A738B">
        <w:t>7</w:t>
      </w:r>
      <w:r w:rsidR="00A75A76">
        <w:t>%</w:t>
      </w:r>
      <w:r w:rsidR="00A75A76">
        <w:rPr>
          <w:rFonts w:hint="eastAsia"/>
        </w:rPr>
        <w:t>；</w:t>
      </w:r>
      <w:r w:rsidRPr="002A738B">
        <w:rPr>
          <w:rFonts w:hint="eastAsia"/>
        </w:rPr>
        <w:t>2008</w:t>
      </w:r>
      <w:r w:rsidRPr="002A738B">
        <w:rPr>
          <w:rFonts w:hint="eastAsia"/>
        </w:rPr>
        <w:t>年</w:t>
      </w:r>
      <w:r w:rsidRPr="002A738B">
        <w:rPr>
          <w:rFonts w:hint="eastAsia"/>
        </w:rPr>
        <w:t>10</w:t>
      </w:r>
      <w:r w:rsidRPr="002A738B">
        <w:rPr>
          <w:rFonts w:hint="eastAsia"/>
        </w:rPr>
        <w:t>月为</w:t>
      </w:r>
      <w:r w:rsidRPr="002A738B">
        <w:t>1</w:t>
      </w:r>
      <w:r w:rsidR="00A75A76">
        <w:t>7.</w:t>
      </w:r>
      <w:r w:rsidRPr="002A738B">
        <w:t>3</w:t>
      </w:r>
      <w:r w:rsidR="00A75A76">
        <w:t>%</w:t>
      </w:r>
      <w:r w:rsidR="00A75A76">
        <w:rPr>
          <w:rFonts w:hint="eastAsia"/>
        </w:rPr>
        <w:t>)</w:t>
      </w:r>
      <w:r w:rsidRPr="002A738B">
        <w:rPr>
          <w:rFonts w:hint="eastAsia"/>
        </w:rPr>
        <w:t>。男子和妇女在就业率和参与率方面的差距仍然很大</w:t>
      </w:r>
      <w:r w:rsidR="00A75A76">
        <w:rPr>
          <w:rFonts w:hint="eastAsia"/>
        </w:rPr>
        <w:t>，</w:t>
      </w:r>
      <w:r w:rsidRPr="002A738B">
        <w:rPr>
          <w:rFonts w:hint="eastAsia"/>
        </w:rPr>
        <w:t>但是目前有逐步缩小的趋势。</w:t>
      </w:r>
    </w:p>
    <w:tbl>
      <w:tblPr>
        <w:tblW w:w="9617" w:type="dxa"/>
        <w:tblInd w:w="14" w:type="dxa"/>
        <w:tblBorders>
          <w:top w:val="single" w:sz="4" w:space="0" w:color="auto"/>
          <w:bottom w:val="single" w:sz="12" w:space="0" w:color="auto"/>
        </w:tblBorders>
        <w:tblLayout w:type="fixed"/>
        <w:tblCellMar>
          <w:left w:w="0" w:type="dxa"/>
          <w:right w:w="0" w:type="dxa"/>
        </w:tblCellMar>
        <w:tblLook w:val="04A0"/>
      </w:tblPr>
      <w:tblGrid>
        <w:gridCol w:w="2268"/>
        <w:gridCol w:w="1224"/>
        <w:gridCol w:w="1225"/>
        <w:gridCol w:w="1225"/>
        <w:gridCol w:w="1225"/>
        <w:gridCol w:w="1225"/>
        <w:gridCol w:w="1225"/>
      </w:tblGrid>
      <w:tr w:rsidR="002A738B" w:rsidRPr="002A738B" w:rsidTr="005962E1">
        <w:trPr>
          <w:trHeight w:val="357"/>
          <w:tblHeader/>
        </w:trPr>
        <w:tc>
          <w:tcPr>
            <w:tcW w:w="2268" w:type="dxa"/>
            <w:tcBorders>
              <w:top w:val="single" w:sz="4" w:space="0" w:color="auto"/>
              <w:bottom w:val="single" w:sz="12" w:space="0" w:color="auto"/>
            </w:tcBorders>
            <w:shd w:val="clear" w:color="auto" w:fill="auto"/>
            <w:vAlign w:val="bottom"/>
          </w:tcPr>
          <w:p w:rsidR="002A738B" w:rsidRPr="002A738B" w:rsidRDefault="002A738B" w:rsidP="003C4EA5">
            <w:pPr>
              <w:pStyle w:val="a0"/>
              <w:ind w:right="0"/>
              <w:jc w:val="left"/>
            </w:pPr>
            <w:r w:rsidRPr="002A738B">
              <w:rPr>
                <w:rFonts w:hint="eastAsia"/>
              </w:rPr>
              <w:t>男子和妇女的</w:t>
            </w:r>
            <w:r w:rsidR="00D55BA3">
              <w:br/>
            </w:r>
            <w:r w:rsidRPr="002A738B">
              <w:rPr>
                <w:rFonts w:hint="eastAsia"/>
              </w:rPr>
              <w:t>比例差距</w:t>
            </w:r>
            <w:r w:rsidR="00A75A76">
              <w:rPr>
                <w:rFonts w:hint="eastAsia"/>
              </w:rPr>
              <w:t>(</w:t>
            </w:r>
            <w:r w:rsidRPr="002A738B">
              <w:rPr>
                <w:rFonts w:hint="eastAsia"/>
              </w:rPr>
              <w:t>百分比</w:t>
            </w:r>
            <w:r w:rsidR="00A75A76">
              <w:rPr>
                <w:rFonts w:hint="eastAsia"/>
              </w:rPr>
              <w:t>)</w:t>
            </w:r>
          </w:p>
        </w:tc>
        <w:tc>
          <w:tcPr>
            <w:tcW w:w="1224" w:type="dxa"/>
            <w:tcBorders>
              <w:top w:val="single" w:sz="4" w:space="0" w:color="auto"/>
              <w:bottom w:val="single" w:sz="12" w:space="0" w:color="auto"/>
            </w:tcBorders>
            <w:shd w:val="clear" w:color="auto" w:fill="auto"/>
            <w:vAlign w:val="bottom"/>
          </w:tcPr>
          <w:p w:rsidR="002A738B" w:rsidRPr="003C4EA5" w:rsidRDefault="002A738B" w:rsidP="003C4EA5">
            <w:pPr>
              <w:pStyle w:val="a0"/>
              <w:ind w:right="0"/>
              <w:jc w:val="right"/>
            </w:pPr>
            <w:r w:rsidRPr="003C4EA5">
              <w:rPr>
                <w:rFonts w:hint="eastAsia"/>
              </w:rPr>
              <w:t>2005</w:t>
            </w:r>
            <w:r w:rsidRPr="003C4EA5">
              <w:rPr>
                <w:rFonts w:hint="eastAsia"/>
              </w:rPr>
              <w:t>年</w:t>
            </w:r>
            <w:r w:rsidR="00D55BA3">
              <w:br/>
            </w:r>
            <w:r w:rsidRPr="003C4EA5">
              <w:rPr>
                <w:rFonts w:hint="eastAsia"/>
              </w:rPr>
              <w:t>10</w:t>
            </w:r>
            <w:r w:rsidRPr="003C4EA5">
              <w:rPr>
                <w:rFonts w:hint="eastAsia"/>
              </w:rPr>
              <w:t>月</w:t>
            </w:r>
          </w:p>
        </w:tc>
        <w:tc>
          <w:tcPr>
            <w:tcW w:w="1225" w:type="dxa"/>
            <w:tcBorders>
              <w:top w:val="single" w:sz="4" w:space="0" w:color="auto"/>
              <w:bottom w:val="single" w:sz="12" w:space="0" w:color="auto"/>
            </w:tcBorders>
            <w:shd w:val="clear" w:color="auto" w:fill="auto"/>
            <w:vAlign w:val="bottom"/>
          </w:tcPr>
          <w:p w:rsidR="002A738B" w:rsidRPr="003C4EA5" w:rsidRDefault="002A738B" w:rsidP="003C4EA5">
            <w:pPr>
              <w:pStyle w:val="a0"/>
              <w:ind w:right="0"/>
              <w:jc w:val="right"/>
            </w:pPr>
            <w:r w:rsidRPr="003C4EA5">
              <w:rPr>
                <w:rFonts w:hint="eastAsia"/>
              </w:rPr>
              <w:t>2006</w:t>
            </w:r>
            <w:r w:rsidRPr="003C4EA5">
              <w:rPr>
                <w:rFonts w:hint="eastAsia"/>
              </w:rPr>
              <w:t>年</w:t>
            </w:r>
            <w:r w:rsidR="00D55BA3">
              <w:br/>
            </w:r>
            <w:r w:rsidRPr="003C4EA5">
              <w:rPr>
                <w:rFonts w:hint="eastAsia"/>
              </w:rPr>
              <w:t>10</w:t>
            </w:r>
            <w:r w:rsidRPr="003C4EA5">
              <w:rPr>
                <w:rFonts w:hint="eastAsia"/>
              </w:rPr>
              <w:t>月</w:t>
            </w:r>
          </w:p>
        </w:tc>
        <w:tc>
          <w:tcPr>
            <w:tcW w:w="1225" w:type="dxa"/>
            <w:tcBorders>
              <w:top w:val="single" w:sz="4" w:space="0" w:color="auto"/>
              <w:bottom w:val="single" w:sz="12" w:space="0" w:color="auto"/>
            </w:tcBorders>
            <w:shd w:val="clear" w:color="auto" w:fill="auto"/>
            <w:vAlign w:val="bottom"/>
          </w:tcPr>
          <w:p w:rsidR="002A738B" w:rsidRPr="003C4EA5" w:rsidRDefault="002A738B" w:rsidP="003C4EA5">
            <w:pPr>
              <w:pStyle w:val="a0"/>
              <w:ind w:right="0"/>
              <w:jc w:val="right"/>
            </w:pPr>
            <w:r w:rsidRPr="003C4EA5">
              <w:rPr>
                <w:rFonts w:hint="eastAsia"/>
              </w:rPr>
              <w:t>2007</w:t>
            </w:r>
            <w:r w:rsidRPr="003C4EA5">
              <w:rPr>
                <w:rFonts w:hint="eastAsia"/>
              </w:rPr>
              <w:t>年</w:t>
            </w:r>
            <w:r w:rsidR="00D55BA3">
              <w:br/>
            </w:r>
            <w:r w:rsidRPr="003C4EA5">
              <w:rPr>
                <w:rFonts w:hint="eastAsia"/>
              </w:rPr>
              <w:t>10</w:t>
            </w:r>
            <w:r w:rsidRPr="003C4EA5">
              <w:rPr>
                <w:rFonts w:hint="eastAsia"/>
              </w:rPr>
              <w:t>月</w:t>
            </w:r>
          </w:p>
        </w:tc>
        <w:tc>
          <w:tcPr>
            <w:tcW w:w="1225" w:type="dxa"/>
            <w:tcBorders>
              <w:top w:val="single" w:sz="4" w:space="0" w:color="auto"/>
              <w:bottom w:val="single" w:sz="12" w:space="0" w:color="auto"/>
            </w:tcBorders>
            <w:shd w:val="clear" w:color="auto" w:fill="auto"/>
            <w:vAlign w:val="bottom"/>
          </w:tcPr>
          <w:p w:rsidR="002A738B" w:rsidRPr="003C4EA5" w:rsidRDefault="002A738B" w:rsidP="003C4EA5">
            <w:pPr>
              <w:pStyle w:val="a0"/>
              <w:ind w:right="0"/>
              <w:jc w:val="right"/>
            </w:pPr>
            <w:r w:rsidRPr="003C4EA5">
              <w:rPr>
                <w:rFonts w:hint="eastAsia"/>
              </w:rPr>
              <w:t>2008</w:t>
            </w:r>
            <w:r w:rsidRPr="003C4EA5">
              <w:rPr>
                <w:rFonts w:hint="eastAsia"/>
              </w:rPr>
              <w:t>年</w:t>
            </w:r>
            <w:r w:rsidR="00D55BA3">
              <w:br/>
            </w:r>
            <w:r w:rsidRPr="003C4EA5">
              <w:rPr>
                <w:rFonts w:hint="eastAsia"/>
              </w:rPr>
              <w:t>10</w:t>
            </w:r>
            <w:r w:rsidRPr="003C4EA5">
              <w:rPr>
                <w:rFonts w:hint="eastAsia"/>
              </w:rPr>
              <w:t>月</w:t>
            </w:r>
          </w:p>
        </w:tc>
        <w:tc>
          <w:tcPr>
            <w:tcW w:w="1225" w:type="dxa"/>
            <w:tcBorders>
              <w:top w:val="single" w:sz="4" w:space="0" w:color="auto"/>
              <w:bottom w:val="single" w:sz="12" w:space="0" w:color="auto"/>
            </w:tcBorders>
            <w:shd w:val="clear" w:color="auto" w:fill="auto"/>
            <w:vAlign w:val="bottom"/>
          </w:tcPr>
          <w:p w:rsidR="002A738B" w:rsidRPr="003C4EA5" w:rsidRDefault="002A738B" w:rsidP="003C4EA5">
            <w:pPr>
              <w:pStyle w:val="a0"/>
              <w:ind w:right="0"/>
              <w:jc w:val="right"/>
            </w:pPr>
            <w:r w:rsidRPr="003C4EA5">
              <w:rPr>
                <w:rFonts w:hint="eastAsia"/>
              </w:rPr>
              <w:t>2009</w:t>
            </w:r>
            <w:r w:rsidRPr="003C4EA5">
              <w:rPr>
                <w:rFonts w:hint="eastAsia"/>
              </w:rPr>
              <w:t>年</w:t>
            </w:r>
            <w:r w:rsidR="00D55BA3">
              <w:br/>
            </w:r>
            <w:r w:rsidRPr="003C4EA5">
              <w:rPr>
                <w:rFonts w:hint="eastAsia"/>
              </w:rPr>
              <w:t>4</w:t>
            </w:r>
            <w:r w:rsidRPr="003C4EA5">
              <w:rPr>
                <w:rFonts w:hint="eastAsia"/>
              </w:rPr>
              <w:t>月</w:t>
            </w:r>
          </w:p>
        </w:tc>
        <w:tc>
          <w:tcPr>
            <w:tcW w:w="1225" w:type="dxa"/>
            <w:tcBorders>
              <w:top w:val="single" w:sz="4" w:space="0" w:color="auto"/>
              <w:bottom w:val="single" w:sz="12" w:space="0" w:color="auto"/>
            </w:tcBorders>
            <w:shd w:val="clear" w:color="auto" w:fill="auto"/>
            <w:vAlign w:val="bottom"/>
          </w:tcPr>
          <w:p w:rsidR="002A738B" w:rsidRPr="003C4EA5" w:rsidRDefault="002A738B" w:rsidP="003C4EA5">
            <w:pPr>
              <w:pStyle w:val="a0"/>
              <w:ind w:right="0"/>
              <w:jc w:val="right"/>
            </w:pPr>
            <w:r w:rsidRPr="003C4EA5">
              <w:rPr>
                <w:rFonts w:hint="eastAsia"/>
              </w:rPr>
              <w:t>2009</w:t>
            </w:r>
            <w:r w:rsidRPr="003C4EA5">
              <w:rPr>
                <w:rFonts w:hint="eastAsia"/>
              </w:rPr>
              <w:t>年</w:t>
            </w:r>
            <w:r w:rsidR="00D55BA3">
              <w:br/>
            </w:r>
            <w:r w:rsidRPr="003C4EA5">
              <w:rPr>
                <w:rFonts w:hint="eastAsia"/>
              </w:rPr>
              <w:t>10</w:t>
            </w:r>
            <w:r w:rsidRPr="003C4EA5">
              <w:rPr>
                <w:rFonts w:hint="eastAsia"/>
              </w:rPr>
              <w:t>月</w:t>
            </w:r>
          </w:p>
        </w:tc>
      </w:tr>
      <w:tr w:rsidR="002A738B" w:rsidRPr="002A738B" w:rsidTr="005962E1">
        <w:trPr>
          <w:trHeight w:val="357"/>
        </w:trPr>
        <w:tc>
          <w:tcPr>
            <w:tcW w:w="2268" w:type="dxa"/>
            <w:tcBorders>
              <w:top w:val="single" w:sz="12" w:space="0" w:color="auto"/>
            </w:tcBorders>
            <w:shd w:val="clear" w:color="auto" w:fill="auto"/>
          </w:tcPr>
          <w:p w:rsidR="002A738B" w:rsidRPr="002A738B" w:rsidRDefault="002A738B" w:rsidP="003C4EA5">
            <w:pPr>
              <w:pStyle w:val="a5"/>
              <w:overflowPunct/>
              <w:spacing w:before="80" w:after="80"/>
              <w:ind w:right="0"/>
              <w:jc w:val="left"/>
              <w:rPr>
                <w:rFonts w:hint="eastAsia"/>
              </w:rPr>
            </w:pPr>
            <w:r w:rsidRPr="002A738B">
              <w:rPr>
                <w:rFonts w:hint="eastAsia"/>
              </w:rPr>
              <w:t>就业率</w:t>
            </w:r>
          </w:p>
        </w:tc>
        <w:tc>
          <w:tcPr>
            <w:tcW w:w="1224" w:type="dxa"/>
            <w:tcBorders>
              <w:top w:val="single" w:sz="12" w:space="0" w:color="auto"/>
            </w:tcBorders>
            <w:shd w:val="clear" w:color="auto" w:fill="auto"/>
            <w:vAlign w:val="bottom"/>
          </w:tcPr>
          <w:p w:rsidR="002A738B" w:rsidRPr="002A738B" w:rsidRDefault="002A738B" w:rsidP="003C4EA5">
            <w:pPr>
              <w:pStyle w:val="a5"/>
              <w:overflowPunct/>
              <w:spacing w:before="80" w:after="80"/>
              <w:ind w:right="0"/>
              <w:jc w:val="right"/>
            </w:pPr>
            <w:r w:rsidRPr="002A738B">
              <w:t>2</w:t>
            </w:r>
            <w:r w:rsidR="00A75A76">
              <w:t>0.</w:t>
            </w:r>
            <w:r w:rsidRPr="002A738B">
              <w:t>4</w:t>
            </w:r>
          </w:p>
        </w:tc>
        <w:tc>
          <w:tcPr>
            <w:tcW w:w="1225" w:type="dxa"/>
            <w:tcBorders>
              <w:top w:val="single" w:sz="12" w:space="0" w:color="auto"/>
            </w:tcBorders>
            <w:shd w:val="clear" w:color="auto" w:fill="auto"/>
            <w:vAlign w:val="bottom"/>
          </w:tcPr>
          <w:p w:rsidR="002A738B" w:rsidRPr="002A738B" w:rsidRDefault="002A738B" w:rsidP="003C4EA5">
            <w:pPr>
              <w:pStyle w:val="a5"/>
              <w:overflowPunct/>
              <w:spacing w:before="80" w:after="80"/>
              <w:ind w:right="0"/>
              <w:jc w:val="right"/>
            </w:pPr>
            <w:r w:rsidRPr="002A738B">
              <w:t>1</w:t>
            </w:r>
            <w:r w:rsidR="00A75A76">
              <w:t>8.</w:t>
            </w:r>
            <w:r w:rsidRPr="002A738B">
              <w:t>6</w:t>
            </w:r>
          </w:p>
        </w:tc>
        <w:tc>
          <w:tcPr>
            <w:tcW w:w="1225" w:type="dxa"/>
            <w:tcBorders>
              <w:top w:val="single" w:sz="12" w:space="0" w:color="auto"/>
            </w:tcBorders>
            <w:shd w:val="clear" w:color="auto" w:fill="auto"/>
            <w:vAlign w:val="bottom"/>
          </w:tcPr>
          <w:p w:rsidR="002A738B" w:rsidRPr="002A738B" w:rsidRDefault="002A738B" w:rsidP="003C4EA5">
            <w:pPr>
              <w:pStyle w:val="a5"/>
              <w:overflowPunct/>
              <w:spacing w:before="80" w:after="80"/>
              <w:ind w:right="0"/>
              <w:jc w:val="right"/>
            </w:pPr>
            <w:r w:rsidRPr="002A738B">
              <w:t>1</w:t>
            </w:r>
            <w:r w:rsidR="00A75A76">
              <w:t>7.</w:t>
            </w:r>
            <w:r w:rsidRPr="002A738B">
              <w:t>0</w:t>
            </w:r>
          </w:p>
        </w:tc>
        <w:tc>
          <w:tcPr>
            <w:tcW w:w="1225" w:type="dxa"/>
            <w:tcBorders>
              <w:top w:val="single" w:sz="12" w:space="0" w:color="auto"/>
            </w:tcBorders>
            <w:shd w:val="clear" w:color="auto" w:fill="auto"/>
            <w:vAlign w:val="bottom"/>
          </w:tcPr>
          <w:p w:rsidR="002A738B" w:rsidRPr="002A738B" w:rsidRDefault="002A738B" w:rsidP="003C4EA5">
            <w:pPr>
              <w:pStyle w:val="a5"/>
              <w:overflowPunct/>
              <w:spacing w:before="80" w:after="80"/>
              <w:ind w:right="0"/>
              <w:jc w:val="right"/>
            </w:pPr>
            <w:r w:rsidRPr="002A738B">
              <w:t>1</w:t>
            </w:r>
            <w:r w:rsidR="00A75A76">
              <w:t>7.</w:t>
            </w:r>
            <w:r w:rsidRPr="002A738B">
              <w:t>5</w:t>
            </w:r>
          </w:p>
        </w:tc>
        <w:tc>
          <w:tcPr>
            <w:tcW w:w="1225" w:type="dxa"/>
            <w:tcBorders>
              <w:top w:val="single" w:sz="12" w:space="0" w:color="auto"/>
            </w:tcBorders>
            <w:shd w:val="clear" w:color="auto" w:fill="auto"/>
            <w:vAlign w:val="bottom"/>
          </w:tcPr>
          <w:p w:rsidR="002A738B" w:rsidRPr="002A738B" w:rsidRDefault="002A738B" w:rsidP="003C4EA5">
            <w:pPr>
              <w:pStyle w:val="a5"/>
              <w:overflowPunct/>
              <w:spacing w:before="80" w:after="80"/>
              <w:ind w:right="0"/>
              <w:jc w:val="right"/>
            </w:pPr>
            <w:r w:rsidRPr="002A738B">
              <w:t>1</w:t>
            </w:r>
            <w:r w:rsidR="00A75A76">
              <w:t>5.</w:t>
            </w:r>
            <w:r w:rsidRPr="002A738B">
              <w:t>4</w:t>
            </w:r>
          </w:p>
        </w:tc>
        <w:tc>
          <w:tcPr>
            <w:tcW w:w="1225" w:type="dxa"/>
            <w:tcBorders>
              <w:top w:val="single" w:sz="12" w:space="0" w:color="auto"/>
            </w:tcBorders>
            <w:shd w:val="clear" w:color="auto" w:fill="auto"/>
            <w:vAlign w:val="bottom"/>
          </w:tcPr>
          <w:p w:rsidR="002A738B" w:rsidRPr="002A738B" w:rsidRDefault="002A738B" w:rsidP="003C4EA5">
            <w:pPr>
              <w:pStyle w:val="a5"/>
              <w:overflowPunct/>
              <w:spacing w:before="80" w:after="80"/>
              <w:ind w:right="0"/>
              <w:jc w:val="right"/>
            </w:pPr>
            <w:r w:rsidRPr="002A738B">
              <w:t>1</w:t>
            </w:r>
            <w:r w:rsidR="00A75A76">
              <w:t>4.</w:t>
            </w:r>
            <w:r w:rsidRPr="002A738B">
              <w:t>7</w:t>
            </w:r>
          </w:p>
        </w:tc>
      </w:tr>
      <w:tr w:rsidR="002A738B" w:rsidRPr="002A738B" w:rsidTr="005962E1">
        <w:trPr>
          <w:trHeight w:val="357"/>
        </w:trPr>
        <w:tc>
          <w:tcPr>
            <w:tcW w:w="2268" w:type="dxa"/>
            <w:shd w:val="clear" w:color="auto" w:fill="auto"/>
          </w:tcPr>
          <w:p w:rsidR="002A738B" w:rsidRPr="002A738B" w:rsidRDefault="002A738B" w:rsidP="003C4EA5">
            <w:pPr>
              <w:pStyle w:val="a5"/>
              <w:overflowPunct/>
              <w:spacing w:before="80" w:after="80"/>
              <w:ind w:right="0"/>
              <w:jc w:val="left"/>
            </w:pPr>
            <w:r w:rsidRPr="002A738B">
              <w:rPr>
                <w:rFonts w:hint="eastAsia"/>
              </w:rPr>
              <w:t>失业率</w:t>
            </w:r>
          </w:p>
        </w:tc>
        <w:tc>
          <w:tcPr>
            <w:tcW w:w="1224" w:type="dxa"/>
            <w:shd w:val="clear" w:color="auto" w:fill="auto"/>
            <w:vAlign w:val="bottom"/>
          </w:tcPr>
          <w:p w:rsidR="002A738B" w:rsidRPr="002A738B" w:rsidRDefault="00A75A76" w:rsidP="003C4EA5">
            <w:pPr>
              <w:pStyle w:val="a5"/>
              <w:overflowPunct/>
              <w:spacing w:before="80" w:after="80"/>
              <w:ind w:right="0"/>
              <w:jc w:val="right"/>
            </w:pPr>
            <w:r>
              <w:t>9.</w:t>
            </w:r>
            <w:r w:rsidR="002A738B" w:rsidRPr="002A738B">
              <w:t>8</w:t>
            </w:r>
          </w:p>
        </w:tc>
        <w:tc>
          <w:tcPr>
            <w:tcW w:w="1225" w:type="dxa"/>
            <w:shd w:val="clear" w:color="auto" w:fill="auto"/>
            <w:vAlign w:val="bottom"/>
          </w:tcPr>
          <w:p w:rsidR="002A738B" w:rsidRPr="002A738B" w:rsidRDefault="00A75A76" w:rsidP="003C4EA5">
            <w:pPr>
              <w:pStyle w:val="a5"/>
              <w:overflowPunct/>
              <w:spacing w:before="80" w:after="80"/>
              <w:ind w:right="0"/>
              <w:jc w:val="right"/>
            </w:pPr>
            <w:r>
              <w:t>6.</w:t>
            </w:r>
            <w:r w:rsidR="002A738B" w:rsidRPr="002A738B">
              <w:t>9</w:t>
            </w:r>
          </w:p>
        </w:tc>
        <w:tc>
          <w:tcPr>
            <w:tcW w:w="1225" w:type="dxa"/>
            <w:shd w:val="clear" w:color="auto" w:fill="auto"/>
            <w:vAlign w:val="bottom"/>
          </w:tcPr>
          <w:p w:rsidR="002A738B" w:rsidRPr="002A738B" w:rsidRDefault="00A75A76" w:rsidP="003C4EA5">
            <w:pPr>
              <w:pStyle w:val="a5"/>
              <w:overflowPunct/>
              <w:spacing w:before="80" w:after="80"/>
              <w:ind w:right="0"/>
              <w:jc w:val="right"/>
            </w:pPr>
            <w:r>
              <w:t>5.</w:t>
            </w:r>
            <w:r w:rsidR="002A738B" w:rsidRPr="002A738B">
              <w:t>2</w:t>
            </w:r>
          </w:p>
        </w:tc>
        <w:tc>
          <w:tcPr>
            <w:tcW w:w="1225" w:type="dxa"/>
            <w:shd w:val="clear" w:color="auto" w:fill="auto"/>
            <w:vAlign w:val="bottom"/>
          </w:tcPr>
          <w:p w:rsidR="002A738B" w:rsidRPr="002A738B" w:rsidRDefault="00A75A76" w:rsidP="003C4EA5">
            <w:pPr>
              <w:pStyle w:val="a5"/>
              <w:overflowPunct/>
              <w:spacing w:before="80" w:after="80"/>
              <w:ind w:right="0"/>
              <w:jc w:val="right"/>
            </w:pPr>
            <w:r>
              <w:t>4.</w:t>
            </w:r>
            <w:r w:rsidR="002A738B" w:rsidRPr="002A738B">
              <w:t>6</w:t>
            </w:r>
          </w:p>
        </w:tc>
        <w:tc>
          <w:tcPr>
            <w:tcW w:w="1225" w:type="dxa"/>
            <w:shd w:val="clear" w:color="auto" w:fill="auto"/>
            <w:vAlign w:val="bottom"/>
          </w:tcPr>
          <w:p w:rsidR="002A738B" w:rsidRPr="002A738B" w:rsidRDefault="00A75A76" w:rsidP="003C4EA5">
            <w:pPr>
              <w:pStyle w:val="a5"/>
              <w:overflowPunct/>
              <w:spacing w:before="80" w:after="80"/>
              <w:ind w:right="0"/>
              <w:jc w:val="right"/>
            </w:pPr>
            <w:r>
              <w:t>3.</w:t>
            </w:r>
            <w:r w:rsidR="002A738B" w:rsidRPr="002A738B">
              <w:t>1</w:t>
            </w:r>
          </w:p>
        </w:tc>
        <w:tc>
          <w:tcPr>
            <w:tcW w:w="1225" w:type="dxa"/>
            <w:shd w:val="clear" w:color="auto" w:fill="auto"/>
            <w:vAlign w:val="bottom"/>
          </w:tcPr>
          <w:p w:rsidR="002A738B" w:rsidRPr="002A738B" w:rsidRDefault="00A75A76" w:rsidP="003C4EA5">
            <w:pPr>
              <w:pStyle w:val="a5"/>
              <w:overflowPunct/>
              <w:spacing w:before="80" w:after="80"/>
              <w:ind w:right="0"/>
              <w:jc w:val="right"/>
            </w:pPr>
            <w:r>
              <w:t>3.</w:t>
            </w:r>
            <w:r w:rsidR="002A738B" w:rsidRPr="002A738B">
              <w:t>0</w:t>
            </w:r>
          </w:p>
        </w:tc>
      </w:tr>
      <w:tr w:rsidR="002A738B" w:rsidRPr="002A738B" w:rsidTr="005962E1">
        <w:trPr>
          <w:trHeight w:val="357"/>
        </w:trPr>
        <w:tc>
          <w:tcPr>
            <w:tcW w:w="2268" w:type="dxa"/>
            <w:shd w:val="clear" w:color="auto" w:fill="auto"/>
          </w:tcPr>
          <w:p w:rsidR="002A738B" w:rsidRPr="002A738B" w:rsidRDefault="002A738B" w:rsidP="003C4EA5">
            <w:pPr>
              <w:pStyle w:val="a5"/>
              <w:overflowPunct/>
              <w:spacing w:before="80" w:after="80"/>
              <w:ind w:right="0"/>
              <w:jc w:val="left"/>
            </w:pPr>
            <w:r w:rsidRPr="002A738B">
              <w:rPr>
                <w:rFonts w:hint="eastAsia"/>
              </w:rPr>
              <w:t>参与率和闲置率</w:t>
            </w:r>
          </w:p>
        </w:tc>
        <w:tc>
          <w:tcPr>
            <w:tcW w:w="1224" w:type="dxa"/>
            <w:shd w:val="clear" w:color="auto" w:fill="auto"/>
            <w:vAlign w:val="bottom"/>
          </w:tcPr>
          <w:p w:rsidR="002A738B" w:rsidRPr="002A738B" w:rsidRDefault="002A738B" w:rsidP="003C4EA5">
            <w:pPr>
              <w:pStyle w:val="a5"/>
              <w:overflowPunct/>
              <w:spacing w:before="80" w:after="80"/>
              <w:ind w:right="0"/>
              <w:jc w:val="right"/>
            </w:pPr>
            <w:r w:rsidRPr="002A738B">
              <w:t>1</w:t>
            </w:r>
            <w:r w:rsidR="00A75A76">
              <w:t>8.</w:t>
            </w:r>
            <w:r w:rsidRPr="002A738B">
              <w:t>1</w:t>
            </w:r>
          </w:p>
        </w:tc>
        <w:tc>
          <w:tcPr>
            <w:tcW w:w="1225" w:type="dxa"/>
            <w:shd w:val="clear" w:color="auto" w:fill="auto"/>
            <w:vAlign w:val="bottom"/>
          </w:tcPr>
          <w:p w:rsidR="002A738B" w:rsidRPr="002A738B" w:rsidRDefault="002A738B" w:rsidP="003C4EA5">
            <w:pPr>
              <w:pStyle w:val="a5"/>
              <w:overflowPunct/>
              <w:spacing w:before="80" w:after="80"/>
              <w:ind w:right="0"/>
              <w:jc w:val="right"/>
            </w:pPr>
            <w:r w:rsidRPr="002A738B">
              <w:t>1</w:t>
            </w:r>
            <w:r w:rsidR="00A75A76">
              <w:t>8.</w:t>
            </w:r>
            <w:r w:rsidRPr="002A738B">
              <w:t>2</w:t>
            </w:r>
          </w:p>
        </w:tc>
        <w:tc>
          <w:tcPr>
            <w:tcW w:w="1225" w:type="dxa"/>
            <w:shd w:val="clear" w:color="auto" w:fill="auto"/>
            <w:vAlign w:val="bottom"/>
          </w:tcPr>
          <w:p w:rsidR="002A738B" w:rsidRPr="002A738B" w:rsidRDefault="002A738B" w:rsidP="003C4EA5">
            <w:pPr>
              <w:pStyle w:val="a5"/>
              <w:overflowPunct/>
              <w:spacing w:before="80" w:after="80"/>
              <w:ind w:right="0"/>
              <w:jc w:val="right"/>
            </w:pPr>
            <w:r w:rsidRPr="002A738B">
              <w:t>1</w:t>
            </w:r>
            <w:r w:rsidR="00A75A76">
              <w:t>7.</w:t>
            </w:r>
            <w:r w:rsidRPr="002A738B">
              <w:t>0</w:t>
            </w:r>
          </w:p>
        </w:tc>
        <w:tc>
          <w:tcPr>
            <w:tcW w:w="1225" w:type="dxa"/>
            <w:shd w:val="clear" w:color="auto" w:fill="auto"/>
            <w:vAlign w:val="bottom"/>
          </w:tcPr>
          <w:p w:rsidR="002A738B" w:rsidRPr="002A738B" w:rsidRDefault="002A738B" w:rsidP="003C4EA5">
            <w:pPr>
              <w:pStyle w:val="a5"/>
              <w:overflowPunct/>
              <w:spacing w:before="80" w:after="80"/>
              <w:ind w:right="0"/>
              <w:jc w:val="right"/>
            </w:pPr>
            <w:r w:rsidRPr="002A738B">
              <w:t>1</w:t>
            </w:r>
            <w:r w:rsidR="00A75A76">
              <w:t>7.</w:t>
            </w:r>
            <w:r w:rsidRPr="002A738B">
              <w:t>2</w:t>
            </w:r>
          </w:p>
        </w:tc>
        <w:tc>
          <w:tcPr>
            <w:tcW w:w="1225" w:type="dxa"/>
            <w:shd w:val="clear" w:color="auto" w:fill="auto"/>
            <w:vAlign w:val="bottom"/>
          </w:tcPr>
          <w:p w:rsidR="002A738B" w:rsidRPr="002A738B" w:rsidRDefault="002A738B" w:rsidP="003C4EA5">
            <w:pPr>
              <w:pStyle w:val="a5"/>
              <w:overflowPunct/>
              <w:spacing w:before="80" w:after="80"/>
              <w:ind w:right="0"/>
              <w:jc w:val="right"/>
            </w:pPr>
            <w:r w:rsidRPr="002A738B">
              <w:t>1</w:t>
            </w:r>
            <w:r w:rsidR="00A75A76">
              <w:t>6.</w:t>
            </w:r>
            <w:r w:rsidRPr="002A738B">
              <w:t>2</w:t>
            </w:r>
          </w:p>
        </w:tc>
        <w:tc>
          <w:tcPr>
            <w:tcW w:w="1225" w:type="dxa"/>
            <w:shd w:val="clear" w:color="auto" w:fill="auto"/>
            <w:vAlign w:val="bottom"/>
          </w:tcPr>
          <w:p w:rsidR="002A738B" w:rsidRPr="002A738B" w:rsidRDefault="002A738B" w:rsidP="003C4EA5">
            <w:pPr>
              <w:pStyle w:val="a5"/>
              <w:overflowPunct/>
              <w:spacing w:before="80" w:after="80"/>
              <w:ind w:right="0"/>
              <w:jc w:val="right"/>
            </w:pPr>
            <w:r w:rsidRPr="002A738B">
              <w:t>1</w:t>
            </w:r>
            <w:r w:rsidR="00A75A76">
              <w:t>5.</w:t>
            </w:r>
            <w:r w:rsidRPr="002A738B">
              <w:t>6</w:t>
            </w:r>
          </w:p>
        </w:tc>
      </w:tr>
    </w:tbl>
    <w:p w:rsidR="002A738B" w:rsidRDefault="002A738B" w:rsidP="002324E2">
      <w:pPr>
        <w:pStyle w:val="SingleTxtGC"/>
        <w:spacing w:before="240" w:after="240"/>
        <w:rPr>
          <w:rFonts w:hint="eastAsia"/>
        </w:rPr>
      </w:pPr>
      <w:r w:rsidRPr="002A738B">
        <w:rPr>
          <w:rFonts w:hint="eastAsia"/>
        </w:rPr>
        <w:t>19</w:t>
      </w:r>
      <w:r w:rsidR="00A75A76">
        <w:rPr>
          <w:rFonts w:hint="eastAsia"/>
        </w:rPr>
        <w:t>5.</w:t>
      </w:r>
      <w:r w:rsidRPr="002A738B">
        <w:rPr>
          <w:rFonts w:hint="eastAsia"/>
        </w:rPr>
        <w:t xml:space="preserve"> </w:t>
      </w:r>
      <w:r w:rsidR="003C4EA5">
        <w:rPr>
          <w:rFonts w:hint="eastAsia"/>
        </w:rPr>
        <w:t xml:space="preserve"> </w:t>
      </w:r>
      <w:r w:rsidRPr="002A738B">
        <w:rPr>
          <w:rFonts w:hint="eastAsia"/>
        </w:rPr>
        <w:t>根据</w:t>
      </w:r>
      <w:r w:rsidRPr="002A738B">
        <w:rPr>
          <w:rFonts w:hint="eastAsia"/>
        </w:rPr>
        <w:t>2009</w:t>
      </w:r>
      <w:r w:rsidRPr="002A738B">
        <w:rPr>
          <w:rFonts w:hint="eastAsia"/>
        </w:rPr>
        <w:t>年</w:t>
      </w:r>
      <w:r w:rsidRPr="002A738B">
        <w:rPr>
          <w:rFonts w:hint="eastAsia"/>
        </w:rPr>
        <w:t>4</w:t>
      </w:r>
      <w:r w:rsidRPr="002A738B">
        <w:rPr>
          <w:rFonts w:hint="eastAsia"/>
        </w:rPr>
        <w:t>月劳动力问卷调查的数据</w:t>
      </w:r>
      <w:r w:rsidR="00A75A76">
        <w:rPr>
          <w:rFonts w:hint="eastAsia"/>
        </w:rPr>
        <w:t>，</w:t>
      </w:r>
      <w:r w:rsidRPr="002A738B">
        <w:rPr>
          <w:rFonts w:hint="eastAsia"/>
        </w:rPr>
        <w:t>失业男子的人数要比失业妇女的人数高出</w:t>
      </w:r>
      <w:r w:rsidRPr="002A738B">
        <w:rPr>
          <w:rFonts w:hint="eastAsia"/>
        </w:rPr>
        <w:t>1</w:t>
      </w:r>
      <w:r w:rsidR="00A75A76">
        <w:rPr>
          <w:rFonts w:hint="eastAsia"/>
        </w:rPr>
        <w:t>0,</w:t>
      </w:r>
      <w:r w:rsidRPr="002A738B">
        <w:rPr>
          <w:rFonts w:hint="eastAsia"/>
        </w:rPr>
        <w:t>000</w:t>
      </w:r>
      <w:r w:rsidRPr="002A738B">
        <w:rPr>
          <w:rFonts w:hint="eastAsia"/>
        </w:rPr>
        <w:t>人。这个数字在</w:t>
      </w:r>
      <w:r w:rsidRPr="002A738B">
        <w:rPr>
          <w:rFonts w:hint="eastAsia"/>
        </w:rPr>
        <w:t>2009</w:t>
      </w:r>
      <w:r w:rsidRPr="002A738B">
        <w:rPr>
          <w:rFonts w:hint="eastAsia"/>
        </w:rPr>
        <w:t>年</w:t>
      </w:r>
      <w:r w:rsidRPr="002A738B">
        <w:rPr>
          <w:rFonts w:hint="eastAsia"/>
        </w:rPr>
        <w:t>10</w:t>
      </w:r>
      <w:r w:rsidRPr="002A738B">
        <w:rPr>
          <w:rFonts w:hint="eastAsia"/>
        </w:rPr>
        <w:t>月增加到</w:t>
      </w:r>
      <w:r w:rsidRPr="002A738B">
        <w:rPr>
          <w:rFonts w:hint="eastAsia"/>
        </w:rPr>
        <w:t>1</w:t>
      </w:r>
      <w:r w:rsidR="00A75A76">
        <w:rPr>
          <w:rFonts w:hint="eastAsia"/>
        </w:rPr>
        <w:t>6,</w:t>
      </w:r>
      <w:r w:rsidRPr="002A738B">
        <w:rPr>
          <w:rFonts w:hint="eastAsia"/>
        </w:rPr>
        <w:t>000</w:t>
      </w:r>
      <w:r w:rsidRPr="002A738B">
        <w:rPr>
          <w:rFonts w:hint="eastAsia"/>
        </w:rPr>
        <w:t>人。</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4A0"/>
      </w:tblPr>
      <w:tblGrid>
        <w:gridCol w:w="1918"/>
        <w:gridCol w:w="1022"/>
        <w:gridCol w:w="966"/>
        <w:gridCol w:w="882"/>
        <w:gridCol w:w="1007"/>
        <w:gridCol w:w="980"/>
        <w:gridCol w:w="938"/>
        <w:gridCol w:w="997"/>
        <w:gridCol w:w="929"/>
      </w:tblGrid>
      <w:tr w:rsidR="00564479" w:rsidRPr="00C63522" w:rsidTr="009F487C">
        <w:trPr>
          <w:trHeight w:val="240"/>
          <w:tblHeader/>
        </w:trPr>
        <w:tc>
          <w:tcPr>
            <w:tcW w:w="1918" w:type="dxa"/>
            <w:vMerge w:val="restart"/>
            <w:tcBorders>
              <w:top w:val="single" w:sz="4" w:space="0" w:color="auto"/>
              <w:bottom w:val="single" w:sz="12" w:space="0" w:color="auto"/>
            </w:tcBorders>
            <w:shd w:val="clear" w:color="000000" w:fill="auto"/>
            <w:vAlign w:val="bottom"/>
          </w:tcPr>
          <w:p w:rsidR="00564479" w:rsidRPr="00564479" w:rsidRDefault="00564479" w:rsidP="00E32F24">
            <w:pPr>
              <w:spacing w:before="80" w:after="80" w:line="200" w:lineRule="exact"/>
              <w:ind w:right="113"/>
              <w:rPr>
                <w:rFonts w:eastAsia="KaiTi_GB2312"/>
                <w:sz w:val="18"/>
                <w:szCs w:val="18"/>
              </w:rPr>
            </w:pPr>
            <w:r w:rsidRPr="00564479">
              <w:rPr>
                <w:rFonts w:eastAsia="KaiTi_GB2312" w:hint="eastAsia"/>
                <w:sz w:val="18"/>
                <w:szCs w:val="18"/>
              </w:rPr>
              <w:t>15</w:t>
            </w:r>
            <w:r w:rsidRPr="00564479">
              <w:rPr>
                <w:rFonts w:eastAsia="KaiTi_GB2312" w:hint="eastAsia"/>
                <w:sz w:val="18"/>
                <w:szCs w:val="18"/>
              </w:rPr>
              <w:t>岁至</w:t>
            </w:r>
            <w:r w:rsidRPr="00564479">
              <w:rPr>
                <w:rFonts w:eastAsia="KaiTi_GB2312" w:hint="eastAsia"/>
                <w:sz w:val="18"/>
                <w:szCs w:val="18"/>
              </w:rPr>
              <w:t>64</w:t>
            </w:r>
            <w:r w:rsidRPr="00564479">
              <w:rPr>
                <w:rFonts w:eastAsia="KaiTi_GB2312" w:hint="eastAsia"/>
                <w:sz w:val="18"/>
                <w:szCs w:val="18"/>
              </w:rPr>
              <w:t>岁人口</w:t>
            </w:r>
            <w:r>
              <w:rPr>
                <w:rFonts w:eastAsia="KaiTi_GB2312"/>
                <w:sz w:val="18"/>
                <w:szCs w:val="18"/>
              </w:rPr>
              <w:br/>
            </w:r>
            <w:r w:rsidRPr="00564479">
              <w:rPr>
                <w:rFonts w:eastAsia="KaiTi_GB2312" w:hint="eastAsia"/>
                <w:sz w:val="18"/>
                <w:szCs w:val="18"/>
              </w:rPr>
              <w:t>劳动力问卷调查</w:t>
            </w:r>
          </w:p>
        </w:tc>
        <w:tc>
          <w:tcPr>
            <w:tcW w:w="1988" w:type="dxa"/>
            <w:gridSpan w:val="2"/>
            <w:tcBorders>
              <w:top w:val="single" w:sz="4" w:space="0" w:color="auto"/>
              <w:bottom w:val="single" w:sz="4" w:space="0" w:color="auto"/>
              <w:right w:val="single" w:sz="24" w:space="0" w:color="FFFFFF"/>
            </w:tcBorders>
            <w:shd w:val="clear" w:color="000000" w:fill="auto"/>
            <w:vAlign w:val="bottom"/>
          </w:tcPr>
          <w:p w:rsidR="00564479" w:rsidRPr="002A738B" w:rsidRDefault="00564479" w:rsidP="0042565D">
            <w:pPr>
              <w:pStyle w:val="a0"/>
              <w:spacing w:line="240" w:lineRule="exact"/>
              <w:ind w:right="0"/>
              <w:jc w:val="center"/>
            </w:pPr>
            <w:r w:rsidRPr="002A738B">
              <w:rPr>
                <w:rFonts w:hint="eastAsia"/>
              </w:rPr>
              <w:t>2007</w:t>
            </w:r>
            <w:r w:rsidRPr="002A738B">
              <w:rPr>
                <w:rFonts w:hint="eastAsia"/>
              </w:rPr>
              <w:t>年</w:t>
            </w:r>
            <w:r w:rsidRPr="002A738B">
              <w:rPr>
                <w:rFonts w:hint="eastAsia"/>
              </w:rPr>
              <w:t>10</w:t>
            </w:r>
            <w:r w:rsidRPr="002A738B">
              <w:rPr>
                <w:rFonts w:hint="eastAsia"/>
              </w:rPr>
              <w:t>月</w:t>
            </w:r>
          </w:p>
        </w:tc>
        <w:tc>
          <w:tcPr>
            <w:tcW w:w="1889"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64479" w:rsidRPr="002A738B" w:rsidRDefault="00564479" w:rsidP="0042565D">
            <w:pPr>
              <w:pStyle w:val="a0"/>
              <w:spacing w:line="240" w:lineRule="exact"/>
              <w:ind w:right="0"/>
              <w:jc w:val="center"/>
            </w:pPr>
            <w:r w:rsidRPr="002A738B">
              <w:rPr>
                <w:rFonts w:hint="eastAsia"/>
              </w:rPr>
              <w:t>2008</w:t>
            </w:r>
            <w:r w:rsidRPr="002A738B">
              <w:rPr>
                <w:rFonts w:hint="eastAsia"/>
              </w:rPr>
              <w:t>年</w:t>
            </w:r>
            <w:r w:rsidRPr="002A738B">
              <w:rPr>
                <w:rFonts w:hint="eastAsia"/>
              </w:rPr>
              <w:t>10</w:t>
            </w:r>
            <w:r w:rsidRPr="002A738B">
              <w:rPr>
                <w:rFonts w:hint="eastAsia"/>
              </w:rPr>
              <w:t>月</w:t>
            </w:r>
          </w:p>
        </w:tc>
        <w:tc>
          <w:tcPr>
            <w:tcW w:w="1918"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64479" w:rsidRPr="002A738B" w:rsidRDefault="00564479" w:rsidP="0042565D">
            <w:pPr>
              <w:pStyle w:val="a0"/>
              <w:spacing w:line="240" w:lineRule="exact"/>
              <w:ind w:right="0"/>
              <w:jc w:val="center"/>
            </w:pPr>
            <w:r w:rsidRPr="002A738B">
              <w:rPr>
                <w:rFonts w:hint="eastAsia"/>
              </w:rPr>
              <w:t>2009</w:t>
            </w:r>
            <w:r w:rsidRPr="002A738B">
              <w:rPr>
                <w:rFonts w:hint="eastAsia"/>
              </w:rPr>
              <w:t>年</w:t>
            </w:r>
            <w:r w:rsidRPr="002A738B">
              <w:rPr>
                <w:rFonts w:hint="eastAsia"/>
              </w:rPr>
              <w:t>4</w:t>
            </w:r>
            <w:r w:rsidRPr="002A738B">
              <w:rPr>
                <w:rFonts w:hint="eastAsia"/>
              </w:rPr>
              <w:t>月</w:t>
            </w:r>
          </w:p>
        </w:tc>
        <w:tc>
          <w:tcPr>
            <w:tcW w:w="1926" w:type="dxa"/>
            <w:gridSpan w:val="2"/>
            <w:tcBorders>
              <w:top w:val="single" w:sz="4" w:space="0" w:color="auto"/>
              <w:left w:val="single" w:sz="24" w:space="0" w:color="FFFFFF"/>
              <w:bottom w:val="single" w:sz="4" w:space="0" w:color="auto"/>
            </w:tcBorders>
            <w:shd w:val="clear" w:color="000000" w:fill="auto"/>
            <w:vAlign w:val="bottom"/>
          </w:tcPr>
          <w:p w:rsidR="00564479" w:rsidRPr="002A738B" w:rsidRDefault="00564479" w:rsidP="0042565D">
            <w:pPr>
              <w:pStyle w:val="a0"/>
              <w:spacing w:line="240" w:lineRule="exact"/>
              <w:ind w:right="0"/>
              <w:jc w:val="center"/>
            </w:pPr>
            <w:r w:rsidRPr="002A738B">
              <w:rPr>
                <w:rFonts w:hint="eastAsia"/>
              </w:rPr>
              <w:t>2009</w:t>
            </w:r>
            <w:r w:rsidRPr="002A738B">
              <w:rPr>
                <w:rFonts w:hint="eastAsia"/>
              </w:rPr>
              <w:t>年</w:t>
            </w:r>
            <w:r w:rsidRPr="002A738B">
              <w:rPr>
                <w:rFonts w:hint="eastAsia"/>
              </w:rPr>
              <w:t>10</w:t>
            </w:r>
            <w:r w:rsidRPr="002A738B">
              <w:rPr>
                <w:rFonts w:hint="eastAsia"/>
              </w:rPr>
              <w:t>月</w:t>
            </w:r>
          </w:p>
        </w:tc>
      </w:tr>
      <w:tr w:rsidR="00564479" w:rsidRPr="00C63522" w:rsidTr="009F487C">
        <w:trPr>
          <w:trHeight w:val="240"/>
          <w:tblHeader/>
        </w:trPr>
        <w:tc>
          <w:tcPr>
            <w:tcW w:w="1918" w:type="dxa"/>
            <w:vMerge/>
            <w:tcBorders>
              <w:top w:val="single" w:sz="12" w:space="0" w:color="auto"/>
              <w:bottom w:val="single" w:sz="12" w:space="0" w:color="auto"/>
            </w:tcBorders>
            <w:shd w:val="clear" w:color="000000" w:fill="auto"/>
            <w:vAlign w:val="bottom"/>
          </w:tcPr>
          <w:p w:rsidR="00564479" w:rsidRPr="00C63522" w:rsidRDefault="00564479" w:rsidP="00E32F24">
            <w:pPr>
              <w:spacing w:before="40" w:after="40" w:line="220" w:lineRule="exact"/>
              <w:ind w:right="113"/>
              <w:jc w:val="right"/>
              <w:rPr>
                <w:i/>
                <w:sz w:val="16"/>
                <w:szCs w:val="16"/>
              </w:rPr>
            </w:pPr>
          </w:p>
        </w:tc>
        <w:tc>
          <w:tcPr>
            <w:tcW w:w="1022" w:type="dxa"/>
            <w:tcBorders>
              <w:top w:val="single" w:sz="4" w:space="0" w:color="auto"/>
              <w:bottom w:val="single" w:sz="12" w:space="0" w:color="auto"/>
            </w:tcBorders>
            <w:shd w:val="clear" w:color="000000" w:fill="auto"/>
            <w:vAlign w:val="bottom"/>
          </w:tcPr>
          <w:p w:rsidR="00564479" w:rsidRPr="002A738B" w:rsidRDefault="00564479" w:rsidP="0042565D">
            <w:pPr>
              <w:pStyle w:val="a0"/>
              <w:spacing w:line="240" w:lineRule="exact"/>
              <w:ind w:right="0"/>
              <w:jc w:val="right"/>
            </w:pPr>
            <w:r w:rsidRPr="002A738B">
              <w:rPr>
                <w:rFonts w:hint="eastAsia"/>
              </w:rPr>
              <w:t>男子</w:t>
            </w:r>
          </w:p>
        </w:tc>
        <w:tc>
          <w:tcPr>
            <w:tcW w:w="966" w:type="dxa"/>
            <w:tcBorders>
              <w:top w:val="single" w:sz="4" w:space="0" w:color="auto"/>
              <w:bottom w:val="single" w:sz="12" w:space="0" w:color="auto"/>
              <w:right w:val="single" w:sz="24" w:space="0" w:color="FFFFFF"/>
            </w:tcBorders>
            <w:shd w:val="clear" w:color="000000" w:fill="auto"/>
            <w:vAlign w:val="bottom"/>
          </w:tcPr>
          <w:p w:rsidR="00564479" w:rsidRPr="002A738B" w:rsidRDefault="00564479" w:rsidP="0042565D">
            <w:pPr>
              <w:pStyle w:val="a0"/>
              <w:spacing w:line="240" w:lineRule="exact"/>
              <w:ind w:right="0"/>
              <w:jc w:val="right"/>
            </w:pPr>
            <w:r w:rsidRPr="002A738B">
              <w:rPr>
                <w:rFonts w:hint="eastAsia"/>
              </w:rPr>
              <w:t>妇女</w:t>
            </w:r>
          </w:p>
        </w:tc>
        <w:tc>
          <w:tcPr>
            <w:tcW w:w="882" w:type="dxa"/>
            <w:tcBorders>
              <w:top w:val="single" w:sz="4" w:space="0" w:color="auto"/>
              <w:left w:val="single" w:sz="24" w:space="0" w:color="FFFFFF"/>
              <w:bottom w:val="single" w:sz="12" w:space="0" w:color="auto"/>
            </w:tcBorders>
            <w:shd w:val="clear" w:color="000000" w:fill="auto"/>
            <w:vAlign w:val="bottom"/>
          </w:tcPr>
          <w:p w:rsidR="00564479" w:rsidRPr="002A738B" w:rsidRDefault="00564479" w:rsidP="0042565D">
            <w:pPr>
              <w:pStyle w:val="a0"/>
              <w:spacing w:line="240" w:lineRule="exact"/>
              <w:ind w:right="0"/>
              <w:jc w:val="right"/>
            </w:pPr>
            <w:r w:rsidRPr="002A738B">
              <w:rPr>
                <w:rFonts w:hint="eastAsia"/>
              </w:rPr>
              <w:t>男子</w:t>
            </w:r>
          </w:p>
        </w:tc>
        <w:tc>
          <w:tcPr>
            <w:tcW w:w="1007" w:type="dxa"/>
            <w:tcBorders>
              <w:top w:val="single" w:sz="4" w:space="0" w:color="auto"/>
              <w:bottom w:val="single" w:sz="12" w:space="0" w:color="auto"/>
              <w:right w:val="single" w:sz="24" w:space="0" w:color="FFFFFF"/>
            </w:tcBorders>
            <w:shd w:val="clear" w:color="000000" w:fill="auto"/>
            <w:vAlign w:val="bottom"/>
          </w:tcPr>
          <w:p w:rsidR="00564479" w:rsidRPr="002A738B" w:rsidRDefault="00564479" w:rsidP="0042565D">
            <w:pPr>
              <w:pStyle w:val="a0"/>
              <w:spacing w:line="240" w:lineRule="exact"/>
              <w:ind w:right="0"/>
              <w:jc w:val="right"/>
            </w:pPr>
            <w:r w:rsidRPr="002A738B">
              <w:rPr>
                <w:rFonts w:hint="eastAsia"/>
              </w:rPr>
              <w:t>妇女</w:t>
            </w:r>
          </w:p>
        </w:tc>
        <w:tc>
          <w:tcPr>
            <w:tcW w:w="980" w:type="dxa"/>
            <w:tcBorders>
              <w:top w:val="single" w:sz="4" w:space="0" w:color="auto"/>
              <w:left w:val="single" w:sz="24" w:space="0" w:color="FFFFFF"/>
              <w:bottom w:val="single" w:sz="12" w:space="0" w:color="auto"/>
            </w:tcBorders>
            <w:shd w:val="clear" w:color="000000" w:fill="auto"/>
            <w:vAlign w:val="bottom"/>
          </w:tcPr>
          <w:p w:rsidR="00564479" w:rsidRPr="002A738B" w:rsidRDefault="00564479" w:rsidP="0042565D">
            <w:pPr>
              <w:pStyle w:val="a0"/>
              <w:spacing w:line="240" w:lineRule="exact"/>
              <w:ind w:right="0"/>
              <w:jc w:val="right"/>
            </w:pPr>
            <w:r w:rsidRPr="002A738B">
              <w:rPr>
                <w:rFonts w:hint="eastAsia"/>
              </w:rPr>
              <w:t>男子</w:t>
            </w:r>
          </w:p>
        </w:tc>
        <w:tc>
          <w:tcPr>
            <w:tcW w:w="938" w:type="dxa"/>
            <w:tcBorders>
              <w:top w:val="single" w:sz="4" w:space="0" w:color="auto"/>
              <w:bottom w:val="single" w:sz="12" w:space="0" w:color="auto"/>
              <w:right w:val="single" w:sz="24" w:space="0" w:color="FFFFFF"/>
            </w:tcBorders>
            <w:shd w:val="clear" w:color="000000" w:fill="auto"/>
            <w:vAlign w:val="bottom"/>
          </w:tcPr>
          <w:p w:rsidR="00564479" w:rsidRPr="002A738B" w:rsidRDefault="00564479" w:rsidP="0042565D">
            <w:pPr>
              <w:pStyle w:val="a0"/>
              <w:spacing w:line="240" w:lineRule="exact"/>
              <w:ind w:right="0"/>
              <w:jc w:val="right"/>
            </w:pPr>
            <w:r w:rsidRPr="002A738B">
              <w:rPr>
                <w:rFonts w:hint="eastAsia"/>
              </w:rPr>
              <w:t>妇女</w:t>
            </w:r>
          </w:p>
        </w:tc>
        <w:tc>
          <w:tcPr>
            <w:tcW w:w="997" w:type="dxa"/>
            <w:tcBorders>
              <w:top w:val="single" w:sz="4" w:space="0" w:color="auto"/>
              <w:left w:val="single" w:sz="24" w:space="0" w:color="FFFFFF"/>
              <w:bottom w:val="single" w:sz="12" w:space="0" w:color="auto"/>
            </w:tcBorders>
            <w:shd w:val="clear" w:color="000000" w:fill="auto"/>
            <w:vAlign w:val="bottom"/>
          </w:tcPr>
          <w:p w:rsidR="00564479" w:rsidRPr="002A738B" w:rsidRDefault="00564479" w:rsidP="0042565D">
            <w:pPr>
              <w:pStyle w:val="a0"/>
              <w:spacing w:line="240" w:lineRule="exact"/>
              <w:ind w:right="0"/>
              <w:jc w:val="right"/>
            </w:pPr>
            <w:r w:rsidRPr="002A738B">
              <w:rPr>
                <w:rFonts w:hint="eastAsia"/>
              </w:rPr>
              <w:t>男子</w:t>
            </w:r>
          </w:p>
        </w:tc>
        <w:tc>
          <w:tcPr>
            <w:tcW w:w="929" w:type="dxa"/>
            <w:tcBorders>
              <w:top w:val="single" w:sz="4" w:space="0" w:color="auto"/>
              <w:bottom w:val="single" w:sz="12" w:space="0" w:color="auto"/>
            </w:tcBorders>
            <w:shd w:val="clear" w:color="000000" w:fill="auto"/>
            <w:vAlign w:val="bottom"/>
          </w:tcPr>
          <w:p w:rsidR="00564479" w:rsidRPr="002A738B" w:rsidRDefault="00564479" w:rsidP="0042565D">
            <w:pPr>
              <w:pStyle w:val="a0"/>
              <w:spacing w:line="240" w:lineRule="exact"/>
              <w:ind w:right="0"/>
              <w:jc w:val="right"/>
            </w:pPr>
            <w:r w:rsidRPr="002A738B">
              <w:rPr>
                <w:rFonts w:hint="eastAsia"/>
              </w:rPr>
              <w:t>妇女</w:t>
            </w:r>
          </w:p>
        </w:tc>
      </w:tr>
      <w:tr w:rsidR="00564479" w:rsidRPr="00C63522" w:rsidTr="009F487C">
        <w:trPr>
          <w:trHeight w:val="240"/>
        </w:trPr>
        <w:tc>
          <w:tcPr>
            <w:tcW w:w="1918" w:type="dxa"/>
            <w:tcBorders>
              <w:top w:val="single" w:sz="12" w:space="0" w:color="auto"/>
            </w:tcBorders>
            <w:shd w:val="clear" w:color="000000" w:fill="auto"/>
          </w:tcPr>
          <w:p w:rsidR="00564479" w:rsidRPr="002A738B" w:rsidRDefault="00564479" w:rsidP="00E32F24">
            <w:pPr>
              <w:pStyle w:val="a5"/>
              <w:spacing w:before="80" w:after="80" w:line="240" w:lineRule="exact"/>
              <w:rPr>
                <w:rFonts w:hint="eastAsia"/>
              </w:rPr>
            </w:pPr>
            <w:r w:rsidRPr="002A738B">
              <w:rPr>
                <w:rFonts w:hint="eastAsia"/>
              </w:rPr>
              <w:t>就业</w:t>
            </w:r>
          </w:p>
        </w:tc>
        <w:tc>
          <w:tcPr>
            <w:tcW w:w="1022" w:type="dxa"/>
            <w:tcBorders>
              <w:top w:val="single" w:sz="12"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461</w:t>
            </w:r>
            <w:r w:rsidR="00BC0CAE">
              <w:rPr>
                <w:sz w:val="18"/>
              </w:rPr>
              <w:t>,</w:t>
            </w:r>
            <w:r w:rsidRPr="00C63522">
              <w:rPr>
                <w:sz w:val="18"/>
              </w:rPr>
              <w:t>559</w:t>
            </w:r>
          </w:p>
        </w:tc>
        <w:tc>
          <w:tcPr>
            <w:tcW w:w="966" w:type="dxa"/>
            <w:tcBorders>
              <w:top w:val="single" w:sz="12"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Pr>
                <w:sz w:val="18"/>
              </w:rPr>
              <w:t>064</w:t>
            </w:r>
            <w:r w:rsidR="00BC0CAE">
              <w:rPr>
                <w:sz w:val="18"/>
              </w:rPr>
              <w:t>,</w:t>
            </w:r>
            <w:r w:rsidRPr="00C63522">
              <w:rPr>
                <w:sz w:val="18"/>
              </w:rPr>
              <w:t>011</w:t>
            </w:r>
          </w:p>
        </w:tc>
        <w:tc>
          <w:tcPr>
            <w:tcW w:w="882" w:type="dxa"/>
            <w:tcBorders>
              <w:top w:val="single" w:sz="12"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523</w:t>
            </w:r>
            <w:r w:rsidR="00BC0CAE">
              <w:rPr>
                <w:sz w:val="18"/>
              </w:rPr>
              <w:t>,</w:t>
            </w:r>
            <w:r w:rsidRPr="00C63522">
              <w:rPr>
                <w:sz w:val="18"/>
              </w:rPr>
              <w:t>387</w:t>
            </w:r>
          </w:p>
        </w:tc>
        <w:tc>
          <w:tcPr>
            <w:tcW w:w="1007" w:type="dxa"/>
            <w:tcBorders>
              <w:top w:val="single" w:sz="12"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122</w:t>
            </w:r>
            <w:r w:rsidR="00BC0CAE">
              <w:rPr>
                <w:sz w:val="18"/>
              </w:rPr>
              <w:t>,</w:t>
            </w:r>
            <w:r w:rsidRPr="00C63522">
              <w:rPr>
                <w:sz w:val="18"/>
              </w:rPr>
              <w:t>835</w:t>
            </w:r>
          </w:p>
        </w:tc>
        <w:tc>
          <w:tcPr>
            <w:tcW w:w="980" w:type="dxa"/>
            <w:tcBorders>
              <w:top w:val="single" w:sz="12"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405</w:t>
            </w:r>
            <w:r w:rsidR="00BC0CAE">
              <w:rPr>
                <w:sz w:val="18"/>
              </w:rPr>
              <w:t>,</w:t>
            </w:r>
            <w:r w:rsidRPr="00C63522">
              <w:rPr>
                <w:sz w:val="18"/>
              </w:rPr>
              <w:t>626</w:t>
            </w:r>
          </w:p>
        </w:tc>
        <w:tc>
          <w:tcPr>
            <w:tcW w:w="938" w:type="dxa"/>
            <w:tcBorders>
              <w:top w:val="single" w:sz="12"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081</w:t>
            </w:r>
            <w:r w:rsidR="00BC0CAE">
              <w:rPr>
                <w:sz w:val="18"/>
              </w:rPr>
              <w:t>,</w:t>
            </w:r>
            <w:r w:rsidRPr="00C63522">
              <w:rPr>
                <w:sz w:val="18"/>
              </w:rPr>
              <w:t>108</w:t>
            </w:r>
          </w:p>
        </w:tc>
        <w:tc>
          <w:tcPr>
            <w:tcW w:w="997" w:type="dxa"/>
            <w:tcBorders>
              <w:top w:val="single" w:sz="12"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391</w:t>
            </w:r>
            <w:r w:rsidR="00BC0CAE">
              <w:rPr>
                <w:sz w:val="18"/>
              </w:rPr>
              <w:t>,</w:t>
            </w:r>
            <w:r w:rsidRPr="00C63522">
              <w:rPr>
                <w:sz w:val="18"/>
              </w:rPr>
              <w:t>876</w:t>
            </w:r>
          </w:p>
        </w:tc>
        <w:tc>
          <w:tcPr>
            <w:tcW w:w="929" w:type="dxa"/>
            <w:tcBorders>
              <w:top w:val="single" w:sz="12"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058</w:t>
            </w:r>
            <w:r w:rsidR="00BC0CAE">
              <w:rPr>
                <w:sz w:val="18"/>
              </w:rPr>
              <w:t>,</w:t>
            </w:r>
            <w:r w:rsidRPr="00C63522">
              <w:rPr>
                <w:sz w:val="18"/>
              </w:rPr>
              <w:t>767</w:t>
            </w:r>
          </w:p>
        </w:tc>
      </w:tr>
      <w:tr w:rsidR="00564479" w:rsidRPr="00C63522" w:rsidTr="009F487C">
        <w:trPr>
          <w:trHeight w:val="240"/>
        </w:trPr>
        <w:tc>
          <w:tcPr>
            <w:tcW w:w="1918" w:type="dxa"/>
            <w:shd w:val="clear" w:color="000000" w:fill="auto"/>
          </w:tcPr>
          <w:p w:rsidR="00564479" w:rsidRPr="002A738B" w:rsidRDefault="00564479" w:rsidP="00E32F24">
            <w:pPr>
              <w:pStyle w:val="a5"/>
              <w:spacing w:before="80" w:after="80" w:line="240" w:lineRule="exact"/>
              <w:rPr>
                <w:rFonts w:hint="eastAsia"/>
              </w:rPr>
            </w:pPr>
            <w:r w:rsidRPr="002A738B">
              <w:rPr>
                <w:rFonts w:hint="eastAsia"/>
              </w:rPr>
              <w:t>失业</w:t>
            </w:r>
          </w:p>
        </w:tc>
        <w:tc>
          <w:tcPr>
            <w:tcW w:w="1022" w:type="dxa"/>
            <w:shd w:val="clear" w:color="000000" w:fill="auto"/>
            <w:vAlign w:val="bottom"/>
          </w:tcPr>
          <w:p w:rsidR="00564479" w:rsidRPr="00C63522" w:rsidRDefault="00564479" w:rsidP="0042565D">
            <w:pPr>
              <w:spacing w:before="40" w:after="40" w:line="220" w:lineRule="exact"/>
              <w:jc w:val="right"/>
              <w:rPr>
                <w:sz w:val="18"/>
              </w:rPr>
            </w:pPr>
            <w:r w:rsidRPr="00C63522">
              <w:rPr>
                <w:sz w:val="18"/>
              </w:rPr>
              <w:t>288</w:t>
            </w:r>
            <w:r w:rsidR="00BC0CAE">
              <w:rPr>
                <w:sz w:val="18"/>
              </w:rPr>
              <w:t>,</w:t>
            </w:r>
            <w:r w:rsidRPr="00C63522">
              <w:rPr>
                <w:sz w:val="18"/>
              </w:rPr>
              <w:t>982</w:t>
            </w:r>
          </w:p>
        </w:tc>
        <w:tc>
          <w:tcPr>
            <w:tcW w:w="966" w:type="dxa"/>
            <w:shd w:val="clear" w:color="000000" w:fill="auto"/>
            <w:vAlign w:val="bottom"/>
          </w:tcPr>
          <w:p w:rsidR="00564479" w:rsidRPr="00C63522" w:rsidRDefault="00564479" w:rsidP="0042565D">
            <w:pPr>
              <w:spacing w:before="40" w:after="40" w:line="220" w:lineRule="exact"/>
              <w:jc w:val="right"/>
              <w:rPr>
                <w:sz w:val="18"/>
              </w:rPr>
            </w:pPr>
            <w:r w:rsidRPr="00C63522">
              <w:rPr>
                <w:sz w:val="18"/>
              </w:rPr>
              <w:t>295</w:t>
            </w:r>
            <w:r w:rsidR="00BC0CAE">
              <w:rPr>
                <w:sz w:val="18"/>
              </w:rPr>
              <w:t>,</w:t>
            </w:r>
            <w:r w:rsidRPr="00C63522">
              <w:rPr>
                <w:sz w:val="18"/>
              </w:rPr>
              <w:t>234</w:t>
            </w:r>
          </w:p>
        </w:tc>
        <w:tc>
          <w:tcPr>
            <w:tcW w:w="882" w:type="dxa"/>
            <w:shd w:val="clear" w:color="000000" w:fill="auto"/>
            <w:vAlign w:val="bottom"/>
          </w:tcPr>
          <w:p w:rsidR="00564479" w:rsidRPr="00C63522" w:rsidRDefault="00564479" w:rsidP="0042565D">
            <w:pPr>
              <w:spacing w:before="40" w:after="40" w:line="220" w:lineRule="exact"/>
              <w:jc w:val="right"/>
              <w:rPr>
                <w:sz w:val="18"/>
              </w:rPr>
            </w:pPr>
            <w:r w:rsidRPr="00C63522">
              <w:rPr>
                <w:sz w:val="18"/>
              </w:rPr>
              <w:t>221</w:t>
            </w:r>
            <w:r w:rsidR="00BC0CAE">
              <w:rPr>
                <w:sz w:val="18"/>
              </w:rPr>
              <w:t>,</w:t>
            </w:r>
            <w:r w:rsidRPr="00C63522">
              <w:rPr>
                <w:sz w:val="18"/>
              </w:rPr>
              <w:t>737</w:t>
            </w:r>
          </w:p>
        </w:tc>
        <w:tc>
          <w:tcPr>
            <w:tcW w:w="1007" w:type="dxa"/>
            <w:shd w:val="clear" w:color="000000" w:fill="auto"/>
            <w:vAlign w:val="bottom"/>
          </w:tcPr>
          <w:p w:rsidR="00564479" w:rsidRPr="00C63522" w:rsidRDefault="00564479" w:rsidP="0042565D">
            <w:pPr>
              <w:spacing w:before="40" w:after="40" w:line="220" w:lineRule="exact"/>
              <w:jc w:val="right"/>
              <w:rPr>
                <w:sz w:val="18"/>
              </w:rPr>
            </w:pPr>
            <w:r w:rsidRPr="00C63522">
              <w:rPr>
                <w:sz w:val="18"/>
              </w:rPr>
              <w:t>235</w:t>
            </w:r>
            <w:r w:rsidR="00BC0CAE">
              <w:rPr>
                <w:sz w:val="18"/>
              </w:rPr>
              <w:t>,</w:t>
            </w:r>
            <w:r w:rsidRPr="00C63522">
              <w:rPr>
                <w:sz w:val="18"/>
              </w:rPr>
              <w:t>468</w:t>
            </w:r>
          </w:p>
        </w:tc>
        <w:tc>
          <w:tcPr>
            <w:tcW w:w="980" w:type="dxa"/>
            <w:shd w:val="clear" w:color="000000" w:fill="auto"/>
            <w:vAlign w:val="bottom"/>
          </w:tcPr>
          <w:p w:rsidR="00564479" w:rsidRPr="00C63522" w:rsidRDefault="00564479" w:rsidP="0042565D">
            <w:pPr>
              <w:spacing w:before="40" w:after="40" w:line="220" w:lineRule="exact"/>
              <w:jc w:val="right"/>
              <w:rPr>
                <w:sz w:val="18"/>
              </w:rPr>
            </w:pPr>
            <w:r w:rsidRPr="00C63522">
              <w:rPr>
                <w:sz w:val="18"/>
              </w:rPr>
              <w:t>248</w:t>
            </w:r>
            <w:r w:rsidR="00BC0CAE">
              <w:rPr>
                <w:sz w:val="18"/>
              </w:rPr>
              <w:t>,</w:t>
            </w:r>
            <w:r w:rsidRPr="00C63522">
              <w:rPr>
                <w:sz w:val="18"/>
              </w:rPr>
              <w:t>039</w:t>
            </w:r>
          </w:p>
        </w:tc>
        <w:tc>
          <w:tcPr>
            <w:tcW w:w="938" w:type="dxa"/>
            <w:shd w:val="clear" w:color="000000" w:fill="auto"/>
            <w:vAlign w:val="bottom"/>
          </w:tcPr>
          <w:p w:rsidR="00564479" w:rsidRPr="00C63522" w:rsidRDefault="00564479" w:rsidP="0042565D">
            <w:pPr>
              <w:spacing w:before="40" w:after="40" w:line="220" w:lineRule="exact"/>
              <w:jc w:val="right"/>
              <w:rPr>
                <w:sz w:val="18"/>
              </w:rPr>
            </w:pPr>
            <w:r w:rsidRPr="00C63522">
              <w:rPr>
                <w:sz w:val="18"/>
              </w:rPr>
              <w:t>238</w:t>
            </w:r>
            <w:r w:rsidR="00BC0CAE">
              <w:rPr>
                <w:sz w:val="18"/>
              </w:rPr>
              <w:t>,</w:t>
            </w:r>
            <w:r w:rsidRPr="00C63522">
              <w:rPr>
                <w:sz w:val="18"/>
              </w:rPr>
              <w:t>820</w:t>
            </w:r>
          </w:p>
        </w:tc>
        <w:tc>
          <w:tcPr>
            <w:tcW w:w="997" w:type="dxa"/>
            <w:shd w:val="clear" w:color="000000" w:fill="auto"/>
            <w:vAlign w:val="bottom"/>
          </w:tcPr>
          <w:p w:rsidR="00564479" w:rsidRPr="00C63522" w:rsidRDefault="00564479" w:rsidP="0042565D">
            <w:pPr>
              <w:spacing w:before="40" w:after="40" w:line="220" w:lineRule="exact"/>
              <w:jc w:val="right"/>
              <w:rPr>
                <w:sz w:val="18"/>
              </w:rPr>
            </w:pPr>
            <w:r w:rsidRPr="00C63522">
              <w:rPr>
                <w:sz w:val="18"/>
              </w:rPr>
              <w:t>266</w:t>
            </w:r>
            <w:r w:rsidR="00BC0CAE">
              <w:rPr>
                <w:sz w:val="18"/>
              </w:rPr>
              <w:t>,</w:t>
            </w:r>
            <w:r w:rsidRPr="00C63522">
              <w:rPr>
                <w:sz w:val="18"/>
              </w:rPr>
              <w:t>427</w:t>
            </w:r>
          </w:p>
        </w:tc>
        <w:tc>
          <w:tcPr>
            <w:tcW w:w="929" w:type="dxa"/>
            <w:shd w:val="clear" w:color="000000" w:fill="auto"/>
            <w:vAlign w:val="bottom"/>
          </w:tcPr>
          <w:p w:rsidR="00564479" w:rsidRPr="00C63522" w:rsidRDefault="00564479" w:rsidP="0042565D">
            <w:pPr>
              <w:spacing w:before="40" w:after="40" w:line="220" w:lineRule="exact"/>
              <w:jc w:val="right"/>
              <w:rPr>
                <w:sz w:val="18"/>
              </w:rPr>
            </w:pPr>
            <w:r w:rsidRPr="00C63522">
              <w:rPr>
                <w:sz w:val="18"/>
              </w:rPr>
              <w:t>250</w:t>
            </w:r>
            <w:r w:rsidR="00BC0CAE">
              <w:rPr>
                <w:sz w:val="18"/>
              </w:rPr>
              <w:t>,</w:t>
            </w:r>
            <w:r w:rsidRPr="00C63522">
              <w:rPr>
                <w:sz w:val="18"/>
              </w:rPr>
              <w:t>562</w:t>
            </w:r>
          </w:p>
        </w:tc>
      </w:tr>
      <w:tr w:rsidR="00564479" w:rsidRPr="00C63522" w:rsidTr="009F487C">
        <w:trPr>
          <w:trHeight w:val="240"/>
        </w:trPr>
        <w:tc>
          <w:tcPr>
            <w:tcW w:w="1918" w:type="dxa"/>
            <w:shd w:val="clear" w:color="000000" w:fill="auto"/>
          </w:tcPr>
          <w:p w:rsidR="00564479" w:rsidRPr="002A738B" w:rsidRDefault="00564479" w:rsidP="00E32F24">
            <w:pPr>
              <w:pStyle w:val="a5"/>
              <w:spacing w:before="80" w:after="80" w:line="240" w:lineRule="exact"/>
              <w:rPr>
                <w:rFonts w:hint="eastAsia"/>
              </w:rPr>
            </w:pPr>
            <w:r w:rsidRPr="002A738B">
              <w:rPr>
                <w:rFonts w:hint="eastAsia"/>
              </w:rPr>
              <w:t>经济活动人口</w:t>
            </w:r>
          </w:p>
        </w:tc>
        <w:tc>
          <w:tcPr>
            <w:tcW w:w="1022" w:type="dxa"/>
            <w:shd w:val="clear" w:color="000000" w:fill="auto"/>
            <w:vAlign w:val="bottom"/>
          </w:tcPr>
          <w:p w:rsidR="00564479" w:rsidRPr="00C63522" w:rsidRDefault="00564479" w:rsidP="0042565D">
            <w:pPr>
              <w:spacing w:before="40" w:after="40" w:line="220" w:lineRule="exact"/>
              <w:jc w:val="right"/>
              <w:rPr>
                <w:sz w:val="18"/>
              </w:rPr>
            </w:pPr>
            <w:r>
              <w:rPr>
                <w:sz w:val="18"/>
              </w:rPr>
              <w:t>1</w:t>
            </w:r>
            <w:r w:rsidR="00BC0CAE">
              <w:rPr>
                <w:sz w:val="18"/>
              </w:rPr>
              <w:t>,</w:t>
            </w:r>
            <w:r>
              <w:rPr>
                <w:sz w:val="18"/>
              </w:rPr>
              <w:t>750</w:t>
            </w:r>
            <w:r w:rsidR="00BC0CAE">
              <w:rPr>
                <w:sz w:val="18"/>
              </w:rPr>
              <w:t>,</w:t>
            </w:r>
            <w:r>
              <w:rPr>
                <w:sz w:val="18"/>
              </w:rPr>
              <w:t>541</w:t>
            </w:r>
          </w:p>
        </w:tc>
        <w:tc>
          <w:tcPr>
            <w:tcW w:w="966" w:type="dxa"/>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359</w:t>
            </w:r>
            <w:r w:rsidR="00BC0CAE">
              <w:rPr>
                <w:sz w:val="18"/>
              </w:rPr>
              <w:t>,</w:t>
            </w:r>
            <w:r w:rsidRPr="00C63522">
              <w:rPr>
                <w:sz w:val="18"/>
              </w:rPr>
              <w:t>245</w:t>
            </w:r>
          </w:p>
        </w:tc>
        <w:tc>
          <w:tcPr>
            <w:tcW w:w="882" w:type="dxa"/>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745</w:t>
            </w:r>
            <w:r w:rsidR="00BC0CAE">
              <w:rPr>
                <w:sz w:val="18"/>
              </w:rPr>
              <w:t>,</w:t>
            </w:r>
            <w:r w:rsidRPr="00C63522">
              <w:rPr>
                <w:sz w:val="18"/>
              </w:rPr>
              <w:t>124</w:t>
            </w:r>
          </w:p>
        </w:tc>
        <w:tc>
          <w:tcPr>
            <w:tcW w:w="1007" w:type="dxa"/>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358</w:t>
            </w:r>
            <w:r w:rsidR="00BC0CAE">
              <w:rPr>
                <w:sz w:val="18"/>
              </w:rPr>
              <w:t>,</w:t>
            </w:r>
            <w:r w:rsidRPr="00C63522">
              <w:rPr>
                <w:sz w:val="18"/>
              </w:rPr>
              <w:t>303</w:t>
            </w:r>
          </w:p>
        </w:tc>
        <w:tc>
          <w:tcPr>
            <w:tcW w:w="980" w:type="dxa"/>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653</w:t>
            </w:r>
            <w:r w:rsidR="00BC0CAE">
              <w:rPr>
                <w:sz w:val="18"/>
              </w:rPr>
              <w:t>,</w:t>
            </w:r>
            <w:r w:rsidRPr="00C63522">
              <w:rPr>
                <w:sz w:val="18"/>
              </w:rPr>
              <w:t>665</w:t>
            </w:r>
          </w:p>
        </w:tc>
        <w:tc>
          <w:tcPr>
            <w:tcW w:w="938" w:type="dxa"/>
            <w:shd w:val="clear" w:color="000000" w:fill="auto"/>
            <w:vAlign w:val="bottom"/>
          </w:tcPr>
          <w:p w:rsidR="00564479" w:rsidRPr="00C63522" w:rsidRDefault="00564479" w:rsidP="0042565D">
            <w:pPr>
              <w:spacing w:before="40" w:after="40" w:line="220" w:lineRule="exact"/>
              <w:jc w:val="right"/>
              <w:rPr>
                <w:sz w:val="18"/>
              </w:rPr>
            </w:pPr>
            <w:r>
              <w:rPr>
                <w:sz w:val="18"/>
              </w:rPr>
              <w:t>1</w:t>
            </w:r>
            <w:r w:rsidR="00BC0CAE">
              <w:rPr>
                <w:sz w:val="18"/>
              </w:rPr>
              <w:t>,</w:t>
            </w:r>
            <w:r>
              <w:rPr>
                <w:sz w:val="18"/>
              </w:rPr>
              <w:t>319</w:t>
            </w:r>
            <w:r w:rsidR="00BC0CAE">
              <w:rPr>
                <w:sz w:val="18"/>
              </w:rPr>
              <w:t>,</w:t>
            </w:r>
            <w:r>
              <w:rPr>
                <w:sz w:val="18"/>
              </w:rPr>
              <w:t>928</w:t>
            </w:r>
          </w:p>
        </w:tc>
        <w:tc>
          <w:tcPr>
            <w:tcW w:w="997" w:type="dxa"/>
            <w:shd w:val="clear" w:color="000000" w:fill="auto"/>
            <w:vAlign w:val="bottom"/>
          </w:tcPr>
          <w:p w:rsidR="00564479" w:rsidRPr="00C63522" w:rsidRDefault="00564479" w:rsidP="0042565D">
            <w:pPr>
              <w:spacing w:before="40" w:after="40" w:line="220" w:lineRule="exact"/>
              <w:jc w:val="right"/>
              <w:rPr>
                <w:sz w:val="18"/>
              </w:rPr>
            </w:pPr>
            <w:r>
              <w:rPr>
                <w:sz w:val="18"/>
              </w:rPr>
              <w:t>1</w:t>
            </w:r>
            <w:r w:rsidR="00BC0CAE">
              <w:rPr>
                <w:sz w:val="18"/>
              </w:rPr>
              <w:t>,</w:t>
            </w:r>
            <w:r>
              <w:rPr>
                <w:sz w:val="18"/>
              </w:rPr>
              <w:t>658</w:t>
            </w:r>
            <w:r w:rsidR="00BC0CAE">
              <w:rPr>
                <w:sz w:val="18"/>
              </w:rPr>
              <w:t>,</w:t>
            </w:r>
            <w:r>
              <w:rPr>
                <w:sz w:val="18"/>
              </w:rPr>
              <w:t>303</w:t>
            </w:r>
          </w:p>
        </w:tc>
        <w:tc>
          <w:tcPr>
            <w:tcW w:w="929" w:type="dxa"/>
            <w:shd w:val="clear" w:color="000000" w:fill="auto"/>
            <w:vAlign w:val="bottom"/>
          </w:tcPr>
          <w:p w:rsidR="00564479" w:rsidRPr="00C63522" w:rsidRDefault="00564479" w:rsidP="0042565D">
            <w:pPr>
              <w:spacing w:before="40" w:after="40" w:line="220" w:lineRule="exact"/>
              <w:jc w:val="right"/>
              <w:rPr>
                <w:sz w:val="18"/>
              </w:rPr>
            </w:pPr>
            <w:r>
              <w:rPr>
                <w:sz w:val="18"/>
              </w:rPr>
              <w:t>1</w:t>
            </w:r>
            <w:r w:rsidR="00BC0CAE">
              <w:rPr>
                <w:sz w:val="18"/>
              </w:rPr>
              <w:t>,</w:t>
            </w:r>
            <w:r>
              <w:rPr>
                <w:sz w:val="18"/>
              </w:rPr>
              <w:t>309</w:t>
            </w:r>
            <w:r w:rsidR="00BC0CAE">
              <w:rPr>
                <w:sz w:val="18"/>
              </w:rPr>
              <w:t>,</w:t>
            </w:r>
            <w:r>
              <w:rPr>
                <w:sz w:val="18"/>
              </w:rPr>
              <w:t>329</w:t>
            </w:r>
          </w:p>
        </w:tc>
      </w:tr>
      <w:tr w:rsidR="00564479" w:rsidRPr="00C63522" w:rsidTr="009F487C">
        <w:trPr>
          <w:trHeight w:val="240"/>
        </w:trPr>
        <w:tc>
          <w:tcPr>
            <w:tcW w:w="1918" w:type="dxa"/>
            <w:tcBorders>
              <w:bottom w:val="single" w:sz="4" w:space="0" w:color="auto"/>
            </w:tcBorders>
            <w:shd w:val="clear" w:color="000000" w:fill="auto"/>
          </w:tcPr>
          <w:p w:rsidR="00564479" w:rsidRPr="002A738B" w:rsidRDefault="00564479" w:rsidP="00E32F24">
            <w:pPr>
              <w:pStyle w:val="a5"/>
              <w:spacing w:before="80" w:after="80" w:line="240" w:lineRule="exact"/>
              <w:rPr>
                <w:rFonts w:hint="eastAsia"/>
              </w:rPr>
            </w:pPr>
            <w:r w:rsidRPr="002A738B">
              <w:rPr>
                <w:rFonts w:hint="eastAsia"/>
              </w:rPr>
              <w:t>非经济活动人口</w:t>
            </w:r>
          </w:p>
        </w:tc>
        <w:tc>
          <w:tcPr>
            <w:tcW w:w="1022" w:type="dxa"/>
            <w:tcBorders>
              <w:bottom w:val="single" w:sz="4"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683</w:t>
            </w:r>
            <w:r w:rsidR="00BC0CAE">
              <w:rPr>
                <w:sz w:val="18"/>
              </w:rPr>
              <w:t>,</w:t>
            </w:r>
            <w:r w:rsidRPr="00C63522">
              <w:rPr>
                <w:sz w:val="18"/>
              </w:rPr>
              <w:t>841</w:t>
            </w:r>
          </w:p>
        </w:tc>
        <w:tc>
          <w:tcPr>
            <w:tcW w:w="966" w:type="dxa"/>
            <w:tcBorders>
              <w:bottom w:val="single" w:sz="4"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114</w:t>
            </w:r>
            <w:r w:rsidR="00BC0CAE">
              <w:rPr>
                <w:sz w:val="18"/>
              </w:rPr>
              <w:t>,</w:t>
            </w:r>
            <w:r w:rsidRPr="00C63522">
              <w:rPr>
                <w:sz w:val="18"/>
              </w:rPr>
              <w:t>600</w:t>
            </w:r>
          </w:p>
        </w:tc>
        <w:tc>
          <w:tcPr>
            <w:tcW w:w="882" w:type="dxa"/>
            <w:tcBorders>
              <w:bottom w:val="single" w:sz="4"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703</w:t>
            </w:r>
            <w:r w:rsidR="00BC0CAE">
              <w:rPr>
                <w:sz w:val="18"/>
              </w:rPr>
              <w:t>,</w:t>
            </w:r>
            <w:r w:rsidRPr="00C63522">
              <w:rPr>
                <w:sz w:val="18"/>
              </w:rPr>
              <w:t>447</w:t>
            </w:r>
          </w:p>
        </w:tc>
        <w:tc>
          <w:tcPr>
            <w:tcW w:w="1007" w:type="dxa"/>
            <w:tcBorders>
              <w:bottom w:val="single" w:sz="4"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153</w:t>
            </w:r>
            <w:r w:rsidR="00BC0CAE">
              <w:rPr>
                <w:sz w:val="18"/>
              </w:rPr>
              <w:t>,</w:t>
            </w:r>
            <w:r w:rsidRPr="00C63522">
              <w:rPr>
                <w:sz w:val="18"/>
              </w:rPr>
              <w:t>645</w:t>
            </w:r>
          </w:p>
        </w:tc>
        <w:tc>
          <w:tcPr>
            <w:tcW w:w="980" w:type="dxa"/>
            <w:tcBorders>
              <w:bottom w:val="single" w:sz="4"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741</w:t>
            </w:r>
            <w:r w:rsidR="00BC0CAE">
              <w:rPr>
                <w:sz w:val="18"/>
              </w:rPr>
              <w:t>,</w:t>
            </w:r>
            <w:r w:rsidRPr="00C63522">
              <w:rPr>
                <w:sz w:val="18"/>
              </w:rPr>
              <w:t>731</w:t>
            </w:r>
          </w:p>
        </w:tc>
        <w:tc>
          <w:tcPr>
            <w:tcW w:w="938" w:type="dxa"/>
            <w:tcBorders>
              <w:bottom w:val="single" w:sz="4"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178</w:t>
            </w:r>
            <w:r w:rsidR="00BC0CAE">
              <w:rPr>
                <w:sz w:val="18"/>
              </w:rPr>
              <w:t>,</w:t>
            </w:r>
            <w:r w:rsidRPr="00C63522">
              <w:rPr>
                <w:sz w:val="18"/>
              </w:rPr>
              <w:t>255</w:t>
            </w:r>
          </w:p>
        </w:tc>
        <w:tc>
          <w:tcPr>
            <w:tcW w:w="997" w:type="dxa"/>
            <w:tcBorders>
              <w:bottom w:val="single" w:sz="4"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764</w:t>
            </w:r>
            <w:r w:rsidR="00BC0CAE">
              <w:rPr>
                <w:sz w:val="18"/>
              </w:rPr>
              <w:t>,</w:t>
            </w:r>
            <w:r w:rsidRPr="00C63522">
              <w:rPr>
                <w:sz w:val="18"/>
              </w:rPr>
              <w:t>949</w:t>
            </w:r>
          </w:p>
        </w:tc>
        <w:tc>
          <w:tcPr>
            <w:tcW w:w="929" w:type="dxa"/>
            <w:tcBorders>
              <w:bottom w:val="single" w:sz="4" w:space="0" w:color="auto"/>
            </w:tcBorders>
            <w:shd w:val="clear" w:color="000000" w:fill="auto"/>
            <w:vAlign w:val="bottom"/>
          </w:tcPr>
          <w:p w:rsidR="00564479" w:rsidRPr="00C63522" w:rsidRDefault="00564479" w:rsidP="0042565D">
            <w:pPr>
              <w:spacing w:before="40" w:after="40" w:line="220" w:lineRule="exact"/>
              <w:jc w:val="right"/>
              <w:rPr>
                <w:sz w:val="18"/>
              </w:rPr>
            </w:pPr>
            <w:r w:rsidRPr="00C63522">
              <w:rPr>
                <w:sz w:val="18"/>
              </w:rPr>
              <w:t>1</w:t>
            </w:r>
            <w:r w:rsidR="00BC0CAE">
              <w:rPr>
                <w:sz w:val="18"/>
              </w:rPr>
              <w:t>,</w:t>
            </w:r>
            <w:r w:rsidRPr="00C63522">
              <w:rPr>
                <w:sz w:val="18"/>
              </w:rPr>
              <w:t>172</w:t>
            </w:r>
            <w:r w:rsidR="00BC0CAE">
              <w:rPr>
                <w:sz w:val="18"/>
              </w:rPr>
              <w:t>,</w:t>
            </w:r>
            <w:r w:rsidRPr="00C63522">
              <w:rPr>
                <w:sz w:val="18"/>
              </w:rPr>
              <w:t>608</w:t>
            </w:r>
          </w:p>
        </w:tc>
      </w:tr>
      <w:tr w:rsidR="00564479" w:rsidRPr="006275BB" w:rsidTr="009F487C">
        <w:trPr>
          <w:trHeight w:val="240"/>
        </w:trPr>
        <w:tc>
          <w:tcPr>
            <w:tcW w:w="1918" w:type="dxa"/>
            <w:tcBorders>
              <w:top w:val="single" w:sz="4" w:space="0" w:color="auto"/>
              <w:bottom w:val="single" w:sz="12" w:space="0" w:color="auto"/>
            </w:tcBorders>
            <w:shd w:val="clear" w:color="000000" w:fill="auto"/>
          </w:tcPr>
          <w:p w:rsidR="00564479" w:rsidRPr="000B7AA6" w:rsidRDefault="00865953" w:rsidP="00865953">
            <w:pPr>
              <w:pStyle w:val="a5"/>
              <w:tabs>
                <w:tab w:val="clear" w:pos="431"/>
                <w:tab w:val="left" w:pos="182"/>
              </w:tabs>
              <w:spacing w:before="80" w:after="80" w:line="240" w:lineRule="exact"/>
              <w:rPr>
                <w:rFonts w:eastAsia="SimHei"/>
              </w:rPr>
            </w:pPr>
            <w:r>
              <w:rPr>
                <w:rFonts w:eastAsia="SimHei"/>
              </w:rPr>
              <w:tab/>
            </w:r>
            <w:r w:rsidR="00564479" w:rsidRPr="000B7AA6">
              <w:rPr>
                <w:rFonts w:eastAsia="SimHei" w:hint="eastAsia"/>
              </w:rPr>
              <w:t>劳动年龄人口总数</w:t>
            </w:r>
          </w:p>
        </w:tc>
        <w:tc>
          <w:tcPr>
            <w:tcW w:w="1022" w:type="dxa"/>
            <w:tcBorders>
              <w:top w:val="single" w:sz="4" w:space="0" w:color="auto"/>
              <w:bottom w:val="single" w:sz="12" w:space="0" w:color="auto"/>
            </w:tcBorders>
            <w:shd w:val="clear" w:color="000000" w:fill="auto"/>
            <w:vAlign w:val="bottom"/>
          </w:tcPr>
          <w:p w:rsidR="00564479" w:rsidRPr="006275BB" w:rsidRDefault="00564479" w:rsidP="0042565D">
            <w:pPr>
              <w:spacing w:before="80" w:after="80" w:line="220" w:lineRule="exact"/>
              <w:jc w:val="right"/>
              <w:rPr>
                <w:b/>
                <w:sz w:val="18"/>
              </w:rPr>
            </w:pPr>
            <w:r w:rsidRPr="006275BB">
              <w:rPr>
                <w:b/>
                <w:sz w:val="18"/>
              </w:rPr>
              <w:t>2</w:t>
            </w:r>
            <w:r w:rsidR="00BC0CAE">
              <w:rPr>
                <w:b/>
                <w:sz w:val="18"/>
              </w:rPr>
              <w:t>,</w:t>
            </w:r>
            <w:r w:rsidRPr="006275BB">
              <w:rPr>
                <w:b/>
                <w:sz w:val="18"/>
              </w:rPr>
              <w:t>434</w:t>
            </w:r>
            <w:r w:rsidR="00BC0CAE">
              <w:rPr>
                <w:b/>
                <w:sz w:val="18"/>
              </w:rPr>
              <w:t>,</w:t>
            </w:r>
            <w:r w:rsidRPr="006275BB">
              <w:rPr>
                <w:b/>
                <w:sz w:val="18"/>
              </w:rPr>
              <w:t>382</w:t>
            </w:r>
          </w:p>
        </w:tc>
        <w:tc>
          <w:tcPr>
            <w:tcW w:w="966" w:type="dxa"/>
            <w:tcBorders>
              <w:top w:val="single" w:sz="4" w:space="0" w:color="auto"/>
              <w:bottom w:val="single" w:sz="12" w:space="0" w:color="auto"/>
            </w:tcBorders>
            <w:shd w:val="clear" w:color="000000" w:fill="auto"/>
            <w:vAlign w:val="bottom"/>
          </w:tcPr>
          <w:p w:rsidR="00564479" w:rsidRPr="006275BB" w:rsidRDefault="00564479" w:rsidP="0042565D">
            <w:pPr>
              <w:spacing w:before="80" w:after="80" w:line="220" w:lineRule="exact"/>
              <w:jc w:val="right"/>
              <w:rPr>
                <w:b/>
                <w:sz w:val="18"/>
              </w:rPr>
            </w:pPr>
            <w:r w:rsidRPr="006275BB">
              <w:rPr>
                <w:b/>
                <w:sz w:val="18"/>
              </w:rPr>
              <w:t>2</w:t>
            </w:r>
            <w:r w:rsidR="00BC0CAE">
              <w:rPr>
                <w:b/>
                <w:sz w:val="18"/>
              </w:rPr>
              <w:t>,</w:t>
            </w:r>
            <w:r w:rsidRPr="006275BB">
              <w:rPr>
                <w:b/>
                <w:sz w:val="18"/>
              </w:rPr>
              <w:t>473</w:t>
            </w:r>
            <w:r w:rsidR="00BC0CAE">
              <w:rPr>
                <w:b/>
                <w:sz w:val="18"/>
              </w:rPr>
              <w:t>,</w:t>
            </w:r>
            <w:r w:rsidRPr="006275BB">
              <w:rPr>
                <w:b/>
                <w:sz w:val="18"/>
              </w:rPr>
              <w:t>845</w:t>
            </w:r>
          </w:p>
        </w:tc>
        <w:tc>
          <w:tcPr>
            <w:tcW w:w="882" w:type="dxa"/>
            <w:tcBorders>
              <w:top w:val="single" w:sz="4" w:space="0" w:color="auto"/>
              <w:bottom w:val="single" w:sz="12" w:space="0" w:color="auto"/>
            </w:tcBorders>
            <w:shd w:val="clear" w:color="000000" w:fill="auto"/>
            <w:vAlign w:val="bottom"/>
          </w:tcPr>
          <w:p w:rsidR="00564479" w:rsidRPr="006275BB" w:rsidRDefault="00564479" w:rsidP="0042565D">
            <w:pPr>
              <w:spacing w:before="80" w:after="80" w:line="220" w:lineRule="exact"/>
              <w:jc w:val="right"/>
              <w:rPr>
                <w:b/>
                <w:sz w:val="18"/>
              </w:rPr>
            </w:pPr>
            <w:r w:rsidRPr="006275BB">
              <w:rPr>
                <w:b/>
                <w:sz w:val="18"/>
              </w:rPr>
              <w:t>2</w:t>
            </w:r>
            <w:r w:rsidR="00BC0CAE">
              <w:rPr>
                <w:b/>
                <w:sz w:val="18"/>
              </w:rPr>
              <w:t>,</w:t>
            </w:r>
            <w:r w:rsidRPr="006275BB">
              <w:rPr>
                <w:b/>
                <w:sz w:val="18"/>
              </w:rPr>
              <w:t>448</w:t>
            </w:r>
            <w:r w:rsidR="00BC0CAE">
              <w:rPr>
                <w:b/>
                <w:sz w:val="18"/>
              </w:rPr>
              <w:t>,</w:t>
            </w:r>
            <w:r w:rsidRPr="006275BB">
              <w:rPr>
                <w:b/>
                <w:sz w:val="18"/>
              </w:rPr>
              <w:t>571</w:t>
            </w:r>
          </w:p>
        </w:tc>
        <w:tc>
          <w:tcPr>
            <w:tcW w:w="1007" w:type="dxa"/>
            <w:tcBorders>
              <w:top w:val="single" w:sz="4" w:space="0" w:color="auto"/>
              <w:bottom w:val="single" w:sz="12" w:space="0" w:color="auto"/>
            </w:tcBorders>
            <w:shd w:val="clear" w:color="000000" w:fill="auto"/>
            <w:vAlign w:val="bottom"/>
          </w:tcPr>
          <w:p w:rsidR="00564479" w:rsidRPr="006275BB" w:rsidRDefault="00564479" w:rsidP="0042565D">
            <w:pPr>
              <w:spacing w:before="80" w:after="80" w:line="220" w:lineRule="exact"/>
              <w:jc w:val="right"/>
              <w:rPr>
                <w:b/>
                <w:sz w:val="18"/>
              </w:rPr>
            </w:pPr>
            <w:r w:rsidRPr="006275BB">
              <w:rPr>
                <w:b/>
                <w:sz w:val="18"/>
              </w:rPr>
              <w:t>2</w:t>
            </w:r>
            <w:r w:rsidR="00BC0CAE">
              <w:rPr>
                <w:b/>
                <w:sz w:val="18"/>
              </w:rPr>
              <w:t>,</w:t>
            </w:r>
            <w:r w:rsidRPr="006275BB">
              <w:rPr>
                <w:b/>
                <w:sz w:val="18"/>
              </w:rPr>
              <w:t>511</w:t>
            </w:r>
            <w:r w:rsidR="00BC0CAE">
              <w:rPr>
                <w:b/>
                <w:sz w:val="18"/>
              </w:rPr>
              <w:t>,</w:t>
            </w:r>
            <w:r w:rsidRPr="006275BB">
              <w:rPr>
                <w:b/>
                <w:sz w:val="18"/>
              </w:rPr>
              <w:t>948</w:t>
            </w:r>
          </w:p>
        </w:tc>
        <w:tc>
          <w:tcPr>
            <w:tcW w:w="980" w:type="dxa"/>
            <w:tcBorders>
              <w:top w:val="single" w:sz="4" w:space="0" w:color="auto"/>
              <w:bottom w:val="single" w:sz="12" w:space="0" w:color="auto"/>
            </w:tcBorders>
            <w:shd w:val="clear" w:color="000000" w:fill="auto"/>
            <w:vAlign w:val="bottom"/>
          </w:tcPr>
          <w:p w:rsidR="00564479" w:rsidRPr="006275BB" w:rsidRDefault="00564479" w:rsidP="0042565D">
            <w:pPr>
              <w:spacing w:before="80" w:after="80" w:line="220" w:lineRule="exact"/>
              <w:jc w:val="right"/>
              <w:rPr>
                <w:b/>
                <w:sz w:val="18"/>
              </w:rPr>
            </w:pPr>
            <w:r w:rsidRPr="006275BB">
              <w:rPr>
                <w:b/>
                <w:sz w:val="18"/>
              </w:rPr>
              <w:t>2</w:t>
            </w:r>
            <w:r w:rsidR="00BC0CAE">
              <w:rPr>
                <w:b/>
                <w:sz w:val="18"/>
              </w:rPr>
              <w:t>,</w:t>
            </w:r>
            <w:r w:rsidRPr="006275BB">
              <w:rPr>
                <w:b/>
                <w:sz w:val="18"/>
              </w:rPr>
              <w:t>395</w:t>
            </w:r>
            <w:r w:rsidR="00BC0CAE">
              <w:rPr>
                <w:b/>
                <w:sz w:val="18"/>
              </w:rPr>
              <w:t>,</w:t>
            </w:r>
            <w:r w:rsidRPr="006275BB">
              <w:rPr>
                <w:b/>
                <w:sz w:val="18"/>
              </w:rPr>
              <w:t>396</w:t>
            </w:r>
          </w:p>
        </w:tc>
        <w:tc>
          <w:tcPr>
            <w:tcW w:w="938" w:type="dxa"/>
            <w:tcBorders>
              <w:top w:val="single" w:sz="4" w:space="0" w:color="auto"/>
              <w:bottom w:val="single" w:sz="12" w:space="0" w:color="auto"/>
            </w:tcBorders>
            <w:shd w:val="clear" w:color="000000" w:fill="auto"/>
            <w:vAlign w:val="bottom"/>
          </w:tcPr>
          <w:p w:rsidR="00564479" w:rsidRPr="006275BB" w:rsidRDefault="00564479" w:rsidP="0042565D">
            <w:pPr>
              <w:spacing w:before="80" w:after="80" w:line="220" w:lineRule="exact"/>
              <w:jc w:val="right"/>
              <w:rPr>
                <w:b/>
                <w:sz w:val="18"/>
              </w:rPr>
            </w:pPr>
            <w:r w:rsidRPr="006275BB">
              <w:rPr>
                <w:b/>
                <w:sz w:val="18"/>
              </w:rPr>
              <w:t>2</w:t>
            </w:r>
            <w:r w:rsidR="00BC0CAE">
              <w:rPr>
                <w:b/>
                <w:sz w:val="18"/>
              </w:rPr>
              <w:t>,</w:t>
            </w:r>
            <w:r w:rsidRPr="006275BB">
              <w:rPr>
                <w:b/>
                <w:sz w:val="18"/>
              </w:rPr>
              <w:t>498</w:t>
            </w:r>
            <w:r w:rsidR="00BC0CAE">
              <w:rPr>
                <w:b/>
                <w:sz w:val="18"/>
              </w:rPr>
              <w:t>,</w:t>
            </w:r>
            <w:r w:rsidRPr="006275BB">
              <w:rPr>
                <w:b/>
                <w:sz w:val="18"/>
              </w:rPr>
              <w:t>183</w:t>
            </w:r>
          </w:p>
        </w:tc>
        <w:tc>
          <w:tcPr>
            <w:tcW w:w="997" w:type="dxa"/>
            <w:tcBorders>
              <w:top w:val="single" w:sz="4" w:space="0" w:color="auto"/>
              <w:bottom w:val="single" w:sz="12" w:space="0" w:color="auto"/>
            </w:tcBorders>
            <w:shd w:val="clear" w:color="000000" w:fill="auto"/>
            <w:vAlign w:val="bottom"/>
          </w:tcPr>
          <w:p w:rsidR="00564479" w:rsidRPr="006275BB" w:rsidRDefault="00564479" w:rsidP="0042565D">
            <w:pPr>
              <w:spacing w:before="80" w:after="80" w:line="220" w:lineRule="exact"/>
              <w:jc w:val="right"/>
              <w:rPr>
                <w:b/>
                <w:sz w:val="18"/>
              </w:rPr>
            </w:pPr>
            <w:r w:rsidRPr="006275BB">
              <w:rPr>
                <w:b/>
                <w:sz w:val="18"/>
              </w:rPr>
              <w:t>2</w:t>
            </w:r>
            <w:r w:rsidR="00BC0CAE">
              <w:rPr>
                <w:b/>
                <w:sz w:val="18"/>
              </w:rPr>
              <w:t>,</w:t>
            </w:r>
            <w:r w:rsidRPr="006275BB">
              <w:rPr>
                <w:b/>
                <w:sz w:val="18"/>
              </w:rPr>
              <w:t>423</w:t>
            </w:r>
            <w:r w:rsidR="00BC0CAE">
              <w:rPr>
                <w:b/>
                <w:sz w:val="18"/>
              </w:rPr>
              <w:t>,</w:t>
            </w:r>
            <w:r w:rsidRPr="006275BB">
              <w:rPr>
                <w:b/>
                <w:sz w:val="18"/>
              </w:rPr>
              <w:t>252</w:t>
            </w:r>
          </w:p>
        </w:tc>
        <w:tc>
          <w:tcPr>
            <w:tcW w:w="929" w:type="dxa"/>
            <w:tcBorders>
              <w:top w:val="single" w:sz="4" w:space="0" w:color="auto"/>
              <w:bottom w:val="single" w:sz="12" w:space="0" w:color="auto"/>
            </w:tcBorders>
            <w:shd w:val="clear" w:color="000000" w:fill="auto"/>
            <w:vAlign w:val="bottom"/>
          </w:tcPr>
          <w:p w:rsidR="00564479" w:rsidRPr="006275BB" w:rsidRDefault="00564479" w:rsidP="0042565D">
            <w:pPr>
              <w:spacing w:before="80" w:after="80" w:line="220" w:lineRule="exact"/>
              <w:jc w:val="right"/>
              <w:rPr>
                <w:b/>
                <w:sz w:val="18"/>
              </w:rPr>
            </w:pPr>
            <w:r w:rsidRPr="006275BB">
              <w:rPr>
                <w:b/>
                <w:sz w:val="18"/>
              </w:rPr>
              <w:t>2</w:t>
            </w:r>
            <w:r w:rsidR="00BC0CAE">
              <w:rPr>
                <w:b/>
                <w:sz w:val="18"/>
              </w:rPr>
              <w:t>,</w:t>
            </w:r>
            <w:r w:rsidRPr="006275BB">
              <w:rPr>
                <w:b/>
                <w:sz w:val="18"/>
              </w:rPr>
              <w:t>481</w:t>
            </w:r>
            <w:r w:rsidR="00BC0CAE">
              <w:rPr>
                <w:b/>
                <w:sz w:val="18"/>
              </w:rPr>
              <w:t>,</w:t>
            </w:r>
            <w:r w:rsidRPr="006275BB">
              <w:rPr>
                <w:b/>
                <w:sz w:val="18"/>
              </w:rPr>
              <w:t>937</w:t>
            </w:r>
          </w:p>
        </w:tc>
      </w:tr>
    </w:tbl>
    <w:p w:rsidR="002A738B" w:rsidRDefault="002A738B" w:rsidP="00640947">
      <w:pPr>
        <w:pStyle w:val="SingleTxtGC"/>
        <w:spacing w:before="240" w:after="240"/>
        <w:rPr>
          <w:rFonts w:hint="eastAsia"/>
        </w:rPr>
      </w:pPr>
      <w:r w:rsidRPr="002A738B">
        <w:rPr>
          <w:rFonts w:hint="eastAsia"/>
        </w:rPr>
        <w:t>19</w:t>
      </w:r>
      <w:r w:rsidR="00A75A76">
        <w:rPr>
          <w:rFonts w:hint="eastAsia"/>
        </w:rPr>
        <w:t>6.</w:t>
      </w:r>
      <w:r w:rsidRPr="002A738B">
        <w:rPr>
          <w:rFonts w:hint="eastAsia"/>
        </w:rPr>
        <w:t xml:space="preserve"> </w:t>
      </w:r>
      <w:r w:rsidR="00564479">
        <w:rPr>
          <w:rFonts w:hint="eastAsia"/>
        </w:rPr>
        <w:t xml:space="preserve"> </w:t>
      </w:r>
      <w:r w:rsidRPr="002A738B">
        <w:rPr>
          <w:rFonts w:hint="eastAsia"/>
        </w:rPr>
        <w:t>根据劳动力问卷调查的数据</w:t>
      </w:r>
      <w:r w:rsidR="00A75A76">
        <w:rPr>
          <w:rFonts w:hint="eastAsia"/>
        </w:rPr>
        <w:t>，</w:t>
      </w:r>
      <w:r w:rsidRPr="002A738B">
        <w:rPr>
          <w:rFonts w:hint="eastAsia"/>
        </w:rPr>
        <w:t>在</w:t>
      </w:r>
      <w:r w:rsidRPr="002A738B">
        <w:rPr>
          <w:rFonts w:hint="eastAsia"/>
        </w:rPr>
        <w:t>2007</w:t>
      </w:r>
      <w:r w:rsidRPr="002A738B">
        <w:rPr>
          <w:rFonts w:hint="eastAsia"/>
        </w:rPr>
        <w:t>年至</w:t>
      </w:r>
      <w:r w:rsidRPr="002A738B">
        <w:rPr>
          <w:rFonts w:hint="eastAsia"/>
        </w:rPr>
        <w:t>2009</w:t>
      </w:r>
      <w:r w:rsidRPr="002A738B">
        <w:rPr>
          <w:rFonts w:hint="eastAsia"/>
        </w:rPr>
        <w:t>年期间</w:t>
      </w:r>
      <w:r w:rsidR="00A75A76">
        <w:rPr>
          <w:rFonts w:hint="eastAsia"/>
        </w:rPr>
        <w:t>，</w:t>
      </w:r>
      <w:r w:rsidRPr="002A738B">
        <w:rPr>
          <w:rFonts w:hint="eastAsia"/>
        </w:rPr>
        <w:t>自营妇女在就业妇女中的百分比有所增加</w:t>
      </w:r>
      <w:r w:rsidR="00A75A76">
        <w:rPr>
          <w:rFonts w:hint="eastAsia"/>
        </w:rPr>
        <w:t>，</w:t>
      </w:r>
      <w:r w:rsidRPr="002A738B">
        <w:rPr>
          <w:rFonts w:hint="eastAsia"/>
        </w:rPr>
        <w:t>但是与此同期</w:t>
      </w:r>
      <w:r w:rsidR="00A75A76">
        <w:rPr>
          <w:rFonts w:hint="eastAsia"/>
        </w:rPr>
        <w:t>，</w:t>
      </w:r>
      <w:r w:rsidRPr="002A738B">
        <w:rPr>
          <w:rFonts w:hint="eastAsia"/>
        </w:rPr>
        <w:t>挣钱养家的妇女的百分比也有所上升。与此相反</w:t>
      </w:r>
      <w:r w:rsidR="00A75A76">
        <w:rPr>
          <w:rFonts w:hint="eastAsia"/>
        </w:rPr>
        <w:t>，</w:t>
      </w:r>
      <w:r w:rsidRPr="002A738B">
        <w:rPr>
          <w:rFonts w:hint="eastAsia"/>
        </w:rPr>
        <w:t>就业妇女的百分比有所下降。人们注意到</w:t>
      </w:r>
      <w:r w:rsidR="00A75A76">
        <w:rPr>
          <w:rFonts w:hint="eastAsia"/>
        </w:rPr>
        <w:t>，</w:t>
      </w:r>
      <w:r w:rsidRPr="002A738B">
        <w:rPr>
          <w:rFonts w:hint="eastAsia"/>
        </w:rPr>
        <w:t>同就业男子的结构相比</w:t>
      </w:r>
      <w:r w:rsidR="00A75A76">
        <w:rPr>
          <w:rFonts w:hint="eastAsia"/>
        </w:rPr>
        <w:t>，</w:t>
      </w:r>
      <w:r w:rsidRPr="002A738B">
        <w:rPr>
          <w:rFonts w:hint="eastAsia"/>
        </w:rPr>
        <w:t>自营男子的百分比要高得多</w:t>
      </w:r>
      <w:r w:rsidR="00A75A76">
        <w:rPr>
          <w:rFonts w:hint="eastAsia"/>
        </w:rPr>
        <w:t>；</w:t>
      </w:r>
      <w:r w:rsidRPr="002A738B">
        <w:rPr>
          <w:rFonts w:hint="eastAsia"/>
        </w:rPr>
        <w:t>挣钱养家男子的百分比要低得多。</w:t>
      </w:r>
    </w:p>
    <w:tbl>
      <w:tblPr>
        <w:tblW w:w="9625" w:type="dxa"/>
        <w:tblInd w:w="14" w:type="dxa"/>
        <w:tblBorders>
          <w:top w:val="single" w:sz="4" w:space="0" w:color="auto"/>
          <w:bottom w:val="single" w:sz="12" w:space="0" w:color="auto"/>
        </w:tblBorders>
        <w:shd w:val="clear" w:color="000000" w:fill="auto"/>
        <w:tblLayout w:type="fixed"/>
        <w:tblCellMar>
          <w:left w:w="0" w:type="dxa"/>
          <w:right w:w="0" w:type="dxa"/>
        </w:tblCellMar>
        <w:tblLook w:val="04A0"/>
      </w:tblPr>
      <w:tblGrid>
        <w:gridCol w:w="1936"/>
        <w:gridCol w:w="961"/>
        <w:gridCol w:w="961"/>
        <w:gridCol w:w="961"/>
        <w:gridCol w:w="961"/>
        <w:gridCol w:w="961"/>
        <w:gridCol w:w="961"/>
        <w:gridCol w:w="961"/>
        <w:gridCol w:w="962"/>
      </w:tblGrid>
      <w:tr w:rsidR="00564479" w:rsidRPr="00C63522" w:rsidTr="005962E1">
        <w:trPr>
          <w:trHeight w:val="240"/>
          <w:tblHeader/>
        </w:trPr>
        <w:tc>
          <w:tcPr>
            <w:tcW w:w="1936" w:type="dxa"/>
            <w:vMerge w:val="restart"/>
            <w:tcBorders>
              <w:top w:val="single" w:sz="4" w:space="0" w:color="auto"/>
              <w:bottom w:val="single" w:sz="12" w:space="0" w:color="auto"/>
            </w:tcBorders>
            <w:shd w:val="clear" w:color="000000" w:fill="auto"/>
            <w:vAlign w:val="bottom"/>
          </w:tcPr>
          <w:p w:rsidR="00564479" w:rsidRPr="00564479" w:rsidRDefault="00564479" w:rsidP="00E32F24">
            <w:pPr>
              <w:spacing w:before="80" w:after="80" w:line="200" w:lineRule="exact"/>
              <w:ind w:right="113"/>
              <w:rPr>
                <w:rFonts w:eastAsia="KaiTi_GB2312"/>
                <w:i/>
                <w:sz w:val="18"/>
                <w:szCs w:val="18"/>
              </w:rPr>
            </w:pPr>
            <w:r w:rsidRPr="00564479">
              <w:rPr>
                <w:rFonts w:eastAsia="KaiTi_GB2312" w:hint="eastAsia"/>
                <w:sz w:val="18"/>
                <w:szCs w:val="18"/>
              </w:rPr>
              <w:t>劳动力问卷调查</w:t>
            </w:r>
            <w:r w:rsidRPr="00564479">
              <w:rPr>
                <w:rFonts w:eastAsia="KaiTi_GB2312"/>
                <w:sz w:val="18"/>
                <w:szCs w:val="18"/>
              </w:rPr>
              <w:br/>
            </w:r>
            <w:r w:rsidRPr="00564479">
              <w:rPr>
                <w:rFonts w:eastAsia="KaiTi_GB2312" w:hint="eastAsia"/>
                <w:sz w:val="18"/>
                <w:szCs w:val="18"/>
              </w:rPr>
              <w:t>显示的就业结构</w:t>
            </w:r>
          </w:p>
        </w:tc>
        <w:tc>
          <w:tcPr>
            <w:tcW w:w="1922" w:type="dxa"/>
            <w:gridSpan w:val="2"/>
            <w:tcBorders>
              <w:top w:val="single" w:sz="4" w:space="0" w:color="auto"/>
              <w:bottom w:val="single" w:sz="4" w:space="0" w:color="auto"/>
              <w:right w:val="single" w:sz="24" w:space="0" w:color="FFFFFF"/>
            </w:tcBorders>
            <w:shd w:val="clear" w:color="000000" w:fill="auto"/>
            <w:vAlign w:val="bottom"/>
          </w:tcPr>
          <w:p w:rsidR="00564479" w:rsidRPr="00B47496" w:rsidRDefault="00564479" w:rsidP="00E32F24">
            <w:pPr>
              <w:pStyle w:val="a0"/>
              <w:jc w:val="center"/>
            </w:pPr>
            <w:r w:rsidRPr="00B47496">
              <w:rPr>
                <w:rFonts w:hint="eastAsia"/>
              </w:rPr>
              <w:t>2007</w:t>
            </w:r>
            <w:r w:rsidRPr="00B47496">
              <w:rPr>
                <w:rFonts w:hint="eastAsia"/>
              </w:rPr>
              <w:t>年</w:t>
            </w:r>
            <w:r w:rsidRPr="00B47496">
              <w:rPr>
                <w:rFonts w:hint="eastAsia"/>
              </w:rPr>
              <w:t>10</w:t>
            </w:r>
            <w:r w:rsidRPr="00B47496">
              <w:rPr>
                <w:rFonts w:hint="eastAsia"/>
              </w:rPr>
              <w:t>月</w:t>
            </w:r>
          </w:p>
        </w:tc>
        <w:tc>
          <w:tcPr>
            <w:tcW w:w="192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64479" w:rsidRPr="00B47496" w:rsidRDefault="00564479" w:rsidP="00E32F24">
            <w:pPr>
              <w:pStyle w:val="a0"/>
              <w:jc w:val="center"/>
            </w:pPr>
            <w:r w:rsidRPr="00B47496">
              <w:rPr>
                <w:rFonts w:hint="eastAsia"/>
              </w:rPr>
              <w:t>2008</w:t>
            </w:r>
            <w:r w:rsidRPr="00B47496">
              <w:rPr>
                <w:rFonts w:hint="eastAsia"/>
              </w:rPr>
              <w:t>年</w:t>
            </w:r>
            <w:r w:rsidRPr="00B47496">
              <w:rPr>
                <w:rFonts w:hint="eastAsia"/>
              </w:rPr>
              <w:t>10</w:t>
            </w:r>
            <w:r w:rsidRPr="00B47496">
              <w:rPr>
                <w:rFonts w:hint="eastAsia"/>
              </w:rPr>
              <w:t>月</w:t>
            </w:r>
          </w:p>
        </w:tc>
        <w:tc>
          <w:tcPr>
            <w:tcW w:w="192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64479" w:rsidRPr="00B47496" w:rsidRDefault="00564479" w:rsidP="00E32F24">
            <w:pPr>
              <w:pStyle w:val="a0"/>
              <w:jc w:val="center"/>
            </w:pPr>
            <w:r w:rsidRPr="00B47496">
              <w:rPr>
                <w:rFonts w:hint="eastAsia"/>
              </w:rPr>
              <w:t>2009</w:t>
            </w:r>
            <w:r w:rsidRPr="00B47496">
              <w:rPr>
                <w:rFonts w:hint="eastAsia"/>
              </w:rPr>
              <w:t>年</w:t>
            </w:r>
            <w:r w:rsidRPr="00B47496">
              <w:rPr>
                <w:rFonts w:hint="eastAsia"/>
              </w:rPr>
              <w:t>4</w:t>
            </w:r>
            <w:r w:rsidRPr="00B47496">
              <w:rPr>
                <w:rFonts w:hint="eastAsia"/>
              </w:rPr>
              <w:t>月</w:t>
            </w:r>
          </w:p>
        </w:tc>
        <w:tc>
          <w:tcPr>
            <w:tcW w:w="1923" w:type="dxa"/>
            <w:gridSpan w:val="2"/>
            <w:tcBorders>
              <w:top w:val="single" w:sz="4" w:space="0" w:color="auto"/>
              <w:left w:val="single" w:sz="24" w:space="0" w:color="FFFFFF"/>
              <w:bottom w:val="single" w:sz="4" w:space="0" w:color="auto"/>
            </w:tcBorders>
            <w:shd w:val="clear" w:color="000000" w:fill="auto"/>
            <w:vAlign w:val="bottom"/>
          </w:tcPr>
          <w:p w:rsidR="00564479" w:rsidRPr="00B47496" w:rsidRDefault="00564479" w:rsidP="00E32F24">
            <w:pPr>
              <w:pStyle w:val="a0"/>
              <w:jc w:val="center"/>
            </w:pPr>
            <w:r w:rsidRPr="00B47496">
              <w:rPr>
                <w:rFonts w:hint="eastAsia"/>
              </w:rPr>
              <w:t>2009</w:t>
            </w:r>
            <w:r w:rsidRPr="00B47496">
              <w:rPr>
                <w:rFonts w:hint="eastAsia"/>
              </w:rPr>
              <w:t>年</w:t>
            </w:r>
            <w:r w:rsidRPr="00B47496">
              <w:rPr>
                <w:rFonts w:hint="eastAsia"/>
              </w:rPr>
              <w:t>10</w:t>
            </w:r>
            <w:r w:rsidRPr="00B47496">
              <w:rPr>
                <w:rFonts w:hint="eastAsia"/>
              </w:rPr>
              <w:t>月</w:t>
            </w:r>
          </w:p>
        </w:tc>
      </w:tr>
      <w:tr w:rsidR="00564479" w:rsidRPr="00C63522" w:rsidTr="005962E1">
        <w:trPr>
          <w:trHeight w:val="240"/>
          <w:tblHeader/>
        </w:trPr>
        <w:tc>
          <w:tcPr>
            <w:tcW w:w="1936" w:type="dxa"/>
            <w:vMerge/>
            <w:tcBorders>
              <w:top w:val="single" w:sz="12" w:space="0" w:color="auto"/>
              <w:bottom w:val="single" w:sz="12" w:space="0" w:color="auto"/>
            </w:tcBorders>
            <w:shd w:val="clear" w:color="000000" w:fill="auto"/>
            <w:vAlign w:val="bottom"/>
          </w:tcPr>
          <w:p w:rsidR="00564479" w:rsidRPr="00C63522" w:rsidRDefault="00564479" w:rsidP="00E32F24">
            <w:pPr>
              <w:spacing w:before="40" w:after="40" w:line="220" w:lineRule="exact"/>
              <w:ind w:right="113"/>
              <w:rPr>
                <w:i/>
                <w:sz w:val="16"/>
                <w:szCs w:val="16"/>
              </w:rPr>
            </w:pPr>
          </w:p>
        </w:tc>
        <w:tc>
          <w:tcPr>
            <w:tcW w:w="961" w:type="dxa"/>
            <w:tcBorders>
              <w:top w:val="single" w:sz="4" w:space="0" w:color="auto"/>
              <w:bottom w:val="single" w:sz="12" w:space="0" w:color="auto"/>
            </w:tcBorders>
            <w:shd w:val="clear" w:color="000000" w:fill="auto"/>
            <w:vAlign w:val="bottom"/>
          </w:tcPr>
          <w:p w:rsidR="00564479" w:rsidRPr="00B47496" w:rsidRDefault="00564479" w:rsidP="00CB3684">
            <w:pPr>
              <w:pStyle w:val="a0"/>
              <w:ind w:right="170"/>
              <w:jc w:val="right"/>
            </w:pPr>
            <w:r w:rsidRPr="00B47496">
              <w:rPr>
                <w:rFonts w:hint="eastAsia"/>
              </w:rPr>
              <w:t>男子</w:t>
            </w:r>
          </w:p>
        </w:tc>
        <w:tc>
          <w:tcPr>
            <w:tcW w:w="961" w:type="dxa"/>
            <w:tcBorders>
              <w:top w:val="single" w:sz="4" w:space="0" w:color="auto"/>
              <w:bottom w:val="single" w:sz="12" w:space="0" w:color="auto"/>
              <w:right w:val="single" w:sz="24" w:space="0" w:color="FFFFFF"/>
            </w:tcBorders>
            <w:shd w:val="clear" w:color="000000" w:fill="auto"/>
            <w:vAlign w:val="bottom"/>
          </w:tcPr>
          <w:p w:rsidR="00564479" w:rsidRPr="00B47496" w:rsidRDefault="00564479" w:rsidP="00CB3684">
            <w:pPr>
              <w:pStyle w:val="a0"/>
              <w:ind w:right="170"/>
              <w:jc w:val="right"/>
            </w:pPr>
            <w:r w:rsidRPr="00B47496">
              <w:rPr>
                <w:rFonts w:hint="eastAsia"/>
              </w:rPr>
              <w:t>妇女</w:t>
            </w:r>
          </w:p>
        </w:tc>
        <w:tc>
          <w:tcPr>
            <w:tcW w:w="961" w:type="dxa"/>
            <w:tcBorders>
              <w:top w:val="single" w:sz="4" w:space="0" w:color="auto"/>
              <w:left w:val="single" w:sz="24" w:space="0" w:color="FFFFFF"/>
              <w:bottom w:val="single" w:sz="12" w:space="0" w:color="auto"/>
            </w:tcBorders>
            <w:shd w:val="clear" w:color="000000" w:fill="auto"/>
            <w:vAlign w:val="bottom"/>
          </w:tcPr>
          <w:p w:rsidR="00564479" w:rsidRPr="00B47496" w:rsidRDefault="00564479" w:rsidP="00CB3684">
            <w:pPr>
              <w:pStyle w:val="a0"/>
              <w:ind w:right="170"/>
              <w:jc w:val="right"/>
            </w:pPr>
            <w:r w:rsidRPr="00B47496">
              <w:rPr>
                <w:rFonts w:hint="eastAsia"/>
              </w:rPr>
              <w:t>男子</w:t>
            </w:r>
          </w:p>
        </w:tc>
        <w:tc>
          <w:tcPr>
            <w:tcW w:w="961" w:type="dxa"/>
            <w:tcBorders>
              <w:top w:val="single" w:sz="4" w:space="0" w:color="auto"/>
              <w:bottom w:val="single" w:sz="12" w:space="0" w:color="auto"/>
              <w:right w:val="single" w:sz="24" w:space="0" w:color="FFFFFF"/>
            </w:tcBorders>
            <w:shd w:val="clear" w:color="000000" w:fill="auto"/>
            <w:vAlign w:val="bottom"/>
          </w:tcPr>
          <w:p w:rsidR="00564479" w:rsidRPr="00B47496" w:rsidRDefault="00564479" w:rsidP="00CB3684">
            <w:pPr>
              <w:pStyle w:val="a0"/>
              <w:ind w:right="170"/>
              <w:jc w:val="right"/>
            </w:pPr>
            <w:r w:rsidRPr="00B47496">
              <w:rPr>
                <w:rFonts w:hint="eastAsia"/>
              </w:rPr>
              <w:t>妇女</w:t>
            </w:r>
          </w:p>
        </w:tc>
        <w:tc>
          <w:tcPr>
            <w:tcW w:w="961" w:type="dxa"/>
            <w:tcBorders>
              <w:top w:val="single" w:sz="4" w:space="0" w:color="auto"/>
              <w:left w:val="single" w:sz="24" w:space="0" w:color="FFFFFF"/>
              <w:bottom w:val="single" w:sz="12" w:space="0" w:color="auto"/>
            </w:tcBorders>
            <w:shd w:val="clear" w:color="000000" w:fill="auto"/>
            <w:vAlign w:val="bottom"/>
          </w:tcPr>
          <w:p w:rsidR="00564479" w:rsidRPr="00B47496" w:rsidRDefault="00564479" w:rsidP="00CB3684">
            <w:pPr>
              <w:pStyle w:val="a0"/>
              <w:ind w:right="170"/>
              <w:jc w:val="right"/>
            </w:pPr>
            <w:r w:rsidRPr="00B47496">
              <w:rPr>
                <w:rFonts w:hint="eastAsia"/>
              </w:rPr>
              <w:t>男子</w:t>
            </w:r>
          </w:p>
        </w:tc>
        <w:tc>
          <w:tcPr>
            <w:tcW w:w="961" w:type="dxa"/>
            <w:tcBorders>
              <w:top w:val="single" w:sz="4" w:space="0" w:color="auto"/>
              <w:bottom w:val="single" w:sz="12" w:space="0" w:color="auto"/>
              <w:right w:val="single" w:sz="24" w:space="0" w:color="FFFFFF"/>
            </w:tcBorders>
            <w:shd w:val="clear" w:color="000000" w:fill="auto"/>
            <w:vAlign w:val="bottom"/>
          </w:tcPr>
          <w:p w:rsidR="00564479" w:rsidRPr="00B47496" w:rsidRDefault="00564479" w:rsidP="00CB3684">
            <w:pPr>
              <w:pStyle w:val="a0"/>
              <w:ind w:right="170"/>
              <w:jc w:val="right"/>
            </w:pPr>
            <w:r w:rsidRPr="00B47496">
              <w:rPr>
                <w:rFonts w:hint="eastAsia"/>
              </w:rPr>
              <w:t>妇女</w:t>
            </w:r>
          </w:p>
        </w:tc>
        <w:tc>
          <w:tcPr>
            <w:tcW w:w="961" w:type="dxa"/>
            <w:tcBorders>
              <w:top w:val="single" w:sz="4" w:space="0" w:color="auto"/>
              <w:left w:val="single" w:sz="24" w:space="0" w:color="FFFFFF"/>
              <w:bottom w:val="single" w:sz="12" w:space="0" w:color="auto"/>
            </w:tcBorders>
            <w:shd w:val="clear" w:color="000000" w:fill="auto"/>
            <w:vAlign w:val="bottom"/>
          </w:tcPr>
          <w:p w:rsidR="00564479" w:rsidRPr="00B47496" w:rsidRDefault="00564479" w:rsidP="00CB3684">
            <w:pPr>
              <w:pStyle w:val="a0"/>
              <w:ind w:right="170"/>
              <w:jc w:val="right"/>
            </w:pPr>
            <w:r w:rsidRPr="00B47496">
              <w:rPr>
                <w:rFonts w:hint="eastAsia"/>
              </w:rPr>
              <w:t>男子</w:t>
            </w:r>
          </w:p>
        </w:tc>
        <w:tc>
          <w:tcPr>
            <w:tcW w:w="962" w:type="dxa"/>
            <w:tcBorders>
              <w:top w:val="single" w:sz="4" w:space="0" w:color="auto"/>
              <w:bottom w:val="single" w:sz="12" w:space="0" w:color="auto"/>
            </w:tcBorders>
            <w:shd w:val="clear" w:color="000000" w:fill="auto"/>
            <w:vAlign w:val="bottom"/>
          </w:tcPr>
          <w:p w:rsidR="00564479" w:rsidRPr="00B47496" w:rsidRDefault="00564479" w:rsidP="00CB3684">
            <w:pPr>
              <w:pStyle w:val="a0"/>
              <w:ind w:right="170"/>
              <w:jc w:val="right"/>
            </w:pPr>
            <w:r w:rsidRPr="00B47496">
              <w:rPr>
                <w:rFonts w:hint="eastAsia"/>
              </w:rPr>
              <w:t>妇女</w:t>
            </w:r>
          </w:p>
        </w:tc>
      </w:tr>
      <w:tr w:rsidR="00564479" w:rsidRPr="00C63522" w:rsidTr="005962E1">
        <w:trPr>
          <w:trHeight w:val="240"/>
        </w:trPr>
        <w:tc>
          <w:tcPr>
            <w:tcW w:w="1936" w:type="dxa"/>
            <w:tcBorders>
              <w:top w:val="single" w:sz="12" w:space="0" w:color="auto"/>
            </w:tcBorders>
            <w:shd w:val="clear" w:color="000000" w:fill="auto"/>
          </w:tcPr>
          <w:p w:rsidR="00564479" w:rsidRPr="002A738B" w:rsidRDefault="00564479" w:rsidP="00E32F24">
            <w:pPr>
              <w:pStyle w:val="a5"/>
              <w:spacing w:before="80" w:after="80"/>
            </w:pPr>
            <w:r w:rsidRPr="002A738B">
              <w:rPr>
                <w:rFonts w:hint="eastAsia"/>
              </w:rPr>
              <w:t>自营</w:t>
            </w:r>
          </w:p>
        </w:tc>
        <w:tc>
          <w:tcPr>
            <w:tcW w:w="961" w:type="dxa"/>
            <w:tcBorders>
              <w:top w:val="single" w:sz="12" w:space="0" w:color="auto"/>
            </w:tcBorders>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26.5</w:t>
            </w:r>
          </w:p>
        </w:tc>
        <w:tc>
          <w:tcPr>
            <w:tcW w:w="961" w:type="dxa"/>
            <w:tcBorders>
              <w:top w:val="single" w:sz="12" w:space="0" w:color="auto"/>
            </w:tcBorders>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11.3</w:t>
            </w:r>
          </w:p>
        </w:tc>
        <w:tc>
          <w:tcPr>
            <w:tcW w:w="961" w:type="dxa"/>
            <w:tcBorders>
              <w:top w:val="single" w:sz="12" w:space="0" w:color="auto"/>
            </w:tcBorders>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29.9</w:t>
            </w:r>
          </w:p>
        </w:tc>
        <w:tc>
          <w:tcPr>
            <w:tcW w:w="961" w:type="dxa"/>
            <w:tcBorders>
              <w:top w:val="single" w:sz="12" w:space="0" w:color="auto"/>
            </w:tcBorders>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14.9</w:t>
            </w:r>
          </w:p>
        </w:tc>
        <w:tc>
          <w:tcPr>
            <w:tcW w:w="961" w:type="dxa"/>
            <w:tcBorders>
              <w:top w:val="single" w:sz="12" w:space="0" w:color="auto"/>
            </w:tcBorders>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30.5</w:t>
            </w:r>
          </w:p>
        </w:tc>
        <w:tc>
          <w:tcPr>
            <w:tcW w:w="961" w:type="dxa"/>
            <w:tcBorders>
              <w:top w:val="single" w:sz="12" w:space="0" w:color="auto"/>
            </w:tcBorders>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14.8</w:t>
            </w:r>
          </w:p>
        </w:tc>
        <w:tc>
          <w:tcPr>
            <w:tcW w:w="961" w:type="dxa"/>
            <w:tcBorders>
              <w:top w:val="single" w:sz="12" w:space="0" w:color="auto"/>
            </w:tcBorders>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28.9</w:t>
            </w:r>
          </w:p>
        </w:tc>
        <w:tc>
          <w:tcPr>
            <w:tcW w:w="962" w:type="dxa"/>
            <w:tcBorders>
              <w:top w:val="single" w:sz="12" w:space="0" w:color="auto"/>
            </w:tcBorders>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14.9</w:t>
            </w:r>
          </w:p>
        </w:tc>
      </w:tr>
      <w:tr w:rsidR="00564479" w:rsidRPr="00C63522" w:rsidTr="005962E1">
        <w:trPr>
          <w:trHeight w:val="240"/>
        </w:trPr>
        <w:tc>
          <w:tcPr>
            <w:tcW w:w="1936" w:type="dxa"/>
            <w:shd w:val="clear" w:color="000000" w:fill="auto"/>
          </w:tcPr>
          <w:p w:rsidR="00564479" w:rsidRPr="002A738B" w:rsidRDefault="00564479" w:rsidP="00E32F24">
            <w:pPr>
              <w:pStyle w:val="a5"/>
              <w:spacing w:before="80" w:after="80"/>
            </w:pPr>
            <w:r w:rsidRPr="002A738B">
              <w:rPr>
                <w:rFonts w:hint="eastAsia"/>
              </w:rPr>
              <w:t>受雇</w:t>
            </w:r>
          </w:p>
        </w:tc>
        <w:tc>
          <w:tcPr>
            <w:tcW w:w="961"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70.4</w:t>
            </w:r>
          </w:p>
        </w:tc>
        <w:tc>
          <w:tcPr>
            <w:tcW w:w="961"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76.8</w:t>
            </w:r>
          </w:p>
        </w:tc>
        <w:tc>
          <w:tcPr>
            <w:tcW w:w="961"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66.2</w:t>
            </w:r>
          </w:p>
        </w:tc>
        <w:tc>
          <w:tcPr>
            <w:tcW w:w="961"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70.1</w:t>
            </w:r>
          </w:p>
        </w:tc>
        <w:tc>
          <w:tcPr>
            <w:tcW w:w="961"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65.1</w:t>
            </w:r>
          </w:p>
        </w:tc>
        <w:tc>
          <w:tcPr>
            <w:tcW w:w="961"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70.3</w:t>
            </w:r>
          </w:p>
        </w:tc>
        <w:tc>
          <w:tcPr>
            <w:tcW w:w="961"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66.5</w:t>
            </w:r>
          </w:p>
        </w:tc>
        <w:tc>
          <w:tcPr>
            <w:tcW w:w="962"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70.8</w:t>
            </w:r>
          </w:p>
        </w:tc>
      </w:tr>
      <w:tr w:rsidR="00564479" w:rsidRPr="00C63522" w:rsidTr="005962E1">
        <w:trPr>
          <w:trHeight w:val="240"/>
        </w:trPr>
        <w:tc>
          <w:tcPr>
            <w:tcW w:w="1936" w:type="dxa"/>
            <w:shd w:val="clear" w:color="000000" w:fill="auto"/>
          </w:tcPr>
          <w:p w:rsidR="00564479" w:rsidRPr="002A738B" w:rsidRDefault="00564479" w:rsidP="00E32F24">
            <w:pPr>
              <w:pStyle w:val="a5"/>
              <w:spacing w:before="80" w:after="80"/>
            </w:pPr>
            <w:r w:rsidRPr="002A738B">
              <w:rPr>
                <w:rFonts w:hint="eastAsia"/>
              </w:rPr>
              <w:t>挣钱养家的家庭成员</w:t>
            </w:r>
          </w:p>
        </w:tc>
        <w:tc>
          <w:tcPr>
            <w:tcW w:w="961"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3.1</w:t>
            </w:r>
          </w:p>
        </w:tc>
        <w:tc>
          <w:tcPr>
            <w:tcW w:w="961"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11.9</w:t>
            </w:r>
          </w:p>
        </w:tc>
        <w:tc>
          <w:tcPr>
            <w:tcW w:w="961"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3.9</w:t>
            </w:r>
          </w:p>
        </w:tc>
        <w:tc>
          <w:tcPr>
            <w:tcW w:w="961"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14.9</w:t>
            </w:r>
          </w:p>
        </w:tc>
        <w:tc>
          <w:tcPr>
            <w:tcW w:w="961"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4.3</w:t>
            </w:r>
          </w:p>
        </w:tc>
        <w:tc>
          <w:tcPr>
            <w:tcW w:w="961"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14.8</w:t>
            </w:r>
          </w:p>
        </w:tc>
        <w:tc>
          <w:tcPr>
            <w:tcW w:w="961"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4.6</w:t>
            </w:r>
          </w:p>
        </w:tc>
        <w:tc>
          <w:tcPr>
            <w:tcW w:w="962" w:type="dxa"/>
            <w:shd w:val="clear" w:color="000000" w:fill="auto"/>
            <w:vAlign w:val="bottom"/>
          </w:tcPr>
          <w:p w:rsidR="00564479" w:rsidRPr="00C63522" w:rsidRDefault="00564479" w:rsidP="00CB3684">
            <w:pPr>
              <w:spacing w:before="40" w:after="40" w:line="220" w:lineRule="exact"/>
              <w:ind w:right="170"/>
              <w:jc w:val="right"/>
              <w:rPr>
                <w:sz w:val="18"/>
              </w:rPr>
            </w:pPr>
            <w:r w:rsidRPr="00C63522">
              <w:rPr>
                <w:sz w:val="18"/>
              </w:rPr>
              <w:t>14.3</w:t>
            </w:r>
          </w:p>
        </w:tc>
      </w:tr>
    </w:tbl>
    <w:p w:rsidR="002A738B" w:rsidRPr="002A738B" w:rsidRDefault="002A738B" w:rsidP="004468CB">
      <w:pPr>
        <w:pStyle w:val="SingleTxtGC"/>
        <w:spacing w:before="240" w:after="240"/>
      </w:pPr>
      <w:r w:rsidRPr="002A738B">
        <w:rPr>
          <w:rFonts w:hint="eastAsia"/>
        </w:rPr>
        <w:t>19</w:t>
      </w:r>
      <w:r w:rsidR="00A75A76">
        <w:rPr>
          <w:rFonts w:hint="eastAsia"/>
        </w:rPr>
        <w:t>7.</w:t>
      </w:r>
      <w:r w:rsidRPr="002A738B">
        <w:rPr>
          <w:rFonts w:hint="eastAsia"/>
        </w:rPr>
        <w:t xml:space="preserve"> </w:t>
      </w:r>
      <w:r w:rsidR="002C0BA8">
        <w:rPr>
          <w:rFonts w:hint="eastAsia"/>
        </w:rPr>
        <w:t xml:space="preserve"> </w:t>
      </w:r>
      <w:r w:rsidRPr="002A738B">
        <w:rPr>
          <w:rFonts w:hint="eastAsia"/>
        </w:rPr>
        <w:t>55</w:t>
      </w:r>
      <w:r w:rsidRPr="002A738B">
        <w:rPr>
          <w:rFonts w:hint="eastAsia"/>
        </w:rPr>
        <w:t>岁至</w:t>
      </w:r>
      <w:r w:rsidRPr="002A738B">
        <w:rPr>
          <w:rFonts w:hint="eastAsia"/>
        </w:rPr>
        <w:t>64</w:t>
      </w:r>
      <w:r w:rsidRPr="002A738B">
        <w:rPr>
          <w:rFonts w:hint="eastAsia"/>
        </w:rPr>
        <w:t>岁的妇女的失业率在</w:t>
      </w:r>
      <w:r w:rsidRPr="002A738B">
        <w:rPr>
          <w:rFonts w:hint="eastAsia"/>
        </w:rPr>
        <w:t>2007</w:t>
      </w:r>
      <w:r w:rsidRPr="002A738B">
        <w:rPr>
          <w:rFonts w:hint="eastAsia"/>
        </w:rPr>
        <w:t>年和</w:t>
      </w:r>
      <w:r w:rsidRPr="002A738B">
        <w:rPr>
          <w:rFonts w:hint="eastAsia"/>
        </w:rPr>
        <w:t>2008</w:t>
      </w:r>
      <w:r w:rsidRPr="002A738B">
        <w:rPr>
          <w:rFonts w:hint="eastAsia"/>
        </w:rPr>
        <w:t>年有所下降</w:t>
      </w:r>
      <w:r w:rsidR="00A75A76">
        <w:rPr>
          <w:rFonts w:hint="eastAsia"/>
        </w:rPr>
        <w:t>，</w:t>
      </w:r>
      <w:r w:rsidRPr="002A738B">
        <w:rPr>
          <w:rFonts w:hint="eastAsia"/>
        </w:rPr>
        <w:t>在</w:t>
      </w:r>
      <w:r w:rsidRPr="002A738B">
        <w:rPr>
          <w:rFonts w:hint="eastAsia"/>
        </w:rPr>
        <w:t>2009</w:t>
      </w:r>
      <w:r w:rsidRPr="002A738B">
        <w:rPr>
          <w:rFonts w:hint="eastAsia"/>
        </w:rPr>
        <w:t>年</w:t>
      </w:r>
      <w:r w:rsidRPr="002A738B">
        <w:rPr>
          <w:rFonts w:hint="eastAsia"/>
        </w:rPr>
        <w:t>4</w:t>
      </w:r>
      <w:r w:rsidRPr="002A738B">
        <w:rPr>
          <w:rFonts w:hint="eastAsia"/>
        </w:rPr>
        <w:t>月略有上升。</w:t>
      </w:r>
      <w:r w:rsidRPr="002A738B">
        <w:rPr>
          <w:rFonts w:hint="eastAsia"/>
        </w:rPr>
        <w:t>2009</w:t>
      </w:r>
      <w:r w:rsidRPr="002A738B">
        <w:rPr>
          <w:rFonts w:hint="eastAsia"/>
        </w:rPr>
        <w:t>年</w:t>
      </w:r>
      <w:r w:rsidRPr="002A738B">
        <w:rPr>
          <w:rFonts w:hint="eastAsia"/>
        </w:rPr>
        <w:t>4</w:t>
      </w:r>
      <w:r w:rsidRPr="002A738B">
        <w:rPr>
          <w:rFonts w:hint="eastAsia"/>
        </w:rPr>
        <w:t>月</w:t>
      </w:r>
      <w:r w:rsidR="00A75A76">
        <w:rPr>
          <w:rFonts w:hint="eastAsia"/>
        </w:rPr>
        <w:t>，</w:t>
      </w:r>
      <w:r w:rsidRPr="002A738B">
        <w:rPr>
          <w:rFonts w:hint="eastAsia"/>
        </w:rPr>
        <w:t>55</w:t>
      </w:r>
      <w:r w:rsidRPr="002A738B">
        <w:rPr>
          <w:rFonts w:hint="eastAsia"/>
        </w:rPr>
        <w:t>岁至</w:t>
      </w:r>
      <w:r w:rsidRPr="002A738B">
        <w:rPr>
          <w:rFonts w:hint="eastAsia"/>
        </w:rPr>
        <w:t>64</w:t>
      </w:r>
      <w:r w:rsidRPr="002A738B">
        <w:rPr>
          <w:rFonts w:hint="eastAsia"/>
        </w:rPr>
        <w:t>岁年龄组的妇女的就业率为</w:t>
      </w:r>
      <w:r w:rsidRPr="002A738B">
        <w:rPr>
          <w:rFonts w:hint="eastAsia"/>
        </w:rPr>
        <w:t>2</w:t>
      </w:r>
      <w:r w:rsidR="00A75A76">
        <w:rPr>
          <w:rFonts w:hint="eastAsia"/>
        </w:rPr>
        <w:t>5.</w:t>
      </w:r>
      <w:r w:rsidRPr="002A738B">
        <w:rPr>
          <w:rFonts w:hint="eastAsia"/>
        </w:rPr>
        <w:t>7</w:t>
      </w:r>
      <w:r w:rsidR="00A75A76">
        <w:rPr>
          <w:rFonts w:hint="eastAsia"/>
        </w:rPr>
        <w:t>%</w:t>
      </w:r>
      <w:r w:rsidR="00A75A76">
        <w:rPr>
          <w:rFonts w:hint="eastAsia"/>
        </w:rPr>
        <w:t>，</w:t>
      </w:r>
      <w:r w:rsidRPr="002A738B">
        <w:rPr>
          <w:rFonts w:hint="eastAsia"/>
        </w:rPr>
        <w:t>要比整体妇女就业率</w:t>
      </w:r>
      <w:r w:rsidR="00A75A76">
        <w:rPr>
          <w:rFonts w:hint="eastAsia"/>
        </w:rPr>
        <w:t>(</w:t>
      </w:r>
      <w:r w:rsidRPr="002A738B">
        <w:rPr>
          <w:rFonts w:hint="eastAsia"/>
        </w:rPr>
        <w:t>4</w:t>
      </w:r>
      <w:r w:rsidR="00A75A76">
        <w:rPr>
          <w:rFonts w:hint="eastAsia"/>
        </w:rPr>
        <w:t>3.</w:t>
      </w:r>
      <w:r w:rsidRPr="002A738B">
        <w:rPr>
          <w:rFonts w:hint="eastAsia"/>
        </w:rPr>
        <w:t>3</w:t>
      </w:r>
      <w:r w:rsidR="00A75A76">
        <w:rPr>
          <w:rFonts w:hint="eastAsia"/>
        </w:rPr>
        <w:t>%)</w:t>
      </w:r>
      <w:r w:rsidRPr="002A738B">
        <w:rPr>
          <w:rFonts w:hint="eastAsia"/>
        </w:rPr>
        <w:t>低得多。然而</w:t>
      </w:r>
      <w:r w:rsidR="00A75A76">
        <w:rPr>
          <w:rFonts w:hint="eastAsia"/>
        </w:rPr>
        <w:t>，</w:t>
      </w:r>
      <w:r w:rsidRPr="002A738B">
        <w:rPr>
          <w:rFonts w:hint="eastAsia"/>
        </w:rPr>
        <w:t>这个年龄组的妇女的失业率</w:t>
      </w:r>
      <w:r w:rsidR="00A75A76">
        <w:rPr>
          <w:rFonts w:hint="eastAsia"/>
        </w:rPr>
        <w:t>(</w:t>
      </w:r>
      <w:r w:rsidRPr="002A738B">
        <w:rPr>
          <w:rFonts w:hint="eastAsia"/>
        </w:rPr>
        <w:t>2009</w:t>
      </w:r>
      <w:r w:rsidRPr="002A738B">
        <w:rPr>
          <w:rFonts w:hint="eastAsia"/>
        </w:rPr>
        <w:t>年</w:t>
      </w:r>
      <w:r w:rsidRPr="002A738B">
        <w:rPr>
          <w:rFonts w:hint="eastAsia"/>
        </w:rPr>
        <w:t>4</w:t>
      </w:r>
      <w:r w:rsidRPr="002A738B">
        <w:rPr>
          <w:rFonts w:hint="eastAsia"/>
        </w:rPr>
        <w:t>月为</w:t>
      </w:r>
      <w:r w:rsidR="00A75A76">
        <w:t>6.</w:t>
      </w:r>
      <w:r w:rsidRPr="002A738B">
        <w:t>2</w:t>
      </w:r>
      <w:r w:rsidR="00A75A76">
        <w:t>%</w:t>
      </w:r>
      <w:r w:rsidR="00A75A76">
        <w:rPr>
          <w:rFonts w:hint="eastAsia"/>
        </w:rPr>
        <w:t>)</w:t>
      </w:r>
      <w:r w:rsidRPr="002A738B">
        <w:rPr>
          <w:rFonts w:hint="eastAsia"/>
        </w:rPr>
        <w:t>也要比整体妇女失业率</w:t>
      </w:r>
      <w:r w:rsidR="00A75A76">
        <w:t>(</w:t>
      </w:r>
      <w:r w:rsidRPr="002A738B">
        <w:t>1</w:t>
      </w:r>
      <w:r w:rsidR="00A75A76">
        <w:t>8.</w:t>
      </w:r>
      <w:r w:rsidRPr="002A738B">
        <w:t>1</w:t>
      </w:r>
      <w:r w:rsidR="00A75A76">
        <w:t>%)</w:t>
      </w:r>
      <w:r w:rsidRPr="002A738B">
        <w:rPr>
          <w:rFonts w:hint="eastAsia"/>
        </w:rPr>
        <w:t>低得多。在过去一些年中</w:t>
      </w:r>
      <w:r w:rsidR="00A75A76">
        <w:rPr>
          <w:rFonts w:hint="eastAsia"/>
        </w:rPr>
        <w:t>，</w:t>
      </w:r>
      <w:r w:rsidRPr="002A738B">
        <w:rPr>
          <w:rFonts w:hint="eastAsia"/>
        </w:rPr>
        <w:t>55</w:t>
      </w:r>
      <w:r w:rsidRPr="002A738B">
        <w:rPr>
          <w:rFonts w:hint="eastAsia"/>
        </w:rPr>
        <w:t>岁至</w:t>
      </w:r>
      <w:r w:rsidRPr="002A738B">
        <w:rPr>
          <w:rFonts w:hint="eastAsia"/>
        </w:rPr>
        <w:t>64</w:t>
      </w:r>
      <w:r w:rsidRPr="002A738B">
        <w:rPr>
          <w:rFonts w:hint="eastAsia"/>
        </w:rPr>
        <w:t>岁年龄组妇女的闲置率略有下降</w:t>
      </w:r>
      <w:r w:rsidR="00A75A76">
        <w:rPr>
          <w:rFonts w:hint="eastAsia"/>
        </w:rPr>
        <w:t>，</w:t>
      </w:r>
      <w:r w:rsidRPr="002A738B">
        <w:rPr>
          <w:rFonts w:hint="eastAsia"/>
        </w:rPr>
        <w:t>但是目前仍然很高</w:t>
      </w:r>
      <w:r w:rsidR="00A75A76">
        <w:rPr>
          <w:rFonts w:hint="eastAsia"/>
        </w:rPr>
        <w:t>(</w:t>
      </w:r>
      <w:r w:rsidRPr="002A738B">
        <w:rPr>
          <w:rFonts w:hint="eastAsia"/>
        </w:rPr>
        <w:t>2009</w:t>
      </w:r>
      <w:r w:rsidRPr="002A738B">
        <w:rPr>
          <w:rFonts w:hint="eastAsia"/>
        </w:rPr>
        <w:t>年</w:t>
      </w:r>
      <w:r w:rsidRPr="002A738B">
        <w:rPr>
          <w:rFonts w:hint="eastAsia"/>
        </w:rPr>
        <w:t>4</w:t>
      </w:r>
      <w:r w:rsidRPr="002A738B">
        <w:rPr>
          <w:rFonts w:hint="eastAsia"/>
        </w:rPr>
        <w:t>月为</w:t>
      </w:r>
      <w:r w:rsidRPr="002A738B">
        <w:rPr>
          <w:rFonts w:hint="eastAsia"/>
        </w:rPr>
        <w:t>7</w:t>
      </w:r>
      <w:r w:rsidR="00A75A76">
        <w:rPr>
          <w:rFonts w:hint="eastAsia"/>
        </w:rPr>
        <w:t>2.</w:t>
      </w:r>
      <w:r w:rsidRPr="002A738B">
        <w:rPr>
          <w:rFonts w:hint="eastAsia"/>
        </w:rPr>
        <w:t>6</w:t>
      </w:r>
      <w:r w:rsidR="00A75A76">
        <w:rPr>
          <w:rFonts w:hint="eastAsia"/>
        </w:rPr>
        <w:t>%)</w:t>
      </w:r>
      <w:r w:rsidRPr="002A738B">
        <w:rPr>
          <w:rFonts w:hint="eastAsia"/>
        </w:rPr>
        <w:t>。在塞</w:t>
      </w:r>
      <w:r w:rsidR="00EC05C8">
        <w:rPr>
          <w:rFonts w:hint="eastAsia"/>
        </w:rPr>
        <w:t xml:space="preserve"> </w:t>
      </w:r>
      <w:r w:rsidRPr="002A738B">
        <w:rPr>
          <w:rFonts w:hint="eastAsia"/>
        </w:rPr>
        <w:t>尔维亚共和国</w:t>
      </w:r>
      <w:r w:rsidR="00A75A76">
        <w:rPr>
          <w:rFonts w:hint="eastAsia"/>
        </w:rPr>
        <w:t>，</w:t>
      </w:r>
      <w:r w:rsidRPr="002A738B">
        <w:rPr>
          <w:rFonts w:hint="eastAsia"/>
        </w:rPr>
        <w:t>妇女的退休年龄比男子早</w:t>
      </w:r>
      <w:r w:rsidR="00A75A76">
        <w:rPr>
          <w:rFonts w:hint="eastAsia"/>
        </w:rPr>
        <w:t>，</w:t>
      </w:r>
      <w:r w:rsidRPr="002A738B">
        <w:rPr>
          <w:rFonts w:hint="eastAsia"/>
        </w:rPr>
        <w:t>所以大多数</w:t>
      </w:r>
      <w:r w:rsidRPr="002A738B">
        <w:rPr>
          <w:rFonts w:hint="eastAsia"/>
        </w:rPr>
        <w:t>55</w:t>
      </w:r>
      <w:r w:rsidRPr="002A738B">
        <w:rPr>
          <w:rFonts w:hint="eastAsia"/>
        </w:rPr>
        <w:t>岁至</w:t>
      </w:r>
      <w:r w:rsidRPr="002A738B">
        <w:rPr>
          <w:rFonts w:hint="eastAsia"/>
        </w:rPr>
        <w:t>64</w:t>
      </w:r>
      <w:r w:rsidRPr="002A738B">
        <w:rPr>
          <w:rFonts w:hint="eastAsia"/>
        </w:rPr>
        <w:t>岁的妇女符合退休规定。</w:t>
      </w:r>
    </w:p>
    <w:tbl>
      <w:tblPr>
        <w:tblW w:w="8483" w:type="dxa"/>
        <w:tblInd w:w="1134" w:type="dxa"/>
        <w:tblBorders>
          <w:top w:val="single" w:sz="4" w:space="0" w:color="auto"/>
          <w:bottom w:val="single" w:sz="12" w:space="0" w:color="auto"/>
        </w:tblBorders>
        <w:tblLayout w:type="fixed"/>
        <w:tblCellMar>
          <w:left w:w="0" w:type="dxa"/>
          <w:right w:w="0" w:type="dxa"/>
        </w:tblCellMar>
        <w:tblLook w:val="04A0"/>
      </w:tblPr>
      <w:tblGrid>
        <w:gridCol w:w="2814"/>
        <w:gridCol w:w="1889"/>
        <w:gridCol w:w="1890"/>
        <w:gridCol w:w="1890"/>
      </w:tblGrid>
      <w:tr w:rsidR="002A738B" w:rsidRPr="002C0BA8" w:rsidTr="00F201C7">
        <w:trPr>
          <w:trHeight w:val="240"/>
          <w:tblHeader/>
        </w:trPr>
        <w:tc>
          <w:tcPr>
            <w:tcW w:w="2814" w:type="dxa"/>
            <w:tcBorders>
              <w:top w:val="single" w:sz="4" w:space="0" w:color="auto"/>
              <w:bottom w:val="single" w:sz="12" w:space="0" w:color="auto"/>
            </w:tcBorders>
            <w:shd w:val="clear" w:color="auto" w:fill="auto"/>
            <w:vAlign w:val="bottom"/>
          </w:tcPr>
          <w:p w:rsidR="002A738B" w:rsidRPr="002C0BA8" w:rsidRDefault="002A738B" w:rsidP="00F201C7">
            <w:pPr>
              <w:pStyle w:val="a0"/>
              <w:ind w:right="0"/>
              <w:jc w:val="left"/>
            </w:pPr>
            <w:r w:rsidRPr="002C0BA8">
              <w:rPr>
                <w:rFonts w:hint="eastAsia"/>
              </w:rPr>
              <w:t>55</w:t>
            </w:r>
            <w:r w:rsidRPr="002C0BA8">
              <w:rPr>
                <w:rFonts w:hint="eastAsia"/>
              </w:rPr>
              <w:t>岁至</w:t>
            </w:r>
            <w:r w:rsidRPr="002C0BA8">
              <w:rPr>
                <w:rFonts w:hint="eastAsia"/>
              </w:rPr>
              <w:t>64</w:t>
            </w:r>
            <w:r w:rsidRPr="002C0BA8">
              <w:rPr>
                <w:rFonts w:hint="eastAsia"/>
              </w:rPr>
              <w:t>岁妇女的劳动力调查</w:t>
            </w:r>
          </w:p>
        </w:tc>
        <w:tc>
          <w:tcPr>
            <w:tcW w:w="1889" w:type="dxa"/>
            <w:tcBorders>
              <w:top w:val="single" w:sz="4" w:space="0" w:color="auto"/>
              <w:bottom w:val="single" w:sz="12" w:space="0" w:color="auto"/>
            </w:tcBorders>
            <w:shd w:val="clear" w:color="auto" w:fill="auto"/>
            <w:vAlign w:val="bottom"/>
          </w:tcPr>
          <w:p w:rsidR="002A738B" w:rsidRPr="002C0BA8" w:rsidRDefault="002A738B" w:rsidP="00F201C7">
            <w:pPr>
              <w:pStyle w:val="a0"/>
              <w:ind w:right="0"/>
              <w:jc w:val="right"/>
            </w:pPr>
            <w:r w:rsidRPr="002C0BA8">
              <w:rPr>
                <w:rFonts w:hint="eastAsia"/>
              </w:rPr>
              <w:t>2007</w:t>
            </w:r>
            <w:r w:rsidRPr="002C0BA8">
              <w:rPr>
                <w:rFonts w:hint="eastAsia"/>
              </w:rPr>
              <w:t>年</w:t>
            </w:r>
            <w:r w:rsidRPr="002C0BA8">
              <w:rPr>
                <w:rFonts w:hint="eastAsia"/>
              </w:rPr>
              <w:t>10</w:t>
            </w:r>
            <w:r w:rsidRPr="002C0BA8">
              <w:rPr>
                <w:rFonts w:hint="eastAsia"/>
              </w:rPr>
              <w:t>月</w:t>
            </w:r>
          </w:p>
        </w:tc>
        <w:tc>
          <w:tcPr>
            <w:tcW w:w="1890" w:type="dxa"/>
            <w:tcBorders>
              <w:top w:val="single" w:sz="4" w:space="0" w:color="auto"/>
              <w:bottom w:val="single" w:sz="12" w:space="0" w:color="auto"/>
            </w:tcBorders>
            <w:shd w:val="clear" w:color="auto" w:fill="auto"/>
            <w:vAlign w:val="bottom"/>
          </w:tcPr>
          <w:p w:rsidR="002A738B" w:rsidRPr="002C0BA8" w:rsidRDefault="002A738B" w:rsidP="00F201C7">
            <w:pPr>
              <w:pStyle w:val="a0"/>
              <w:ind w:right="0"/>
              <w:jc w:val="right"/>
            </w:pPr>
            <w:r w:rsidRPr="002C0BA8">
              <w:rPr>
                <w:rFonts w:hint="eastAsia"/>
              </w:rPr>
              <w:t>2008</w:t>
            </w:r>
            <w:r w:rsidRPr="002C0BA8">
              <w:rPr>
                <w:rFonts w:hint="eastAsia"/>
              </w:rPr>
              <w:t>年</w:t>
            </w:r>
            <w:r w:rsidRPr="002C0BA8">
              <w:rPr>
                <w:rFonts w:hint="eastAsia"/>
              </w:rPr>
              <w:t>10</w:t>
            </w:r>
            <w:r w:rsidRPr="002C0BA8">
              <w:rPr>
                <w:rFonts w:hint="eastAsia"/>
              </w:rPr>
              <w:t>月</w:t>
            </w:r>
          </w:p>
        </w:tc>
        <w:tc>
          <w:tcPr>
            <w:tcW w:w="1890" w:type="dxa"/>
            <w:tcBorders>
              <w:top w:val="single" w:sz="4" w:space="0" w:color="auto"/>
              <w:bottom w:val="single" w:sz="12" w:space="0" w:color="auto"/>
            </w:tcBorders>
            <w:shd w:val="clear" w:color="auto" w:fill="auto"/>
            <w:vAlign w:val="bottom"/>
          </w:tcPr>
          <w:p w:rsidR="002A738B" w:rsidRPr="002C0BA8" w:rsidRDefault="002A738B" w:rsidP="00F201C7">
            <w:pPr>
              <w:pStyle w:val="a0"/>
              <w:ind w:right="0"/>
              <w:jc w:val="right"/>
            </w:pPr>
            <w:r w:rsidRPr="002C0BA8">
              <w:rPr>
                <w:rFonts w:hint="eastAsia"/>
              </w:rPr>
              <w:t>2009</w:t>
            </w:r>
            <w:r w:rsidRPr="002C0BA8">
              <w:rPr>
                <w:rFonts w:hint="eastAsia"/>
              </w:rPr>
              <w:t>年</w:t>
            </w:r>
            <w:r w:rsidRPr="002C0BA8">
              <w:rPr>
                <w:rFonts w:hint="eastAsia"/>
              </w:rPr>
              <w:t>10</w:t>
            </w:r>
            <w:r w:rsidRPr="002C0BA8">
              <w:rPr>
                <w:rFonts w:hint="eastAsia"/>
              </w:rPr>
              <w:t>月</w:t>
            </w:r>
          </w:p>
        </w:tc>
      </w:tr>
      <w:tr w:rsidR="002A738B" w:rsidRPr="002A738B" w:rsidTr="00F201C7">
        <w:trPr>
          <w:trHeight w:val="240"/>
        </w:trPr>
        <w:tc>
          <w:tcPr>
            <w:tcW w:w="2814" w:type="dxa"/>
            <w:tcBorders>
              <w:top w:val="single" w:sz="12" w:space="0" w:color="auto"/>
            </w:tcBorders>
            <w:shd w:val="clear" w:color="auto" w:fill="auto"/>
          </w:tcPr>
          <w:p w:rsidR="002A738B" w:rsidRPr="002A738B" w:rsidRDefault="002A738B" w:rsidP="00F201C7">
            <w:pPr>
              <w:pStyle w:val="a5"/>
              <w:overflowPunct/>
              <w:spacing w:before="60" w:after="60"/>
              <w:ind w:right="0"/>
              <w:jc w:val="left"/>
            </w:pPr>
            <w:r w:rsidRPr="002A738B">
              <w:rPr>
                <w:rFonts w:hint="eastAsia"/>
              </w:rPr>
              <w:t>就业率</w:t>
            </w:r>
            <w:r w:rsidR="00A75A76">
              <w:t>%</w:t>
            </w:r>
          </w:p>
        </w:tc>
        <w:tc>
          <w:tcPr>
            <w:tcW w:w="1889" w:type="dxa"/>
            <w:tcBorders>
              <w:top w:val="single" w:sz="12" w:space="0" w:color="auto"/>
            </w:tcBorders>
            <w:shd w:val="clear" w:color="auto" w:fill="auto"/>
            <w:vAlign w:val="bottom"/>
          </w:tcPr>
          <w:p w:rsidR="002A738B" w:rsidRPr="002A738B" w:rsidRDefault="002A738B" w:rsidP="00F201C7">
            <w:pPr>
              <w:pStyle w:val="a5"/>
              <w:overflowPunct/>
              <w:spacing w:before="60" w:after="60"/>
              <w:ind w:right="0"/>
              <w:jc w:val="right"/>
            </w:pPr>
            <w:r w:rsidRPr="002A738B">
              <w:t>2</w:t>
            </w:r>
            <w:r w:rsidR="00A75A76">
              <w:t>2.</w:t>
            </w:r>
            <w:r w:rsidRPr="002A738B">
              <w:t>0</w:t>
            </w:r>
          </w:p>
        </w:tc>
        <w:tc>
          <w:tcPr>
            <w:tcW w:w="1890" w:type="dxa"/>
            <w:tcBorders>
              <w:top w:val="single" w:sz="12" w:space="0" w:color="auto"/>
            </w:tcBorders>
            <w:shd w:val="clear" w:color="auto" w:fill="auto"/>
            <w:vAlign w:val="bottom"/>
          </w:tcPr>
          <w:p w:rsidR="002A738B" w:rsidRPr="002A738B" w:rsidRDefault="002A738B" w:rsidP="00F201C7">
            <w:pPr>
              <w:pStyle w:val="a5"/>
              <w:overflowPunct/>
              <w:spacing w:before="60" w:after="60"/>
              <w:ind w:right="0"/>
              <w:jc w:val="right"/>
            </w:pPr>
            <w:r w:rsidRPr="002A738B">
              <w:t>2</w:t>
            </w:r>
            <w:r w:rsidR="00A75A76">
              <w:t>6.</w:t>
            </w:r>
            <w:r w:rsidRPr="002A738B">
              <w:t>3</w:t>
            </w:r>
          </w:p>
        </w:tc>
        <w:tc>
          <w:tcPr>
            <w:tcW w:w="1890" w:type="dxa"/>
            <w:tcBorders>
              <w:top w:val="single" w:sz="12" w:space="0" w:color="auto"/>
            </w:tcBorders>
            <w:shd w:val="clear" w:color="auto" w:fill="auto"/>
            <w:vAlign w:val="bottom"/>
          </w:tcPr>
          <w:p w:rsidR="002A738B" w:rsidRPr="002A738B" w:rsidRDefault="002A738B" w:rsidP="00F201C7">
            <w:pPr>
              <w:pStyle w:val="a5"/>
              <w:overflowPunct/>
              <w:spacing w:before="60" w:after="60"/>
              <w:ind w:right="0"/>
              <w:jc w:val="right"/>
            </w:pPr>
            <w:r w:rsidRPr="002A738B">
              <w:t>2</w:t>
            </w:r>
            <w:r w:rsidR="00A75A76">
              <w:t>5.</w:t>
            </w:r>
            <w:r w:rsidRPr="002A738B">
              <w:t>7</w:t>
            </w:r>
          </w:p>
        </w:tc>
      </w:tr>
      <w:tr w:rsidR="002A738B" w:rsidRPr="002A738B" w:rsidTr="00F201C7">
        <w:trPr>
          <w:trHeight w:val="240"/>
        </w:trPr>
        <w:tc>
          <w:tcPr>
            <w:tcW w:w="2814" w:type="dxa"/>
            <w:shd w:val="clear" w:color="auto" w:fill="auto"/>
          </w:tcPr>
          <w:p w:rsidR="002A738B" w:rsidRPr="002A738B" w:rsidRDefault="002A738B" w:rsidP="00F201C7">
            <w:pPr>
              <w:pStyle w:val="a5"/>
              <w:overflowPunct/>
              <w:spacing w:before="60" w:after="60"/>
              <w:ind w:right="0"/>
              <w:jc w:val="left"/>
            </w:pPr>
            <w:r w:rsidRPr="002A738B">
              <w:rPr>
                <w:rFonts w:hint="eastAsia"/>
              </w:rPr>
              <w:t>失业率</w:t>
            </w:r>
            <w:r w:rsidR="00A75A76">
              <w:t>%</w:t>
            </w:r>
          </w:p>
        </w:tc>
        <w:tc>
          <w:tcPr>
            <w:tcW w:w="1889" w:type="dxa"/>
            <w:shd w:val="clear" w:color="auto" w:fill="auto"/>
            <w:vAlign w:val="bottom"/>
          </w:tcPr>
          <w:p w:rsidR="002A738B" w:rsidRPr="002A738B" w:rsidRDefault="00A75A76" w:rsidP="00F201C7">
            <w:pPr>
              <w:pStyle w:val="a5"/>
              <w:overflowPunct/>
              <w:spacing w:before="60" w:after="60"/>
              <w:ind w:right="0"/>
              <w:jc w:val="right"/>
            </w:pPr>
            <w:r>
              <w:t>8.</w:t>
            </w:r>
            <w:r w:rsidR="002A738B" w:rsidRPr="002A738B">
              <w:t>6</w:t>
            </w:r>
          </w:p>
        </w:tc>
        <w:tc>
          <w:tcPr>
            <w:tcW w:w="1890" w:type="dxa"/>
            <w:shd w:val="clear" w:color="auto" w:fill="auto"/>
            <w:vAlign w:val="bottom"/>
          </w:tcPr>
          <w:p w:rsidR="002A738B" w:rsidRPr="002A738B" w:rsidRDefault="00A75A76" w:rsidP="00F201C7">
            <w:pPr>
              <w:pStyle w:val="a5"/>
              <w:overflowPunct/>
              <w:spacing w:before="60" w:after="60"/>
              <w:ind w:right="0"/>
              <w:jc w:val="right"/>
            </w:pPr>
            <w:r>
              <w:t>5.</w:t>
            </w:r>
            <w:r w:rsidR="002A738B" w:rsidRPr="002A738B">
              <w:t>9</w:t>
            </w:r>
          </w:p>
        </w:tc>
        <w:tc>
          <w:tcPr>
            <w:tcW w:w="1890" w:type="dxa"/>
            <w:shd w:val="clear" w:color="auto" w:fill="auto"/>
            <w:vAlign w:val="bottom"/>
          </w:tcPr>
          <w:p w:rsidR="002A738B" w:rsidRPr="002A738B" w:rsidRDefault="00A75A76" w:rsidP="00F201C7">
            <w:pPr>
              <w:pStyle w:val="a5"/>
              <w:overflowPunct/>
              <w:spacing w:before="60" w:after="60"/>
              <w:ind w:right="0"/>
              <w:jc w:val="right"/>
            </w:pPr>
            <w:r>
              <w:t>6.</w:t>
            </w:r>
            <w:r w:rsidR="002A738B" w:rsidRPr="002A738B">
              <w:t>2</w:t>
            </w:r>
          </w:p>
        </w:tc>
      </w:tr>
      <w:tr w:rsidR="002A738B" w:rsidRPr="002A738B" w:rsidTr="00F201C7">
        <w:trPr>
          <w:trHeight w:val="240"/>
        </w:trPr>
        <w:tc>
          <w:tcPr>
            <w:tcW w:w="2814" w:type="dxa"/>
            <w:shd w:val="clear" w:color="auto" w:fill="auto"/>
          </w:tcPr>
          <w:p w:rsidR="002A738B" w:rsidRPr="002A738B" w:rsidRDefault="002A738B" w:rsidP="00F201C7">
            <w:pPr>
              <w:pStyle w:val="a5"/>
              <w:overflowPunct/>
              <w:spacing w:before="60" w:after="60"/>
              <w:ind w:right="0"/>
              <w:jc w:val="left"/>
            </w:pPr>
            <w:r w:rsidRPr="002A738B">
              <w:rPr>
                <w:rFonts w:hint="eastAsia"/>
              </w:rPr>
              <w:t>参与率</w:t>
            </w:r>
            <w:r w:rsidR="00A75A76">
              <w:t>%</w:t>
            </w:r>
          </w:p>
        </w:tc>
        <w:tc>
          <w:tcPr>
            <w:tcW w:w="1889" w:type="dxa"/>
            <w:shd w:val="clear" w:color="auto" w:fill="auto"/>
            <w:vAlign w:val="bottom"/>
          </w:tcPr>
          <w:p w:rsidR="002A738B" w:rsidRPr="002A738B" w:rsidRDefault="002A738B" w:rsidP="00F201C7">
            <w:pPr>
              <w:pStyle w:val="a5"/>
              <w:overflowPunct/>
              <w:spacing w:before="60" w:after="60"/>
              <w:ind w:right="0"/>
              <w:jc w:val="right"/>
            </w:pPr>
            <w:r w:rsidRPr="002A738B">
              <w:t>2</w:t>
            </w:r>
            <w:r w:rsidR="00A75A76">
              <w:t>4.</w:t>
            </w:r>
            <w:r w:rsidRPr="002A738B">
              <w:t>1</w:t>
            </w:r>
          </w:p>
        </w:tc>
        <w:tc>
          <w:tcPr>
            <w:tcW w:w="1890" w:type="dxa"/>
            <w:shd w:val="clear" w:color="auto" w:fill="auto"/>
            <w:vAlign w:val="bottom"/>
          </w:tcPr>
          <w:p w:rsidR="002A738B" w:rsidRPr="002A738B" w:rsidRDefault="002A738B" w:rsidP="00F201C7">
            <w:pPr>
              <w:pStyle w:val="a5"/>
              <w:overflowPunct/>
              <w:spacing w:before="60" w:after="60"/>
              <w:ind w:right="0"/>
              <w:jc w:val="right"/>
            </w:pPr>
            <w:r w:rsidRPr="002A738B">
              <w:t>2</w:t>
            </w:r>
            <w:r w:rsidR="00A75A76">
              <w:t>7.</w:t>
            </w:r>
            <w:r w:rsidRPr="002A738B">
              <w:t>9</w:t>
            </w:r>
          </w:p>
        </w:tc>
        <w:tc>
          <w:tcPr>
            <w:tcW w:w="1890" w:type="dxa"/>
            <w:shd w:val="clear" w:color="auto" w:fill="auto"/>
            <w:vAlign w:val="bottom"/>
          </w:tcPr>
          <w:p w:rsidR="002A738B" w:rsidRPr="002A738B" w:rsidRDefault="002A738B" w:rsidP="00F201C7">
            <w:pPr>
              <w:pStyle w:val="a5"/>
              <w:overflowPunct/>
              <w:spacing w:before="60" w:after="60"/>
              <w:ind w:right="0"/>
              <w:jc w:val="right"/>
            </w:pPr>
            <w:r w:rsidRPr="002A738B">
              <w:t>2</w:t>
            </w:r>
            <w:r w:rsidR="00A75A76">
              <w:t>7.</w:t>
            </w:r>
            <w:r w:rsidRPr="002A738B">
              <w:t>4</w:t>
            </w:r>
          </w:p>
        </w:tc>
      </w:tr>
      <w:tr w:rsidR="002A738B" w:rsidRPr="002A738B" w:rsidTr="00F201C7">
        <w:trPr>
          <w:trHeight w:val="240"/>
        </w:trPr>
        <w:tc>
          <w:tcPr>
            <w:tcW w:w="2814" w:type="dxa"/>
            <w:shd w:val="clear" w:color="auto" w:fill="auto"/>
          </w:tcPr>
          <w:p w:rsidR="002A738B" w:rsidRPr="002A738B" w:rsidRDefault="002A738B" w:rsidP="00F201C7">
            <w:pPr>
              <w:pStyle w:val="a5"/>
              <w:overflowPunct/>
              <w:spacing w:before="60" w:after="60"/>
              <w:ind w:right="0"/>
              <w:jc w:val="left"/>
            </w:pPr>
            <w:r w:rsidRPr="002A738B">
              <w:rPr>
                <w:rFonts w:hint="eastAsia"/>
              </w:rPr>
              <w:t>闲置率</w:t>
            </w:r>
            <w:r w:rsidR="00A75A76">
              <w:t>%</w:t>
            </w:r>
          </w:p>
        </w:tc>
        <w:tc>
          <w:tcPr>
            <w:tcW w:w="1889" w:type="dxa"/>
            <w:shd w:val="clear" w:color="auto" w:fill="auto"/>
            <w:vAlign w:val="bottom"/>
          </w:tcPr>
          <w:p w:rsidR="002A738B" w:rsidRPr="002A738B" w:rsidRDefault="002A738B" w:rsidP="00F201C7">
            <w:pPr>
              <w:pStyle w:val="a5"/>
              <w:overflowPunct/>
              <w:spacing w:before="60" w:after="60"/>
              <w:ind w:right="0"/>
              <w:jc w:val="right"/>
            </w:pPr>
            <w:r w:rsidRPr="002A738B">
              <w:t>7</w:t>
            </w:r>
            <w:r w:rsidR="00A75A76">
              <w:t>5.</w:t>
            </w:r>
            <w:r w:rsidRPr="002A738B">
              <w:t>9</w:t>
            </w:r>
          </w:p>
        </w:tc>
        <w:tc>
          <w:tcPr>
            <w:tcW w:w="1890" w:type="dxa"/>
            <w:shd w:val="clear" w:color="auto" w:fill="auto"/>
            <w:vAlign w:val="bottom"/>
          </w:tcPr>
          <w:p w:rsidR="002A738B" w:rsidRPr="002A738B" w:rsidRDefault="002A738B" w:rsidP="00F201C7">
            <w:pPr>
              <w:pStyle w:val="a5"/>
              <w:overflowPunct/>
              <w:spacing w:before="60" w:after="60"/>
              <w:ind w:right="0"/>
              <w:jc w:val="right"/>
            </w:pPr>
            <w:r w:rsidRPr="002A738B">
              <w:t>7</w:t>
            </w:r>
            <w:r w:rsidR="00A75A76">
              <w:t>2.</w:t>
            </w:r>
            <w:r w:rsidRPr="002A738B">
              <w:t>1</w:t>
            </w:r>
          </w:p>
        </w:tc>
        <w:tc>
          <w:tcPr>
            <w:tcW w:w="1890" w:type="dxa"/>
            <w:shd w:val="clear" w:color="auto" w:fill="auto"/>
            <w:vAlign w:val="bottom"/>
          </w:tcPr>
          <w:p w:rsidR="002A738B" w:rsidRPr="002A738B" w:rsidRDefault="002A738B" w:rsidP="00F201C7">
            <w:pPr>
              <w:pStyle w:val="a5"/>
              <w:overflowPunct/>
              <w:spacing w:before="60" w:after="60"/>
              <w:ind w:right="0"/>
              <w:jc w:val="right"/>
            </w:pPr>
            <w:r w:rsidRPr="002A738B">
              <w:t>7</w:t>
            </w:r>
            <w:r w:rsidR="00A75A76">
              <w:t>2.</w:t>
            </w:r>
            <w:r w:rsidRPr="002A738B">
              <w:t>6</w:t>
            </w:r>
          </w:p>
        </w:tc>
      </w:tr>
      <w:tr w:rsidR="002A738B" w:rsidRPr="002A738B" w:rsidTr="00F201C7">
        <w:trPr>
          <w:trHeight w:val="240"/>
        </w:trPr>
        <w:tc>
          <w:tcPr>
            <w:tcW w:w="2814" w:type="dxa"/>
            <w:shd w:val="clear" w:color="auto" w:fill="auto"/>
          </w:tcPr>
          <w:p w:rsidR="002A738B" w:rsidRPr="002A738B" w:rsidRDefault="002A738B" w:rsidP="00F201C7">
            <w:pPr>
              <w:pStyle w:val="a5"/>
              <w:overflowPunct/>
              <w:spacing w:before="60" w:after="60"/>
              <w:ind w:right="0"/>
              <w:jc w:val="left"/>
              <w:rPr>
                <w:rFonts w:hint="eastAsia"/>
              </w:rPr>
            </w:pPr>
            <w:r w:rsidRPr="002A738B">
              <w:rPr>
                <w:rFonts w:hint="eastAsia"/>
              </w:rPr>
              <w:t>受雇</w:t>
            </w:r>
          </w:p>
        </w:tc>
        <w:tc>
          <w:tcPr>
            <w:tcW w:w="1889" w:type="dxa"/>
            <w:shd w:val="clear" w:color="auto" w:fill="auto"/>
            <w:vAlign w:val="bottom"/>
          </w:tcPr>
          <w:p w:rsidR="002A738B" w:rsidRPr="002A738B" w:rsidRDefault="002A738B" w:rsidP="00F201C7">
            <w:pPr>
              <w:pStyle w:val="a5"/>
              <w:overflowPunct/>
              <w:spacing w:before="60" w:after="60"/>
              <w:ind w:right="0"/>
              <w:jc w:val="right"/>
            </w:pPr>
            <w:r w:rsidRPr="002A738B">
              <w:t>124</w:t>
            </w:r>
            <w:r w:rsidR="00764836">
              <w:t>,</w:t>
            </w:r>
            <w:r w:rsidRPr="002A738B">
              <w:t>439</w:t>
            </w:r>
          </w:p>
        </w:tc>
        <w:tc>
          <w:tcPr>
            <w:tcW w:w="1890" w:type="dxa"/>
            <w:shd w:val="clear" w:color="auto" w:fill="auto"/>
            <w:vAlign w:val="bottom"/>
          </w:tcPr>
          <w:p w:rsidR="002A738B" w:rsidRPr="002A738B" w:rsidRDefault="002A738B" w:rsidP="00F201C7">
            <w:pPr>
              <w:pStyle w:val="a5"/>
              <w:overflowPunct/>
              <w:spacing w:before="60" w:after="60"/>
              <w:ind w:right="0"/>
              <w:jc w:val="right"/>
            </w:pPr>
            <w:r w:rsidRPr="002A738B">
              <w:t>149</w:t>
            </w:r>
            <w:r w:rsidR="00764836">
              <w:t>,</w:t>
            </w:r>
            <w:r w:rsidRPr="002A738B">
              <w:t>969</w:t>
            </w:r>
          </w:p>
        </w:tc>
        <w:tc>
          <w:tcPr>
            <w:tcW w:w="1890" w:type="dxa"/>
            <w:shd w:val="clear" w:color="auto" w:fill="auto"/>
            <w:vAlign w:val="bottom"/>
          </w:tcPr>
          <w:p w:rsidR="002A738B" w:rsidRPr="002A738B" w:rsidRDefault="002A738B" w:rsidP="00F201C7">
            <w:pPr>
              <w:pStyle w:val="a5"/>
              <w:overflowPunct/>
              <w:spacing w:before="60" w:after="60"/>
              <w:ind w:right="0"/>
              <w:jc w:val="right"/>
            </w:pPr>
            <w:r w:rsidRPr="002A738B">
              <w:t>153</w:t>
            </w:r>
            <w:r w:rsidR="00764836">
              <w:t>,</w:t>
            </w:r>
            <w:r w:rsidRPr="002A738B">
              <w:t>443</w:t>
            </w:r>
          </w:p>
        </w:tc>
      </w:tr>
      <w:tr w:rsidR="002A738B" w:rsidRPr="002A738B" w:rsidTr="00F201C7">
        <w:trPr>
          <w:trHeight w:val="240"/>
        </w:trPr>
        <w:tc>
          <w:tcPr>
            <w:tcW w:w="2814" w:type="dxa"/>
            <w:shd w:val="clear" w:color="auto" w:fill="auto"/>
          </w:tcPr>
          <w:p w:rsidR="002A738B" w:rsidRPr="002A738B" w:rsidRDefault="002A738B" w:rsidP="00F201C7">
            <w:pPr>
              <w:pStyle w:val="a5"/>
              <w:overflowPunct/>
              <w:spacing w:before="60" w:after="60"/>
              <w:ind w:right="0"/>
              <w:jc w:val="left"/>
            </w:pPr>
            <w:r w:rsidRPr="002A738B">
              <w:rPr>
                <w:rFonts w:hint="eastAsia"/>
              </w:rPr>
              <w:t>失业</w:t>
            </w:r>
            <w:r w:rsidRPr="002A738B">
              <w:t xml:space="preserve"> </w:t>
            </w:r>
          </w:p>
        </w:tc>
        <w:tc>
          <w:tcPr>
            <w:tcW w:w="1889" w:type="dxa"/>
            <w:shd w:val="clear" w:color="auto" w:fill="auto"/>
            <w:vAlign w:val="bottom"/>
          </w:tcPr>
          <w:p w:rsidR="002A738B" w:rsidRPr="002A738B" w:rsidRDefault="002A738B" w:rsidP="00F201C7">
            <w:pPr>
              <w:pStyle w:val="a5"/>
              <w:overflowPunct/>
              <w:spacing w:before="60" w:after="60"/>
              <w:ind w:right="0"/>
              <w:jc w:val="right"/>
            </w:pPr>
            <w:r w:rsidRPr="002A738B">
              <w:t>11</w:t>
            </w:r>
            <w:r w:rsidR="00764836">
              <w:t>,</w:t>
            </w:r>
            <w:r w:rsidRPr="002A738B">
              <w:t>730</w:t>
            </w:r>
          </w:p>
        </w:tc>
        <w:tc>
          <w:tcPr>
            <w:tcW w:w="1890" w:type="dxa"/>
            <w:shd w:val="clear" w:color="auto" w:fill="auto"/>
            <w:vAlign w:val="bottom"/>
          </w:tcPr>
          <w:p w:rsidR="002A738B" w:rsidRPr="002A738B" w:rsidRDefault="002A738B" w:rsidP="00F201C7">
            <w:pPr>
              <w:pStyle w:val="a5"/>
              <w:overflowPunct/>
              <w:spacing w:before="60" w:after="60"/>
              <w:ind w:right="0"/>
              <w:jc w:val="right"/>
            </w:pPr>
            <w:r w:rsidRPr="002A738B">
              <w:t>9</w:t>
            </w:r>
            <w:r w:rsidR="00764836">
              <w:t>,</w:t>
            </w:r>
            <w:r w:rsidRPr="002A738B">
              <w:t>469</w:t>
            </w:r>
          </w:p>
        </w:tc>
        <w:tc>
          <w:tcPr>
            <w:tcW w:w="1890" w:type="dxa"/>
            <w:shd w:val="clear" w:color="auto" w:fill="auto"/>
            <w:vAlign w:val="bottom"/>
          </w:tcPr>
          <w:p w:rsidR="002A738B" w:rsidRPr="002A738B" w:rsidRDefault="002A738B" w:rsidP="00F201C7">
            <w:pPr>
              <w:pStyle w:val="a5"/>
              <w:overflowPunct/>
              <w:spacing w:before="60" w:after="60"/>
              <w:ind w:right="0"/>
              <w:jc w:val="right"/>
            </w:pPr>
            <w:r w:rsidRPr="002A738B">
              <w:t>10</w:t>
            </w:r>
            <w:r w:rsidR="00764836">
              <w:t>,</w:t>
            </w:r>
            <w:r w:rsidRPr="002A738B">
              <w:t>073</w:t>
            </w:r>
          </w:p>
        </w:tc>
      </w:tr>
      <w:tr w:rsidR="002A738B" w:rsidRPr="002A738B" w:rsidTr="00F201C7">
        <w:trPr>
          <w:trHeight w:val="240"/>
        </w:trPr>
        <w:tc>
          <w:tcPr>
            <w:tcW w:w="2814" w:type="dxa"/>
            <w:shd w:val="clear" w:color="auto" w:fill="auto"/>
          </w:tcPr>
          <w:p w:rsidR="002A738B" w:rsidRPr="002A738B" w:rsidRDefault="002A738B" w:rsidP="00F201C7">
            <w:pPr>
              <w:pStyle w:val="a5"/>
              <w:overflowPunct/>
              <w:spacing w:before="60" w:after="60"/>
              <w:ind w:right="0"/>
              <w:jc w:val="left"/>
            </w:pPr>
            <w:r w:rsidRPr="002A738B">
              <w:rPr>
                <w:rFonts w:hint="eastAsia"/>
              </w:rPr>
              <w:t>经济活动人口</w:t>
            </w:r>
          </w:p>
        </w:tc>
        <w:tc>
          <w:tcPr>
            <w:tcW w:w="1889" w:type="dxa"/>
            <w:shd w:val="clear" w:color="auto" w:fill="auto"/>
            <w:vAlign w:val="bottom"/>
          </w:tcPr>
          <w:p w:rsidR="002A738B" w:rsidRPr="002A738B" w:rsidRDefault="002A738B" w:rsidP="00F201C7">
            <w:pPr>
              <w:pStyle w:val="a5"/>
              <w:overflowPunct/>
              <w:spacing w:before="60" w:after="60"/>
              <w:ind w:right="0"/>
              <w:jc w:val="right"/>
            </w:pPr>
            <w:r w:rsidRPr="002A738B">
              <w:t>136</w:t>
            </w:r>
            <w:r w:rsidR="00764836">
              <w:t>,</w:t>
            </w:r>
            <w:r w:rsidRPr="002A738B">
              <w:t>169</w:t>
            </w:r>
          </w:p>
        </w:tc>
        <w:tc>
          <w:tcPr>
            <w:tcW w:w="1890" w:type="dxa"/>
            <w:shd w:val="clear" w:color="auto" w:fill="auto"/>
            <w:vAlign w:val="bottom"/>
          </w:tcPr>
          <w:p w:rsidR="002A738B" w:rsidRPr="002A738B" w:rsidRDefault="002A738B" w:rsidP="00F201C7">
            <w:pPr>
              <w:pStyle w:val="a5"/>
              <w:overflowPunct/>
              <w:spacing w:before="60" w:after="60"/>
              <w:ind w:right="0"/>
              <w:jc w:val="right"/>
            </w:pPr>
            <w:r w:rsidRPr="002A738B">
              <w:t>159</w:t>
            </w:r>
            <w:r w:rsidR="00764836">
              <w:t>,</w:t>
            </w:r>
            <w:r w:rsidRPr="002A738B">
              <w:t>438</w:t>
            </w:r>
          </w:p>
        </w:tc>
        <w:tc>
          <w:tcPr>
            <w:tcW w:w="1890" w:type="dxa"/>
            <w:shd w:val="clear" w:color="auto" w:fill="auto"/>
            <w:vAlign w:val="bottom"/>
          </w:tcPr>
          <w:p w:rsidR="002A738B" w:rsidRPr="002A738B" w:rsidRDefault="002A738B" w:rsidP="00F201C7">
            <w:pPr>
              <w:pStyle w:val="a5"/>
              <w:overflowPunct/>
              <w:spacing w:before="60" w:after="60"/>
              <w:ind w:right="0"/>
              <w:jc w:val="right"/>
            </w:pPr>
            <w:r w:rsidRPr="002A738B">
              <w:t>163</w:t>
            </w:r>
            <w:r w:rsidR="00764836">
              <w:t>,</w:t>
            </w:r>
            <w:r w:rsidRPr="002A738B">
              <w:t>516</w:t>
            </w:r>
          </w:p>
        </w:tc>
      </w:tr>
      <w:tr w:rsidR="002A738B" w:rsidRPr="002A738B" w:rsidTr="00865953">
        <w:trPr>
          <w:trHeight w:val="240"/>
        </w:trPr>
        <w:tc>
          <w:tcPr>
            <w:tcW w:w="2814" w:type="dxa"/>
            <w:tcBorders>
              <w:bottom w:val="single" w:sz="4" w:space="0" w:color="auto"/>
            </w:tcBorders>
            <w:shd w:val="clear" w:color="auto" w:fill="auto"/>
          </w:tcPr>
          <w:p w:rsidR="002A738B" w:rsidRPr="002A738B" w:rsidRDefault="002A738B" w:rsidP="00F201C7">
            <w:pPr>
              <w:pStyle w:val="a5"/>
              <w:overflowPunct/>
              <w:spacing w:before="60" w:after="60"/>
              <w:ind w:right="0"/>
              <w:jc w:val="left"/>
            </w:pPr>
            <w:r w:rsidRPr="002A738B">
              <w:rPr>
                <w:rFonts w:hint="eastAsia"/>
              </w:rPr>
              <w:t>非经济活动人口</w:t>
            </w:r>
          </w:p>
        </w:tc>
        <w:tc>
          <w:tcPr>
            <w:tcW w:w="1889" w:type="dxa"/>
            <w:tcBorders>
              <w:bottom w:val="single" w:sz="4" w:space="0" w:color="auto"/>
            </w:tcBorders>
            <w:shd w:val="clear" w:color="auto" w:fill="auto"/>
            <w:vAlign w:val="bottom"/>
          </w:tcPr>
          <w:p w:rsidR="002A738B" w:rsidRPr="002A738B" w:rsidRDefault="002A738B" w:rsidP="00F201C7">
            <w:pPr>
              <w:pStyle w:val="a5"/>
              <w:overflowPunct/>
              <w:spacing w:before="60" w:after="60"/>
              <w:ind w:right="0"/>
              <w:jc w:val="right"/>
            </w:pPr>
            <w:r w:rsidRPr="002A738B">
              <w:t>428</w:t>
            </w:r>
            <w:r w:rsidR="00764836">
              <w:t>,</w:t>
            </w:r>
            <w:r w:rsidRPr="002A738B">
              <w:t>953</w:t>
            </w:r>
          </w:p>
        </w:tc>
        <w:tc>
          <w:tcPr>
            <w:tcW w:w="1890" w:type="dxa"/>
            <w:tcBorders>
              <w:bottom w:val="single" w:sz="4" w:space="0" w:color="auto"/>
            </w:tcBorders>
            <w:shd w:val="clear" w:color="auto" w:fill="auto"/>
            <w:vAlign w:val="bottom"/>
          </w:tcPr>
          <w:p w:rsidR="002A738B" w:rsidRPr="002A738B" w:rsidRDefault="002A738B" w:rsidP="00F201C7">
            <w:pPr>
              <w:pStyle w:val="a5"/>
              <w:overflowPunct/>
              <w:spacing w:before="60" w:after="60"/>
              <w:ind w:right="0"/>
              <w:jc w:val="right"/>
            </w:pPr>
            <w:r w:rsidRPr="002A738B">
              <w:t>411</w:t>
            </w:r>
            <w:r w:rsidR="00764836">
              <w:t>,</w:t>
            </w:r>
            <w:r w:rsidRPr="002A738B">
              <w:t>018</w:t>
            </w:r>
          </w:p>
        </w:tc>
        <w:tc>
          <w:tcPr>
            <w:tcW w:w="1890" w:type="dxa"/>
            <w:tcBorders>
              <w:bottom w:val="single" w:sz="4" w:space="0" w:color="auto"/>
            </w:tcBorders>
            <w:shd w:val="clear" w:color="auto" w:fill="auto"/>
            <w:vAlign w:val="bottom"/>
          </w:tcPr>
          <w:p w:rsidR="002A738B" w:rsidRPr="002A738B" w:rsidRDefault="002A738B" w:rsidP="00F201C7">
            <w:pPr>
              <w:pStyle w:val="a5"/>
              <w:overflowPunct/>
              <w:spacing w:before="60" w:after="60"/>
              <w:ind w:right="0"/>
              <w:jc w:val="right"/>
            </w:pPr>
            <w:r w:rsidRPr="002A738B">
              <w:t>433</w:t>
            </w:r>
            <w:r w:rsidR="00764836">
              <w:t>,</w:t>
            </w:r>
            <w:r w:rsidRPr="002A738B">
              <w:t>407</w:t>
            </w:r>
          </w:p>
        </w:tc>
      </w:tr>
      <w:tr w:rsidR="002A738B" w:rsidRPr="002A738B" w:rsidTr="00865953">
        <w:trPr>
          <w:trHeight w:val="240"/>
        </w:trPr>
        <w:tc>
          <w:tcPr>
            <w:tcW w:w="2814" w:type="dxa"/>
            <w:tcBorders>
              <w:top w:val="single" w:sz="4" w:space="0" w:color="auto"/>
              <w:bottom w:val="single" w:sz="12" w:space="0" w:color="auto"/>
            </w:tcBorders>
            <w:shd w:val="clear" w:color="auto" w:fill="auto"/>
          </w:tcPr>
          <w:p w:rsidR="002A738B" w:rsidRPr="00865953" w:rsidRDefault="00865953" w:rsidP="00865953">
            <w:pPr>
              <w:pStyle w:val="a5"/>
              <w:tabs>
                <w:tab w:val="clear" w:pos="431"/>
                <w:tab w:val="left" w:pos="182"/>
              </w:tabs>
              <w:overflowPunct/>
              <w:spacing w:before="60" w:after="60"/>
              <w:ind w:right="0"/>
              <w:jc w:val="left"/>
              <w:rPr>
                <w:rFonts w:eastAsia="SimHei"/>
                <w:b/>
              </w:rPr>
            </w:pPr>
            <w:r>
              <w:tab/>
            </w:r>
            <w:r w:rsidR="002A738B" w:rsidRPr="00865953">
              <w:rPr>
                <w:rFonts w:eastAsia="SimHei" w:hint="eastAsia"/>
              </w:rPr>
              <w:t>55</w:t>
            </w:r>
            <w:r w:rsidR="002A738B" w:rsidRPr="00865953">
              <w:rPr>
                <w:rFonts w:eastAsia="SimHei" w:hint="eastAsia"/>
              </w:rPr>
              <w:t>岁至</w:t>
            </w:r>
            <w:r w:rsidR="002A738B" w:rsidRPr="00865953">
              <w:rPr>
                <w:rFonts w:eastAsia="SimHei" w:hint="eastAsia"/>
              </w:rPr>
              <w:t>64</w:t>
            </w:r>
            <w:r w:rsidR="002A738B" w:rsidRPr="00865953">
              <w:rPr>
                <w:rFonts w:eastAsia="SimHei" w:hint="eastAsia"/>
              </w:rPr>
              <w:t>岁妇女总数</w:t>
            </w:r>
          </w:p>
        </w:tc>
        <w:tc>
          <w:tcPr>
            <w:tcW w:w="1889" w:type="dxa"/>
            <w:tcBorders>
              <w:top w:val="single" w:sz="4" w:space="0" w:color="auto"/>
              <w:bottom w:val="single" w:sz="12" w:space="0" w:color="auto"/>
            </w:tcBorders>
            <w:shd w:val="clear" w:color="auto" w:fill="auto"/>
            <w:vAlign w:val="bottom"/>
          </w:tcPr>
          <w:p w:rsidR="002A738B" w:rsidRPr="002C0BA8" w:rsidRDefault="002A738B" w:rsidP="00F201C7">
            <w:pPr>
              <w:pStyle w:val="a5"/>
              <w:overflowPunct/>
              <w:spacing w:before="60" w:after="60"/>
              <w:ind w:right="0"/>
              <w:jc w:val="right"/>
            </w:pPr>
            <w:r w:rsidRPr="002C0BA8">
              <w:t>565</w:t>
            </w:r>
            <w:r w:rsidR="00764836">
              <w:t>,</w:t>
            </w:r>
            <w:r w:rsidRPr="002C0BA8">
              <w:t>122</w:t>
            </w:r>
          </w:p>
        </w:tc>
        <w:tc>
          <w:tcPr>
            <w:tcW w:w="1890" w:type="dxa"/>
            <w:tcBorders>
              <w:top w:val="single" w:sz="4" w:space="0" w:color="auto"/>
              <w:bottom w:val="single" w:sz="12" w:space="0" w:color="auto"/>
            </w:tcBorders>
            <w:shd w:val="clear" w:color="auto" w:fill="auto"/>
            <w:vAlign w:val="bottom"/>
          </w:tcPr>
          <w:p w:rsidR="002A738B" w:rsidRPr="002C0BA8" w:rsidRDefault="002A738B" w:rsidP="00F201C7">
            <w:pPr>
              <w:pStyle w:val="a5"/>
              <w:overflowPunct/>
              <w:spacing w:before="60" w:after="60"/>
              <w:ind w:right="0"/>
              <w:jc w:val="right"/>
            </w:pPr>
            <w:r w:rsidRPr="002C0BA8">
              <w:t>570</w:t>
            </w:r>
            <w:r w:rsidR="00764836">
              <w:t>,</w:t>
            </w:r>
            <w:r w:rsidRPr="002C0BA8">
              <w:t>456</w:t>
            </w:r>
          </w:p>
        </w:tc>
        <w:tc>
          <w:tcPr>
            <w:tcW w:w="1890" w:type="dxa"/>
            <w:tcBorders>
              <w:top w:val="single" w:sz="4" w:space="0" w:color="auto"/>
              <w:bottom w:val="single" w:sz="12" w:space="0" w:color="auto"/>
            </w:tcBorders>
            <w:shd w:val="clear" w:color="auto" w:fill="auto"/>
            <w:vAlign w:val="bottom"/>
          </w:tcPr>
          <w:p w:rsidR="002A738B" w:rsidRPr="002C0BA8" w:rsidRDefault="002A738B" w:rsidP="00F201C7">
            <w:pPr>
              <w:pStyle w:val="a5"/>
              <w:overflowPunct/>
              <w:spacing w:before="60" w:after="60"/>
              <w:ind w:right="0"/>
              <w:jc w:val="right"/>
            </w:pPr>
            <w:r w:rsidRPr="002C0BA8">
              <w:t>596</w:t>
            </w:r>
            <w:r w:rsidR="00764836">
              <w:t>,</w:t>
            </w:r>
            <w:r w:rsidRPr="002C0BA8">
              <w:t>923</w:t>
            </w:r>
          </w:p>
        </w:tc>
      </w:tr>
    </w:tbl>
    <w:p w:rsidR="002A738B" w:rsidRDefault="002A738B" w:rsidP="004468CB">
      <w:pPr>
        <w:pStyle w:val="SingleTxtGC"/>
        <w:spacing w:before="240" w:after="240"/>
        <w:rPr>
          <w:rFonts w:hint="eastAsia"/>
        </w:rPr>
      </w:pPr>
      <w:r w:rsidRPr="002A738B">
        <w:rPr>
          <w:rFonts w:hint="eastAsia"/>
        </w:rPr>
        <w:t>19</w:t>
      </w:r>
      <w:r w:rsidR="00A75A76">
        <w:rPr>
          <w:rFonts w:hint="eastAsia"/>
        </w:rPr>
        <w:t>8.</w:t>
      </w:r>
      <w:r w:rsidRPr="002A738B">
        <w:rPr>
          <w:rFonts w:hint="eastAsia"/>
        </w:rPr>
        <w:t xml:space="preserve"> </w:t>
      </w:r>
      <w:r w:rsidR="002C0BA8">
        <w:rPr>
          <w:rFonts w:hint="eastAsia"/>
        </w:rPr>
        <w:t xml:space="preserve"> </w:t>
      </w:r>
      <w:r w:rsidRPr="002A738B">
        <w:rPr>
          <w:rFonts w:hint="eastAsia"/>
        </w:rPr>
        <w:t>首次求职的失业者人数少于曾经就业者人数。根据</w:t>
      </w:r>
      <w:r w:rsidRPr="002A738B">
        <w:rPr>
          <w:rFonts w:hint="eastAsia"/>
        </w:rPr>
        <w:t>2009</w:t>
      </w:r>
      <w:r w:rsidRPr="002A738B">
        <w:rPr>
          <w:rFonts w:hint="eastAsia"/>
        </w:rPr>
        <w:t>年</w:t>
      </w:r>
      <w:r w:rsidRPr="002A738B">
        <w:rPr>
          <w:rFonts w:hint="eastAsia"/>
        </w:rPr>
        <w:t>4</w:t>
      </w:r>
      <w:r w:rsidRPr="002A738B">
        <w:rPr>
          <w:rFonts w:hint="eastAsia"/>
        </w:rPr>
        <w:t>月和</w:t>
      </w:r>
      <w:r w:rsidRPr="002A738B">
        <w:rPr>
          <w:rFonts w:hint="eastAsia"/>
        </w:rPr>
        <w:t>10</w:t>
      </w:r>
      <w:r w:rsidRPr="002A738B">
        <w:rPr>
          <w:rFonts w:hint="eastAsia"/>
        </w:rPr>
        <w:t>月劳动力调查问卷的数据</w:t>
      </w:r>
      <w:r w:rsidR="00A75A76">
        <w:rPr>
          <w:rFonts w:hint="eastAsia"/>
        </w:rPr>
        <w:t>，</w:t>
      </w:r>
      <w:r w:rsidRPr="002A738B">
        <w:rPr>
          <w:rFonts w:hint="eastAsia"/>
        </w:rPr>
        <w:t>在曾经就业者之中</w:t>
      </w:r>
      <w:r w:rsidR="00A75A76">
        <w:rPr>
          <w:rFonts w:hint="eastAsia"/>
        </w:rPr>
        <w:t>，</w:t>
      </w:r>
      <w:r w:rsidRPr="002A738B">
        <w:rPr>
          <w:rFonts w:hint="eastAsia"/>
        </w:rPr>
        <w:t>失业男子的人数大大超过失业妇女的人数。</w:t>
      </w:r>
      <w:r w:rsidRPr="002A738B">
        <w:rPr>
          <w:rFonts w:hint="eastAsia"/>
        </w:rPr>
        <w:t>2009</w:t>
      </w:r>
      <w:r w:rsidRPr="002A738B">
        <w:rPr>
          <w:rFonts w:hint="eastAsia"/>
        </w:rPr>
        <w:t>年</w:t>
      </w:r>
      <w:r w:rsidRPr="002A738B">
        <w:rPr>
          <w:rFonts w:hint="eastAsia"/>
        </w:rPr>
        <w:t>10</w:t>
      </w:r>
      <w:r w:rsidRPr="002A738B">
        <w:rPr>
          <w:rFonts w:hint="eastAsia"/>
        </w:rPr>
        <w:t>月</w:t>
      </w:r>
      <w:r w:rsidR="00A75A76">
        <w:rPr>
          <w:rFonts w:hint="eastAsia"/>
        </w:rPr>
        <w:t>，</w:t>
      </w:r>
      <w:r w:rsidRPr="002A738B">
        <w:rPr>
          <w:rFonts w:hint="eastAsia"/>
        </w:rPr>
        <w:t>失业男子的人数要比</w:t>
      </w:r>
      <w:r w:rsidRPr="002A738B">
        <w:rPr>
          <w:rFonts w:hint="eastAsia"/>
        </w:rPr>
        <w:t>2008</w:t>
      </w:r>
      <w:r w:rsidRPr="002A738B">
        <w:rPr>
          <w:rFonts w:hint="eastAsia"/>
        </w:rPr>
        <w:t>年</w:t>
      </w:r>
      <w:r w:rsidRPr="002A738B">
        <w:rPr>
          <w:rFonts w:hint="eastAsia"/>
        </w:rPr>
        <w:t>10</w:t>
      </w:r>
      <w:r w:rsidRPr="002A738B">
        <w:rPr>
          <w:rFonts w:hint="eastAsia"/>
        </w:rPr>
        <w:t>月多约</w:t>
      </w:r>
      <w:r w:rsidRPr="002A738B">
        <w:rPr>
          <w:rFonts w:hint="eastAsia"/>
        </w:rPr>
        <w:t>4</w:t>
      </w:r>
      <w:r w:rsidR="00A75A76">
        <w:rPr>
          <w:rFonts w:hint="eastAsia"/>
        </w:rPr>
        <w:t>2,</w:t>
      </w:r>
      <w:r w:rsidRPr="002A738B">
        <w:rPr>
          <w:rFonts w:hint="eastAsia"/>
        </w:rPr>
        <w:t>000</w:t>
      </w:r>
      <w:r w:rsidRPr="002A738B">
        <w:rPr>
          <w:rFonts w:hint="eastAsia"/>
        </w:rPr>
        <w:t>。所以</w:t>
      </w:r>
      <w:r w:rsidR="00A75A76">
        <w:rPr>
          <w:rFonts w:hint="eastAsia"/>
        </w:rPr>
        <w:t>，</w:t>
      </w:r>
      <w:r w:rsidRPr="002A738B">
        <w:rPr>
          <w:rFonts w:hint="eastAsia"/>
        </w:rPr>
        <w:t>可以认为</w:t>
      </w:r>
      <w:r w:rsidR="00A75A76">
        <w:rPr>
          <w:rFonts w:hint="eastAsia"/>
        </w:rPr>
        <w:t>，</w:t>
      </w:r>
      <w:r w:rsidRPr="002A738B">
        <w:rPr>
          <w:rFonts w:hint="eastAsia"/>
        </w:rPr>
        <w:t>在</w:t>
      </w:r>
      <w:r w:rsidRPr="002A738B">
        <w:rPr>
          <w:rFonts w:hint="eastAsia"/>
        </w:rPr>
        <w:t>2009</w:t>
      </w:r>
      <w:r w:rsidRPr="002A738B">
        <w:rPr>
          <w:rFonts w:hint="eastAsia"/>
        </w:rPr>
        <w:t>年劳务市场上</w:t>
      </w:r>
      <w:r w:rsidR="00A75A76">
        <w:rPr>
          <w:rFonts w:hint="eastAsia"/>
        </w:rPr>
        <w:t>，</w:t>
      </w:r>
      <w:r w:rsidRPr="002A738B">
        <w:rPr>
          <w:rFonts w:hint="eastAsia"/>
        </w:rPr>
        <w:t>经济危机对于男子的影响要比妇女严重。</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4A0"/>
      </w:tblPr>
      <w:tblGrid>
        <w:gridCol w:w="1161"/>
        <w:gridCol w:w="860"/>
        <w:gridCol w:w="943"/>
        <w:gridCol w:w="904"/>
        <w:gridCol w:w="943"/>
        <w:gridCol w:w="904"/>
        <w:gridCol w:w="943"/>
        <w:gridCol w:w="904"/>
        <w:gridCol w:w="943"/>
      </w:tblGrid>
      <w:tr w:rsidR="00564479" w:rsidRPr="00C63522" w:rsidTr="00E32F24">
        <w:trPr>
          <w:trHeight w:val="240"/>
          <w:tblHeader/>
        </w:trPr>
        <w:tc>
          <w:tcPr>
            <w:tcW w:w="1161" w:type="dxa"/>
            <w:vMerge w:val="restart"/>
            <w:tcBorders>
              <w:top w:val="single" w:sz="4" w:space="0" w:color="auto"/>
              <w:bottom w:val="single" w:sz="12" w:space="0" w:color="auto"/>
            </w:tcBorders>
            <w:shd w:val="clear" w:color="000000" w:fill="auto"/>
            <w:vAlign w:val="bottom"/>
          </w:tcPr>
          <w:p w:rsidR="00564479" w:rsidRPr="00564479" w:rsidRDefault="00564479" w:rsidP="00764836">
            <w:pPr>
              <w:spacing w:before="80" w:after="80" w:line="200" w:lineRule="exact"/>
              <w:ind w:right="113"/>
              <w:jc w:val="left"/>
              <w:rPr>
                <w:rFonts w:eastAsia="KaiTi_GB2312"/>
                <w:sz w:val="18"/>
                <w:szCs w:val="18"/>
              </w:rPr>
            </w:pPr>
            <w:r w:rsidRPr="00564479">
              <w:rPr>
                <w:rFonts w:eastAsia="KaiTi_GB2312" w:hint="eastAsia"/>
                <w:sz w:val="18"/>
                <w:szCs w:val="18"/>
              </w:rPr>
              <w:t>15</w:t>
            </w:r>
            <w:r w:rsidRPr="00564479">
              <w:rPr>
                <w:rFonts w:eastAsia="KaiTi_GB2312" w:hint="eastAsia"/>
                <w:sz w:val="18"/>
                <w:szCs w:val="18"/>
              </w:rPr>
              <w:t>岁以上</w:t>
            </w:r>
            <w:r w:rsidR="00764836">
              <w:rPr>
                <w:rFonts w:eastAsia="KaiTi_GB2312"/>
                <w:sz w:val="18"/>
                <w:szCs w:val="18"/>
              </w:rPr>
              <w:br/>
            </w:r>
            <w:r w:rsidRPr="00564479">
              <w:rPr>
                <w:rFonts w:eastAsia="KaiTi_GB2312" w:hint="eastAsia"/>
                <w:sz w:val="18"/>
                <w:szCs w:val="18"/>
              </w:rPr>
              <w:t>失业者劳动</w:t>
            </w:r>
            <w:r w:rsidR="00764836">
              <w:rPr>
                <w:rFonts w:eastAsia="KaiTi_GB2312"/>
                <w:sz w:val="18"/>
                <w:szCs w:val="18"/>
              </w:rPr>
              <w:br/>
            </w:r>
            <w:r w:rsidRPr="00564479">
              <w:rPr>
                <w:rFonts w:eastAsia="KaiTi_GB2312" w:hint="eastAsia"/>
                <w:sz w:val="18"/>
                <w:szCs w:val="18"/>
              </w:rPr>
              <w:t>力问卷调查</w:t>
            </w:r>
          </w:p>
        </w:tc>
        <w:tc>
          <w:tcPr>
            <w:tcW w:w="1803" w:type="dxa"/>
            <w:gridSpan w:val="2"/>
            <w:tcBorders>
              <w:top w:val="single" w:sz="4" w:space="0" w:color="auto"/>
              <w:bottom w:val="single" w:sz="4" w:space="0" w:color="auto"/>
              <w:right w:val="single" w:sz="24" w:space="0" w:color="FFFFFF"/>
            </w:tcBorders>
            <w:shd w:val="clear" w:color="000000" w:fill="auto"/>
            <w:vAlign w:val="bottom"/>
          </w:tcPr>
          <w:p w:rsidR="00564479" w:rsidRPr="002A738B" w:rsidRDefault="00564479" w:rsidP="00E32F24">
            <w:pPr>
              <w:pStyle w:val="a0"/>
              <w:ind w:right="0"/>
              <w:jc w:val="center"/>
            </w:pPr>
            <w:r w:rsidRPr="002A738B">
              <w:rPr>
                <w:rFonts w:hint="eastAsia"/>
              </w:rPr>
              <w:t>2007</w:t>
            </w:r>
            <w:r w:rsidRPr="002A738B">
              <w:rPr>
                <w:rFonts w:hint="eastAsia"/>
              </w:rPr>
              <w:t>年</w:t>
            </w:r>
            <w:r w:rsidRPr="002A738B">
              <w:rPr>
                <w:rFonts w:hint="eastAsia"/>
              </w:rPr>
              <w:t>10</w:t>
            </w:r>
            <w:r w:rsidRPr="002A738B">
              <w:rPr>
                <w:rFonts w:hint="eastAsia"/>
              </w:rPr>
              <w:t>月</w:t>
            </w:r>
          </w:p>
        </w:tc>
        <w:tc>
          <w:tcPr>
            <w:tcW w:w="184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64479" w:rsidRPr="002A738B" w:rsidRDefault="00564479" w:rsidP="00E32F24">
            <w:pPr>
              <w:pStyle w:val="a0"/>
              <w:ind w:right="0"/>
              <w:jc w:val="center"/>
            </w:pPr>
            <w:r w:rsidRPr="002A738B">
              <w:rPr>
                <w:rFonts w:hint="eastAsia"/>
              </w:rPr>
              <w:t>2008</w:t>
            </w:r>
            <w:r w:rsidRPr="002A738B">
              <w:rPr>
                <w:rFonts w:hint="eastAsia"/>
              </w:rPr>
              <w:t>年</w:t>
            </w:r>
            <w:r w:rsidRPr="002A738B">
              <w:rPr>
                <w:rFonts w:hint="eastAsia"/>
              </w:rPr>
              <w:t>10</w:t>
            </w:r>
            <w:r w:rsidRPr="002A738B">
              <w:rPr>
                <w:rFonts w:hint="eastAsia"/>
              </w:rPr>
              <w:t>月</w:t>
            </w:r>
          </w:p>
        </w:tc>
        <w:tc>
          <w:tcPr>
            <w:tcW w:w="184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64479" w:rsidRPr="002A738B" w:rsidRDefault="00564479" w:rsidP="00E32F24">
            <w:pPr>
              <w:pStyle w:val="a0"/>
              <w:ind w:right="0"/>
              <w:jc w:val="center"/>
            </w:pPr>
            <w:r w:rsidRPr="002A738B">
              <w:rPr>
                <w:rFonts w:hint="eastAsia"/>
              </w:rPr>
              <w:t>2009</w:t>
            </w:r>
            <w:r w:rsidRPr="002A738B">
              <w:rPr>
                <w:rFonts w:hint="eastAsia"/>
              </w:rPr>
              <w:t>年</w:t>
            </w:r>
            <w:r w:rsidRPr="002A738B">
              <w:rPr>
                <w:rFonts w:hint="eastAsia"/>
              </w:rPr>
              <w:t>4</w:t>
            </w:r>
            <w:r w:rsidRPr="002A738B">
              <w:rPr>
                <w:rFonts w:hint="eastAsia"/>
              </w:rPr>
              <w:t>月</w:t>
            </w:r>
          </w:p>
        </w:tc>
        <w:tc>
          <w:tcPr>
            <w:tcW w:w="1847" w:type="dxa"/>
            <w:gridSpan w:val="2"/>
            <w:tcBorders>
              <w:top w:val="single" w:sz="4" w:space="0" w:color="auto"/>
              <w:left w:val="single" w:sz="24" w:space="0" w:color="FFFFFF"/>
              <w:bottom w:val="single" w:sz="4" w:space="0" w:color="auto"/>
            </w:tcBorders>
            <w:shd w:val="clear" w:color="000000" w:fill="auto"/>
            <w:vAlign w:val="bottom"/>
          </w:tcPr>
          <w:p w:rsidR="00564479" w:rsidRPr="002A738B" w:rsidRDefault="00564479" w:rsidP="00E32F24">
            <w:pPr>
              <w:pStyle w:val="a0"/>
              <w:ind w:right="0"/>
              <w:jc w:val="center"/>
            </w:pPr>
            <w:r w:rsidRPr="002A738B">
              <w:rPr>
                <w:rFonts w:hint="eastAsia"/>
              </w:rPr>
              <w:t>2009</w:t>
            </w:r>
            <w:r w:rsidRPr="002A738B">
              <w:rPr>
                <w:rFonts w:hint="eastAsia"/>
              </w:rPr>
              <w:t>年</w:t>
            </w:r>
            <w:r w:rsidRPr="002A738B">
              <w:rPr>
                <w:rFonts w:hint="eastAsia"/>
              </w:rPr>
              <w:t>10</w:t>
            </w:r>
            <w:r w:rsidRPr="002A738B">
              <w:rPr>
                <w:rFonts w:hint="eastAsia"/>
              </w:rPr>
              <w:t>月</w:t>
            </w:r>
          </w:p>
        </w:tc>
      </w:tr>
      <w:tr w:rsidR="00564479" w:rsidRPr="00C63522" w:rsidTr="00E32F24">
        <w:trPr>
          <w:trHeight w:val="240"/>
          <w:tblHeader/>
        </w:trPr>
        <w:tc>
          <w:tcPr>
            <w:tcW w:w="1161" w:type="dxa"/>
            <w:vMerge/>
            <w:tcBorders>
              <w:top w:val="single" w:sz="12" w:space="0" w:color="auto"/>
              <w:bottom w:val="single" w:sz="12" w:space="0" w:color="auto"/>
            </w:tcBorders>
            <w:shd w:val="clear" w:color="000000" w:fill="auto"/>
            <w:vAlign w:val="bottom"/>
          </w:tcPr>
          <w:p w:rsidR="00564479" w:rsidRPr="00C63522" w:rsidRDefault="00564479" w:rsidP="00E32F24">
            <w:pPr>
              <w:spacing w:before="40" w:after="40" w:line="220" w:lineRule="exact"/>
              <w:ind w:right="113"/>
              <w:rPr>
                <w:i/>
                <w:sz w:val="16"/>
                <w:szCs w:val="16"/>
              </w:rPr>
            </w:pPr>
          </w:p>
        </w:tc>
        <w:tc>
          <w:tcPr>
            <w:tcW w:w="860" w:type="dxa"/>
            <w:tcBorders>
              <w:top w:val="single" w:sz="4" w:space="0" w:color="auto"/>
              <w:bottom w:val="single" w:sz="12" w:space="0" w:color="auto"/>
            </w:tcBorders>
            <w:shd w:val="clear" w:color="000000" w:fill="auto"/>
            <w:vAlign w:val="bottom"/>
          </w:tcPr>
          <w:p w:rsidR="00564479" w:rsidRPr="001C0B69" w:rsidRDefault="00564479" w:rsidP="00E32F24">
            <w:pPr>
              <w:pStyle w:val="a0"/>
              <w:ind w:right="0"/>
              <w:jc w:val="right"/>
              <w:rPr>
                <w:spacing w:val="-10"/>
              </w:rPr>
            </w:pPr>
            <w:r w:rsidRPr="001C0B69">
              <w:rPr>
                <w:rFonts w:hint="eastAsia"/>
                <w:spacing w:val="-10"/>
              </w:rPr>
              <w:t>首次求职者</w:t>
            </w:r>
          </w:p>
        </w:tc>
        <w:tc>
          <w:tcPr>
            <w:tcW w:w="943" w:type="dxa"/>
            <w:tcBorders>
              <w:top w:val="single" w:sz="4" w:space="0" w:color="auto"/>
              <w:bottom w:val="single" w:sz="12" w:space="0" w:color="auto"/>
              <w:right w:val="single" w:sz="24" w:space="0" w:color="FFFFFF"/>
            </w:tcBorders>
            <w:shd w:val="clear" w:color="000000" w:fill="auto"/>
            <w:vAlign w:val="bottom"/>
          </w:tcPr>
          <w:p w:rsidR="00564479" w:rsidRPr="001C0B69" w:rsidRDefault="00564479" w:rsidP="00E32F24">
            <w:pPr>
              <w:pStyle w:val="a0"/>
              <w:ind w:right="0"/>
              <w:jc w:val="right"/>
              <w:rPr>
                <w:spacing w:val="-10"/>
              </w:rPr>
            </w:pPr>
            <w:r w:rsidRPr="001C0B69">
              <w:rPr>
                <w:rFonts w:hint="eastAsia"/>
                <w:spacing w:val="-10"/>
              </w:rPr>
              <w:t>曾经就业者</w:t>
            </w:r>
          </w:p>
        </w:tc>
        <w:tc>
          <w:tcPr>
            <w:tcW w:w="904" w:type="dxa"/>
            <w:tcBorders>
              <w:top w:val="single" w:sz="4" w:space="0" w:color="auto"/>
              <w:left w:val="single" w:sz="24" w:space="0" w:color="FFFFFF"/>
              <w:bottom w:val="single" w:sz="12" w:space="0" w:color="auto"/>
            </w:tcBorders>
            <w:shd w:val="clear" w:color="000000" w:fill="auto"/>
            <w:vAlign w:val="bottom"/>
          </w:tcPr>
          <w:p w:rsidR="00564479" w:rsidRPr="001C0B69" w:rsidRDefault="00564479" w:rsidP="00E32F24">
            <w:pPr>
              <w:pStyle w:val="a0"/>
              <w:ind w:right="0"/>
              <w:jc w:val="right"/>
              <w:rPr>
                <w:spacing w:val="-10"/>
              </w:rPr>
            </w:pPr>
            <w:r w:rsidRPr="001C0B69">
              <w:rPr>
                <w:rFonts w:hint="eastAsia"/>
                <w:spacing w:val="-10"/>
              </w:rPr>
              <w:t>首次求职者</w:t>
            </w:r>
          </w:p>
        </w:tc>
        <w:tc>
          <w:tcPr>
            <w:tcW w:w="943" w:type="dxa"/>
            <w:tcBorders>
              <w:top w:val="single" w:sz="4" w:space="0" w:color="auto"/>
              <w:bottom w:val="single" w:sz="12" w:space="0" w:color="auto"/>
              <w:right w:val="single" w:sz="24" w:space="0" w:color="FFFFFF"/>
            </w:tcBorders>
            <w:shd w:val="clear" w:color="000000" w:fill="auto"/>
            <w:vAlign w:val="bottom"/>
          </w:tcPr>
          <w:p w:rsidR="00564479" w:rsidRPr="001C0B69" w:rsidRDefault="00564479" w:rsidP="00E32F24">
            <w:pPr>
              <w:pStyle w:val="a0"/>
              <w:ind w:right="0"/>
              <w:jc w:val="right"/>
              <w:rPr>
                <w:spacing w:val="-10"/>
              </w:rPr>
            </w:pPr>
            <w:r w:rsidRPr="001C0B69">
              <w:rPr>
                <w:rFonts w:hint="eastAsia"/>
                <w:spacing w:val="-10"/>
              </w:rPr>
              <w:t>曾经就业者</w:t>
            </w:r>
          </w:p>
        </w:tc>
        <w:tc>
          <w:tcPr>
            <w:tcW w:w="904" w:type="dxa"/>
            <w:tcBorders>
              <w:top w:val="single" w:sz="4" w:space="0" w:color="auto"/>
              <w:left w:val="single" w:sz="24" w:space="0" w:color="FFFFFF"/>
              <w:bottom w:val="single" w:sz="12" w:space="0" w:color="auto"/>
            </w:tcBorders>
            <w:shd w:val="clear" w:color="000000" w:fill="auto"/>
            <w:vAlign w:val="bottom"/>
          </w:tcPr>
          <w:p w:rsidR="00564479" w:rsidRPr="001C0B69" w:rsidRDefault="00564479" w:rsidP="00E32F24">
            <w:pPr>
              <w:pStyle w:val="a0"/>
              <w:ind w:right="0"/>
              <w:jc w:val="right"/>
              <w:rPr>
                <w:spacing w:val="-10"/>
              </w:rPr>
            </w:pPr>
            <w:r w:rsidRPr="001C0B69">
              <w:rPr>
                <w:rFonts w:hint="eastAsia"/>
                <w:spacing w:val="-10"/>
              </w:rPr>
              <w:t>首次求职者</w:t>
            </w:r>
          </w:p>
        </w:tc>
        <w:tc>
          <w:tcPr>
            <w:tcW w:w="943" w:type="dxa"/>
            <w:tcBorders>
              <w:top w:val="single" w:sz="4" w:space="0" w:color="auto"/>
              <w:bottom w:val="single" w:sz="12" w:space="0" w:color="auto"/>
              <w:right w:val="single" w:sz="24" w:space="0" w:color="FFFFFF"/>
            </w:tcBorders>
            <w:shd w:val="clear" w:color="000000" w:fill="auto"/>
            <w:vAlign w:val="bottom"/>
          </w:tcPr>
          <w:p w:rsidR="00564479" w:rsidRPr="001C0B69" w:rsidRDefault="00564479" w:rsidP="00E32F24">
            <w:pPr>
              <w:pStyle w:val="a0"/>
              <w:ind w:right="0"/>
              <w:jc w:val="right"/>
              <w:rPr>
                <w:spacing w:val="-10"/>
              </w:rPr>
            </w:pPr>
            <w:r w:rsidRPr="001C0B69">
              <w:rPr>
                <w:rFonts w:hint="eastAsia"/>
                <w:spacing w:val="-10"/>
              </w:rPr>
              <w:t>曾经就业者</w:t>
            </w:r>
          </w:p>
        </w:tc>
        <w:tc>
          <w:tcPr>
            <w:tcW w:w="904" w:type="dxa"/>
            <w:tcBorders>
              <w:top w:val="single" w:sz="4" w:space="0" w:color="auto"/>
              <w:left w:val="single" w:sz="24" w:space="0" w:color="FFFFFF"/>
              <w:bottom w:val="single" w:sz="12" w:space="0" w:color="auto"/>
            </w:tcBorders>
            <w:shd w:val="clear" w:color="000000" w:fill="auto"/>
            <w:vAlign w:val="bottom"/>
          </w:tcPr>
          <w:p w:rsidR="00564479" w:rsidRPr="001C0B69" w:rsidRDefault="00564479" w:rsidP="00E32F24">
            <w:pPr>
              <w:pStyle w:val="a0"/>
              <w:ind w:right="0"/>
              <w:jc w:val="right"/>
              <w:rPr>
                <w:spacing w:val="-10"/>
              </w:rPr>
            </w:pPr>
            <w:r w:rsidRPr="001C0B69">
              <w:rPr>
                <w:rFonts w:hint="eastAsia"/>
                <w:spacing w:val="-10"/>
              </w:rPr>
              <w:t>首次求职者</w:t>
            </w:r>
          </w:p>
        </w:tc>
        <w:tc>
          <w:tcPr>
            <w:tcW w:w="943" w:type="dxa"/>
            <w:tcBorders>
              <w:top w:val="single" w:sz="4" w:space="0" w:color="auto"/>
              <w:bottom w:val="single" w:sz="12" w:space="0" w:color="auto"/>
            </w:tcBorders>
            <w:shd w:val="clear" w:color="000000" w:fill="auto"/>
            <w:vAlign w:val="bottom"/>
          </w:tcPr>
          <w:p w:rsidR="00564479" w:rsidRPr="001C0B69" w:rsidRDefault="00564479" w:rsidP="00E32F24">
            <w:pPr>
              <w:pStyle w:val="a0"/>
              <w:ind w:right="0"/>
              <w:jc w:val="right"/>
              <w:rPr>
                <w:spacing w:val="-10"/>
              </w:rPr>
            </w:pPr>
            <w:r w:rsidRPr="001C0B69">
              <w:rPr>
                <w:rFonts w:hint="eastAsia"/>
                <w:spacing w:val="-10"/>
              </w:rPr>
              <w:t>曾经就业者</w:t>
            </w:r>
          </w:p>
        </w:tc>
      </w:tr>
      <w:tr w:rsidR="00564479" w:rsidRPr="00C63522" w:rsidTr="00E32F24">
        <w:trPr>
          <w:trHeight w:val="240"/>
        </w:trPr>
        <w:tc>
          <w:tcPr>
            <w:tcW w:w="1161" w:type="dxa"/>
            <w:tcBorders>
              <w:top w:val="single" w:sz="12" w:space="0" w:color="auto"/>
            </w:tcBorders>
            <w:shd w:val="clear" w:color="000000" w:fill="auto"/>
          </w:tcPr>
          <w:p w:rsidR="00564479" w:rsidRPr="002A738B" w:rsidRDefault="00564479" w:rsidP="00E32F24">
            <w:pPr>
              <w:pStyle w:val="a5"/>
              <w:spacing w:before="80" w:after="80"/>
              <w:rPr>
                <w:rFonts w:hint="eastAsia"/>
              </w:rPr>
            </w:pPr>
            <w:r>
              <w:rPr>
                <w:rFonts w:hint="eastAsia"/>
              </w:rPr>
              <w:t>男子</w:t>
            </w:r>
          </w:p>
        </w:tc>
        <w:tc>
          <w:tcPr>
            <w:tcW w:w="860" w:type="dxa"/>
            <w:tcBorders>
              <w:top w:val="single" w:sz="12" w:space="0" w:color="auto"/>
            </w:tcBorders>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112</w:t>
            </w:r>
            <w:r w:rsidR="00503E8D">
              <w:rPr>
                <w:sz w:val="18"/>
              </w:rPr>
              <w:t>,</w:t>
            </w:r>
            <w:r w:rsidRPr="00C63522">
              <w:rPr>
                <w:sz w:val="18"/>
              </w:rPr>
              <w:t>656</w:t>
            </w:r>
          </w:p>
        </w:tc>
        <w:tc>
          <w:tcPr>
            <w:tcW w:w="943" w:type="dxa"/>
            <w:tcBorders>
              <w:top w:val="single" w:sz="12" w:space="0" w:color="auto"/>
            </w:tcBorders>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177</w:t>
            </w:r>
            <w:r w:rsidR="00503E8D">
              <w:rPr>
                <w:sz w:val="18"/>
              </w:rPr>
              <w:t>,</w:t>
            </w:r>
            <w:r w:rsidRPr="00C63522">
              <w:rPr>
                <w:sz w:val="18"/>
              </w:rPr>
              <w:t>147</w:t>
            </w:r>
          </w:p>
        </w:tc>
        <w:tc>
          <w:tcPr>
            <w:tcW w:w="904" w:type="dxa"/>
            <w:tcBorders>
              <w:top w:val="single" w:sz="12" w:space="0" w:color="auto"/>
            </w:tcBorders>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91</w:t>
            </w:r>
            <w:r w:rsidR="00503E8D">
              <w:rPr>
                <w:sz w:val="18"/>
              </w:rPr>
              <w:t>,</w:t>
            </w:r>
            <w:r w:rsidRPr="00C63522">
              <w:rPr>
                <w:sz w:val="18"/>
              </w:rPr>
              <w:t>422</w:t>
            </w:r>
          </w:p>
        </w:tc>
        <w:tc>
          <w:tcPr>
            <w:tcW w:w="943" w:type="dxa"/>
            <w:tcBorders>
              <w:top w:val="single" w:sz="12" w:space="0" w:color="auto"/>
            </w:tcBorders>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130</w:t>
            </w:r>
            <w:r w:rsidR="00503E8D">
              <w:rPr>
                <w:sz w:val="18"/>
              </w:rPr>
              <w:t>,</w:t>
            </w:r>
            <w:r w:rsidRPr="00C63522">
              <w:rPr>
                <w:sz w:val="18"/>
              </w:rPr>
              <w:t>315</w:t>
            </w:r>
          </w:p>
        </w:tc>
        <w:tc>
          <w:tcPr>
            <w:tcW w:w="904" w:type="dxa"/>
            <w:tcBorders>
              <w:top w:val="single" w:sz="12" w:space="0" w:color="auto"/>
            </w:tcBorders>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81</w:t>
            </w:r>
            <w:r w:rsidR="00503E8D">
              <w:rPr>
                <w:sz w:val="18"/>
              </w:rPr>
              <w:t>,</w:t>
            </w:r>
            <w:r w:rsidRPr="00C63522">
              <w:rPr>
                <w:sz w:val="18"/>
              </w:rPr>
              <w:t>156</w:t>
            </w:r>
          </w:p>
        </w:tc>
        <w:tc>
          <w:tcPr>
            <w:tcW w:w="943" w:type="dxa"/>
            <w:tcBorders>
              <w:top w:val="single" w:sz="12" w:space="0" w:color="auto"/>
            </w:tcBorders>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168</w:t>
            </w:r>
            <w:r w:rsidR="00503E8D">
              <w:rPr>
                <w:sz w:val="18"/>
              </w:rPr>
              <w:t>,</w:t>
            </w:r>
            <w:r w:rsidRPr="00C63522">
              <w:rPr>
                <w:sz w:val="18"/>
              </w:rPr>
              <w:t>164</w:t>
            </w:r>
          </w:p>
        </w:tc>
        <w:tc>
          <w:tcPr>
            <w:tcW w:w="904" w:type="dxa"/>
            <w:tcBorders>
              <w:top w:val="single" w:sz="12" w:space="0" w:color="auto"/>
            </w:tcBorders>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93</w:t>
            </w:r>
            <w:r w:rsidR="00503E8D">
              <w:rPr>
                <w:sz w:val="18"/>
              </w:rPr>
              <w:t>,</w:t>
            </w:r>
            <w:r w:rsidRPr="00C63522">
              <w:rPr>
                <w:sz w:val="18"/>
              </w:rPr>
              <w:t>440</w:t>
            </w:r>
          </w:p>
        </w:tc>
        <w:tc>
          <w:tcPr>
            <w:tcW w:w="943" w:type="dxa"/>
            <w:tcBorders>
              <w:top w:val="single" w:sz="12" w:space="0" w:color="auto"/>
            </w:tcBorders>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172</w:t>
            </w:r>
            <w:r w:rsidR="00503E8D">
              <w:rPr>
                <w:sz w:val="18"/>
              </w:rPr>
              <w:t>,</w:t>
            </w:r>
            <w:r w:rsidRPr="00C63522">
              <w:rPr>
                <w:sz w:val="18"/>
              </w:rPr>
              <w:t>987</w:t>
            </w:r>
          </w:p>
        </w:tc>
      </w:tr>
      <w:tr w:rsidR="00564479" w:rsidRPr="00C63522" w:rsidTr="00E32F24">
        <w:trPr>
          <w:trHeight w:val="240"/>
        </w:trPr>
        <w:tc>
          <w:tcPr>
            <w:tcW w:w="1161" w:type="dxa"/>
            <w:shd w:val="clear" w:color="000000" w:fill="auto"/>
          </w:tcPr>
          <w:p w:rsidR="00564479" w:rsidRPr="002A738B" w:rsidRDefault="00564479" w:rsidP="00E32F24">
            <w:pPr>
              <w:pStyle w:val="a5"/>
              <w:spacing w:before="80" w:after="80"/>
              <w:rPr>
                <w:rFonts w:hint="eastAsia"/>
              </w:rPr>
            </w:pPr>
            <w:r w:rsidRPr="002A738B">
              <w:rPr>
                <w:rFonts w:hint="eastAsia"/>
              </w:rPr>
              <w:t>妇女</w:t>
            </w:r>
          </w:p>
        </w:tc>
        <w:tc>
          <w:tcPr>
            <w:tcW w:w="860" w:type="dxa"/>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120</w:t>
            </w:r>
            <w:r w:rsidR="00503E8D">
              <w:rPr>
                <w:sz w:val="18"/>
              </w:rPr>
              <w:t>,</w:t>
            </w:r>
            <w:r w:rsidRPr="00C63522">
              <w:rPr>
                <w:sz w:val="18"/>
              </w:rPr>
              <w:t>419</w:t>
            </w:r>
          </w:p>
        </w:tc>
        <w:tc>
          <w:tcPr>
            <w:tcW w:w="943" w:type="dxa"/>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175</w:t>
            </w:r>
            <w:r w:rsidR="00503E8D">
              <w:rPr>
                <w:sz w:val="18"/>
              </w:rPr>
              <w:t>,</w:t>
            </w:r>
            <w:r w:rsidRPr="00C63522">
              <w:rPr>
                <w:sz w:val="18"/>
              </w:rPr>
              <w:t>250</w:t>
            </w:r>
          </w:p>
        </w:tc>
        <w:tc>
          <w:tcPr>
            <w:tcW w:w="904" w:type="dxa"/>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108</w:t>
            </w:r>
            <w:r w:rsidR="00503E8D">
              <w:rPr>
                <w:sz w:val="18"/>
              </w:rPr>
              <w:t>,</w:t>
            </w:r>
            <w:r w:rsidRPr="00C63522">
              <w:rPr>
                <w:sz w:val="18"/>
              </w:rPr>
              <w:t>949</w:t>
            </w:r>
          </w:p>
        </w:tc>
        <w:tc>
          <w:tcPr>
            <w:tcW w:w="943" w:type="dxa"/>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126</w:t>
            </w:r>
            <w:r w:rsidR="00503E8D">
              <w:rPr>
                <w:sz w:val="18"/>
              </w:rPr>
              <w:t>,</w:t>
            </w:r>
            <w:r w:rsidRPr="00C63522">
              <w:rPr>
                <w:sz w:val="18"/>
              </w:rPr>
              <w:t>519</w:t>
            </w:r>
          </w:p>
        </w:tc>
        <w:tc>
          <w:tcPr>
            <w:tcW w:w="904" w:type="dxa"/>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95</w:t>
            </w:r>
            <w:r w:rsidR="00503E8D">
              <w:rPr>
                <w:sz w:val="18"/>
              </w:rPr>
              <w:t>,</w:t>
            </w:r>
            <w:r w:rsidRPr="00C63522">
              <w:rPr>
                <w:sz w:val="18"/>
              </w:rPr>
              <w:t>400</w:t>
            </w:r>
          </w:p>
        </w:tc>
        <w:tc>
          <w:tcPr>
            <w:tcW w:w="943" w:type="dxa"/>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143</w:t>
            </w:r>
            <w:r w:rsidR="00503E8D">
              <w:rPr>
                <w:sz w:val="18"/>
              </w:rPr>
              <w:t>,</w:t>
            </w:r>
            <w:r w:rsidRPr="00C63522">
              <w:rPr>
                <w:sz w:val="18"/>
              </w:rPr>
              <w:t>875</w:t>
            </w:r>
          </w:p>
        </w:tc>
        <w:tc>
          <w:tcPr>
            <w:tcW w:w="904" w:type="dxa"/>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99</w:t>
            </w:r>
            <w:r w:rsidR="00503E8D">
              <w:rPr>
                <w:sz w:val="18"/>
              </w:rPr>
              <w:t>,</w:t>
            </w:r>
            <w:r w:rsidRPr="00C63522">
              <w:rPr>
                <w:sz w:val="18"/>
              </w:rPr>
              <w:t>041</w:t>
            </w:r>
          </w:p>
        </w:tc>
        <w:tc>
          <w:tcPr>
            <w:tcW w:w="943" w:type="dxa"/>
            <w:shd w:val="clear" w:color="000000" w:fill="auto"/>
            <w:vAlign w:val="bottom"/>
          </w:tcPr>
          <w:p w:rsidR="00564479" w:rsidRPr="00C63522" w:rsidRDefault="00564479" w:rsidP="00E32F24">
            <w:pPr>
              <w:spacing w:before="40" w:after="40" w:line="220" w:lineRule="exact"/>
              <w:ind w:right="113"/>
              <w:jc w:val="right"/>
              <w:rPr>
                <w:sz w:val="18"/>
              </w:rPr>
            </w:pPr>
            <w:r w:rsidRPr="00C63522">
              <w:rPr>
                <w:sz w:val="18"/>
              </w:rPr>
              <w:t>151</w:t>
            </w:r>
            <w:r w:rsidR="00503E8D">
              <w:rPr>
                <w:sz w:val="18"/>
              </w:rPr>
              <w:t>,</w:t>
            </w:r>
            <w:r w:rsidRPr="00C63522">
              <w:rPr>
                <w:sz w:val="18"/>
              </w:rPr>
              <w:t>900</w:t>
            </w:r>
          </w:p>
        </w:tc>
      </w:tr>
      <w:tr w:rsidR="00564479" w:rsidRPr="00C63522" w:rsidTr="00E32F24">
        <w:trPr>
          <w:trHeight w:val="240"/>
        </w:trPr>
        <w:tc>
          <w:tcPr>
            <w:tcW w:w="1161" w:type="dxa"/>
            <w:shd w:val="clear" w:color="000000" w:fill="auto"/>
          </w:tcPr>
          <w:p w:rsidR="00564479" w:rsidRPr="00C63522" w:rsidRDefault="00564479" w:rsidP="00E32F24">
            <w:pPr>
              <w:spacing w:before="40" w:after="40" w:line="220" w:lineRule="exact"/>
              <w:ind w:right="113"/>
              <w:rPr>
                <w:sz w:val="18"/>
              </w:rPr>
            </w:pPr>
          </w:p>
        </w:tc>
        <w:tc>
          <w:tcPr>
            <w:tcW w:w="860" w:type="dxa"/>
            <w:shd w:val="clear" w:color="000000" w:fill="auto"/>
            <w:vAlign w:val="bottom"/>
          </w:tcPr>
          <w:p w:rsidR="00564479" w:rsidRPr="00C63522" w:rsidRDefault="00564479" w:rsidP="00E32F24">
            <w:pPr>
              <w:spacing w:before="40" w:after="40" w:line="220" w:lineRule="exact"/>
              <w:ind w:right="113"/>
              <w:jc w:val="right"/>
              <w:rPr>
                <w:sz w:val="18"/>
              </w:rPr>
            </w:pPr>
            <w:r>
              <w:rPr>
                <w:sz w:val="18"/>
              </w:rPr>
              <w:t>233</w:t>
            </w:r>
            <w:r w:rsidR="00503E8D">
              <w:rPr>
                <w:sz w:val="18"/>
              </w:rPr>
              <w:t>,</w:t>
            </w:r>
            <w:r>
              <w:rPr>
                <w:sz w:val="18"/>
              </w:rPr>
              <w:t>075</w:t>
            </w:r>
          </w:p>
        </w:tc>
        <w:tc>
          <w:tcPr>
            <w:tcW w:w="943" w:type="dxa"/>
            <w:shd w:val="clear" w:color="000000" w:fill="auto"/>
            <w:vAlign w:val="bottom"/>
          </w:tcPr>
          <w:p w:rsidR="00564479" w:rsidRPr="00C63522" w:rsidRDefault="00564479" w:rsidP="00E32F24">
            <w:pPr>
              <w:spacing w:before="40" w:after="40" w:line="220" w:lineRule="exact"/>
              <w:ind w:right="113"/>
              <w:jc w:val="right"/>
              <w:rPr>
                <w:sz w:val="18"/>
              </w:rPr>
            </w:pPr>
            <w:r>
              <w:rPr>
                <w:sz w:val="18"/>
              </w:rPr>
              <w:t>352</w:t>
            </w:r>
            <w:r w:rsidR="00503E8D">
              <w:rPr>
                <w:sz w:val="18"/>
              </w:rPr>
              <w:t>,</w:t>
            </w:r>
            <w:r>
              <w:rPr>
                <w:sz w:val="18"/>
              </w:rPr>
              <w:t>397</w:t>
            </w:r>
          </w:p>
        </w:tc>
        <w:tc>
          <w:tcPr>
            <w:tcW w:w="904" w:type="dxa"/>
            <w:shd w:val="clear" w:color="000000" w:fill="auto"/>
            <w:vAlign w:val="bottom"/>
          </w:tcPr>
          <w:p w:rsidR="00564479" w:rsidRPr="00C63522" w:rsidRDefault="00564479" w:rsidP="00E32F24">
            <w:pPr>
              <w:spacing w:before="40" w:after="40" w:line="220" w:lineRule="exact"/>
              <w:ind w:right="113"/>
              <w:jc w:val="right"/>
              <w:rPr>
                <w:sz w:val="18"/>
              </w:rPr>
            </w:pPr>
            <w:r>
              <w:rPr>
                <w:sz w:val="18"/>
              </w:rPr>
              <w:t>200</w:t>
            </w:r>
            <w:r w:rsidR="00503E8D">
              <w:rPr>
                <w:sz w:val="18"/>
              </w:rPr>
              <w:t>,</w:t>
            </w:r>
            <w:r>
              <w:rPr>
                <w:sz w:val="18"/>
              </w:rPr>
              <w:t>371</w:t>
            </w:r>
          </w:p>
        </w:tc>
        <w:tc>
          <w:tcPr>
            <w:tcW w:w="943" w:type="dxa"/>
            <w:shd w:val="clear" w:color="000000" w:fill="auto"/>
            <w:vAlign w:val="bottom"/>
          </w:tcPr>
          <w:p w:rsidR="00564479" w:rsidRPr="00C63522" w:rsidRDefault="00564479" w:rsidP="00E32F24">
            <w:pPr>
              <w:spacing w:before="40" w:after="40" w:line="220" w:lineRule="exact"/>
              <w:ind w:right="113"/>
              <w:jc w:val="right"/>
              <w:rPr>
                <w:sz w:val="18"/>
              </w:rPr>
            </w:pPr>
            <w:r>
              <w:rPr>
                <w:sz w:val="18"/>
              </w:rPr>
              <w:t>256</w:t>
            </w:r>
            <w:r w:rsidR="00503E8D">
              <w:rPr>
                <w:sz w:val="18"/>
              </w:rPr>
              <w:t>,</w:t>
            </w:r>
            <w:r>
              <w:rPr>
                <w:sz w:val="18"/>
              </w:rPr>
              <w:t>834</w:t>
            </w:r>
          </w:p>
        </w:tc>
        <w:tc>
          <w:tcPr>
            <w:tcW w:w="904" w:type="dxa"/>
            <w:shd w:val="clear" w:color="000000" w:fill="auto"/>
            <w:vAlign w:val="bottom"/>
          </w:tcPr>
          <w:p w:rsidR="00564479" w:rsidRPr="00C63522" w:rsidRDefault="00564479" w:rsidP="00E32F24">
            <w:pPr>
              <w:spacing w:before="40" w:after="40" w:line="220" w:lineRule="exact"/>
              <w:ind w:right="113"/>
              <w:jc w:val="right"/>
              <w:rPr>
                <w:sz w:val="18"/>
              </w:rPr>
            </w:pPr>
            <w:r>
              <w:rPr>
                <w:sz w:val="18"/>
              </w:rPr>
              <w:t>176</w:t>
            </w:r>
            <w:r w:rsidR="00503E8D">
              <w:rPr>
                <w:sz w:val="18"/>
              </w:rPr>
              <w:t>,</w:t>
            </w:r>
            <w:r>
              <w:rPr>
                <w:sz w:val="18"/>
              </w:rPr>
              <w:t>556</w:t>
            </w:r>
          </w:p>
        </w:tc>
        <w:tc>
          <w:tcPr>
            <w:tcW w:w="943" w:type="dxa"/>
            <w:shd w:val="clear" w:color="000000" w:fill="auto"/>
            <w:vAlign w:val="bottom"/>
          </w:tcPr>
          <w:p w:rsidR="00564479" w:rsidRPr="00C63522" w:rsidRDefault="00564479" w:rsidP="00E32F24">
            <w:pPr>
              <w:spacing w:before="40" w:after="40" w:line="220" w:lineRule="exact"/>
              <w:ind w:right="113"/>
              <w:jc w:val="right"/>
              <w:rPr>
                <w:sz w:val="18"/>
              </w:rPr>
            </w:pPr>
            <w:r>
              <w:rPr>
                <w:sz w:val="18"/>
              </w:rPr>
              <w:t>312</w:t>
            </w:r>
            <w:r w:rsidR="00503E8D">
              <w:rPr>
                <w:sz w:val="18"/>
              </w:rPr>
              <w:t>,</w:t>
            </w:r>
            <w:r>
              <w:rPr>
                <w:sz w:val="18"/>
              </w:rPr>
              <w:t>039</w:t>
            </w:r>
          </w:p>
        </w:tc>
        <w:tc>
          <w:tcPr>
            <w:tcW w:w="904" w:type="dxa"/>
            <w:shd w:val="clear" w:color="000000" w:fill="auto"/>
            <w:vAlign w:val="bottom"/>
          </w:tcPr>
          <w:p w:rsidR="00564479" w:rsidRPr="00C63522" w:rsidRDefault="00564479" w:rsidP="00E32F24">
            <w:pPr>
              <w:spacing w:before="40" w:after="40" w:line="220" w:lineRule="exact"/>
              <w:ind w:right="113"/>
              <w:jc w:val="right"/>
              <w:rPr>
                <w:sz w:val="18"/>
              </w:rPr>
            </w:pPr>
            <w:r>
              <w:rPr>
                <w:sz w:val="18"/>
              </w:rPr>
              <w:t>192</w:t>
            </w:r>
            <w:r w:rsidR="00503E8D">
              <w:rPr>
                <w:sz w:val="18"/>
              </w:rPr>
              <w:t>,</w:t>
            </w:r>
            <w:r>
              <w:rPr>
                <w:sz w:val="18"/>
              </w:rPr>
              <w:t>481</w:t>
            </w:r>
          </w:p>
        </w:tc>
        <w:tc>
          <w:tcPr>
            <w:tcW w:w="943" w:type="dxa"/>
            <w:shd w:val="clear" w:color="000000" w:fill="auto"/>
            <w:vAlign w:val="bottom"/>
          </w:tcPr>
          <w:p w:rsidR="00564479" w:rsidRPr="00C63522" w:rsidRDefault="00564479" w:rsidP="00E32F24">
            <w:pPr>
              <w:spacing w:before="40" w:after="40" w:line="220" w:lineRule="exact"/>
              <w:ind w:right="113"/>
              <w:jc w:val="right"/>
              <w:rPr>
                <w:sz w:val="18"/>
              </w:rPr>
            </w:pPr>
            <w:r>
              <w:rPr>
                <w:sz w:val="18"/>
              </w:rPr>
              <w:t>324</w:t>
            </w:r>
            <w:r w:rsidR="00503E8D">
              <w:rPr>
                <w:sz w:val="18"/>
              </w:rPr>
              <w:t>,</w:t>
            </w:r>
            <w:r>
              <w:rPr>
                <w:sz w:val="18"/>
              </w:rPr>
              <w:t>887</w:t>
            </w:r>
          </w:p>
        </w:tc>
      </w:tr>
    </w:tbl>
    <w:p w:rsidR="0026481B" w:rsidRDefault="002A738B" w:rsidP="004468CB">
      <w:pPr>
        <w:pStyle w:val="SingleTxtGC"/>
        <w:spacing w:before="240" w:after="240"/>
        <w:rPr>
          <w:rFonts w:hint="eastAsia"/>
          <w:spacing w:val="-4"/>
        </w:rPr>
      </w:pPr>
      <w:r w:rsidRPr="002A738B">
        <w:rPr>
          <w:rFonts w:hint="eastAsia"/>
        </w:rPr>
        <w:t>19</w:t>
      </w:r>
      <w:r w:rsidR="00A75A76">
        <w:rPr>
          <w:rFonts w:hint="eastAsia"/>
        </w:rPr>
        <w:t>9.</w:t>
      </w:r>
      <w:r w:rsidRPr="002A738B">
        <w:rPr>
          <w:rFonts w:hint="eastAsia"/>
        </w:rPr>
        <w:t xml:space="preserve"> </w:t>
      </w:r>
      <w:r w:rsidR="0026481B">
        <w:rPr>
          <w:rFonts w:hint="eastAsia"/>
        </w:rPr>
        <w:t xml:space="preserve"> </w:t>
      </w:r>
      <w:r w:rsidRPr="002A738B">
        <w:rPr>
          <w:rFonts w:hint="eastAsia"/>
        </w:rPr>
        <w:t>在首次求职者方面</w:t>
      </w:r>
      <w:r w:rsidR="00A75A76">
        <w:rPr>
          <w:rFonts w:hint="eastAsia"/>
        </w:rPr>
        <w:t>，</w:t>
      </w:r>
      <w:r w:rsidRPr="002A738B">
        <w:rPr>
          <w:rFonts w:hint="eastAsia"/>
        </w:rPr>
        <w:t>妇女人数要大大超过男子人数。首次求职的青年妇女人数高于青年男子人数</w:t>
      </w:r>
      <w:r w:rsidR="00A75A76">
        <w:rPr>
          <w:rFonts w:hint="eastAsia"/>
        </w:rPr>
        <w:t>，</w:t>
      </w:r>
      <w:r w:rsidRPr="002A738B">
        <w:rPr>
          <w:rFonts w:hint="eastAsia"/>
        </w:rPr>
        <w:t>但是根据劳动力问卷调查的数据</w:t>
      </w:r>
      <w:r w:rsidR="00A75A76">
        <w:rPr>
          <w:rFonts w:hint="eastAsia"/>
        </w:rPr>
        <w:t>，</w:t>
      </w:r>
      <w:r w:rsidRPr="002A738B">
        <w:rPr>
          <w:rFonts w:hint="eastAsia"/>
        </w:rPr>
        <w:t>2009</w:t>
      </w:r>
      <w:r w:rsidRPr="002A738B">
        <w:rPr>
          <w:rFonts w:hint="eastAsia"/>
        </w:rPr>
        <w:t>年</w:t>
      </w:r>
      <w:r w:rsidRPr="002A738B">
        <w:rPr>
          <w:rFonts w:hint="eastAsia"/>
        </w:rPr>
        <w:t>10</w:t>
      </w:r>
      <w:r w:rsidRPr="002A738B">
        <w:rPr>
          <w:rFonts w:hint="eastAsia"/>
        </w:rPr>
        <w:t>月的差距</w:t>
      </w:r>
      <w:r w:rsidRPr="00F201C7">
        <w:rPr>
          <w:rFonts w:hint="eastAsia"/>
          <w:spacing w:val="-4"/>
        </w:rPr>
        <w:t>要小于</w:t>
      </w:r>
      <w:r w:rsidRPr="00F201C7">
        <w:rPr>
          <w:rFonts w:hint="eastAsia"/>
          <w:spacing w:val="-4"/>
        </w:rPr>
        <w:t>2009</w:t>
      </w:r>
      <w:r w:rsidRPr="00F201C7">
        <w:rPr>
          <w:rFonts w:hint="eastAsia"/>
          <w:spacing w:val="-4"/>
        </w:rPr>
        <w:t>年</w:t>
      </w:r>
      <w:r w:rsidRPr="00F201C7">
        <w:rPr>
          <w:rFonts w:hint="eastAsia"/>
          <w:spacing w:val="-4"/>
        </w:rPr>
        <w:t>4</w:t>
      </w:r>
      <w:r w:rsidRPr="00F201C7">
        <w:rPr>
          <w:rFonts w:hint="eastAsia"/>
          <w:spacing w:val="-4"/>
        </w:rPr>
        <w:t>月。</w:t>
      </w:r>
      <w:r w:rsidRPr="00F201C7">
        <w:rPr>
          <w:rFonts w:hint="eastAsia"/>
          <w:spacing w:val="-4"/>
        </w:rPr>
        <w:t>15</w:t>
      </w:r>
      <w:r w:rsidRPr="00F201C7">
        <w:rPr>
          <w:rFonts w:hint="eastAsia"/>
          <w:spacing w:val="-4"/>
        </w:rPr>
        <w:t>岁至</w:t>
      </w:r>
      <w:r w:rsidRPr="00F201C7">
        <w:rPr>
          <w:rFonts w:hint="eastAsia"/>
          <w:spacing w:val="-4"/>
        </w:rPr>
        <w:t>24</w:t>
      </w:r>
      <w:r w:rsidRPr="00F201C7">
        <w:rPr>
          <w:rFonts w:hint="eastAsia"/>
          <w:spacing w:val="-4"/>
        </w:rPr>
        <w:t>岁青年人的失业率十分之高</w:t>
      </w:r>
      <w:r w:rsidR="00A75A76">
        <w:rPr>
          <w:rFonts w:hint="eastAsia"/>
          <w:spacing w:val="-4"/>
        </w:rPr>
        <w:t>，</w:t>
      </w:r>
      <w:r w:rsidRPr="00F201C7">
        <w:rPr>
          <w:rFonts w:hint="eastAsia"/>
          <w:spacing w:val="-4"/>
        </w:rPr>
        <w:t>年轻妇女尤其如此。</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1106"/>
        <w:gridCol w:w="1176"/>
        <w:gridCol w:w="686"/>
        <w:gridCol w:w="644"/>
        <w:gridCol w:w="1189"/>
        <w:gridCol w:w="644"/>
        <w:gridCol w:w="672"/>
        <w:gridCol w:w="1199"/>
        <w:gridCol w:w="635"/>
        <w:gridCol w:w="554"/>
      </w:tblGrid>
      <w:tr w:rsidR="00564479" w:rsidRPr="00C63522" w:rsidTr="00F0795B">
        <w:trPr>
          <w:trHeight w:val="553"/>
          <w:tblHeader/>
        </w:trPr>
        <w:tc>
          <w:tcPr>
            <w:tcW w:w="1106" w:type="dxa"/>
            <w:tcBorders>
              <w:top w:val="single" w:sz="4" w:space="0" w:color="auto"/>
              <w:bottom w:val="nil"/>
            </w:tcBorders>
            <w:shd w:val="clear" w:color="auto" w:fill="auto"/>
            <w:vAlign w:val="bottom"/>
          </w:tcPr>
          <w:p w:rsidR="00564479" w:rsidRPr="00564479" w:rsidRDefault="00564479" w:rsidP="00F0795B">
            <w:pPr>
              <w:spacing w:line="240" w:lineRule="auto"/>
              <w:ind w:right="113"/>
              <w:rPr>
                <w:rFonts w:eastAsia="KaiTi_GB2312"/>
                <w:sz w:val="18"/>
                <w:szCs w:val="18"/>
              </w:rPr>
            </w:pPr>
            <w:r w:rsidRPr="0042565D">
              <w:rPr>
                <w:rFonts w:eastAsia="KaiTi_GB2312" w:hint="eastAsia"/>
                <w:spacing w:val="-6"/>
                <w:sz w:val="18"/>
                <w:szCs w:val="18"/>
              </w:rPr>
              <w:t>15</w:t>
            </w:r>
            <w:r w:rsidRPr="0042565D">
              <w:rPr>
                <w:rFonts w:eastAsia="KaiTi_GB2312" w:hint="eastAsia"/>
                <w:spacing w:val="-6"/>
                <w:sz w:val="18"/>
                <w:szCs w:val="18"/>
              </w:rPr>
              <w:t>岁至</w:t>
            </w:r>
            <w:r w:rsidRPr="0042565D">
              <w:rPr>
                <w:rFonts w:eastAsia="KaiTi_GB2312" w:hint="eastAsia"/>
                <w:spacing w:val="-6"/>
                <w:sz w:val="18"/>
                <w:szCs w:val="18"/>
              </w:rPr>
              <w:t>24</w:t>
            </w:r>
            <w:r w:rsidRPr="00564479">
              <w:rPr>
                <w:rFonts w:eastAsia="KaiTi_GB2312" w:hint="eastAsia"/>
                <w:sz w:val="18"/>
                <w:szCs w:val="18"/>
              </w:rPr>
              <w:t>岁青年人</w:t>
            </w:r>
          </w:p>
        </w:tc>
        <w:tc>
          <w:tcPr>
            <w:tcW w:w="2506" w:type="dxa"/>
            <w:gridSpan w:val="3"/>
            <w:tcBorders>
              <w:top w:val="single" w:sz="4" w:space="0" w:color="auto"/>
              <w:bottom w:val="single" w:sz="4" w:space="0" w:color="auto"/>
              <w:right w:val="single" w:sz="24" w:space="0" w:color="FFFFFF"/>
            </w:tcBorders>
            <w:shd w:val="clear" w:color="auto" w:fill="auto"/>
            <w:vAlign w:val="center"/>
          </w:tcPr>
          <w:p w:rsidR="00564479" w:rsidRPr="0026481B" w:rsidRDefault="00564479" w:rsidP="00F0795B">
            <w:pPr>
              <w:pStyle w:val="a0"/>
              <w:widowControl w:val="0"/>
              <w:spacing w:before="0" w:after="0" w:line="240" w:lineRule="auto"/>
              <w:ind w:right="0"/>
              <w:jc w:val="center"/>
            </w:pPr>
            <w:r w:rsidRPr="0026481B">
              <w:rPr>
                <w:rFonts w:hint="eastAsia"/>
              </w:rPr>
              <w:t>2007</w:t>
            </w:r>
            <w:r w:rsidRPr="0026481B">
              <w:rPr>
                <w:rFonts w:hint="eastAsia"/>
              </w:rPr>
              <w:t>年</w:t>
            </w:r>
            <w:r w:rsidRPr="0026481B">
              <w:rPr>
                <w:rFonts w:hint="eastAsia"/>
              </w:rPr>
              <w:t>10</w:t>
            </w:r>
            <w:r w:rsidRPr="0026481B">
              <w:rPr>
                <w:rFonts w:hint="eastAsia"/>
              </w:rPr>
              <w:t>月</w:t>
            </w:r>
          </w:p>
        </w:tc>
        <w:tc>
          <w:tcPr>
            <w:tcW w:w="2505" w:type="dxa"/>
            <w:gridSpan w:val="3"/>
            <w:tcBorders>
              <w:top w:val="single" w:sz="4" w:space="0" w:color="auto"/>
              <w:left w:val="single" w:sz="24" w:space="0" w:color="FFFFFF"/>
              <w:bottom w:val="single" w:sz="4" w:space="0" w:color="auto"/>
              <w:right w:val="single" w:sz="24" w:space="0" w:color="FFFFFF"/>
            </w:tcBorders>
            <w:shd w:val="clear" w:color="auto" w:fill="auto"/>
            <w:vAlign w:val="center"/>
          </w:tcPr>
          <w:p w:rsidR="00564479" w:rsidRPr="0026481B" w:rsidRDefault="00564479" w:rsidP="00F0795B">
            <w:pPr>
              <w:pStyle w:val="a0"/>
              <w:widowControl w:val="0"/>
              <w:spacing w:before="0" w:after="0" w:line="240" w:lineRule="auto"/>
              <w:ind w:right="0"/>
              <w:jc w:val="center"/>
            </w:pPr>
            <w:r w:rsidRPr="0026481B">
              <w:rPr>
                <w:rFonts w:hint="eastAsia"/>
              </w:rPr>
              <w:t>2008</w:t>
            </w:r>
            <w:r w:rsidRPr="0026481B">
              <w:rPr>
                <w:rFonts w:hint="eastAsia"/>
              </w:rPr>
              <w:t>年</w:t>
            </w:r>
            <w:r w:rsidRPr="0026481B">
              <w:rPr>
                <w:rFonts w:hint="eastAsia"/>
              </w:rPr>
              <w:t>10</w:t>
            </w:r>
            <w:r w:rsidRPr="0026481B">
              <w:rPr>
                <w:rFonts w:hint="eastAsia"/>
              </w:rPr>
              <w:t>月</w:t>
            </w:r>
          </w:p>
        </w:tc>
        <w:tc>
          <w:tcPr>
            <w:tcW w:w="2388" w:type="dxa"/>
            <w:gridSpan w:val="3"/>
            <w:tcBorders>
              <w:top w:val="single" w:sz="4" w:space="0" w:color="auto"/>
              <w:left w:val="single" w:sz="24" w:space="0" w:color="FFFFFF"/>
              <w:bottom w:val="single" w:sz="4" w:space="0" w:color="auto"/>
            </w:tcBorders>
            <w:shd w:val="clear" w:color="auto" w:fill="auto"/>
            <w:vAlign w:val="center"/>
          </w:tcPr>
          <w:p w:rsidR="00564479" w:rsidRPr="0026481B" w:rsidRDefault="00564479" w:rsidP="00F0795B">
            <w:pPr>
              <w:pStyle w:val="a0"/>
              <w:widowControl w:val="0"/>
              <w:spacing w:before="0" w:after="0" w:line="240" w:lineRule="auto"/>
              <w:ind w:right="0"/>
              <w:jc w:val="center"/>
            </w:pPr>
            <w:r w:rsidRPr="0026481B">
              <w:rPr>
                <w:rFonts w:hint="eastAsia"/>
              </w:rPr>
              <w:t>2009</w:t>
            </w:r>
            <w:r w:rsidRPr="0026481B">
              <w:rPr>
                <w:rFonts w:hint="eastAsia"/>
              </w:rPr>
              <w:t>年</w:t>
            </w:r>
            <w:r w:rsidRPr="0026481B">
              <w:rPr>
                <w:rFonts w:hint="eastAsia"/>
              </w:rPr>
              <w:t>4</w:t>
            </w:r>
            <w:r w:rsidRPr="0026481B">
              <w:rPr>
                <w:rFonts w:hint="eastAsia"/>
              </w:rPr>
              <w:t>月</w:t>
            </w:r>
          </w:p>
        </w:tc>
      </w:tr>
      <w:tr w:rsidR="00865953" w:rsidRPr="00C63522" w:rsidTr="0082189B">
        <w:trPr>
          <w:trHeight w:val="445"/>
        </w:trPr>
        <w:tc>
          <w:tcPr>
            <w:tcW w:w="1106" w:type="dxa"/>
            <w:tcBorders>
              <w:top w:val="nil"/>
              <w:bottom w:val="single" w:sz="12" w:space="0" w:color="auto"/>
            </w:tcBorders>
            <w:shd w:val="clear" w:color="auto" w:fill="auto"/>
            <w:vAlign w:val="bottom"/>
          </w:tcPr>
          <w:p w:rsidR="00865953" w:rsidRPr="00865953" w:rsidRDefault="00865953" w:rsidP="00F0795B">
            <w:pPr>
              <w:pStyle w:val="a5"/>
              <w:widowControl w:val="0"/>
              <w:overflowPunct/>
              <w:spacing w:beforeLines="20" w:afterLines="20" w:line="240" w:lineRule="auto"/>
              <w:ind w:right="0"/>
              <w:rPr>
                <w:rFonts w:eastAsia="KaiTi_GB2312"/>
              </w:rPr>
            </w:pPr>
            <w:r w:rsidRPr="00865953">
              <w:rPr>
                <w:rFonts w:eastAsia="KaiTi_GB2312" w:hint="eastAsia"/>
              </w:rPr>
              <w:t>比例</w:t>
            </w:r>
          </w:p>
        </w:tc>
        <w:tc>
          <w:tcPr>
            <w:tcW w:w="1176" w:type="dxa"/>
            <w:tcBorders>
              <w:top w:val="single" w:sz="4" w:space="0" w:color="auto"/>
              <w:bottom w:val="single" w:sz="12" w:space="0" w:color="auto"/>
            </w:tcBorders>
            <w:shd w:val="clear" w:color="auto" w:fill="auto"/>
            <w:vAlign w:val="bottom"/>
          </w:tcPr>
          <w:p w:rsidR="00865953" w:rsidRPr="00503E8D" w:rsidRDefault="0040009B" w:rsidP="00F0795B">
            <w:pPr>
              <w:pStyle w:val="a5"/>
              <w:widowControl w:val="0"/>
              <w:overflowPunct/>
              <w:spacing w:beforeLines="20" w:afterLines="20" w:line="240" w:lineRule="auto"/>
              <w:ind w:right="170"/>
              <w:jc w:val="right"/>
              <w:rPr>
                <w:rFonts w:eastAsia="KaiTi_GB2312"/>
                <w:i/>
              </w:rPr>
            </w:pPr>
            <w:r w:rsidRPr="0040009B">
              <w:rPr>
                <w:rFonts w:eastAsia="KaiTi_GB2312" w:hint="eastAsia"/>
                <w:spacing w:val="-10"/>
              </w:rPr>
              <w:t>15</w:t>
            </w:r>
            <w:r w:rsidRPr="0040009B">
              <w:rPr>
                <w:rFonts w:eastAsia="KaiTi_GB2312" w:hint="eastAsia"/>
                <w:spacing w:val="-10"/>
              </w:rPr>
              <w:t>岁至</w:t>
            </w:r>
            <w:r w:rsidRPr="0040009B">
              <w:rPr>
                <w:rFonts w:eastAsia="KaiTi_GB2312" w:hint="eastAsia"/>
                <w:spacing w:val="-10"/>
              </w:rPr>
              <w:t>24</w:t>
            </w:r>
            <w:r w:rsidRPr="0040009B">
              <w:rPr>
                <w:rFonts w:eastAsia="KaiTi_GB2312" w:hint="eastAsia"/>
                <w:spacing w:val="-10"/>
              </w:rPr>
              <w:t>岁</w:t>
            </w:r>
            <w:r>
              <w:rPr>
                <w:rFonts w:eastAsia="KaiTi_GB2312"/>
              </w:rPr>
              <w:br/>
            </w:r>
            <w:r w:rsidR="00865953" w:rsidRPr="00503E8D">
              <w:rPr>
                <w:rFonts w:eastAsia="KaiTi_GB2312" w:hint="eastAsia"/>
              </w:rPr>
              <w:t>整体比例</w:t>
            </w:r>
          </w:p>
        </w:tc>
        <w:tc>
          <w:tcPr>
            <w:tcW w:w="686" w:type="dxa"/>
            <w:tcBorders>
              <w:top w:val="single" w:sz="4" w:space="0" w:color="auto"/>
              <w:bottom w:val="single" w:sz="12" w:space="0" w:color="auto"/>
            </w:tcBorders>
            <w:shd w:val="clear" w:color="auto" w:fill="auto"/>
            <w:vAlign w:val="bottom"/>
          </w:tcPr>
          <w:p w:rsidR="00865953" w:rsidRPr="00503E8D" w:rsidRDefault="00865953" w:rsidP="00F0795B">
            <w:pPr>
              <w:pStyle w:val="a5"/>
              <w:widowControl w:val="0"/>
              <w:overflowPunct/>
              <w:spacing w:beforeLines="20" w:afterLines="20" w:line="240" w:lineRule="auto"/>
              <w:ind w:right="227"/>
              <w:jc w:val="right"/>
              <w:rPr>
                <w:rFonts w:eastAsia="KaiTi_GB2312"/>
              </w:rPr>
            </w:pPr>
            <w:r w:rsidRPr="00503E8D">
              <w:rPr>
                <w:rFonts w:eastAsia="KaiTi_GB2312" w:hint="eastAsia"/>
              </w:rPr>
              <w:t>男子</w:t>
            </w:r>
          </w:p>
        </w:tc>
        <w:tc>
          <w:tcPr>
            <w:tcW w:w="644" w:type="dxa"/>
            <w:tcBorders>
              <w:top w:val="single" w:sz="4" w:space="0" w:color="auto"/>
              <w:bottom w:val="single" w:sz="12" w:space="0" w:color="auto"/>
              <w:right w:val="single" w:sz="24" w:space="0" w:color="FFFFFF"/>
            </w:tcBorders>
            <w:shd w:val="clear" w:color="auto" w:fill="auto"/>
            <w:vAlign w:val="bottom"/>
          </w:tcPr>
          <w:p w:rsidR="00865953" w:rsidRPr="00503E8D" w:rsidRDefault="00865953" w:rsidP="00F0795B">
            <w:pPr>
              <w:pStyle w:val="a5"/>
              <w:widowControl w:val="0"/>
              <w:overflowPunct/>
              <w:spacing w:beforeLines="20" w:afterLines="20" w:line="240" w:lineRule="auto"/>
              <w:jc w:val="right"/>
              <w:rPr>
                <w:rFonts w:eastAsia="KaiTi_GB2312"/>
              </w:rPr>
            </w:pPr>
            <w:r w:rsidRPr="00503E8D">
              <w:rPr>
                <w:rFonts w:eastAsia="KaiTi_GB2312" w:hint="eastAsia"/>
              </w:rPr>
              <w:t>妇女</w:t>
            </w:r>
          </w:p>
        </w:tc>
        <w:tc>
          <w:tcPr>
            <w:tcW w:w="1189" w:type="dxa"/>
            <w:tcBorders>
              <w:top w:val="single" w:sz="4" w:space="0" w:color="auto"/>
              <w:left w:val="single" w:sz="24" w:space="0" w:color="FFFFFF"/>
              <w:bottom w:val="single" w:sz="12" w:space="0" w:color="auto"/>
            </w:tcBorders>
            <w:shd w:val="clear" w:color="auto" w:fill="auto"/>
            <w:vAlign w:val="bottom"/>
          </w:tcPr>
          <w:p w:rsidR="00865953" w:rsidRPr="00503E8D" w:rsidRDefault="0040009B" w:rsidP="00F0795B">
            <w:pPr>
              <w:pStyle w:val="a5"/>
              <w:widowControl w:val="0"/>
              <w:overflowPunct/>
              <w:spacing w:beforeLines="20" w:afterLines="20" w:line="240" w:lineRule="auto"/>
              <w:jc w:val="right"/>
              <w:rPr>
                <w:rFonts w:eastAsia="KaiTi_GB2312"/>
              </w:rPr>
            </w:pPr>
            <w:r w:rsidRPr="0040009B">
              <w:rPr>
                <w:rFonts w:eastAsia="KaiTi_GB2312" w:hint="eastAsia"/>
                <w:spacing w:val="-10"/>
              </w:rPr>
              <w:t>15</w:t>
            </w:r>
            <w:r w:rsidRPr="0040009B">
              <w:rPr>
                <w:rFonts w:eastAsia="KaiTi_GB2312" w:hint="eastAsia"/>
                <w:spacing w:val="-10"/>
              </w:rPr>
              <w:t>岁至</w:t>
            </w:r>
            <w:r w:rsidRPr="0040009B">
              <w:rPr>
                <w:rFonts w:eastAsia="KaiTi_GB2312" w:hint="eastAsia"/>
                <w:spacing w:val="-10"/>
              </w:rPr>
              <w:t>24</w:t>
            </w:r>
            <w:r w:rsidRPr="0040009B">
              <w:rPr>
                <w:rFonts w:eastAsia="KaiTi_GB2312" w:hint="eastAsia"/>
                <w:spacing w:val="-10"/>
              </w:rPr>
              <w:t>岁</w:t>
            </w:r>
            <w:r>
              <w:rPr>
                <w:rFonts w:eastAsia="KaiTi_GB2312"/>
                <w:spacing w:val="-10"/>
              </w:rPr>
              <w:br/>
            </w:r>
            <w:r w:rsidR="00865953" w:rsidRPr="00503E8D">
              <w:rPr>
                <w:rFonts w:eastAsia="KaiTi_GB2312" w:hint="eastAsia"/>
              </w:rPr>
              <w:t>整体比例</w:t>
            </w:r>
          </w:p>
        </w:tc>
        <w:tc>
          <w:tcPr>
            <w:tcW w:w="644" w:type="dxa"/>
            <w:tcBorders>
              <w:top w:val="single" w:sz="4" w:space="0" w:color="auto"/>
              <w:bottom w:val="single" w:sz="12" w:space="0" w:color="auto"/>
            </w:tcBorders>
            <w:shd w:val="clear" w:color="auto" w:fill="auto"/>
            <w:vAlign w:val="bottom"/>
          </w:tcPr>
          <w:p w:rsidR="00865953" w:rsidRPr="00503E8D" w:rsidRDefault="00865953" w:rsidP="00F0795B">
            <w:pPr>
              <w:pStyle w:val="a5"/>
              <w:widowControl w:val="0"/>
              <w:overflowPunct/>
              <w:spacing w:beforeLines="20" w:afterLines="20" w:line="240" w:lineRule="auto"/>
              <w:ind w:right="227"/>
              <w:jc w:val="right"/>
              <w:rPr>
                <w:rFonts w:eastAsia="KaiTi_GB2312"/>
              </w:rPr>
            </w:pPr>
            <w:r w:rsidRPr="00503E8D">
              <w:rPr>
                <w:rFonts w:eastAsia="KaiTi_GB2312" w:hint="eastAsia"/>
              </w:rPr>
              <w:t>男子</w:t>
            </w:r>
          </w:p>
        </w:tc>
        <w:tc>
          <w:tcPr>
            <w:tcW w:w="672" w:type="dxa"/>
            <w:tcBorders>
              <w:top w:val="single" w:sz="4" w:space="0" w:color="auto"/>
              <w:bottom w:val="single" w:sz="12" w:space="0" w:color="auto"/>
              <w:right w:val="single" w:sz="24" w:space="0" w:color="FFFFFF"/>
            </w:tcBorders>
            <w:shd w:val="clear" w:color="auto" w:fill="auto"/>
            <w:vAlign w:val="bottom"/>
          </w:tcPr>
          <w:p w:rsidR="00865953" w:rsidRPr="00503E8D" w:rsidRDefault="00865953" w:rsidP="00F0795B">
            <w:pPr>
              <w:pStyle w:val="a5"/>
              <w:widowControl w:val="0"/>
              <w:overflowPunct/>
              <w:spacing w:beforeLines="20" w:afterLines="20" w:line="240" w:lineRule="auto"/>
              <w:ind w:right="170"/>
              <w:jc w:val="right"/>
              <w:rPr>
                <w:rFonts w:eastAsia="KaiTi_GB2312"/>
              </w:rPr>
            </w:pPr>
            <w:r w:rsidRPr="00503E8D">
              <w:rPr>
                <w:rFonts w:eastAsia="KaiTi_GB2312" w:hint="eastAsia"/>
              </w:rPr>
              <w:t>妇女</w:t>
            </w:r>
          </w:p>
        </w:tc>
        <w:tc>
          <w:tcPr>
            <w:tcW w:w="1199" w:type="dxa"/>
            <w:tcBorders>
              <w:top w:val="single" w:sz="4" w:space="0" w:color="auto"/>
              <w:left w:val="single" w:sz="24" w:space="0" w:color="FFFFFF"/>
              <w:bottom w:val="single" w:sz="12" w:space="0" w:color="auto"/>
            </w:tcBorders>
            <w:shd w:val="clear" w:color="auto" w:fill="auto"/>
            <w:vAlign w:val="bottom"/>
          </w:tcPr>
          <w:p w:rsidR="00865953" w:rsidRPr="00503E8D" w:rsidRDefault="0040009B" w:rsidP="00F0795B">
            <w:pPr>
              <w:pStyle w:val="a5"/>
              <w:widowControl w:val="0"/>
              <w:overflowPunct/>
              <w:spacing w:beforeLines="20" w:afterLines="20" w:line="240" w:lineRule="auto"/>
              <w:ind w:right="170"/>
              <w:jc w:val="right"/>
              <w:rPr>
                <w:rFonts w:eastAsia="KaiTi_GB2312"/>
              </w:rPr>
            </w:pPr>
            <w:r w:rsidRPr="0040009B">
              <w:rPr>
                <w:rFonts w:eastAsia="KaiTi_GB2312" w:hint="eastAsia"/>
                <w:spacing w:val="-10"/>
              </w:rPr>
              <w:t>15</w:t>
            </w:r>
            <w:r w:rsidRPr="0040009B">
              <w:rPr>
                <w:rFonts w:eastAsia="KaiTi_GB2312" w:hint="eastAsia"/>
                <w:spacing w:val="-10"/>
              </w:rPr>
              <w:t>岁至</w:t>
            </w:r>
            <w:r w:rsidRPr="0040009B">
              <w:rPr>
                <w:rFonts w:eastAsia="KaiTi_GB2312" w:hint="eastAsia"/>
                <w:spacing w:val="-10"/>
              </w:rPr>
              <w:t>24</w:t>
            </w:r>
            <w:r w:rsidRPr="0040009B">
              <w:rPr>
                <w:rFonts w:eastAsia="KaiTi_GB2312" w:hint="eastAsia"/>
                <w:spacing w:val="-10"/>
              </w:rPr>
              <w:t>岁</w:t>
            </w:r>
            <w:r>
              <w:rPr>
                <w:rFonts w:eastAsia="KaiTi_GB2312"/>
                <w:spacing w:val="-10"/>
              </w:rPr>
              <w:br/>
            </w:r>
            <w:r w:rsidR="00865953" w:rsidRPr="00503E8D">
              <w:rPr>
                <w:rFonts w:eastAsia="KaiTi_GB2312" w:hint="eastAsia"/>
              </w:rPr>
              <w:t>整体比例</w:t>
            </w:r>
          </w:p>
        </w:tc>
        <w:tc>
          <w:tcPr>
            <w:tcW w:w="635" w:type="dxa"/>
            <w:tcBorders>
              <w:top w:val="single" w:sz="4" w:space="0" w:color="auto"/>
              <w:bottom w:val="single" w:sz="12" w:space="0" w:color="auto"/>
            </w:tcBorders>
            <w:shd w:val="clear" w:color="auto" w:fill="auto"/>
            <w:vAlign w:val="bottom"/>
          </w:tcPr>
          <w:p w:rsidR="00865953" w:rsidRPr="00503E8D" w:rsidRDefault="00865953" w:rsidP="00F0795B">
            <w:pPr>
              <w:pStyle w:val="a5"/>
              <w:widowControl w:val="0"/>
              <w:overflowPunct/>
              <w:spacing w:beforeLines="20" w:afterLines="20" w:line="240" w:lineRule="auto"/>
              <w:ind w:right="227"/>
              <w:jc w:val="right"/>
              <w:rPr>
                <w:rFonts w:eastAsia="KaiTi_GB2312"/>
              </w:rPr>
            </w:pPr>
            <w:r w:rsidRPr="00503E8D">
              <w:rPr>
                <w:rFonts w:eastAsia="KaiTi_GB2312" w:hint="eastAsia"/>
              </w:rPr>
              <w:t>男子</w:t>
            </w:r>
          </w:p>
        </w:tc>
        <w:tc>
          <w:tcPr>
            <w:tcW w:w="554" w:type="dxa"/>
            <w:tcBorders>
              <w:top w:val="single" w:sz="4" w:space="0" w:color="auto"/>
              <w:bottom w:val="single" w:sz="12" w:space="0" w:color="auto"/>
            </w:tcBorders>
            <w:shd w:val="clear" w:color="auto" w:fill="auto"/>
            <w:vAlign w:val="bottom"/>
          </w:tcPr>
          <w:p w:rsidR="00865953" w:rsidRPr="00503E8D" w:rsidRDefault="00865953" w:rsidP="00F0795B">
            <w:pPr>
              <w:pStyle w:val="a5"/>
              <w:widowControl w:val="0"/>
              <w:overflowPunct/>
              <w:spacing w:beforeLines="20" w:afterLines="20" w:line="240" w:lineRule="auto"/>
              <w:jc w:val="right"/>
              <w:rPr>
                <w:rFonts w:eastAsia="KaiTi_GB2312"/>
              </w:rPr>
            </w:pPr>
            <w:r w:rsidRPr="00503E8D">
              <w:rPr>
                <w:rFonts w:eastAsia="KaiTi_GB2312" w:hint="eastAsia"/>
              </w:rPr>
              <w:t>妇女</w:t>
            </w:r>
          </w:p>
        </w:tc>
      </w:tr>
      <w:tr w:rsidR="00865953" w:rsidRPr="00C63522" w:rsidTr="0082189B">
        <w:trPr>
          <w:trHeight w:val="240"/>
        </w:trPr>
        <w:tc>
          <w:tcPr>
            <w:tcW w:w="1106" w:type="dxa"/>
            <w:tcBorders>
              <w:top w:val="single" w:sz="12" w:space="0" w:color="auto"/>
            </w:tcBorders>
            <w:shd w:val="clear" w:color="auto" w:fill="auto"/>
          </w:tcPr>
          <w:p w:rsidR="00865953" w:rsidRPr="002A738B" w:rsidRDefault="00865953" w:rsidP="00E32F24">
            <w:pPr>
              <w:pStyle w:val="a5"/>
              <w:widowControl w:val="0"/>
              <w:overflowPunct/>
              <w:spacing w:before="80" w:after="80"/>
              <w:ind w:right="0"/>
              <w:jc w:val="left"/>
            </w:pPr>
            <w:r w:rsidRPr="002A738B">
              <w:rPr>
                <w:rFonts w:hint="eastAsia"/>
              </w:rPr>
              <w:t>就业率</w:t>
            </w:r>
            <w:r>
              <w:t>%</w:t>
            </w:r>
          </w:p>
        </w:tc>
        <w:tc>
          <w:tcPr>
            <w:tcW w:w="1176" w:type="dxa"/>
            <w:tcBorders>
              <w:top w:val="single" w:sz="12" w:space="0" w:color="auto"/>
            </w:tcBorders>
            <w:shd w:val="clear" w:color="auto" w:fill="auto"/>
            <w:vAlign w:val="bottom"/>
          </w:tcPr>
          <w:p w:rsidR="00865953" w:rsidRPr="00C63522" w:rsidRDefault="00865953" w:rsidP="00564AC6">
            <w:pPr>
              <w:spacing w:before="40" w:after="40" w:line="220" w:lineRule="exact"/>
              <w:ind w:right="170"/>
              <w:jc w:val="right"/>
              <w:rPr>
                <w:sz w:val="18"/>
              </w:rPr>
            </w:pPr>
            <w:r w:rsidRPr="00C63522">
              <w:rPr>
                <w:sz w:val="18"/>
              </w:rPr>
              <w:t>18.7%</w:t>
            </w:r>
          </w:p>
        </w:tc>
        <w:tc>
          <w:tcPr>
            <w:tcW w:w="686" w:type="dxa"/>
            <w:tcBorders>
              <w:top w:val="single" w:sz="12" w:space="0" w:color="auto"/>
            </w:tcBorders>
            <w:shd w:val="clear" w:color="auto" w:fill="auto"/>
            <w:vAlign w:val="bottom"/>
          </w:tcPr>
          <w:p w:rsidR="00865953" w:rsidRPr="00C63522" w:rsidRDefault="00865953" w:rsidP="0007515F">
            <w:pPr>
              <w:spacing w:before="40" w:after="40" w:line="220" w:lineRule="exact"/>
              <w:ind w:right="227"/>
              <w:jc w:val="right"/>
              <w:rPr>
                <w:sz w:val="18"/>
              </w:rPr>
            </w:pPr>
            <w:r w:rsidRPr="00C63522">
              <w:rPr>
                <w:sz w:val="18"/>
              </w:rPr>
              <w:t>22.6</w:t>
            </w:r>
          </w:p>
        </w:tc>
        <w:tc>
          <w:tcPr>
            <w:tcW w:w="644" w:type="dxa"/>
            <w:tcBorders>
              <w:top w:val="single" w:sz="12" w:space="0" w:color="auto"/>
            </w:tcBorders>
            <w:shd w:val="clear" w:color="auto" w:fill="auto"/>
            <w:vAlign w:val="bottom"/>
          </w:tcPr>
          <w:p w:rsidR="00865953" w:rsidRPr="00C63522" w:rsidRDefault="00865953" w:rsidP="0040009B">
            <w:pPr>
              <w:spacing w:before="40" w:after="40" w:line="220" w:lineRule="exact"/>
              <w:ind w:right="113"/>
              <w:jc w:val="right"/>
              <w:rPr>
                <w:sz w:val="18"/>
              </w:rPr>
            </w:pPr>
            <w:r w:rsidRPr="00C63522">
              <w:rPr>
                <w:sz w:val="18"/>
              </w:rPr>
              <w:t>14.4</w:t>
            </w:r>
          </w:p>
        </w:tc>
        <w:tc>
          <w:tcPr>
            <w:tcW w:w="1189" w:type="dxa"/>
            <w:tcBorders>
              <w:top w:val="single" w:sz="12" w:space="0" w:color="auto"/>
            </w:tcBorders>
            <w:shd w:val="clear" w:color="auto" w:fill="auto"/>
            <w:vAlign w:val="bottom"/>
          </w:tcPr>
          <w:p w:rsidR="00865953" w:rsidRPr="00C63522" w:rsidRDefault="00865953" w:rsidP="000D487B">
            <w:pPr>
              <w:spacing w:before="40" w:after="40" w:line="220" w:lineRule="exact"/>
              <w:ind w:right="113"/>
              <w:jc w:val="right"/>
              <w:rPr>
                <w:sz w:val="18"/>
              </w:rPr>
            </w:pPr>
            <w:r w:rsidRPr="00C63522">
              <w:rPr>
                <w:sz w:val="18"/>
              </w:rPr>
              <w:t>21.2%</w:t>
            </w:r>
          </w:p>
        </w:tc>
        <w:tc>
          <w:tcPr>
            <w:tcW w:w="644" w:type="dxa"/>
            <w:tcBorders>
              <w:top w:val="single" w:sz="12" w:space="0" w:color="auto"/>
            </w:tcBorders>
            <w:shd w:val="clear" w:color="auto" w:fill="auto"/>
            <w:vAlign w:val="bottom"/>
          </w:tcPr>
          <w:p w:rsidR="00865953" w:rsidRPr="00C63522" w:rsidRDefault="00865953" w:rsidP="0007515F">
            <w:pPr>
              <w:spacing w:before="40" w:after="40" w:line="220" w:lineRule="exact"/>
              <w:ind w:right="227"/>
              <w:jc w:val="right"/>
              <w:rPr>
                <w:sz w:val="18"/>
              </w:rPr>
            </w:pPr>
            <w:r w:rsidRPr="00C63522">
              <w:rPr>
                <w:sz w:val="18"/>
              </w:rPr>
              <w:t>26.3</w:t>
            </w:r>
          </w:p>
        </w:tc>
        <w:tc>
          <w:tcPr>
            <w:tcW w:w="672" w:type="dxa"/>
            <w:tcBorders>
              <w:top w:val="single" w:sz="12" w:space="0" w:color="auto"/>
            </w:tcBorders>
            <w:shd w:val="clear" w:color="auto" w:fill="auto"/>
            <w:vAlign w:val="bottom"/>
          </w:tcPr>
          <w:p w:rsidR="00865953" w:rsidRPr="00C63522" w:rsidRDefault="00865953" w:rsidP="00564AC6">
            <w:pPr>
              <w:spacing w:before="40" w:after="40" w:line="220" w:lineRule="exact"/>
              <w:ind w:right="170"/>
              <w:jc w:val="right"/>
              <w:rPr>
                <w:sz w:val="18"/>
              </w:rPr>
            </w:pPr>
            <w:r w:rsidRPr="00C63522">
              <w:rPr>
                <w:sz w:val="18"/>
              </w:rPr>
              <w:t>15.7</w:t>
            </w:r>
          </w:p>
        </w:tc>
        <w:tc>
          <w:tcPr>
            <w:tcW w:w="1199" w:type="dxa"/>
            <w:tcBorders>
              <w:top w:val="single" w:sz="12" w:space="0" w:color="auto"/>
            </w:tcBorders>
            <w:shd w:val="clear" w:color="auto" w:fill="auto"/>
            <w:vAlign w:val="bottom"/>
          </w:tcPr>
          <w:p w:rsidR="00865953" w:rsidRPr="00C63522" w:rsidRDefault="00865953" w:rsidP="00564AC6">
            <w:pPr>
              <w:spacing w:before="40" w:after="40" w:line="220" w:lineRule="exact"/>
              <w:ind w:right="170"/>
              <w:jc w:val="right"/>
              <w:rPr>
                <w:sz w:val="18"/>
              </w:rPr>
            </w:pPr>
            <w:r w:rsidRPr="00C63522">
              <w:rPr>
                <w:sz w:val="18"/>
              </w:rPr>
              <w:t>16.8%</w:t>
            </w:r>
          </w:p>
        </w:tc>
        <w:tc>
          <w:tcPr>
            <w:tcW w:w="635" w:type="dxa"/>
            <w:tcBorders>
              <w:top w:val="single" w:sz="12" w:space="0" w:color="auto"/>
            </w:tcBorders>
            <w:shd w:val="clear" w:color="auto" w:fill="auto"/>
            <w:vAlign w:val="bottom"/>
          </w:tcPr>
          <w:p w:rsidR="00865953" w:rsidRPr="00C63522" w:rsidRDefault="00865953" w:rsidP="0007515F">
            <w:pPr>
              <w:spacing w:before="40" w:after="40" w:line="220" w:lineRule="exact"/>
              <w:ind w:right="227"/>
              <w:jc w:val="right"/>
              <w:rPr>
                <w:sz w:val="18"/>
              </w:rPr>
            </w:pPr>
            <w:r w:rsidRPr="00C63522">
              <w:rPr>
                <w:sz w:val="18"/>
              </w:rPr>
              <w:t>19.9</w:t>
            </w:r>
          </w:p>
        </w:tc>
        <w:tc>
          <w:tcPr>
            <w:tcW w:w="554" w:type="dxa"/>
            <w:tcBorders>
              <w:top w:val="single" w:sz="12" w:space="0" w:color="auto"/>
            </w:tcBorders>
            <w:shd w:val="clear" w:color="auto" w:fill="auto"/>
            <w:vAlign w:val="bottom"/>
          </w:tcPr>
          <w:p w:rsidR="00865953" w:rsidRPr="00C63522" w:rsidRDefault="00865953" w:rsidP="0040009B">
            <w:pPr>
              <w:spacing w:before="40" w:after="40" w:line="220" w:lineRule="exact"/>
              <w:ind w:right="113"/>
              <w:jc w:val="right"/>
              <w:rPr>
                <w:sz w:val="18"/>
              </w:rPr>
            </w:pPr>
            <w:r w:rsidRPr="00C63522">
              <w:rPr>
                <w:sz w:val="18"/>
              </w:rPr>
              <w:t>13.6</w:t>
            </w:r>
          </w:p>
        </w:tc>
      </w:tr>
      <w:tr w:rsidR="00865953" w:rsidRPr="00C63522" w:rsidTr="0082189B">
        <w:trPr>
          <w:trHeight w:val="240"/>
        </w:trPr>
        <w:tc>
          <w:tcPr>
            <w:tcW w:w="1106" w:type="dxa"/>
            <w:shd w:val="clear" w:color="auto" w:fill="auto"/>
          </w:tcPr>
          <w:p w:rsidR="00865953" w:rsidRPr="002A738B" w:rsidRDefault="00865953" w:rsidP="00E32F24">
            <w:pPr>
              <w:pStyle w:val="a5"/>
              <w:widowControl w:val="0"/>
              <w:overflowPunct/>
              <w:spacing w:before="80" w:after="80"/>
              <w:ind w:right="0"/>
              <w:jc w:val="left"/>
              <w:rPr>
                <w:rFonts w:hint="eastAsia"/>
              </w:rPr>
            </w:pPr>
            <w:r w:rsidRPr="002A738B">
              <w:rPr>
                <w:rFonts w:hint="eastAsia"/>
              </w:rPr>
              <w:t>失业率</w:t>
            </w:r>
            <w:r>
              <w:t>%</w:t>
            </w:r>
          </w:p>
        </w:tc>
        <w:tc>
          <w:tcPr>
            <w:tcW w:w="1176" w:type="dxa"/>
            <w:shd w:val="clear" w:color="auto" w:fill="auto"/>
            <w:vAlign w:val="bottom"/>
          </w:tcPr>
          <w:p w:rsidR="00865953" w:rsidRPr="00C63522" w:rsidRDefault="00865953" w:rsidP="0007515F">
            <w:pPr>
              <w:spacing w:before="40" w:after="40" w:line="220" w:lineRule="exact"/>
              <w:ind w:right="227"/>
              <w:jc w:val="right"/>
              <w:rPr>
                <w:sz w:val="18"/>
              </w:rPr>
            </w:pPr>
            <w:r w:rsidRPr="00C63522">
              <w:rPr>
                <w:sz w:val="18"/>
              </w:rPr>
              <w:t>43.7%</w:t>
            </w:r>
          </w:p>
        </w:tc>
        <w:tc>
          <w:tcPr>
            <w:tcW w:w="686" w:type="dxa"/>
            <w:shd w:val="clear" w:color="auto" w:fill="auto"/>
            <w:vAlign w:val="bottom"/>
          </w:tcPr>
          <w:p w:rsidR="00865953" w:rsidRPr="00C63522" w:rsidRDefault="00865953" w:rsidP="0007515F">
            <w:pPr>
              <w:spacing w:before="40" w:after="40" w:line="220" w:lineRule="exact"/>
              <w:ind w:right="227"/>
              <w:jc w:val="right"/>
              <w:rPr>
                <w:sz w:val="18"/>
              </w:rPr>
            </w:pPr>
            <w:r w:rsidRPr="00C63522">
              <w:rPr>
                <w:sz w:val="18"/>
              </w:rPr>
              <w:t>40.7</w:t>
            </w:r>
          </w:p>
        </w:tc>
        <w:tc>
          <w:tcPr>
            <w:tcW w:w="644" w:type="dxa"/>
            <w:shd w:val="clear" w:color="auto" w:fill="auto"/>
            <w:vAlign w:val="bottom"/>
          </w:tcPr>
          <w:p w:rsidR="00865953" w:rsidRPr="00C63522" w:rsidRDefault="00865953" w:rsidP="00167946">
            <w:pPr>
              <w:spacing w:before="40" w:after="40" w:line="220" w:lineRule="exact"/>
              <w:ind w:right="113"/>
              <w:jc w:val="right"/>
              <w:rPr>
                <w:sz w:val="18"/>
              </w:rPr>
            </w:pPr>
            <w:r w:rsidRPr="00C63522">
              <w:rPr>
                <w:sz w:val="18"/>
              </w:rPr>
              <w:t>48.3</w:t>
            </w:r>
          </w:p>
        </w:tc>
        <w:tc>
          <w:tcPr>
            <w:tcW w:w="1189" w:type="dxa"/>
            <w:shd w:val="clear" w:color="auto" w:fill="auto"/>
            <w:vAlign w:val="bottom"/>
          </w:tcPr>
          <w:p w:rsidR="00865953" w:rsidRPr="00C63522" w:rsidRDefault="00865953" w:rsidP="000D487B">
            <w:pPr>
              <w:spacing w:before="40" w:after="40" w:line="220" w:lineRule="exact"/>
              <w:ind w:right="113"/>
              <w:jc w:val="right"/>
              <w:rPr>
                <w:sz w:val="18"/>
              </w:rPr>
            </w:pPr>
            <w:r w:rsidRPr="00C63522">
              <w:rPr>
                <w:sz w:val="18"/>
              </w:rPr>
              <w:t>37.4%</w:t>
            </w:r>
          </w:p>
        </w:tc>
        <w:tc>
          <w:tcPr>
            <w:tcW w:w="644" w:type="dxa"/>
            <w:shd w:val="clear" w:color="auto" w:fill="auto"/>
            <w:vAlign w:val="bottom"/>
          </w:tcPr>
          <w:p w:rsidR="00865953" w:rsidRPr="00C63522" w:rsidRDefault="00865953" w:rsidP="0007515F">
            <w:pPr>
              <w:spacing w:before="40" w:after="40" w:line="220" w:lineRule="exact"/>
              <w:ind w:right="227"/>
              <w:jc w:val="right"/>
              <w:rPr>
                <w:sz w:val="18"/>
              </w:rPr>
            </w:pPr>
            <w:r w:rsidRPr="00C63522">
              <w:rPr>
                <w:sz w:val="18"/>
              </w:rPr>
              <w:t>32.2</w:t>
            </w:r>
          </w:p>
        </w:tc>
        <w:tc>
          <w:tcPr>
            <w:tcW w:w="672" w:type="dxa"/>
            <w:shd w:val="clear" w:color="auto" w:fill="auto"/>
            <w:vAlign w:val="bottom"/>
          </w:tcPr>
          <w:p w:rsidR="00865953" w:rsidRPr="00C63522" w:rsidRDefault="00865953" w:rsidP="0007515F">
            <w:pPr>
              <w:spacing w:before="40" w:after="40" w:line="220" w:lineRule="exact"/>
              <w:ind w:right="227"/>
              <w:jc w:val="right"/>
              <w:rPr>
                <w:sz w:val="18"/>
              </w:rPr>
            </w:pPr>
            <w:r w:rsidRPr="00C63522">
              <w:rPr>
                <w:sz w:val="18"/>
              </w:rPr>
              <w:t>45.1</w:t>
            </w:r>
          </w:p>
        </w:tc>
        <w:tc>
          <w:tcPr>
            <w:tcW w:w="1199" w:type="dxa"/>
            <w:shd w:val="clear" w:color="auto" w:fill="auto"/>
            <w:vAlign w:val="bottom"/>
          </w:tcPr>
          <w:p w:rsidR="00865953" w:rsidRPr="00C63522" w:rsidRDefault="00865953" w:rsidP="00564AC6">
            <w:pPr>
              <w:spacing w:before="40" w:after="40" w:line="220" w:lineRule="exact"/>
              <w:ind w:right="170"/>
              <w:jc w:val="right"/>
              <w:rPr>
                <w:sz w:val="18"/>
              </w:rPr>
            </w:pPr>
            <w:r w:rsidRPr="00C63522">
              <w:rPr>
                <w:sz w:val="18"/>
              </w:rPr>
              <w:t>40.7%</w:t>
            </w:r>
          </w:p>
        </w:tc>
        <w:tc>
          <w:tcPr>
            <w:tcW w:w="635" w:type="dxa"/>
            <w:shd w:val="clear" w:color="auto" w:fill="auto"/>
            <w:vAlign w:val="bottom"/>
          </w:tcPr>
          <w:p w:rsidR="00865953" w:rsidRPr="00C63522" w:rsidRDefault="00865953" w:rsidP="0007515F">
            <w:pPr>
              <w:spacing w:before="40" w:after="40" w:line="220" w:lineRule="exact"/>
              <w:ind w:right="227"/>
              <w:jc w:val="right"/>
              <w:rPr>
                <w:sz w:val="18"/>
              </w:rPr>
            </w:pPr>
            <w:r w:rsidRPr="00C63522">
              <w:rPr>
                <w:sz w:val="18"/>
              </w:rPr>
              <w:t>38.5</w:t>
            </w:r>
          </w:p>
        </w:tc>
        <w:tc>
          <w:tcPr>
            <w:tcW w:w="554" w:type="dxa"/>
            <w:shd w:val="clear" w:color="auto" w:fill="auto"/>
            <w:vAlign w:val="bottom"/>
          </w:tcPr>
          <w:p w:rsidR="00865953" w:rsidRPr="00C63522" w:rsidRDefault="00865953" w:rsidP="00BD592D">
            <w:pPr>
              <w:spacing w:before="40" w:after="40" w:line="220" w:lineRule="exact"/>
              <w:ind w:right="113"/>
              <w:jc w:val="right"/>
              <w:rPr>
                <w:sz w:val="18"/>
              </w:rPr>
            </w:pPr>
            <w:r w:rsidRPr="00C63522">
              <w:rPr>
                <w:sz w:val="18"/>
              </w:rPr>
              <w:t>43.7</w:t>
            </w:r>
          </w:p>
        </w:tc>
      </w:tr>
    </w:tbl>
    <w:p w:rsidR="002A738B" w:rsidRPr="002A738B" w:rsidRDefault="002A738B" w:rsidP="004468CB">
      <w:pPr>
        <w:pStyle w:val="SingleTxtGC"/>
        <w:spacing w:before="240"/>
      </w:pPr>
      <w:r w:rsidRPr="002A738B">
        <w:rPr>
          <w:rFonts w:hint="eastAsia"/>
        </w:rPr>
        <w:t>20</w:t>
      </w:r>
      <w:r w:rsidR="00A75A76">
        <w:rPr>
          <w:rFonts w:hint="eastAsia"/>
        </w:rPr>
        <w:t>0.</w:t>
      </w:r>
      <w:r w:rsidRPr="002A738B">
        <w:rPr>
          <w:rFonts w:hint="eastAsia"/>
        </w:rPr>
        <w:t xml:space="preserve"> </w:t>
      </w:r>
      <w:r w:rsidR="0026481B">
        <w:rPr>
          <w:rFonts w:hint="eastAsia"/>
        </w:rPr>
        <w:t xml:space="preserve"> </w:t>
      </w:r>
      <w:r w:rsidRPr="002A738B">
        <w:rPr>
          <w:rFonts w:hint="eastAsia"/>
        </w:rPr>
        <w:t>塞尔维亚共和国一贯重视年轻人的就业问题。</w:t>
      </w:r>
      <w:r w:rsidRPr="002A738B">
        <w:rPr>
          <w:rFonts w:hint="eastAsia"/>
        </w:rPr>
        <w:t>2009</w:t>
      </w:r>
      <w:r w:rsidRPr="002A738B">
        <w:rPr>
          <w:rFonts w:hint="eastAsia"/>
        </w:rPr>
        <w:t>年通过了青年就业行动计划</w:t>
      </w:r>
      <w:r w:rsidR="00A75A76">
        <w:rPr>
          <w:rFonts w:hint="eastAsia"/>
        </w:rPr>
        <w:t>；</w:t>
      </w:r>
      <w:r w:rsidRPr="002A738B">
        <w:rPr>
          <w:rFonts w:hint="eastAsia"/>
        </w:rPr>
        <w:t>并且针对没有资历的青年人和求职困难的青年人设立了青年就业基金。</w:t>
      </w:r>
      <w:r w:rsidRPr="002A738B">
        <w:rPr>
          <w:rFonts w:hint="eastAsia"/>
        </w:rPr>
        <w:t>2009</w:t>
      </w:r>
      <w:r w:rsidRPr="002A738B">
        <w:rPr>
          <w:rFonts w:hint="eastAsia"/>
        </w:rPr>
        <w:t>年</w:t>
      </w:r>
      <w:r w:rsidR="00A75A76">
        <w:rPr>
          <w:rFonts w:hint="eastAsia"/>
        </w:rPr>
        <w:t>，</w:t>
      </w:r>
      <w:r w:rsidRPr="002A738B">
        <w:rPr>
          <w:rFonts w:hint="eastAsia"/>
        </w:rPr>
        <w:t>大约</w:t>
      </w:r>
      <w:r w:rsidRPr="002A738B">
        <w:rPr>
          <w:rFonts w:hint="eastAsia"/>
        </w:rPr>
        <w:t>33</w:t>
      </w:r>
      <w:r w:rsidR="00A75A76">
        <w:rPr>
          <w:rFonts w:hint="eastAsia"/>
        </w:rPr>
        <w:t>%</w:t>
      </w:r>
      <w:r w:rsidRPr="002A738B">
        <w:rPr>
          <w:rFonts w:hint="eastAsia"/>
        </w:rPr>
        <w:t>的积极就业政策措施的预算资金用于为</w:t>
      </w:r>
      <w:r w:rsidRPr="002A738B">
        <w:rPr>
          <w:rFonts w:hint="eastAsia"/>
        </w:rPr>
        <w:t>30</w:t>
      </w:r>
      <w:r w:rsidRPr="002A738B">
        <w:rPr>
          <w:rFonts w:hint="eastAsia"/>
        </w:rPr>
        <w:t>岁以下没有资历的青年制定的青年就业和职业培训方案。</w:t>
      </w:r>
      <w:r w:rsidRPr="002A738B">
        <w:rPr>
          <w:rFonts w:hint="eastAsia"/>
        </w:rPr>
        <w:t>2009</w:t>
      </w:r>
      <w:r w:rsidRPr="002A738B">
        <w:rPr>
          <w:rFonts w:hint="eastAsia"/>
        </w:rPr>
        <w:t>年</w:t>
      </w:r>
      <w:r w:rsidR="00A75A76">
        <w:rPr>
          <w:rFonts w:hint="eastAsia"/>
        </w:rPr>
        <w:t>，</w:t>
      </w:r>
      <w:r w:rsidRPr="002A738B">
        <w:rPr>
          <w:rFonts w:hint="eastAsia"/>
        </w:rPr>
        <w:t>5</w:t>
      </w:r>
      <w:r w:rsidR="00A75A76">
        <w:rPr>
          <w:rFonts w:hint="eastAsia"/>
        </w:rPr>
        <w:t>5.</w:t>
      </w:r>
      <w:r w:rsidRPr="002A738B">
        <w:rPr>
          <w:rFonts w:hint="eastAsia"/>
        </w:rPr>
        <w:t>5</w:t>
      </w:r>
      <w:r w:rsidR="00A75A76">
        <w:rPr>
          <w:rFonts w:hint="eastAsia"/>
        </w:rPr>
        <w:t>%</w:t>
      </w:r>
      <w:r w:rsidRPr="002A738B">
        <w:rPr>
          <w:rFonts w:hint="eastAsia"/>
        </w:rPr>
        <w:t>的妇女被纳入就业和职业培训方案。</w:t>
      </w:r>
    </w:p>
    <w:p w:rsidR="002A738B" w:rsidRPr="002A738B" w:rsidRDefault="002A738B" w:rsidP="004468CB">
      <w:pPr>
        <w:pStyle w:val="SingleTxtGC"/>
        <w:spacing w:after="240"/>
      </w:pPr>
      <w:r w:rsidRPr="002A738B">
        <w:rPr>
          <w:rFonts w:hint="eastAsia"/>
        </w:rPr>
        <w:t>20</w:t>
      </w:r>
      <w:r w:rsidR="00A75A76">
        <w:rPr>
          <w:rFonts w:hint="eastAsia"/>
        </w:rPr>
        <w:t>1.</w:t>
      </w:r>
      <w:r w:rsidRPr="002A738B">
        <w:rPr>
          <w:rFonts w:hint="eastAsia"/>
        </w:rPr>
        <w:t xml:space="preserve"> </w:t>
      </w:r>
      <w:r w:rsidR="0026481B">
        <w:rPr>
          <w:rFonts w:hint="eastAsia"/>
        </w:rPr>
        <w:t xml:space="preserve"> </w:t>
      </w:r>
      <w:r w:rsidRPr="002A738B">
        <w:rPr>
          <w:rFonts w:hint="eastAsia"/>
        </w:rPr>
        <w:t>以下部门雇用最多妇女</w:t>
      </w:r>
      <w:r w:rsidR="00A75A76">
        <w:rPr>
          <w:rFonts w:hint="eastAsia"/>
        </w:rPr>
        <w:t>：</w:t>
      </w:r>
      <w:r w:rsidRPr="002A738B">
        <w:rPr>
          <w:rFonts w:hint="eastAsia"/>
        </w:rPr>
        <w:t>农业、林业和水资源部门</w:t>
      </w:r>
      <w:r w:rsidR="00A75A76">
        <w:rPr>
          <w:rFonts w:hint="eastAsia"/>
        </w:rPr>
        <w:t>(</w:t>
      </w:r>
      <w:r w:rsidRPr="002A738B">
        <w:rPr>
          <w:rFonts w:hint="eastAsia"/>
        </w:rPr>
        <w:t>2</w:t>
      </w:r>
      <w:r w:rsidR="00A75A76">
        <w:rPr>
          <w:rFonts w:hint="eastAsia"/>
        </w:rPr>
        <w:t>4.</w:t>
      </w:r>
      <w:r w:rsidRPr="002A738B">
        <w:rPr>
          <w:rFonts w:hint="eastAsia"/>
        </w:rPr>
        <w:t>5</w:t>
      </w:r>
      <w:r w:rsidR="00A75A76">
        <w:rPr>
          <w:rFonts w:hint="eastAsia"/>
        </w:rPr>
        <w:t>%)</w:t>
      </w:r>
      <w:r w:rsidRPr="002A738B">
        <w:rPr>
          <w:rFonts w:hint="eastAsia"/>
        </w:rPr>
        <w:t>、批发和零售业和修理行业</w:t>
      </w:r>
      <w:r w:rsidR="00A75A76">
        <w:rPr>
          <w:rFonts w:hint="eastAsia"/>
        </w:rPr>
        <w:t>(</w:t>
      </w:r>
      <w:r w:rsidRPr="002A738B">
        <w:t>1</w:t>
      </w:r>
      <w:r w:rsidR="00A75A76">
        <w:t>7.</w:t>
      </w:r>
      <w:r w:rsidRPr="002A738B">
        <w:t>7</w:t>
      </w:r>
      <w:r w:rsidR="00A75A76">
        <w:t>%</w:t>
      </w:r>
      <w:r w:rsidR="00A75A76">
        <w:rPr>
          <w:rFonts w:hint="eastAsia"/>
        </w:rPr>
        <w:t>)</w:t>
      </w:r>
      <w:r w:rsidRPr="002A738B">
        <w:rPr>
          <w:rFonts w:hint="eastAsia"/>
        </w:rPr>
        <w:t>、加工业</w:t>
      </w:r>
      <w:r w:rsidR="00A75A76">
        <w:rPr>
          <w:rFonts w:hint="eastAsia"/>
        </w:rPr>
        <w:t>(</w:t>
      </w:r>
      <w:r w:rsidRPr="002A738B">
        <w:t>1</w:t>
      </w:r>
      <w:r w:rsidR="00A75A76">
        <w:t>5.</w:t>
      </w:r>
      <w:r w:rsidRPr="002A738B">
        <w:t>3</w:t>
      </w:r>
      <w:r w:rsidR="00A75A76">
        <w:t>%</w:t>
      </w:r>
      <w:r w:rsidR="00A75A76">
        <w:rPr>
          <w:rFonts w:hint="eastAsia"/>
        </w:rPr>
        <w:t>)</w:t>
      </w:r>
      <w:r w:rsidRPr="002A738B">
        <w:rPr>
          <w:rFonts w:hint="eastAsia"/>
        </w:rPr>
        <w:t>以及医疗和社会服务业</w:t>
      </w:r>
      <w:r w:rsidR="00A75A76">
        <w:rPr>
          <w:rFonts w:hint="eastAsia"/>
        </w:rPr>
        <w:t>(</w:t>
      </w:r>
      <w:r w:rsidRPr="002A738B">
        <w:t>1</w:t>
      </w:r>
      <w:r w:rsidR="00A75A76">
        <w:t>1.</w:t>
      </w:r>
      <w:r w:rsidRPr="002A738B">
        <w:t>4</w:t>
      </w:r>
      <w:r w:rsidR="00A75A76">
        <w:t>%</w:t>
      </w:r>
      <w:r w:rsidR="00A75A76">
        <w:rPr>
          <w:rFonts w:hint="eastAsia"/>
        </w:rPr>
        <w:t>)</w:t>
      </w:r>
      <w:r w:rsidRPr="002A738B">
        <w:rPr>
          <w:rFonts w:hint="eastAsia"/>
        </w:rPr>
        <w:t>。在过去五年中</w:t>
      </w:r>
      <w:r w:rsidR="00A75A76">
        <w:rPr>
          <w:rFonts w:hint="eastAsia"/>
        </w:rPr>
        <w:t>，</w:t>
      </w:r>
      <w:r w:rsidRPr="002A738B">
        <w:rPr>
          <w:rFonts w:hint="eastAsia"/>
        </w:rPr>
        <w:t>金融中介部门的工资最高</w:t>
      </w:r>
      <w:r w:rsidR="00A75A76">
        <w:rPr>
          <w:rFonts w:hint="eastAsia"/>
        </w:rPr>
        <w:t>，</w:t>
      </w:r>
      <w:r w:rsidRPr="002A738B">
        <w:rPr>
          <w:rFonts w:hint="eastAsia"/>
        </w:rPr>
        <w:t>远远高出其他行业。金融中介部门女雇员的人数也大大超过男雇员的人数。以下部门的工资要高于塞尔维亚共和国的平均净工资</w:t>
      </w:r>
      <w:r w:rsidR="00A75A76">
        <w:rPr>
          <w:rFonts w:hint="eastAsia"/>
        </w:rPr>
        <w:t>：</w:t>
      </w:r>
      <w:r w:rsidRPr="002A738B">
        <w:rPr>
          <w:rFonts w:hint="eastAsia"/>
        </w:rPr>
        <w:t>电力、煤气和供水、采矿和采石业、国家机关和社会保险、房地产、租赁行业、交通、储存和通讯、医疗和社会服务业以及教育。</w:t>
      </w:r>
      <w:r w:rsidRPr="002A738B">
        <w:rPr>
          <w:rFonts w:hint="eastAsia"/>
        </w:rPr>
        <w:t>3</w:t>
      </w:r>
      <w:r w:rsidR="00A75A76">
        <w:rPr>
          <w:rFonts w:hint="eastAsia"/>
        </w:rPr>
        <w:t>2.</w:t>
      </w:r>
      <w:r w:rsidRPr="002A738B">
        <w:rPr>
          <w:rFonts w:hint="eastAsia"/>
        </w:rPr>
        <w:t>8</w:t>
      </w:r>
      <w:r w:rsidR="00A75A76">
        <w:rPr>
          <w:rFonts w:hint="eastAsia"/>
        </w:rPr>
        <w:t>%</w:t>
      </w:r>
      <w:r w:rsidRPr="002A738B">
        <w:rPr>
          <w:rFonts w:hint="eastAsia"/>
        </w:rPr>
        <w:t>的职业妇女在上述部门任职</w:t>
      </w:r>
      <w:r w:rsidR="00A75A76">
        <w:rPr>
          <w:rFonts w:hint="eastAsia"/>
        </w:rPr>
        <w:t>，</w:t>
      </w:r>
      <w:r w:rsidRPr="002A738B">
        <w:rPr>
          <w:rFonts w:hint="eastAsia"/>
        </w:rPr>
        <w:t>而其中男子的相关比例只有</w:t>
      </w:r>
      <w:r w:rsidRPr="002A738B">
        <w:rPr>
          <w:rFonts w:hint="eastAsia"/>
        </w:rPr>
        <w:t>2</w:t>
      </w:r>
      <w:r w:rsidR="00A75A76">
        <w:rPr>
          <w:rFonts w:hint="eastAsia"/>
        </w:rPr>
        <w:t>5.</w:t>
      </w:r>
      <w:r w:rsidRPr="002A738B">
        <w:rPr>
          <w:rFonts w:hint="eastAsia"/>
        </w:rPr>
        <w:t>8</w:t>
      </w:r>
      <w:r w:rsidR="00A75A76">
        <w:rPr>
          <w:rFonts w:hint="eastAsia"/>
        </w:rPr>
        <w:t>%</w:t>
      </w:r>
      <w:r w:rsidRPr="002A738B">
        <w:rPr>
          <w:rFonts w:hint="eastAsia"/>
        </w:rPr>
        <w:t>。在其他部门</w:t>
      </w:r>
      <w:r w:rsidR="00A75A76">
        <w:rPr>
          <w:rFonts w:hint="eastAsia"/>
        </w:rPr>
        <w:t>，</w:t>
      </w:r>
      <w:r w:rsidRPr="002A738B">
        <w:rPr>
          <w:rFonts w:hint="eastAsia"/>
        </w:rPr>
        <w:t>平均净工资要低于塞尔维亚共和国的平均工资。</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tblPr>
      <w:tblGrid>
        <w:gridCol w:w="3948"/>
        <w:gridCol w:w="1777"/>
        <w:gridCol w:w="1645"/>
      </w:tblGrid>
      <w:tr w:rsidR="002A738B" w:rsidRPr="002A738B" w:rsidTr="00224746">
        <w:trPr>
          <w:trHeight w:val="240"/>
          <w:tblHeader/>
        </w:trPr>
        <w:tc>
          <w:tcPr>
            <w:tcW w:w="3948" w:type="dxa"/>
            <w:tcBorders>
              <w:top w:val="single" w:sz="4" w:space="0" w:color="auto"/>
              <w:bottom w:val="single" w:sz="12" w:space="0" w:color="auto"/>
            </w:tcBorders>
            <w:shd w:val="clear" w:color="auto" w:fill="auto"/>
            <w:vAlign w:val="bottom"/>
          </w:tcPr>
          <w:p w:rsidR="002A738B" w:rsidRPr="002A738B" w:rsidRDefault="002A738B" w:rsidP="00F0795B">
            <w:pPr>
              <w:pStyle w:val="a0"/>
              <w:spacing w:before="60" w:after="60"/>
            </w:pPr>
            <w:r w:rsidRPr="002A738B">
              <w:rPr>
                <w:rFonts w:hint="eastAsia"/>
              </w:rPr>
              <w:t>根据塞尔维亚共和国统计局的数据</w:t>
            </w:r>
            <w:r w:rsidR="00A75A76">
              <w:rPr>
                <w:rFonts w:hint="eastAsia"/>
              </w:rPr>
              <w:t>，</w:t>
            </w:r>
          </w:p>
          <w:p w:rsidR="002A738B" w:rsidRPr="002A738B" w:rsidRDefault="002A738B" w:rsidP="00F0795B">
            <w:pPr>
              <w:pStyle w:val="a0"/>
              <w:spacing w:before="60" w:after="60"/>
            </w:pPr>
            <w:r w:rsidRPr="002A738B">
              <w:rPr>
                <w:rFonts w:hint="eastAsia"/>
              </w:rPr>
              <w:t>2008</w:t>
            </w:r>
            <w:r w:rsidRPr="002A738B">
              <w:rPr>
                <w:rFonts w:hint="eastAsia"/>
              </w:rPr>
              <w:t>年在各个部门就业的男女比例</w:t>
            </w:r>
          </w:p>
        </w:tc>
        <w:tc>
          <w:tcPr>
            <w:tcW w:w="1777" w:type="dxa"/>
            <w:tcBorders>
              <w:top w:val="single" w:sz="4" w:space="0" w:color="auto"/>
              <w:bottom w:val="single" w:sz="12" w:space="0" w:color="auto"/>
            </w:tcBorders>
            <w:shd w:val="clear" w:color="auto" w:fill="auto"/>
            <w:vAlign w:val="bottom"/>
          </w:tcPr>
          <w:p w:rsidR="002A738B" w:rsidRPr="002A738B" w:rsidRDefault="002A738B" w:rsidP="00F0795B">
            <w:pPr>
              <w:pStyle w:val="a0"/>
              <w:spacing w:before="60" w:after="60"/>
              <w:ind w:right="0"/>
              <w:jc w:val="right"/>
            </w:pPr>
            <w:r w:rsidRPr="002A738B">
              <w:rPr>
                <w:rFonts w:hint="eastAsia"/>
              </w:rPr>
              <w:t>男子</w:t>
            </w:r>
          </w:p>
        </w:tc>
        <w:tc>
          <w:tcPr>
            <w:tcW w:w="1645" w:type="dxa"/>
            <w:tcBorders>
              <w:top w:val="single" w:sz="4" w:space="0" w:color="auto"/>
              <w:bottom w:val="single" w:sz="12" w:space="0" w:color="auto"/>
            </w:tcBorders>
            <w:shd w:val="clear" w:color="auto" w:fill="auto"/>
            <w:vAlign w:val="bottom"/>
          </w:tcPr>
          <w:p w:rsidR="002A738B" w:rsidRPr="002A738B" w:rsidRDefault="002A738B" w:rsidP="00F0795B">
            <w:pPr>
              <w:pStyle w:val="a0"/>
              <w:spacing w:before="60" w:after="60"/>
              <w:ind w:right="0"/>
              <w:jc w:val="right"/>
            </w:pPr>
            <w:r w:rsidRPr="002A738B">
              <w:rPr>
                <w:rFonts w:hint="eastAsia"/>
              </w:rPr>
              <w:t>妇女</w:t>
            </w:r>
          </w:p>
        </w:tc>
      </w:tr>
      <w:tr w:rsidR="002A738B" w:rsidRPr="002A738B" w:rsidTr="00224746">
        <w:trPr>
          <w:trHeight w:val="240"/>
        </w:trPr>
        <w:tc>
          <w:tcPr>
            <w:tcW w:w="3948" w:type="dxa"/>
            <w:tcBorders>
              <w:top w:val="single" w:sz="12" w:space="0" w:color="auto"/>
            </w:tcBorders>
            <w:shd w:val="clear" w:color="auto" w:fill="auto"/>
          </w:tcPr>
          <w:p w:rsidR="002A738B" w:rsidRPr="002A738B" w:rsidRDefault="00A75A76" w:rsidP="004468CB">
            <w:pPr>
              <w:pStyle w:val="a4"/>
              <w:overflowPunct/>
              <w:spacing w:beforeLines="20" w:afterLines="20" w:line="240" w:lineRule="exact"/>
              <w:jc w:val="left"/>
            </w:pPr>
            <w:r>
              <w:t>1.</w:t>
            </w:r>
            <w:r w:rsidR="002A738B" w:rsidRPr="002A738B">
              <w:t xml:space="preserve"> </w:t>
            </w:r>
            <w:r w:rsidR="00112AFB">
              <w:rPr>
                <w:rFonts w:hint="eastAsia"/>
              </w:rPr>
              <w:t xml:space="preserve"> </w:t>
            </w:r>
            <w:r w:rsidR="00F201C7">
              <w:rPr>
                <w:rFonts w:hint="eastAsia"/>
              </w:rPr>
              <w:t xml:space="preserve"> </w:t>
            </w:r>
            <w:r w:rsidR="002A738B" w:rsidRPr="002A738B">
              <w:rPr>
                <w:rFonts w:hint="eastAsia"/>
              </w:rPr>
              <w:t>金融中介</w:t>
            </w:r>
          </w:p>
        </w:tc>
        <w:tc>
          <w:tcPr>
            <w:tcW w:w="1777" w:type="dxa"/>
            <w:tcBorders>
              <w:top w:val="single" w:sz="12" w:space="0" w:color="auto"/>
            </w:tcBorders>
            <w:shd w:val="clear" w:color="auto" w:fill="auto"/>
          </w:tcPr>
          <w:p w:rsidR="002A738B" w:rsidRPr="002A738B" w:rsidRDefault="00A75A76" w:rsidP="004468CB">
            <w:pPr>
              <w:pStyle w:val="a4"/>
              <w:overflowPunct/>
              <w:spacing w:beforeLines="20" w:afterLines="20" w:line="240" w:lineRule="exact"/>
              <w:ind w:right="0"/>
              <w:jc w:val="right"/>
            </w:pPr>
            <w:r>
              <w:t>1.</w:t>
            </w:r>
            <w:r w:rsidR="002A738B" w:rsidRPr="002A738B">
              <w:t>5</w:t>
            </w:r>
          </w:p>
        </w:tc>
        <w:tc>
          <w:tcPr>
            <w:tcW w:w="1645" w:type="dxa"/>
            <w:tcBorders>
              <w:top w:val="single" w:sz="12" w:space="0" w:color="auto"/>
            </w:tcBorders>
            <w:shd w:val="clear" w:color="auto" w:fill="auto"/>
          </w:tcPr>
          <w:p w:rsidR="002A738B" w:rsidRPr="002A738B" w:rsidRDefault="00A75A76" w:rsidP="004468CB">
            <w:pPr>
              <w:pStyle w:val="a4"/>
              <w:overflowPunct/>
              <w:spacing w:beforeLines="20" w:afterLines="20" w:line="240" w:lineRule="exact"/>
              <w:ind w:right="0"/>
              <w:jc w:val="right"/>
            </w:pPr>
            <w:r>
              <w:t>3.</w:t>
            </w:r>
            <w:r w:rsidR="002A738B" w:rsidRPr="002A738B">
              <w:t>2</w:t>
            </w:r>
          </w:p>
        </w:tc>
      </w:tr>
      <w:tr w:rsidR="002A738B" w:rsidRPr="002A738B" w:rsidTr="00224746">
        <w:trPr>
          <w:trHeight w:val="240"/>
        </w:trPr>
        <w:tc>
          <w:tcPr>
            <w:tcW w:w="3948" w:type="dxa"/>
            <w:shd w:val="clear" w:color="auto" w:fill="auto"/>
          </w:tcPr>
          <w:p w:rsidR="002A738B" w:rsidRPr="002A738B" w:rsidRDefault="00A75A76" w:rsidP="004468CB">
            <w:pPr>
              <w:pStyle w:val="a4"/>
              <w:overflowPunct/>
              <w:spacing w:beforeLines="20" w:afterLines="20" w:line="240" w:lineRule="exact"/>
              <w:jc w:val="left"/>
            </w:pPr>
            <w:r>
              <w:t>2.</w:t>
            </w:r>
            <w:r w:rsidR="002A738B" w:rsidRPr="002A738B">
              <w:t xml:space="preserve"> </w:t>
            </w:r>
            <w:r w:rsidR="00F201C7">
              <w:rPr>
                <w:rFonts w:hint="eastAsia"/>
              </w:rPr>
              <w:t xml:space="preserve"> </w:t>
            </w:r>
            <w:r w:rsidR="00112AFB">
              <w:rPr>
                <w:rFonts w:hint="eastAsia"/>
              </w:rPr>
              <w:t xml:space="preserve"> </w:t>
            </w:r>
            <w:r w:rsidR="002A738B" w:rsidRPr="002A738B">
              <w:rPr>
                <w:rFonts w:hint="eastAsia"/>
              </w:rPr>
              <w:t>电力、煤气和供水</w:t>
            </w:r>
          </w:p>
        </w:tc>
        <w:tc>
          <w:tcPr>
            <w:tcW w:w="1777" w:type="dxa"/>
            <w:shd w:val="clear" w:color="auto" w:fill="auto"/>
          </w:tcPr>
          <w:p w:rsidR="002A738B" w:rsidRPr="002A738B" w:rsidRDefault="00A75A76" w:rsidP="004468CB">
            <w:pPr>
              <w:pStyle w:val="a4"/>
              <w:overflowPunct/>
              <w:spacing w:beforeLines="20" w:afterLines="20" w:line="240" w:lineRule="exact"/>
              <w:ind w:right="0"/>
              <w:jc w:val="right"/>
            </w:pPr>
            <w:r>
              <w:t>2.</w:t>
            </w:r>
            <w:r w:rsidR="002A738B" w:rsidRPr="002A738B">
              <w:t>2</w:t>
            </w:r>
          </w:p>
        </w:tc>
        <w:tc>
          <w:tcPr>
            <w:tcW w:w="1645" w:type="dxa"/>
            <w:shd w:val="clear" w:color="auto" w:fill="auto"/>
          </w:tcPr>
          <w:p w:rsidR="002A738B" w:rsidRPr="002A738B" w:rsidRDefault="00A75A76" w:rsidP="004468CB">
            <w:pPr>
              <w:pStyle w:val="a4"/>
              <w:overflowPunct/>
              <w:spacing w:beforeLines="20" w:afterLines="20" w:line="240" w:lineRule="exact"/>
              <w:ind w:right="0"/>
              <w:jc w:val="right"/>
            </w:pPr>
            <w:r>
              <w:t>0.</w:t>
            </w:r>
            <w:r w:rsidR="002A738B" w:rsidRPr="002A738B">
              <w:t>5</w:t>
            </w:r>
          </w:p>
        </w:tc>
      </w:tr>
      <w:tr w:rsidR="002A738B" w:rsidRPr="002A738B" w:rsidTr="00224746">
        <w:trPr>
          <w:trHeight w:val="240"/>
        </w:trPr>
        <w:tc>
          <w:tcPr>
            <w:tcW w:w="3948" w:type="dxa"/>
            <w:shd w:val="clear" w:color="auto" w:fill="auto"/>
          </w:tcPr>
          <w:p w:rsidR="002A738B" w:rsidRPr="002A738B" w:rsidRDefault="00A75A76" w:rsidP="004468CB">
            <w:pPr>
              <w:pStyle w:val="a4"/>
              <w:overflowPunct/>
              <w:spacing w:beforeLines="20" w:afterLines="20" w:line="240" w:lineRule="exact"/>
              <w:jc w:val="left"/>
            </w:pPr>
            <w:r>
              <w:t>3.</w:t>
            </w:r>
            <w:r w:rsidR="002A738B" w:rsidRPr="002A738B">
              <w:t xml:space="preserve"> </w:t>
            </w:r>
            <w:r w:rsidR="00112AFB">
              <w:rPr>
                <w:rFonts w:hint="eastAsia"/>
              </w:rPr>
              <w:t xml:space="preserve"> </w:t>
            </w:r>
            <w:r w:rsidR="00F201C7">
              <w:rPr>
                <w:rFonts w:hint="eastAsia"/>
              </w:rPr>
              <w:t xml:space="preserve"> </w:t>
            </w:r>
            <w:r w:rsidR="002A738B" w:rsidRPr="002A738B">
              <w:rPr>
                <w:rFonts w:hint="eastAsia"/>
              </w:rPr>
              <w:t>采矿和采石</w:t>
            </w:r>
          </w:p>
        </w:tc>
        <w:tc>
          <w:tcPr>
            <w:tcW w:w="1777" w:type="dxa"/>
            <w:shd w:val="clear" w:color="auto" w:fill="auto"/>
          </w:tcPr>
          <w:p w:rsidR="002A738B" w:rsidRPr="002A738B" w:rsidRDefault="00A75A76" w:rsidP="004468CB">
            <w:pPr>
              <w:pStyle w:val="a4"/>
              <w:overflowPunct/>
              <w:spacing w:beforeLines="20" w:afterLines="20" w:line="240" w:lineRule="exact"/>
              <w:ind w:right="0"/>
              <w:jc w:val="right"/>
            </w:pPr>
            <w:r>
              <w:t>1.</w:t>
            </w:r>
            <w:r w:rsidR="002A738B" w:rsidRPr="002A738B">
              <w:t>8</w:t>
            </w:r>
          </w:p>
        </w:tc>
        <w:tc>
          <w:tcPr>
            <w:tcW w:w="1645" w:type="dxa"/>
            <w:shd w:val="clear" w:color="auto" w:fill="auto"/>
          </w:tcPr>
          <w:p w:rsidR="002A738B" w:rsidRPr="002A738B" w:rsidRDefault="00A75A76" w:rsidP="004468CB">
            <w:pPr>
              <w:pStyle w:val="a4"/>
              <w:overflowPunct/>
              <w:spacing w:beforeLines="20" w:afterLines="20" w:line="240" w:lineRule="exact"/>
              <w:ind w:right="0"/>
              <w:jc w:val="right"/>
            </w:pPr>
            <w:r>
              <w:t>0.</w:t>
            </w:r>
            <w:r w:rsidR="002A738B" w:rsidRPr="002A738B">
              <w:t>3</w:t>
            </w:r>
          </w:p>
        </w:tc>
      </w:tr>
      <w:tr w:rsidR="002A738B" w:rsidRPr="002A738B" w:rsidTr="00224746">
        <w:trPr>
          <w:trHeight w:val="240"/>
        </w:trPr>
        <w:tc>
          <w:tcPr>
            <w:tcW w:w="3948" w:type="dxa"/>
            <w:shd w:val="clear" w:color="auto" w:fill="auto"/>
          </w:tcPr>
          <w:p w:rsidR="002A738B" w:rsidRPr="002A738B" w:rsidRDefault="00A75A76" w:rsidP="004468CB">
            <w:pPr>
              <w:pStyle w:val="a4"/>
              <w:overflowPunct/>
              <w:spacing w:beforeLines="20" w:afterLines="20" w:line="240" w:lineRule="exact"/>
              <w:jc w:val="left"/>
            </w:pPr>
            <w:r>
              <w:t>4.</w:t>
            </w:r>
            <w:r w:rsidR="002A738B" w:rsidRPr="002A738B">
              <w:t xml:space="preserve"> </w:t>
            </w:r>
            <w:r w:rsidR="00F201C7">
              <w:rPr>
                <w:rFonts w:hint="eastAsia"/>
              </w:rPr>
              <w:t xml:space="preserve"> </w:t>
            </w:r>
            <w:r w:rsidR="00112AFB">
              <w:rPr>
                <w:rFonts w:hint="eastAsia"/>
              </w:rPr>
              <w:t xml:space="preserve"> </w:t>
            </w:r>
            <w:r w:rsidR="002A738B" w:rsidRPr="002A738B">
              <w:rPr>
                <w:rFonts w:hint="eastAsia"/>
              </w:rPr>
              <w:t>国家行政和社会保险</w:t>
            </w:r>
          </w:p>
        </w:tc>
        <w:tc>
          <w:tcPr>
            <w:tcW w:w="1777" w:type="dxa"/>
            <w:shd w:val="clear" w:color="auto" w:fill="auto"/>
          </w:tcPr>
          <w:p w:rsidR="002A738B" w:rsidRPr="002A738B" w:rsidRDefault="00A75A76" w:rsidP="004468CB">
            <w:pPr>
              <w:pStyle w:val="a4"/>
              <w:overflowPunct/>
              <w:spacing w:beforeLines="20" w:afterLines="20" w:line="240" w:lineRule="exact"/>
              <w:ind w:right="0"/>
              <w:jc w:val="right"/>
            </w:pPr>
            <w:r>
              <w:t>4.</w:t>
            </w:r>
            <w:r w:rsidR="002A738B" w:rsidRPr="002A738B">
              <w:t>8</w:t>
            </w:r>
          </w:p>
        </w:tc>
        <w:tc>
          <w:tcPr>
            <w:tcW w:w="1645" w:type="dxa"/>
            <w:shd w:val="clear" w:color="auto" w:fill="auto"/>
          </w:tcPr>
          <w:p w:rsidR="002A738B" w:rsidRPr="002A738B" w:rsidRDefault="00A75A76" w:rsidP="004468CB">
            <w:pPr>
              <w:pStyle w:val="a4"/>
              <w:overflowPunct/>
              <w:spacing w:beforeLines="20" w:afterLines="20" w:line="240" w:lineRule="exact"/>
              <w:ind w:right="0"/>
              <w:jc w:val="right"/>
            </w:pPr>
            <w:r>
              <w:t>4.</w:t>
            </w:r>
            <w:r w:rsidR="002A738B" w:rsidRPr="002A738B">
              <w:t>8</w:t>
            </w:r>
          </w:p>
        </w:tc>
      </w:tr>
      <w:tr w:rsidR="002A738B" w:rsidRPr="002A738B" w:rsidTr="00224746">
        <w:trPr>
          <w:trHeight w:val="240"/>
        </w:trPr>
        <w:tc>
          <w:tcPr>
            <w:tcW w:w="3948" w:type="dxa"/>
            <w:shd w:val="clear" w:color="auto" w:fill="auto"/>
          </w:tcPr>
          <w:p w:rsidR="002A738B" w:rsidRPr="002A738B" w:rsidRDefault="00A75A76" w:rsidP="004468CB">
            <w:pPr>
              <w:pStyle w:val="a4"/>
              <w:overflowPunct/>
              <w:spacing w:beforeLines="20" w:afterLines="20" w:line="240" w:lineRule="exact"/>
              <w:jc w:val="left"/>
            </w:pPr>
            <w:r>
              <w:t>5.</w:t>
            </w:r>
            <w:r w:rsidR="002A738B" w:rsidRPr="002A738B">
              <w:t xml:space="preserve"> </w:t>
            </w:r>
            <w:r w:rsidR="00F201C7">
              <w:rPr>
                <w:rFonts w:hint="eastAsia"/>
              </w:rPr>
              <w:t xml:space="preserve"> </w:t>
            </w:r>
            <w:r w:rsidR="00112AFB">
              <w:rPr>
                <w:rFonts w:hint="eastAsia"/>
              </w:rPr>
              <w:t xml:space="preserve"> </w:t>
            </w:r>
            <w:r w:rsidR="002A738B" w:rsidRPr="002A738B">
              <w:rPr>
                <w:rFonts w:hint="eastAsia"/>
              </w:rPr>
              <w:t>房地产和租赁</w:t>
            </w:r>
          </w:p>
        </w:tc>
        <w:tc>
          <w:tcPr>
            <w:tcW w:w="1777" w:type="dxa"/>
            <w:shd w:val="clear" w:color="auto" w:fill="auto"/>
          </w:tcPr>
          <w:p w:rsidR="002A738B" w:rsidRPr="002A738B" w:rsidRDefault="00A75A76" w:rsidP="004468CB">
            <w:pPr>
              <w:pStyle w:val="a4"/>
              <w:overflowPunct/>
              <w:spacing w:beforeLines="20" w:afterLines="20" w:line="240" w:lineRule="exact"/>
              <w:ind w:right="0"/>
              <w:jc w:val="right"/>
            </w:pPr>
            <w:r>
              <w:t>3.</w:t>
            </w:r>
            <w:r w:rsidR="002A738B" w:rsidRPr="002A738B">
              <w:t>1</w:t>
            </w:r>
          </w:p>
        </w:tc>
        <w:tc>
          <w:tcPr>
            <w:tcW w:w="1645" w:type="dxa"/>
            <w:shd w:val="clear" w:color="auto" w:fill="auto"/>
          </w:tcPr>
          <w:p w:rsidR="002A738B" w:rsidRPr="002A738B" w:rsidRDefault="00A75A76" w:rsidP="004468CB">
            <w:pPr>
              <w:pStyle w:val="a4"/>
              <w:overflowPunct/>
              <w:spacing w:beforeLines="20" w:afterLines="20" w:line="240" w:lineRule="exact"/>
              <w:ind w:right="0"/>
              <w:jc w:val="right"/>
            </w:pPr>
            <w:r>
              <w:t>3.</w:t>
            </w:r>
            <w:r w:rsidR="002A738B" w:rsidRPr="002A738B">
              <w:t>3</w:t>
            </w:r>
          </w:p>
        </w:tc>
      </w:tr>
      <w:tr w:rsidR="002A738B" w:rsidRPr="002A738B" w:rsidTr="00224746">
        <w:trPr>
          <w:trHeight w:val="240"/>
        </w:trPr>
        <w:tc>
          <w:tcPr>
            <w:tcW w:w="3948" w:type="dxa"/>
            <w:shd w:val="clear" w:color="auto" w:fill="auto"/>
          </w:tcPr>
          <w:p w:rsidR="002A738B" w:rsidRPr="002A738B" w:rsidRDefault="00A75A76" w:rsidP="004468CB">
            <w:pPr>
              <w:pStyle w:val="a4"/>
              <w:overflowPunct/>
              <w:spacing w:beforeLines="20" w:afterLines="20" w:line="240" w:lineRule="exact"/>
              <w:jc w:val="left"/>
            </w:pPr>
            <w:r>
              <w:t>6.</w:t>
            </w:r>
            <w:r w:rsidR="002A738B" w:rsidRPr="002A738B">
              <w:rPr>
                <w:rFonts w:hint="eastAsia"/>
              </w:rPr>
              <w:t xml:space="preserve"> </w:t>
            </w:r>
            <w:r w:rsidR="00F201C7">
              <w:rPr>
                <w:rFonts w:hint="eastAsia"/>
              </w:rPr>
              <w:t xml:space="preserve"> </w:t>
            </w:r>
            <w:r w:rsidR="00112AFB">
              <w:rPr>
                <w:rFonts w:hint="eastAsia"/>
              </w:rPr>
              <w:t xml:space="preserve"> </w:t>
            </w:r>
            <w:r w:rsidR="002A738B" w:rsidRPr="002A738B">
              <w:rPr>
                <w:rFonts w:hint="eastAsia"/>
              </w:rPr>
              <w:t>交通、储存和通讯</w:t>
            </w:r>
          </w:p>
        </w:tc>
        <w:tc>
          <w:tcPr>
            <w:tcW w:w="1777" w:type="dxa"/>
            <w:shd w:val="clear" w:color="auto" w:fill="auto"/>
          </w:tcPr>
          <w:p w:rsidR="002A738B" w:rsidRPr="002A738B" w:rsidRDefault="00A75A76" w:rsidP="004468CB">
            <w:pPr>
              <w:pStyle w:val="a4"/>
              <w:overflowPunct/>
              <w:spacing w:beforeLines="20" w:afterLines="20" w:line="240" w:lineRule="exact"/>
              <w:ind w:right="0"/>
              <w:jc w:val="right"/>
            </w:pPr>
            <w:r>
              <w:t>7.</w:t>
            </w:r>
            <w:r w:rsidR="002A738B" w:rsidRPr="002A738B">
              <w:t>4</w:t>
            </w:r>
          </w:p>
        </w:tc>
        <w:tc>
          <w:tcPr>
            <w:tcW w:w="1645" w:type="dxa"/>
            <w:shd w:val="clear" w:color="auto" w:fill="auto"/>
          </w:tcPr>
          <w:p w:rsidR="002A738B" w:rsidRPr="002A738B" w:rsidRDefault="00A75A76" w:rsidP="004468CB">
            <w:pPr>
              <w:pStyle w:val="a4"/>
              <w:overflowPunct/>
              <w:spacing w:beforeLines="20" w:afterLines="20" w:line="240" w:lineRule="exact"/>
              <w:ind w:right="0"/>
              <w:jc w:val="right"/>
            </w:pPr>
            <w:r>
              <w:t>2.</w:t>
            </w:r>
            <w:r w:rsidR="002A738B" w:rsidRPr="002A738B">
              <w:t>7</w:t>
            </w:r>
          </w:p>
        </w:tc>
      </w:tr>
      <w:tr w:rsidR="002A738B" w:rsidRPr="002A738B" w:rsidTr="00224746">
        <w:trPr>
          <w:trHeight w:val="240"/>
        </w:trPr>
        <w:tc>
          <w:tcPr>
            <w:tcW w:w="3948" w:type="dxa"/>
            <w:shd w:val="clear" w:color="auto" w:fill="auto"/>
          </w:tcPr>
          <w:p w:rsidR="002A738B" w:rsidRPr="002A738B" w:rsidRDefault="00A75A76" w:rsidP="004468CB">
            <w:pPr>
              <w:pStyle w:val="a4"/>
              <w:overflowPunct/>
              <w:spacing w:beforeLines="20" w:afterLines="20" w:line="240" w:lineRule="exact"/>
              <w:jc w:val="left"/>
            </w:pPr>
            <w:r>
              <w:t>7.</w:t>
            </w:r>
            <w:r w:rsidR="002A738B" w:rsidRPr="002A738B">
              <w:t xml:space="preserve"> </w:t>
            </w:r>
            <w:r w:rsidR="00F201C7">
              <w:rPr>
                <w:rFonts w:hint="eastAsia"/>
              </w:rPr>
              <w:t xml:space="preserve"> </w:t>
            </w:r>
            <w:r w:rsidR="00112AFB">
              <w:rPr>
                <w:rFonts w:hint="eastAsia"/>
              </w:rPr>
              <w:t xml:space="preserve"> </w:t>
            </w:r>
            <w:r w:rsidR="002A738B" w:rsidRPr="002A738B">
              <w:rPr>
                <w:rFonts w:hint="eastAsia"/>
              </w:rPr>
              <w:t>医疗和社会关怀</w:t>
            </w:r>
          </w:p>
        </w:tc>
        <w:tc>
          <w:tcPr>
            <w:tcW w:w="1777" w:type="dxa"/>
            <w:shd w:val="clear" w:color="auto" w:fill="auto"/>
          </w:tcPr>
          <w:p w:rsidR="002A738B" w:rsidRPr="002A738B" w:rsidRDefault="00A75A76" w:rsidP="004468CB">
            <w:pPr>
              <w:pStyle w:val="a4"/>
              <w:overflowPunct/>
              <w:spacing w:beforeLines="20" w:afterLines="20" w:line="240" w:lineRule="exact"/>
              <w:ind w:right="0"/>
              <w:jc w:val="right"/>
            </w:pPr>
            <w:r>
              <w:t>2.</w:t>
            </w:r>
            <w:r w:rsidR="002A738B" w:rsidRPr="002A738B">
              <w:t>7</w:t>
            </w:r>
          </w:p>
        </w:tc>
        <w:tc>
          <w:tcPr>
            <w:tcW w:w="1645" w:type="dxa"/>
            <w:shd w:val="clear" w:color="auto" w:fill="auto"/>
          </w:tcPr>
          <w:p w:rsidR="002A738B" w:rsidRPr="002A738B" w:rsidRDefault="002A738B" w:rsidP="004468CB">
            <w:pPr>
              <w:pStyle w:val="a4"/>
              <w:overflowPunct/>
              <w:spacing w:beforeLines="20" w:afterLines="20" w:line="240" w:lineRule="exact"/>
              <w:ind w:right="0"/>
              <w:jc w:val="right"/>
            </w:pPr>
            <w:r w:rsidRPr="002A738B">
              <w:t>1</w:t>
            </w:r>
            <w:r w:rsidR="00A75A76">
              <w:t>1.</w:t>
            </w:r>
            <w:r w:rsidRPr="002A738B">
              <w:t>4</w:t>
            </w:r>
          </w:p>
        </w:tc>
      </w:tr>
      <w:tr w:rsidR="002A738B" w:rsidRPr="002A738B" w:rsidTr="00224746">
        <w:trPr>
          <w:trHeight w:val="240"/>
        </w:trPr>
        <w:tc>
          <w:tcPr>
            <w:tcW w:w="3948" w:type="dxa"/>
            <w:shd w:val="clear" w:color="auto" w:fill="auto"/>
          </w:tcPr>
          <w:p w:rsidR="002A738B" w:rsidRPr="002A738B" w:rsidRDefault="00A75A76" w:rsidP="004468CB">
            <w:pPr>
              <w:pStyle w:val="a4"/>
              <w:overflowPunct/>
              <w:spacing w:beforeLines="20" w:afterLines="20" w:line="240" w:lineRule="exact"/>
              <w:jc w:val="left"/>
            </w:pPr>
            <w:r>
              <w:t>8.</w:t>
            </w:r>
            <w:r w:rsidR="002A738B" w:rsidRPr="002A738B">
              <w:t xml:space="preserve"> </w:t>
            </w:r>
            <w:r w:rsidR="00F201C7">
              <w:rPr>
                <w:rFonts w:hint="eastAsia"/>
              </w:rPr>
              <w:t xml:space="preserve"> </w:t>
            </w:r>
            <w:r w:rsidR="00112AFB">
              <w:rPr>
                <w:rFonts w:hint="eastAsia"/>
              </w:rPr>
              <w:t xml:space="preserve"> </w:t>
            </w:r>
            <w:r w:rsidR="002A738B" w:rsidRPr="002A738B">
              <w:rPr>
                <w:rFonts w:hint="eastAsia"/>
              </w:rPr>
              <w:t>教育</w:t>
            </w:r>
          </w:p>
        </w:tc>
        <w:tc>
          <w:tcPr>
            <w:tcW w:w="1777" w:type="dxa"/>
            <w:shd w:val="clear" w:color="auto" w:fill="auto"/>
          </w:tcPr>
          <w:p w:rsidR="002A738B" w:rsidRPr="002A738B" w:rsidRDefault="00A75A76" w:rsidP="004468CB">
            <w:pPr>
              <w:pStyle w:val="a4"/>
              <w:overflowPunct/>
              <w:spacing w:beforeLines="20" w:afterLines="20" w:line="240" w:lineRule="exact"/>
              <w:ind w:right="0"/>
              <w:jc w:val="right"/>
            </w:pPr>
            <w:r>
              <w:t>2.</w:t>
            </w:r>
            <w:r w:rsidR="002A738B" w:rsidRPr="002A738B">
              <w:t>3</w:t>
            </w:r>
          </w:p>
        </w:tc>
        <w:tc>
          <w:tcPr>
            <w:tcW w:w="1645" w:type="dxa"/>
            <w:shd w:val="clear" w:color="auto" w:fill="auto"/>
          </w:tcPr>
          <w:p w:rsidR="002A738B" w:rsidRPr="002A738B" w:rsidRDefault="00A75A76" w:rsidP="004468CB">
            <w:pPr>
              <w:pStyle w:val="a4"/>
              <w:overflowPunct/>
              <w:spacing w:beforeLines="20" w:afterLines="20" w:line="240" w:lineRule="exact"/>
              <w:ind w:right="0"/>
              <w:jc w:val="right"/>
            </w:pPr>
            <w:r>
              <w:t>6.</w:t>
            </w:r>
            <w:r w:rsidR="002A738B" w:rsidRPr="002A738B">
              <w:t>6</w:t>
            </w:r>
          </w:p>
        </w:tc>
      </w:tr>
      <w:tr w:rsidR="002A738B" w:rsidRPr="002A738B" w:rsidTr="00224746">
        <w:trPr>
          <w:trHeight w:val="240"/>
        </w:trPr>
        <w:tc>
          <w:tcPr>
            <w:tcW w:w="3948" w:type="dxa"/>
            <w:shd w:val="clear" w:color="auto" w:fill="auto"/>
          </w:tcPr>
          <w:p w:rsidR="002A738B" w:rsidRPr="002A738B" w:rsidRDefault="00A75A76" w:rsidP="004468CB">
            <w:pPr>
              <w:pStyle w:val="a4"/>
              <w:overflowPunct/>
              <w:spacing w:beforeLines="20" w:afterLines="20" w:line="240" w:lineRule="exact"/>
              <w:jc w:val="left"/>
            </w:pPr>
            <w:r>
              <w:t>9.</w:t>
            </w:r>
            <w:r w:rsidR="002A738B" w:rsidRPr="002A738B">
              <w:t xml:space="preserve"> </w:t>
            </w:r>
            <w:r w:rsidR="00F201C7">
              <w:rPr>
                <w:rFonts w:hint="eastAsia"/>
              </w:rPr>
              <w:t xml:space="preserve"> </w:t>
            </w:r>
            <w:r w:rsidR="00112AFB">
              <w:rPr>
                <w:rFonts w:hint="eastAsia"/>
              </w:rPr>
              <w:t xml:space="preserve"> </w:t>
            </w:r>
            <w:r w:rsidR="002A738B" w:rsidRPr="002A738B">
              <w:rPr>
                <w:rFonts w:hint="eastAsia"/>
              </w:rPr>
              <w:t>其他公用事业、社会和个人服务</w:t>
            </w:r>
          </w:p>
        </w:tc>
        <w:tc>
          <w:tcPr>
            <w:tcW w:w="1777" w:type="dxa"/>
            <w:shd w:val="clear" w:color="auto" w:fill="auto"/>
          </w:tcPr>
          <w:p w:rsidR="002A738B" w:rsidRPr="002A738B" w:rsidRDefault="00A75A76" w:rsidP="004468CB">
            <w:pPr>
              <w:pStyle w:val="a4"/>
              <w:overflowPunct/>
              <w:spacing w:beforeLines="20" w:afterLines="20" w:line="240" w:lineRule="exact"/>
              <w:ind w:right="0"/>
              <w:jc w:val="right"/>
            </w:pPr>
            <w:r>
              <w:t>4.</w:t>
            </w:r>
            <w:r w:rsidR="002A738B" w:rsidRPr="002A738B">
              <w:t>6</w:t>
            </w:r>
          </w:p>
        </w:tc>
        <w:tc>
          <w:tcPr>
            <w:tcW w:w="1645" w:type="dxa"/>
            <w:shd w:val="clear" w:color="auto" w:fill="auto"/>
          </w:tcPr>
          <w:p w:rsidR="002A738B" w:rsidRPr="002A738B" w:rsidRDefault="00A75A76" w:rsidP="004468CB">
            <w:pPr>
              <w:pStyle w:val="a4"/>
              <w:overflowPunct/>
              <w:spacing w:beforeLines="20" w:afterLines="20" w:line="240" w:lineRule="exact"/>
              <w:ind w:right="0"/>
              <w:jc w:val="right"/>
            </w:pPr>
            <w:r>
              <w:t>4.</w:t>
            </w:r>
            <w:r w:rsidR="002A738B" w:rsidRPr="002A738B">
              <w:t>1</w:t>
            </w:r>
          </w:p>
        </w:tc>
      </w:tr>
      <w:tr w:rsidR="002A738B" w:rsidRPr="002A738B" w:rsidTr="00224746">
        <w:trPr>
          <w:trHeight w:val="240"/>
        </w:trPr>
        <w:tc>
          <w:tcPr>
            <w:tcW w:w="3948" w:type="dxa"/>
            <w:shd w:val="clear" w:color="auto" w:fill="auto"/>
          </w:tcPr>
          <w:p w:rsidR="002A738B" w:rsidRPr="002A738B" w:rsidRDefault="002A738B" w:rsidP="004468CB">
            <w:pPr>
              <w:pStyle w:val="a4"/>
              <w:overflowPunct/>
              <w:spacing w:beforeLines="20" w:afterLines="20" w:line="240" w:lineRule="exact"/>
              <w:jc w:val="left"/>
            </w:pPr>
            <w:r w:rsidRPr="002A738B">
              <w:t>1</w:t>
            </w:r>
            <w:r w:rsidR="00A75A76">
              <w:t>0.</w:t>
            </w:r>
            <w:r w:rsidR="00F201C7">
              <w:rPr>
                <w:rFonts w:hint="eastAsia"/>
              </w:rPr>
              <w:t xml:space="preserve"> </w:t>
            </w:r>
            <w:r w:rsidRPr="002A738B">
              <w:t xml:space="preserve"> </w:t>
            </w:r>
            <w:r w:rsidRPr="002A738B">
              <w:rPr>
                <w:rFonts w:hint="eastAsia"/>
              </w:rPr>
              <w:t>批发和零售业及修理行业</w:t>
            </w:r>
          </w:p>
        </w:tc>
        <w:tc>
          <w:tcPr>
            <w:tcW w:w="1777" w:type="dxa"/>
            <w:shd w:val="clear" w:color="auto" w:fill="auto"/>
          </w:tcPr>
          <w:p w:rsidR="002A738B" w:rsidRPr="002A738B" w:rsidRDefault="002A738B" w:rsidP="004468CB">
            <w:pPr>
              <w:pStyle w:val="a4"/>
              <w:overflowPunct/>
              <w:spacing w:beforeLines="20" w:afterLines="20" w:line="240" w:lineRule="exact"/>
              <w:ind w:right="0"/>
              <w:jc w:val="right"/>
            </w:pPr>
            <w:r w:rsidRPr="002A738B">
              <w:t>13</w:t>
            </w:r>
          </w:p>
        </w:tc>
        <w:tc>
          <w:tcPr>
            <w:tcW w:w="1645" w:type="dxa"/>
            <w:shd w:val="clear" w:color="auto" w:fill="auto"/>
          </w:tcPr>
          <w:p w:rsidR="002A738B" w:rsidRPr="002A738B" w:rsidRDefault="002A738B" w:rsidP="004468CB">
            <w:pPr>
              <w:pStyle w:val="a4"/>
              <w:overflowPunct/>
              <w:spacing w:beforeLines="20" w:afterLines="20" w:line="240" w:lineRule="exact"/>
              <w:ind w:right="0"/>
              <w:jc w:val="right"/>
            </w:pPr>
            <w:r w:rsidRPr="002A738B">
              <w:t>1</w:t>
            </w:r>
            <w:r w:rsidR="00A75A76">
              <w:t>7.</w:t>
            </w:r>
            <w:r w:rsidRPr="002A738B">
              <w:t>7</w:t>
            </w:r>
          </w:p>
        </w:tc>
      </w:tr>
      <w:tr w:rsidR="002A738B" w:rsidRPr="002A738B" w:rsidTr="00224746">
        <w:trPr>
          <w:trHeight w:val="240"/>
        </w:trPr>
        <w:tc>
          <w:tcPr>
            <w:tcW w:w="3948" w:type="dxa"/>
            <w:shd w:val="clear" w:color="auto" w:fill="auto"/>
          </w:tcPr>
          <w:p w:rsidR="002A738B" w:rsidRPr="002A738B" w:rsidRDefault="002A738B" w:rsidP="004468CB">
            <w:pPr>
              <w:pStyle w:val="a4"/>
              <w:overflowPunct/>
              <w:spacing w:beforeLines="20" w:afterLines="20" w:line="240" w:lineRule="exact"/>
              <w:jc w:val="left"/>
            </w:pPr>
            <w:r w:rsidRPr="002A738B">
              <w:t>1</w:t>
            </w:r>
            <w:r w:rsidR="00A75A76">
              <w:t>1.</w:t>
            </w:r>
            <w:r w:rsidRPr="002A738B">
              <w:t xml:space="preserve"> </w:t>
            </w:r>
            <w:r w:rsidR="00F201C7">
              <w:rPr>
                <w:rFonts w:hint="eastAsia"/>
              </w:rPr>
              <w:t xml:space="preserve"> </w:t>
            </w:r>
            <w:r w:rsidRPr="002A738B">
              <w:rPr>
                <w:rFonts w:hint="eastAsia"/>
              </w:rPr>
              <w:t>土木工程</w:t>
            </w:r>
          </w:p>
        </w:tc>
        <w:tc>
          <w:tcPr>
            <w:tcW w:w="1777" w:type="dxa"/>
            <w:shd w:val="clear" w:color="auto" w:fill="auto"/>
          </w:tcPr>
          <w:p w:rsidR="002A738B" w:rsidRPr="002A738B" w:rsidRDefault="002A738B" w:rsidP="004468CB">
            <w:pPr>
              <w:pStyle w:val="a4"/>
              <w:overflowPunct/>
              <w:spacing w:beforeLines="20" w:afterLines="20" w:line="240" w:lineRule="exact"/>
              <w:ind w:right="0"/>
              <w:jc w:val="right"/>
            </w:pPr>
            <w:r w:rsidRPr="002A738B">
              <w:t>1</w:t>
            </w:r>
            <w:r w:rsidR="00A75A76">
              <w:t>0.</w:t>
            </w:r>
            <w:r w:rsidRPr="002A738B">
              <w:t>2</w:t>
            </w:r>
          </w:p>
        </w:tc>
        <w:tc>
          <w:tcPr>
            <w:tcW w:w="1645" w:type="dxa"/>
            <w:shd w:val="clear" w:color="auto" w:fill="auto"/>
          </w:tcPr>
          <w:p w:rsidR="002A738B" w:rsidRPr="002A738B" w:rsidRDefault="00A75A76" w:rsidP="004468CB">
            <w:pPr>
              <w:pStyle w:val="a4"/>
              <w:overflowPunct/>
              <w:spacing w:beforeLines="20" w:afterLines="20" w:line="240" w:lineRule="exact"/>
              <w:ind w:right="0"/>
              <w:jc w:val="right"/>
            </w:pPr>
            <w:r>
              <w:t>1.</w:t>
            </w:r>
            <w:r w:rsidR="002A738B" w:rsidRPr="002A738B">
              <w:t>6</w:t>
            </w:r>
          </w:p>
        </w:tc>
      </w:tr>
      <w:tr w:rsidR="002A738B" w:rsidRPr="002A738B" w:rsidTr="00224746">
        <w:trPr>
          <w:trHeight w:val="240"/>
        </w:trPr>
        <w:tc>
          <w:tcPr>
            <w:tcW w:w="3948" w:type="dxa"/>
            <w:shd w:val="clear" w:color="auto" w:fill="auto"/>
          </w:tcPr>
          <w:p w:rsidR="002A738B" w:rsidRPr="002A738B" w:rsidRDefault="002A738B" w:rsidP="004468CB">
            <w:pPr>
              <w:pStyle w:val="a4"/>
              <w:overflowPunct/>
              <w:spacing w:beforeLines="20" w:afterLines="20" w:line="240" w:lineRule="exact"/>
              <w:jc w:val="left"/>
            </w:pPr>
            <w:r w:rsidRPr="002A738B">
              <w:t>1</w:t>
            </w:r>
            <w:r w:rsidR="00A75A76">
              <w:t>2.</w:t>
            </w:r>
            <w:r w:rsidR="00F201C7">
              <w:rPr>
                <w:rFonts w:hint="eastAsia"/>
              </w:rPr>
              <w:t xml:space="preserve"> </w:t>
            </w:r>
            <w:r w:rsidRPr="002A738B">
              <w:t xml:space="preserve"> </w:t>
            </w:r>
            <w:r w:rsidRPr="002A738B">
              <w:rPr>
                <w:rFonts w:hint="eastAsia"/>
              </w:rPr>
              <w:t>农业、林业和水资源</w:t>
            </w:r>
          </w:p>
        </w:tc>
        <w:tc>
          <w:tcPr>
            <w:tcW w:w="1777" w:type="dxa"/>
            <w:shd w:val="clear" w:color="auto" w:fill="auto"/>
          </w:tcPr>
          <w:p w:rsidR="002A738B" w:rsidRPr="002A738B" w:rsidRDefault="002A738B" w:rsidP="004468CB">
            <w:pPr>
              <w:pStyle w:val="a4"/>
              <w:overflowPunct/>
              <w:spacing w:beforeLines="20" w:afterLines="20" w:line="240" w:lineRule="exact"/>
              <w:ind w:right="0"/>
              <w:jc w:val="right"/>
            </w:pPr>
            <w:r w:rsidRPr="002A738B">
              <w:t>2</w:t>
            </w:r>
            <w:r w:rsidR="00A75A76">
              <w:t>3.</w:t>
            </w:r>
            <w:r w:rsidRPr="002A738B">
              <w:t>6</w:t>
            </w:r>
          </w:p>
        </w:tc>
        <w:tc>
          <w:tcPr>
            <w:tcW w:w="1645" w:type="dxa"/>
            <w:shd w:val="clear" w:color="auto" w:fill="auto"/>
          </w:tcPr>
          <w:p w:rsidR="002A738B" w:rsidRPr="002A738B" w:rsidRDefault="002A738B" w:rsidP="004468CB">
            <w:pPr>
              <w:pStyle w:val="a4"/>
              <w:overflowPunct/>
              <w:spacing w:beforeLines="20" w:afterLines="20" w:line="240" w:lineRule="exact"/>
              <w:ind w:right="0"/>
              <w:jc w:val="right"/>
            </w:pPr>
            <w:r w:rsidRPr="002A738B">
              <w:t>2</w:t>
            </w:r>
            <w:r w:rsidR="00A75A76">
              <w:t>4.</w:t>
            </w:r>
            <w:r w:rsidRPr="002A738B">
              <w:t>5</w:t>
            </w:r>
          </w:p>
        </w:tc>
      </w:tr>
      <w:tr w:rsidR="002A738B" w:rsidRPr="002A738B" w:rsidTr="00224746">
        <w:trPr>
          <w:trHeight w:val="240"/>
        </w:trPr>
        <w:tc>
          <w:tcPr>
            <w:tcW w:w="3948" w:type="dxa"/>
            <w:shd w:val="clear" w:color="auto" w:fill="auto"/>
          </w:tcPr>
          <w:p w:rsidR="002A738B" w:rsidRPr="002A738B" w:rsidRDefault="002A738B" w:rsidP="004468CB">
            <w:pPr>
              <w:pStyle w:val="a4"/>
              <w:overflowPunct/>
              <w:spacing w:beforeLines="20" w:afterLines="20" w:line="240" w:lineRule="exact"/>
              <w:jc w:val="left"/>
            </w:pPr>
            <w:r w:rsidRPr="002A738B">
              <w:t>1</w:t>
            </w:r>
            <w:r w:rsidR="00A75A76">
              <w:t>3.</w:t>
            </w:r>
            <w:r w:rsidRPr="002A738B">
              <w:t xml:space="preserve"> </w:t>
            </w:r>
            <w:r w:rsidR="00F201C7">
              <w:rPr>
                <w:rFonts w:hint="eastAsia"/>
              </w:rPr>
              <w:t xml:space="preserve"> </w:t>
            </w:r>
            <w:r w:rsidRPr="002A738B">
              <w:rPr>
                <w:rFonts w:hint="eastAsia"/>
              </w:rPr>
              <w:t>加工业</w:t>
            </w:r>
          </w:p>
        </w:tc>
        <w:tc>
          <w:tcPr>
            <w:tcW w:w="1777" w:type="dxa"/>
            <w:shd w:val="clear" w:color="auto" w:fill="auto"/>
          </w:tcPr>
          <w:p w:rsidR="002A738B" w:rsidRPr="002A738B" w:rsidRDefault="002A738B" w:rsidP="004468CB">
            <w:pPr>
              <w:pStyle w:val="a4"/>
              <w:overflowPunct/>
              <w:spacing w:beforeLines="20" w:afterLines="20" w:line="240" w:lineRule="exact"/>
              <w:ind w:right="0"/>
              <w:jc w:val="right"/>
            </w:pPr>
            <w:r w:rsidRPr="002A738B">
              <w:t>2</w:t>
            </w:r>
            <w:r w:rsidR="00A75A76">
              <w:t>0.</w:t>
            </w:r>
            <w:r w:rsidRPr="002A738B">
              <w:t>0</w:t>
            </w:r>
          </w:p>
        </w:tc>
        <w:tc>
          <w:tcPr>
            <w:tcW w:w="1645" w:type="dxa"/>
            <w:shd w:val="clear" w:color="auto" w:fill="auto"/>
          </w:tcPr>
          <w:p w:rsidR="002A738B" w:rsidRPr="002A738B" w:rsidRDefault="002A738B" w:rsidP="004468CB">
            <w:pPr>
              <w:pStyle w:val="a4"/>
              <w:overflowPunct/>
              <w:spacing w:beforeLines="20" w:afterLines="20" w:line="240" w:lineRule="exact"/>
              <w:ind w:right="0"/>
              <w:jc w:val="right"/>
            </w:pPr>
            <w:r w:rsidRPr="002A738B">
              <w:t>1</w:t>
            </w:r>
            <w:r w:rsidR="00A75A76">
              <w:t>5.</w:t>
            </w:r>
            <w:r w:rsidRPr="002A738B">
              <w:t>3</w:t>
            </w:r>
          </w:p>
        </w:tc>
      </w:tr>
      <w:tr w:rsidR="002A738B" w:rsidRPr="002A738B" w:rsidTr="00224746">
        <w:trPr>
          <w:trHeight w:val="240"/>
        </w:trPr>
        <w:tc>
          <w:tcPr>
            <w:tcW w:w="3948" w:type="dxa"/>
            <w:shd w:val="clear" w:color="auto" w:fill="auto"/>
          </w:tcPr>
          <w:p w:rsidR="002A738B" w:rsidRPr="002A738B" w:rsidRDefault="002A738B" w:rsidP="004468CB">
            <w:pPr>
              <w:pStyle w:val="a4"/>
              <w:overflowPunct/>
              <w:spacing w:beforeLines="20" w:afterLines="20" w:line="240" w:lineRule="exact"/>
              <w:jc w:val="left"/>
            </w:pPr>
            <w:r w:rsidRPr="002A738B">
              <w:t>1</w:t>
            </w:r>
            <w:r w:rsidR="00A75A76">
              <w:t>4.</w:t>
            </w:r>
            <w:r w:rsidRPr="002A738B">
              <w:t xml:space="preserve"> </w:t>
            </w:r>
            <w:r w:rsidR="00F201C7">
              <w:rPr>
                <w:rFonts w:hint="eastAsia"/>
              </w:rPr>
              <w:t xml:space="preserve"> </w:t>
            </w:r>
            <w:r w:rsidRPr="002A738B">
              <w:rPr>
                <w:rFonts w:hint="eastAsia"/>
              </w:rPr>
              <w:t>旅馆和餐饮业</w:t>
            </w:r>
          </w:p>
        </w:tc>
        <w:tc>
          <w:tcPr>
            <w:tcW w:w="1777" w:type="dxa"/>
            <w:shd w:val="clear" w:color="auto" w:fill="auto"/>
          </w:tcPr>
          <w:p w:rsidR="002A738B" w:rsidRPr="002A738B" w:rsidRDefault="00A75A76" w:rsidP="004468CB">
            <w:pPr>
              <w:pStyle w:val="a4"/>
              <w:overflowPunct/>
              <w:spacing w:beforeLines="20" w:afterLines="20" w:line="240" w:lineRule="exact"/>
              <w:ind w:right="0"/>
              <w:jc w:val="right"/>
            </w:pPr>
            <w:r>
              <w:t>2.</w:t>
            </w:r>
            <w:r w:rsidR="002A738B" w:rsidRPr="002A738B">
              <w:t>7</w:t>
            </w:r>
          </w:p>
        </w:tc>
        <w:tc>
          <w:tcPr>
            <w:tcW w:w="1645" w:type="dxa"/>
            <w:shd w:val="clear" w:color="auto" w:fill="auto"/>
          </w:tcPr>
          <w:p w:rsidR="002A738B" w:rsidRPr="002A738B" w:rsidRDefault="00A75A76" w:rsidP="004468CB">
            <w:pPr>
              <w:pStyle w:val="a4"/>
              <w:overflowPunct/>
              <w:spacing w:beforeLines="20" w:afterLines="20" w:line="240" w:lineRule="exact"/>
              <w:ind w:right="0"/>
              <w:jc w:val="right"/>
            </w:pPr>
            <w:r>
              <w:t>3.</w:t>
            </w:r>
            <w:r w:rsidR="002A738B" w:rsidRPr="002A738B">
              <w:t>6</w:t>
            </w:r>
          </w:p>
        </w:tc>
      </w:tr>
      <w:tr w:rsidR="002A738B" w:rsidRPr="002A738B" w:rsidTr="00224746">
        <w:trPr>
          <w:trHeight w:val="240"/>
        </w:trPr>
        <w:tc>
          <w:tcPr>
            <w:tcW w:w="3948" w:type="dxa"/>
            <w:tcBorders>
              <w:bottom w:val="single" w:sz="4" w:space="0" w:color="auto"/>
            </w:tcBorders>
            <w:shd w:val="clear" w:color="auto" w:fill="auto"/>
          </w:tcPr>
          <w:p w:rsidR="002A738B" w:rsidRPr="002A738B" w:rsidRDefault="002A738B" w:rsidP="004468CB">
            <w:pPr>
              <w:pStyle w:val="a4"/>
              <w:overflowPunct/>
              <w:spacing w:beforeLines="20" w:afterLines="20" w:line="240" w:lineRule="exact"/>
              <w:jc w:val="left"/>
            </w:pPr>
            <w:r w:rsidRPr="002A738B">
              <w:t>1</w:t>
            </w:r>
            <w:r w:rsidR="00A75A76">
              <w:t>5.</w:t>
            </w:r>
            <w:r w:rsidRPr="002A738B">
              <w:t xml:space="preserve"> </w:t>
            </w:r>
            <w:r w:rsidR="00F201C7">
              <w:rPr>
                <w:rFonts w:hint="eastAsia"/>
              </w:rPr>
              <w:t xml:space="preserve"> </w:t>
            </w:r>
            <w:r w:rsidRPr="002A738B">
              <w:rPr>
                <w:rFonts w:hint="eastAsia"/>
              </w:rPr>
              <w:t>渔业</w:t>
            </w:r>
          </w:p>
        </w:tc>
        <w:tc>
          <w:tcPr>
            <w:tcW w:w="1777" w:type="dxa"/>
            <w:tcBorders>
              <w:bottom w:val="single" w:sz="4" w:space="0" w:color="auto"/>
            </w:tcBorders>
            <w:shd w:val="clear" w:color="auto" w:fill="auto"/>
          </w:tcPr>
          <w:p w:rsidR="002A738B" w:rsidRPr="002A738B" w:rsidRDefault="00A75A76" w:rsidP="004468CB">
            <w:pPr>
              <w:pStyle w:val="a4"/>
              <w:overflowPunct/>
              <w:spacing w:beforeLines="20" w:afterLines="20" w:line="240" w:lineRule="exact"/>
              <w:ind w:right="0"/>
              <w:jc w:val="right"/>
            </w:pPr>
            <w:r>
              <w:t>0.</w:t>
            </w:r>
            <w:r w:rsidR="002A738B" w:rsidRPr="002A738B">
              <w:t>1</w:t>
            </w:r>
          </w:p>
        </w:tc>
        <w:tc>
          <w:tcPr>
            <w:tcW w:w="1645" w:type="dxa"/>
            <w:tcBorders>
              <w:bottom w:val="single" w:sz="4" w:space="0" w:color="auto"/>
            </w:tcBorders>
            <w:shd w:val="clear" w:color="auto" w:fill="auto"/>
          </w:tcPr>
          <w:p w:rsidR="002A738B" w:rsidRPr="002A738B" w:rsidRDefault="002A738B" w:rsidP="004468CB">
            <w:pPr>
              <w:pStyle w:val="a4"/>
              <w:overflowPunct/>
              <w:spacing w:beforeLines="20" w:afterLines="20" w:line="240" w:lineRule="exact"/>
              <w:ind w:right="0"/>
              <w:jc w:val="right"/>
            </w:pPr>
            <w:r w:rsidRPr="002A738B">
              <w:t>0</w:t>
            </w:r>
          </w:p>
        </w:tc>
      </w:tr>
      <w:tr w:rsidR="002A738B" w:rsidRPr="002A738B" w:rsidTr="00224746">
        <w:trPr>
          <w:trHeight w:val="240"/>
        </w:trPr>
        <w:tc>
          <w:tcPr>
            <w:tcW w:w="3948" w:type="dxa"/>
            <w:tcBorders>
              <w:top w:val="single" w:sz="4" w:space="0" w:color="auto"/>
              <w:bottom w:val="single" w:sz="12" w:space="0" w:color="auto"/>
            </w:tcBorders>
            <w:shd w:val="clear" w:color="auto" w:fill="auto"/>
          </w:tcPr>
          <w:p w:rsidR="002A738B" w:rsidRPr="00F201C7" w:rsidRDefault="002A738B" w:rsidP="004468CB">
            <w:pPr>
              <w:pStyle w:val="a4"/>
              <w:overflowPunct/>
              <w:spacing w:beforeLines="20" w:afterLines="20" w:line="240" w:lineRule="exact"/>
              <w:jc w:val="left"/>
              <w:rPr>
                <w:rFonts w:eastAsia="SimHei"/>
              </w:rPr>
            </w:pPr>
            <w:r w:rsidRPr="002A738B">
              <w:rPr>
                <w:b/>
              </w:rPr>
              <w:tab/>
            </w:r>
            <w:r w:rsidRPr="00F201C7">
              <w:rPr>
                <w:rFonts w:eastAsia="SimHei" w:hint="eastAsia"/>
              </w:rPr>
              <w:t>总计</w:t>
            </w:r>
          </w:p>
        </w:tc>
        <w:tc>
          <w:tcPr>
            <w:tcW w:w="1777" w:type="dxa"/>
            <w:tcBorders>
              <w:top w:val="single" w:sz="4" w:space="0" w:color="auto"/>
              <w:bottom w:val="single" w:sz="12" w:space="0" w:color="auto"/>
            </w:tcBorders>
            <w:shd w:val="clear" w:color="auto" w:fill="auto"/>
          </w:tcPr>
          <w:p w:rsidR="002A738B" w:rsidRPr="002A738B" w:rsidRDefault="002A738B" w:rsidP="004468CB">
            <w:pPr>
              <w:pStyle w:val="a4"/>
              <w:overflowPunct/>
              <w:spacing w:beforeLines="20" w:afterLines="20" w:line="240" w:lineRule="exact"/>
              <w:ind w:right="0"/>
              <w:jc w:val="right"/>
              <w:rPr>
                <w:b/>
              </w:rPr>
            </w:pPr>
            <w:r w:rsidRPr="002A738B">
              <w:rPr>
                <w:b/>
              </w:rPr>
              <w:t>100</w:t>
            </w:r>
          </w:p>
        </w:tc>
        <w:tc>
          <w:tcPr>
            <w:tcW w:w="1645" w:type="dxa"/>
            <w:tcBorders>
              <w:top w:val="single" w:sz="4" w:space="0" w:color="auto"/>
              <w:bottom w:val="single" w:sz="12" w:space="0" w:color="auto"/>
            </w:tcBorders>
            <w:shd w:val="clear" w:color="auto" w:fill="auto"/>
          </w:tcPr>
          <w:p w:rsidR="002A738B" w:rsidRPr="002A738B" w:rsidRDefault="002A738B" w:rsidP="004468CB">
            <w:pPr>
              <w:pStyle w:val="a4"/>
              <w:overflowPunct/>
              <w:spacing w:beforeLines="20" w:afterLines="20" w:line="240" w:lineRule="exact"/>
              <w:ind w:right="0"/>
              <w:jc w:val="right"/>
              <w:rPr>
                <w:b/>
              </w:rPr>
            </w:pPr>
            <w:r w:rsidRPr="002A738B">
              <w:rPr>
                <w:b/>
              </w:rPr>
              <w:t>9</w:t>
            </w:r>
            <w:r w:rsidR="00A75A76">
              <w:rPr>
                <w:b/>
              </w:rPr>
              <w:t>9.</w:t>
            </w:r>
            <w:r w:rsidRPr="002A738B">
              <w:rPr>
                <w:b/>
              </w:rPr>
              <w:t>6</w:t>
            </w:r>
          </w:p>
        </w:tc>
      </w:tr>
    </w:tbl>
    <w:p w:rsidR="002A738B" w:rsidRPr="002A738B" w:rsidRDefault="002A738B" w:rsidP="00F94A10">
      <w:pPr>
        <w:pStyle w:val="SingleTxtGC"/>
        <w:spacing w:before="240"/>
      </w:pPr>
      <w:r w:rsidRPr="002A738B">
        <w:rPr>
          <w:rFonts w:hint="eastAsia"/>
        </w:rPr>
        <w:t>20</w:t>
      </w:r>
      <w:r w:rsidR="00A75A76">
        <w:rPr>
          <w:rFonts w:hint="eastAsia"/>
        </w:rPr>
        <w:t>2.</w:t>
      </w:r>
      <w:r w:rsidR="00F201C7">
        <w:rPr>
          <w:rFonts w:hint="eastAsia"/>
        </w:rPr>
        <w:t xml:space="preserve">  </w:t>
      </w:r>
      <w:r w:rsidRPr="002A738B">
        <w:rPr>
          <w:rFonts w:hint="eastAsia"/>
        </w:rPr>
        <w:t>根据塞尔维亚共和国统计局</w:t>
      </w:r>
      <w:r w:rsidRPr="002A738B">
        <w:rPr>
          <w:rFonts w:hint="eastAsia"/>
        </w:rPr>
        <w:t>2007</w:t>
      </w:r>
      <w:r w:rsidRPr="002A738B">
        <w:rPr>
          <w:rFonts w:hint="eastAsia"/>
        </w:rPr>
        <w:t>年的数据</w:t>
      </w:r>
      <w:r w:rsidR="00A75A76">
        <w:rPr>
          <w:rFonts w:hint="eastAsia"/>
        </w:rPr>
        <w:t>，</w:t>
      </w:r>
      <w:r w:rsidRPr="002A738B">
        <w:rPr>
          <w:rFonts w:hint="eastAsia"/>
        </w:rPr>
        <w:t>在以下部门中妇女的平均工资高于男子</w:t>
      </w:r>
      <w:r w:rsidR="00A75A76">
        <w:rPr>
          <w:rFonts w:hint="eastAsia"/>
        </w:rPr>
        <w:t>：</w:t>
      </w:r>
      <w:r w:rsidRPr="002A738B">
        <w:rPr>
          <w:rFonts w:hint="eastAsia"/>
        </w:rPr>
        <w:t>土木工程、交通、储存和通讯、房地产以及其他公用事业、社会和个人服务。在所有其他部门中</w:t>
      </w:r>
      <w:r w:rsidR="00A75A76">
        <w:rPr>
          <w:rFonts w:hint="eastAsia"/>
        </w:rPr>
        <w:t>，</w:t>
      </w:r>
      <w:r w:rsidRPr="002A738B">
        <w:rPr>
          <w:rFonts w:hint="eastAsia"/>
        </w:rPr>
        <w:t>男子的工资高于妇女。</w:t>
      </w:r>
    </w:p>
    <w:p w:rsidR="002A738B" w:rsidRPr="002A738B" w:rsidRDefault="002A738B" w:rsidP="002A738B">
      <w:pPr>
        <w:pStyle w:val="SingleTxtGC"/>
      </w:pPr>
      <w:r w:rsidRPr="002A738B">
        <w:rPr>
          <w:rFonts w:hint="eastAsia"/>
        </w:rPr>
        <w:t>20</w:t>
      </w:r>
      <w:r w:rsidR="00A75A76">
        <w:rPr>
          <w:rFonts w:hint="eastAsia"/>
        </w:rPr>
        <w:t>3.</w:t>
      </w:r>
      <w:r w:rsidR="008841BA">
        <w:rPr>
          <w:rFonts w:hint="eastAsia"/>
        </w:rPr>
        <w:t xml:space="preserve"> </w:t>
      </w:r>
      <w:r w:rsidR="00F81E53">
        <w:rPr>
          <w:rFonts w:hint="eastAsia"/>
        </w:rPr>
        <w:t xml:space="preserve"> </w:t>
      </w:r>
      <w:r w:rsidRPr="002A738B">
        <w:rPr>
          <w:rFonts w:hint="eastAsia"/>
        </w:rPr>
        <w:t>在老年就业者的工资方面</w:t>
      </w:r>
      <w:r w:rsidR="00A75A76">
        <w:rPr>
          <w:rFonts w:hint="eastAsia"/>
        </w:rPr>
        <w:t>，</w:t>
      </w:r>
      <w:r w:rsidRPr="002A738B">
        <w:rPr>
          <w:rFonts w:hint="eastAsia"/>
        </w:rPr>
        <w:t>在计算男女工资问题上没有差别</w:t>
      </w:r>
      <w:r w:rsidR="00A75A76">
        <w:rPr>
          <w:rFonts w:hint="eastAsia"/>
        </w:rPr>
        <w:t>；</w:t>
      </w:r>
      <w:r w:rsidRPr="002A738B">
        <w:rPr>
          <w:rFonts w:hint="eastAsia"/>
        </w:rPr>
        <w:t>同样依据年资计算工资增长的百分比。</w:t>
      </w:r>
    </w:p>
    <w:p w:rsidR="002A738B" w:rsidRPr="002A738B" w:rsidRDefault="002A738B" w:rsidP="002A738B">
      <w:pPr>
        <w:pStyle w:val="SingleTxtGC"/>
      </w:pPr>
      <w:r w:rsidRPr="002A738B">
        <w:rPr>
          <w:rFonts w:hint="eastAsia"/>
        </w:rPr>
        <w:t>20</w:t>
      </w:r>
      <w:r w:rsidR="00A75A76">
        <w:rPr>
          <w:rFonts w:hint="eastAsia"/>
        </w:rPr>
        <w:t>4.</w:t>
      </w:r>
      <w:r w:rsidR="008841BA">
        <w:rPr>
          <w:rFonts w:hint="eastAsia"/>
        </w:rPr>
        <w:t xml:space="preserve">  </w:t>
      </w:r>
      <w:r w:rsidRPr="002A738B">
        <w:rPr>
          <w:rFonts w:hint="eastAsia"/>
        </w:rPr>
        <w:t>经济转型对于塞尔维亚共和国的妇女产生了很大影响</w:t>
      </w:r>
      <w:r w:rsidR="00A75A76">
        <w:rPr>
          <w:rFonts w:hint="eastAsia"/>
        </w:rPr>
        <w:t>，</w:t>
      </w:r>
      <w:r w:rsidRPr="002A738B">
        <w:rPr>
          <w:rFonts w:hint="eastAsia"/>
        </w:rPr>
        <w:t>主要是进一步降低了妇女地位。越来越多的妇女在工资最低的部门工作</w:t>
      </w:r>
      <w:r w:rsidR="00A75A76">
        <w:rPr>
          <w:rFonts w:hint="eastAsia"/>
        </w:rPr>
        <w:t>；</w:t>
      </w:r>
      <w:r w:rsidRPr="002A738B">
        <w:rPr>
          <w:rFonts w:hint="eastAsia"/>
        </w:rPr>
        <w:t>男女工资差别越来越大。在雇用大量妇女的教育、医疗和社会保险部门、妇女工资偏低的现象尤为明显。在过去一些年中</w:t>
      </w:r>
      <w:r w:rsidR="00A75A76">
        <w:rPr>
          <w:rFonts w:hint="eastAsia"/>
        </w:rPr>
        <w:t>，</w:t>
      </w:r>
      <w:r w:rsidRPr="002A738B">
        <w:rPr>
          <w:rFonts w:hint="eastAsia"/>
        </w:rPr>
        <w:t>工资差别已经扩大到所有经济部门。贝尔格莱德人权中心的一项研究</w:t>
      </w:r>
      <w:r w:rsidR="008841BA">
        <w:rPr>
          <w:rStyle w:val="FootnoteReference"/>
        </w:rPr>
        <w:footnoteReference w:id="48"/>
      </w:r>
      <w:r w:rsidR="008841BA">
        <w:rPr>
          <w:rFonts w:hint="eastAsia"/>
        </w:rPr>
        <w:t xml:space="preserve"> </w:t>
      </w:r>
      <w:r w:rsidRPr="002A738B">
        <w:rPr>
          <w:rFonts w:hint="eastAsia"/>
        </w:rPr>
        <w:t>表明</w:t>
      </w:r>
      <w:r w:rsidR="00A75A76">
        <w:rPr>
          <w:rFonts w:hint="eastAsia"/>
        </w:rPr>
        <w:t>，</w:t>
      </w:r>
      <w:r w:rsidRPr="002A738B">
        <w:rPr>
          <w:rFonts w:hint="eastAsia"/>
        </w:rPr>
        <w:t>90</w:t>
      </w:r>
      <w:r w:rsidR="00A75A76">
        <w:rPr>
          <w:rFonts w:hint="eastAsia"/>
        </w:rPr>
        <w:t>%</w:t>
      </w:r>
      <w:r w:rsidRPr="002A738B">
        <w:rPr>
          <w:rFonts w:hint="eastAsia"/>
        </w:rPr>
        <w:t>的妇女认为</w:t>
      </w:r>
      <w:r w:rsidR="00A75A76">
        <w:rPr>
          <w:rFonts w:hint="eastAsia"/>
        </w:rPr>
        <w:t>，</w:t>
      </w:r>
      <w:r w:rsidRPr="002A738B">
        <w:rPr>
          <w:rFonts w:hint="eastAsia"/>
        </w:rPr>
        <w:t>男子寻找工作比较容易</w:t>
      </w:r>
      <w:r w:rsidR="00A75A76">
        <w:rPr>
          <w:rFonts w:hint="eastAsia"/>
        </w:rPr>
        <w:t>；</w:t>
      </w:r>
      <w:r w:rsidRPr="002A738B">
        <w:rPr>
          <w:rFonts w:hint="eastAsia"/>
        </w:rPr>
        <w:t>63</w:t>
      </w:r>
      <w:r w:rsidR="00A75A76">
        <w:rPr>
          <w:rFonts w:hint="eastAsia"/>
        </w:rPr>
        <w:t>%</w:t>
      </w:r>
      <w:r w:rsidRPr="002A738B">
        <w:rPr>
          <w:rFonts w:hint="eastAsia"/>
        </w:rPr>
        <w:t>的妇女认为</w:t>
      </w:r>
      <w:r w:rsidR="00A75A76">
        <w:rPr>
          <w:rFonts w:hint="eastAsia"/>
        </w:rPr>
        <w:t>，</w:t>
      </w:r>
      <w:r w:rsidRPr="002A738B">
        <w:rPr>
          <w:rFonts w:hint="eastAsia"/>
        </w:rPr>
        <w:t>男子挣钱比妇女多。</w:t>
      </w:r>
    </w:p>
    <w:p w:rsidR="002A738B" w:rsidRPr="002A738B" w:rsidRDefault="002A738B" w:rsidP="002A738B">
      <w:pPr>
        <w:pStyle w:val="SingleTxtGC"/>
      </w:pPr>
      <w:r w:rsidRPr="002A738B">
        <w:rPr>
          <w:rFonts w:hint="eastAsia"/>
        </w:rPr>
        <w:t>20</w:t>
      </w:r>
      <w:r w:rsidR="00A75A76">
        <w:rPr>
          <w:rFonts w:hint="eastAsia"/>
        </w:rPr>
        <w:t>5.</w:t>
      </w:r>
      <w:r w:rsidR="008841BA">
        <w:rPr>
          <w:rFonts w:hint="eastAsia"/>
        </w:rPr>
        <w:t xml:space="preserve">  </w:t>
      </w:r>
      <w:r w:rsidRPr="002A738B">
        <w:rPr>
          <w:rFonts w:hint="eastAsia"/>
        </w:rPr>
        <w:t>有孩子的妇女处于特别不利的地位。妇女比男子更加容易遭到歧视。雇主不愿雇用</w:t>
      </w:r>
      <w:r w:rsidRPr="002A738B">
        <w:rPr>
          <w:rFonts w:hint="eastAsia"/>
        </w:rPr>
        <w:t>40</w:t>
      </w:r>
      <w:r w:rsidRPr="002A738B">
        <w:rPr>
          <w:rFonts w:hint="eastAsia"/>
        </w:rPr>
        <w:t>岁以上的妇女</w:t>
      </w:r>
      <w:r w:rsidR="00A75A76">
        <w:rPr>
          <w:rFonts w:hint="eastAsia"/>
        </w:rPr>
        <w:t>，</w:t>
      </w:r>
      <w:r w:rsidRPr="002A738B">
        <w:rPr>
          <w:rFonts w:hint="eastAsia"/>
        </w:rPr>
        <w:t>因此她们在失业时几乎没有机会再找到工作。由于在大多数情况下这些妇女不符合退休规定</w:t>
      </w:r>
      <w:r w:rsidR="00A75A76">
        <w:rPr>
          <w:rFonts w:hint="eastAsia"/>
        </w:rPr>
        <w:t>，</w:t>
      </w:r>
      <w:r w:rsidRPr="002A738B">
        <w:rPr>
          <w:rFonts w:hint="eastAsia"/>
        </w:rPr>
        <w:t>因此她们没有正规的个人收入。</w:t>
      </w:r>
    </w:p>
    <w:p w:rsidR="002A738B" w:rsidRPr="002A738B" w:rsidRDefault="002A738B" w:rsidP="002A738B">
      <w:pPr>
        <w:pStyle w:val="SingleTxtGC"/>
      </w:pPr>
      <w:r w:rsidRPr="002A738B">
        <w:rPr>
          <w:rFonts w:hint="eastAsia"/>
        </w:rPr>
        <w:t>20</w:t>
      </w:r>
      <w:r w:rsidR="00A75A76">
        <w:rPr>
          <w:rFonts w:hint="eastAsia"/>
        </w:rPr>
        <w:t>6.</w:t>
      </w:r>
      <w:r w:rsidR="008841BA">
        <w:rPr>
          <w:rFonts w:hint="eastAsia"/>
        </w:rPr>
        <w:t xml:space="preserve">  </w:t>
      </w:r>
      <w:r w:rsidRPr="002A738B">
        <w:rPr>
          <w:rFonts w:hint="eastAsia"/>
        </w:rPr>
        <w:t>同样存在贫困女性化的问题</w:t>
      </w:r>
      <w:r w:rsidR="00A75A76">
        <w:rPr>
          <w:rFonts w:hint="eastAsia"/>
        </w:rPr>
        <w:t>：</w:t>
      </w:r>
      <w:r w:rsidRPr="002A738B">
        <w:rPr>
          <w:rFonts w:hint="eastAsia"/>
        </w:rPr>
        <w:t>5</w:t>
      </w:r>
      <w:r w:rsidR="00A75A76">
        <w:rPr>
          <w:rFonts w:hint="eastAsia"/>
        </w:rPr>
        <w:t>2.</w:t>
      </w:r>
      <w:r w:rsidRPr="002A738B">
        <w:rPr>
          <w:rFonts w:hint="eastAsia"/>
        </w:rPr>
        <w:t>1</w:t>
      </w:r>
      <w:r w:rsidR="00A75A76">
        <w:rPr>
          <w:rFonts w:hint="eastAsia"/>
        </w:rPr>
        <w:t>%</w:t>
      </w:r>
      <w:r w:rsidRPr="002A738B">
        <w:rPr>
          <w:rFonts w:hint="eastAsia"/>
        </w:rPr>
        <w:t>的妇女生活在贫困线以下</w:t>
      </w:r>
      <w:r w:rsidR="00A75A76">
        <w:rPr>
          <w:rFonts w:hint="eastAsia"/>
        </w:rPr>
        <w:t>(</w:t>
      </w:r>
      <w:r w:rsidRPr="002A738B">
        <w:rPr>
          <w:rFonts w:hint="eastAsia"/>
        </w:rPr>
        <w:t>男子的比例为</w:t>
      </w:r>
      <w:r w:rsidRPr="002A738B">
        <w:rPr>
          <w:rFonts w:hint="eastAsia"/>
        </w:rPr>
        <w:t>4</w:t>
      </w:r>
      <w:r w:rsidR="00A75A76">
        <w:rPr>
          <w:rFonts w:hint="eastAsia"/>
        </w:rPr>
        <w:t>7.</w:t>
      </w:r>
      <w:r w:rsidRPr="002A738B">
        <w:rPr>
          <w:rFonts w:hint="eastAsia"/>
        </w:rPr>
        <w:t>9</w:t>
      </w:r>
      <w:r w:rsidR="00A75A76">
        <w:rPr>
          <w:rFonts w:hint="eastAsia"/>
        </w:rPr>
        <w:t>%)</w:t>
      </w:r>
      <w:r w:rsidRPr="002A738B">
        <w:rPr>
          <w:rFonts w:hint="eastAsia"/>
        </w:rPr>
        <w:t>。三分之一的就业妇女担心失去工作</w:t>
      </w:r>
      <w:r w:rsidR="00A75A76">
        <w:rPr>
          <w:rFonts w:hint="eastAsia"/>
        </w:rPr>
        <w:t>；</w:t>
      </w:r>
      <w:r w:rsidRPr="002A738B">
        <w:rPr>
          <w:rFonts w:hint="eastAsia"/>
        </w:rPr>
        <w:t>在私营公司工作的妇女尤其如此</w:t>
      </w:r>
      <w:r w:rsidR="00A75A76">
        <w:rPr>
          <w:rFonts w:hint="eastAsia"/>
        </w:rPr>
        <w:t>(</w:t>
      </w:r>
      <w:r w:rsidRPr="002A738B">
        <w:rPr>
          <w:rFonts w:hint="eastAsia"/>
        </w:rPr>
        <w:t>其中</w:t>
      </w:r>
      <w:r w:rsidRPr="002A738B">
        <w:rPr>
          <w:rFonts w:hint="eastAsia"/>
        </w:rPr>
        <w:t>47</w:t>
      </w:r>
      <w:r w:rsidR="00A75A76">
        <w:rPr>
          <w:rFonts w:hint="eastAsia"/>
        </w:rPr>
        <w:t>%</w:t>
      </w:r>
      <w:r w:rsidRPr="002A738B">
        <w:rPr>
          <w:rFonts w:hint="eastAsia"/>
        </w:rPr>
        <w:t>的妇女</w:t>
      </w:r>
      <w:r w:rsidR="008841BA">
        <w:rPr>
          <w:rStyle w:val="FootnoteReference"/>
        </w:rPr>
        <w:footnoteReference w:id="49"/>
      </w:r>
      <w:r w:rsidR="00242995">
        <w:rPr>
          <w:rFonts w:hint="eastAsia"/>
        </w:rPr>
        <w:t xml:space="preserve"> </w:t>
      </w:r>
      <w:r w:rsidRPr="002A738B">
        <w:rPr>
          <w:rFonts w:hint="eastAsia"/>
        </w:rPr>
        <w:t>担心失去工作</w:t>
      </w:r>
      <w:r w:rsidR="00A75A76">
        <w:rPr>
          <w:rFonts w:hint="eastAsia"/>
        </w:rPr>
        <w:t>)</w:t>
      </w:r>
      <w:r w:rsidRPr="002A738B">
        <w:rPr>
          <w:rFonts w:hint="eastAsia"/>
        </w:rPr>
        <w:t>。许多职业妇女没有雇佣合同、年资奖励、退休金缴费、社会和医疗保险、享有事假和有薪假期的权利以及劳动保护。</w:t>
      </w:r>
    </w:p>
    <w:p w:rsidR="002A738B" w:rsidRPr="002A738B" w:rsidRDefault="002A738B" w:rsidP="002A738B">
      <w:pPr>
        <w:pStyle w:val="SingleTxtGC"/>
      </w:pPr>
      <w:r w:rsidRPr="002A738B">
        <w:rPr>
          <w:rFonts w:hint="eastAsia"/>
        </w:rPr>
        <w:t>20</w:t>
      </w:r>
      <w:r w:rsidR="00A75A76">
        <w:rPr>
          <w:rFonts w:hint="eastAsia"/>
        </w:rPr>
        <w:t>7.</w:t>
      </w:r>
      <w:r w:rsidR="008841BA">
        <w:rPr>
          <w:rFonts w:hint="eastAsia"/>
        </w:rPr>
        <w:t xml:space="preserve">  </w:t>
      </w:r>
      <w:r w:rsidRPr="002A738B">
        <w:rPr>
          <w:rFonts w:hint="eastAsia"/>
        </w:rPr>
        <w:t>妇女经济地位的另外一个特点是</w:t>
      </w:r>
      <w:r w:rsidR="00A75A76">
        <w:rPr>
          <w:rFonts w:hint="eastAsia"/>
        </w:rPr>
        <w:t>：</w:t>
      </w:r>
      <w:r w:rsidRPr="002A738B">
        <w:rPr>
          <w:rFonts w:hint="eastAsia"/>
        </w:rPr>
        <w:t>女工人数大大超过女雇员的人数。男雇员至少要比女雇员多一倍。</w:t>
      </w:r>
      <w:r w:rsidRPr="002A738B">
        <w:rPr>
          <w:rFonts w:hint="eastAsia"/>
        </w:rPr>
        <w:t>2007</w:t>
      </w:r>
      <w:r w:rsidRPr="002A738B">
        <w:rPr>
          <w:rFonts w:hint="eastAsia"/>
        </w:rPr>
        <w:t>年的数据表明</w:t>
      </w:r>
      <w:r w:rsidR="00A75A76">
        <w:rPr>
          <w:rFonts w:hint="eastAsia"/>
        </w:rPr>
        <w:t>，</w:t>
      </w:r>
      <w:r w:rsidRPr="002A738B">
        <w:rPr>
          <w:rFonts w:hint="eastAsia"/>
        </w:rPr>
        <w:t>女雇员的人数</w:t>
      </w:r>
      <w:r w:rsidR="008841BA">
        <w:rPr>
          <w:rStyle w:val="FootnoteReference"/>
        </w:rPr>
        <w:footnoteReference w:id="50"/>
      </w:r>
      <w:r w:rsidR="008841BA">
        <w:rPr>
          <w:rFonts w:hint="eastAsia"/>
        </w:rPr>
        <w:t xml:space="preserve"> </w:t>
      </w:r>
      <w:r w:rsidRPr="002A738B">
        <w:rPr>
          <w:rFonts w:hint="eastAsia"/>
        </w:rPr>
        <w:t>比男雇员少</w:t>
      </w:r>
      <w:r w:rsidRPr="002A738B">
        <w:rPr>
          <w:rFonts w:hint="eastAsia"/>
        </w:rPr>
        <w:t>50</w:t>
      </w:r>
      <w:r w:rsidR="00A75A76">
        <w:rPr>
          <w:rFonts w:hint="eastAsia"/>
        </w:rPr>
        <w:t>%</w:t>
      </w:r>
      <w:r w:rsidRPr="002A738B">
        <w:rPr>
          <w:rFonts w:hint="eastAsia"/>
        </w:rPr>
        <w:t>。</w:t>
      </w:r>
    </w:p>
    <w:p w:rsidR="002A738B" w:rsidRPr="008841BA" w:rsidRDefault="002A738B" w:rsidP="002A738B">
      <w:pPr>
        <w:pStyle w:val="SingleTxtGC"/>
        <w:rPr>
          <w:spacing w:val="-4"/>
        </w:rPr>
      </w:pPr>
      <w:r w:rsidRPr="002A738B">
        <w:rPr>
          <w:rFonts w:hint="eastAsia"/>
        </w:rPr>
        <w:t>20</w:t>
      </w:r>
      <w:r w:rsidR="00A75A76">
        <w:rPr>
          <w:rFonts w:hint="eastAsia"/>
        </w:rPr>
        <w:t>8.</w:t>
      </w:r>
      <w:r w:rsidR="008841BA">
        <w:rPr>
          <w:rFonts w:hint="eastAsia"/>
        </w:rPr>
        <w:t xml:space="preserve">  </w:t>
      </w:r>
      <w:r w:rsidRPr="002A738B">
        <w:rPr>
          <w:rFonts w:hint="eastAsia"/>
        </w:rPr>
        <w:t>极少数妇女认为</w:t>
      </w:r>
      <w:r w:rsidR="00A75A76">
        <w:rPr>
          <w:rFonts w:hint="eastAsia"/>
        </w:rPr>
        <w:t>，</w:t>
      </w:r>
      <w:r w:rsidRPr="002A738B">
        <w:rPr>
          <w:rFonts w:hint="eastAsia"/>
        </w:rPr>
        <w:t>工会认真处理关于雇员权利和地位的问题。只有</w:t>
      </w:r>
      <w:r w:rsidRPr="002A738B">
        <w:rPr>
          <w:rFonts w:hint="eastAsia"/>
        </w:rPr>
        <w:t>11</w:t>
      </w:r>
      <w:r w:rsidR="00A75A76">
        <w:rPr>
          <w:rFonts w:hint="eastAsia"/>
        </w:rPr>
        <w:t>%</w:t>
      </w:r>
      <w:r w:rsidRPr="002A738B">
        <w:rPr>
          <w:rFonts w:hint="eastAsia"/>
        </w:rPr>
        <w:t>的妇女认为</w:t>
      </w:r>
      <w:r w:rsidR="00A75A76">
        <w:rPr>
          <w:rFonts w:hint="eastAsia"/>
        </w:rPr>
        <w:t>，</w:t>
      </w:r>
      <w:r w:rsidRPr="002A738B">
        <w:rPr>
          <w:rFonts w:hint="eastAsia"/>
        </w:rPr>
        <w:t>工会致力于提高妇女的地位和保护她们的权利。对于工会信心不足的一个明显的原因是</w:t>
      </w:r>
      <w:r w:rsidR="00A75A76">
        <w:rPr>
          <w:rFonts w:hint="eastAsia"/>
        </w:rPr>
        <w:t>：</w:t>
      </w:r>
      <w:r w:rsidRPr="002A738B">
        <w:rPr>
          <w:rFonts w:hint="eastAsia"/>
        </w:rPr>
        <w:t>只有</w:t>
      </w:r>
      <w:r w:rsidRPr="002A738B">
        <w:rPr>
          <w:rFonts w:hint="eastAsia"/>
        </w:rPr>
        <w:t>13</w:t>
      </w:r>
      <w:r w:rsidR="00A75A76">
        <w:rPr>
          <w:rFonts w:hint="eastAsia"/>
        </w:rPr>
        <w:t>%</w:t>
      </w:r>
      <w:r w:rsidRPr="002A738B">
        <w:rPr>
          <w:rFonts w:hint="eastAsia"/>
        </w:rPr>
        <w:t>的妇女说</w:t>
      </w:r>
      <w:r w:rsidR="00A75A76">
        <w:rPr>
          <w:rFonts w:hint="eastAsia"/>
        </w:rPr>
        <w:t>，</w:t>
      </w:r>
      <w:r w:rsidRPr="002A738B">
        <w:rPr>
          <w:rFonts w:hint="eastAsia"/>
        </w:rPr>
        <w:t>她们会将有关在工作场所受到骚扰的情</w:t>
      </w:r>
      <w:r w:rsidRPr="008841BA">
        <w:rPr>
          <w:rFonts w:hint="eastAsia"/>
          <w:spacing w:val="-4"/>
        </w:rPr>
        <w:t>况报告工会</w:t>
      </w:r>
      <w:r w:rsidR="00A75A76">
        <w:rPr>
          <w:rFonts w:hint="eastAsia"/>
          <w:spacing w:val="-4"/>
        </w:rPr>
        <w:t>；</w:t>
      </w:r>
      <w:r w:rsidRPr="008841BA">
        <w:rPr>
          <w:rFonts w:hint="eastAsia"/>
          <w:spacing w:val="-4"/>
        </w:rPr>
        <w:t>只有</w:t>
      </w:r>
      <w:r w:rsidRPr="008841BA">
        <w:rPr>
          <w:rFonts w:hint="eastAsia"/>
          <w:spacing w:val="-4"/>
        </w:rPr>
        <w:t>8</w:t>
      </w:r>
      <w:r w:rsidR="00A75A76">
        <w:rPr>
          <w:rFonts w:hint="eastAsia"/>
          <w:spacing w:val="-4"/>
        </w:rPr>
        <w:t>%</w:t>
      </w:r>
      <w:r w:rsidRPr="008841BA">
        <w:rPr>
          <w:rFonts w:hint="eastAsia"/>
          <w:spacing w:val="-4"/>
        </w:rPr>
        <w:t>的妇女会将有关在工作场所受到性骚扰的情况报告工会。</w:t>
      </w:r>
      <w:r w:rsidR="008841BA" w:rsidRPr="008841BA">
        <w:rPr>
          <w:rStyle w:val="FootnoteReference"/>
          <w:spacing w:val="-4"/>
        </w:rPr>
        <w:footnoteReference w:id="51"/>
      </w:r>
    </w:p>
    <w:p w:rsidR="002A738B" w:rsidRPr="002A738B" w:rsidRDefault="002A738B" w:rsidP="002A738B">
      <w:pPr>
        <w:pStyle w:val="SingleTxtGC"/>
      </w:pPr>
      <w:r w:rsidRPr="002A738B">
        <w:rPr>
          <w:rFonts w:hint="eastAsia"/>
        </w:rPr>
        <w:t>20</w:t>
      </w:r>
      <w:r w:rsidR="00A75A76">
        <w:rPr>
          <w:rFonts w:hint="eastAsia"/>
        </w:rPr>
        <w:t>9.</w:t>
      </w:r>
      <w:r w:rsidR="008841BA">
        <w:rPr>
          <w:rFonts w:hint="eastAsia"/>
        </w:rPr>
        <w:t xml:space="preserve">  </w:t>
      </w:r>
      <w:r w:rsidRPr="002A738B">
        <w:rPr>
          <w:rFonts w:hint="eastAsia"/>
        </w:rPr>
        <w:t>妇女经常遭受歧视的一种形式是没有充分承认和评估她们的工作。在塞尔维亚共和国</w:t>
      </w:r>
      <w:r w:rsidR="00A75A76">
        <w:rPr>
          <w:rFonts w:hint="eastAsia"/>
        </w:rPr>
        <w:t>，</w:t>
      </w:r>
      <w:r w:rsidRPr="002A738B">
        <w:rPr>
          <w:rFonts w:hint="eastAsia"/>
        </w:rPr>
        <w:t>存在所谓的玻璃天花板现象</w:t>
      </w:r>
      <w:r w:rsidR="00A75A76">
        <w:rPr>
          <w:rFonts w:hint="eastAsia"/>
        </w:rPr>
        <w:t>：</w:t>
      </w:r>
      <w:r w:rsidRPr="002A738B">
        <w:rPr>
          <w:rFonts w:hint="eastAsia"/>
        </w:rPr>
        <w:t>妇女可以看到晋升机会</w:t>
      </w:r>
      <w:r w:rsidR="00A75A76">
        <w:rPr>
          <w:rFonts w:hint="eastAsia"/>
        </w:rPr>
        <w:t>，</w:t>
      </w:r>
      <w:r w:rsidRPr="002A738B">
        <w:rPr>
          <w:rFonts w:hint="eastAsia"/>
        </w:rPr>
        <w:t>但是由于受到无形的阻碍而无法如愿。</w:t>
      </w:r>
    </w:p>
    <w:p w:rsidR="00412AEF" w:rsidRDefault="002A738B" w:rsidP="002A738B">
      <w:pPr>
        <w:pStyle w:val="SingleTxtGC"/>
        <w:rPr>
          <w:rFonts w:hint="eastAsia"/>
        </w:rPr>
      </w:pPr>
      <w:r w:rsidRPr="002A738B">
        <w:rPr>
          <w:rFonts w:hint="eastAsia"/>
        </w:rPr>
        <w:t>21</w:t>
      </w:r>
      <w:r w:rsidR="00A75A76">
        <w:rPr>
          <w:rFonts w:hint="eastAsia"/>
        </w:rPr>
        <w:t>0.</w:t>
      </w:r>
      <w:r w:rsidR="008841BA">
        <w:rPr>
          <w:rFonts w:hint="eastAsia"/>
        </w:rPr>
        <w:t xml:space="preserve">  </w:t>
      </w:r>
      <w:r w:rsidRPr="002A738B">
        <w:rPr>
          <w:rFonts w:hint="eastAsia"/>
        </w:rPr>
        <w:t>妇女在高级管理职位方面的代表性严重不足。公司女雇员的人数往往达到有关的标准</w:t>
      </w:r>
      <w:r w:rsidR="00A75A76">
        <w:rPr>
          <w:rFonts w:hint="eastAsia"/>
        </w:rPr>
        <w:t>，</w:t>
      </w:r>
      <w:r w:rsidRPr="002A738B">
        <w:rPr>
          <w:rFonts w:hint="eastAsia"/>
        </w:rPr>
        <w:t>但是实际上</w:t>
      </w:r>
      <w:r w:rsidR="00A75A76">
        <w:rPr>
          <w:rFonts w:hint="eastAsia"/>
        </w:rPr>
        <w:t>，</w:t>
      </w:r>
      <w:r w:rsidRPr="002A738B">
        <w:rPr>
          <w:rFonts w:hint="eastAsia"/>
        </w:rPr>
        <w:t>在决策岗位上的妇女人数要少得多。尽管一些妇女符合在资历方面的所有条件</w:t>
      </w:r>
      <w:r w:rsidR="00A75A76">
        <w:rPr>
          <w:rFonts w:hint="eastAsia"/>
        </w:rPr>
        <w:t>，</w:t>
      </w:r>
      <w:r w:rsidRPr="002A738B">
        <w:rPr>
          <w:rFonts w:hint="eastAsia"/>
        </w:rPr>
        <w:t>但是她们往往因为婚姻状况或者年龄而被置于聘用和晋升的人选之外。</w:t>
      </w:r>
    </w:p>
    <w:p w:rsidR="00412AEF" w:rsidRPr="00412AEF" w:rsidRDefault="00412AEF" w:rsidP="00412AEF">
      <w:pPr>
        <w:pStyle w:val="SingleTxtGC"/>
      </w:pPr>
      <w:r w:rsidRPr="00412AEF">
        <w:rPr>
          <w:rFonts w:hint="eastAsia"/>
        </w:rPr>
        <w:t>21</w:t>
      </w:r>
      <w:r w:rsidR="00A75A76">
        <w:rPr>
          <w:rFonts w:hint="eastAsia"/>
        </w:rPr>
        <w:t>1.</w:t>
      </w:r>
      <w:r>
        <w:rPr>
          <w:rFonts w:hint="eastAsia"/>
        </w:rPr>
        <w:t xml:space="preserve">  </w:t>
      </w:r>
      <w:r w:rsidRPr="00412AEF">
        <w:rPr>
          <w:rFonts w:hint="eastAsia"/>
        </w:rPr>
        <w:t>贝尔格莱德人权中心开展了一项研究。研究结果表明</w:t>
      </w:r>
      <w:r w:rsidR="00A75A76">
        <w:rPr>
          <w:rFonts w:hint="eastAsia"/>
        </w:rPr>
        <w:t>，</w:t>
      </w:r>
      <w:r w:rsidRPr="00412AEF">
        <w:rPr>
          <w:rFonts w:hint="eastAsia"/>
        </w:rPr>
        <w:t>妇女要求国内法院保护其工作权利的案件数量大大低于妇女权利遭到侵犯的实际次数。</w:t>
      </w:r>
      <w:r>
        <w:rPr>
          <w:rStyle w:val="FootnoteReference"/>
        </w:rPr>
        <w:footnoteReference w:id="52"/>
      </w:r>
    </w:p>
    <w:p w:rsidR="00412AEF" w:rsidRDefault="00412AEF" w:rsidP="00412AEF">
      <w:pPr>
        <w:pStyle w:val="SingleTxtGC"/>
      </w:pPr>
      <w:r w:rsidRPr="00412AEF">
        <w:rPr>
          <w:rFonts w:hint="eastAsia"/>
        </w:rPr>
        <w:t>21</w:t>
      </w:r>
      <w:r w:rsidR="00A75A76">
        <w:rPr>
          <w:rFonts w:hint="eastAsia"/>
        </w:rPr>
        <w:t>2.</w:t>
      </w:r>
      <w:r>
        <w:rPr>
          <w:rFonts w:hint="eastAsia"/>
        </w:rPr>
        <w:t xml:space="preserve">  </w:t>
      </w:r>
      <w:r w:rsidRPr="00412AEF">
        <w:rPr>
          <w:rFonts w:hint="eastAsia"/>
        </w:rPr>
        <w:t>贝尔格莱德人权中心根据《免费获取公共信息法》</w:t>
      </w:r>
      <w:r w:rsidR="00A75A76">
        <w:rPr>
          <w:rFonts w:hint="eastAsia"/>
        </w:rPr>
        <w:t>，</w:t>
      </w:r>
      <w:r>
        <w:rPr>
          <w:rStyle w:val="FootnoteReference"/>
        </w:rPr>
        <w:footnoteReference w:id="53"/>
      </w:r>
      <w:r>
        <w:rPr>
          <w:rFonts w:hint="eastAsia"/>
        </w:rPr>
        <w:t xml:space="preserve"> </w:t>
      </w:r>
      <w:r w:rsidRPr="00412AEF">
        <w:rPr>
          <w:rFonts w:hint="eastAsia"/>
        </w:rPr>
        <w:t>要求塞尔维亚共和国的</w:t>
      </w:r>
      <w:r w:rsidRPr="00412AEF">
        <w:rPr>
          <w:rFonts w:hint="eastAsia"/>
        </w:rPr>
        <w:t>130</w:t>
      </w:r>
      <w:r w:rsidRPr="00412AEF">
        <w:rPr>
          <w:rFonts w:hint="eastAsia"/>
        </w:rPr>
        <w:t>家法院提供关于工作权利遭受侵犯案件的处理情况。</w:t>
      </w:r>
      <w:r>
        <w:rPr>
          <w:rStyle w:val="FootnoteReference"/>
        </w:rPr>
        <w:footnoteReference w:id="54"/>
      </w:r>
      <w:r>
        <w:rPr>
          <w:rFonts w:hint="eastAsia"/>
        </w:rPr>
        <w:t xml:space="preserve"> </w:t>
      </w:r>
      <w:r w:rsidRPr="00412AEF">
        <w:rPr>
          <w:rFonts w:hint="eastAsia"/>
        </w:rPr>
        <w:t>所收到的</w:t>
      </w:r>
      <w:r w:rsidRPr="00412AEF">
        <w:rPr>
          <w:rFonts w:hint="eastAsia"/>
        </w:rPr>
        <w:t>102</w:t>
      </w:r>
      <w:r w:rsidRPr="00412AEF">
        <w:rPr>
          <w:rFonts w:hint="eastAsia"/>
        </w:rPr>
        <w:t>项答复显示</w:t>
      </w:r>
      <w:r w:rsidR="00A75A76">
        <w:rPr>
          <w:rFonts w:hint="eastAsia"/>
        </w:rPr>
        <w:t>，</w:t>
      </w:r>
      <w:r w:rsidRPr="00412AEF">
        <w:rPr>
          <w:rFonts w:hint="eastAsia"/>
        </w:rPr>
        <w:t>58</w:t>
      </w:r>
      <w:r w:rsidRPr="00412AEF">
        <w:rPr>
          <w:rFonts w:hint="eastAsia"/>
        </w:rPr>
        <w:t>家法院没有审理过此类案件</w:t>
      </w:r>
      <w:r w:rsidR="00A75A76">
        <w:rPr>
          <w:rFonts w:hint="eastAsia"/>
        </w:rPr>
        <w:t>；</w:t>
      </w:r>
      <w:r w:rsidRPr="00412AEF">
        <w:rPr>
          <w:rFonts w:hint="eastAsia"/>
        </w:rPr>
        <w:t>12</w:t>
      </w:r>
      <w:r w:rsidRPr="00412AEF">
        <w:rPr>
          <w:rFonts w:hint="eastAsia"/>
        </w:rPr>
        <w:t>宗劳资纠纷案和</w:t>
      </w:r>
      <w:r w:rsidRPr="00412AEF">
        <w:rPr>
          <w:rFonts w:hint="eastAsia"/>
        </w:rPr>
        <w:t>62</w:t>
      </w:r>
      <w:r w:rsidRPr="00412AEF">
        <w:rPr>
          <w:rFonts w:hint="eastAsia"/>
        </w:rPr>
        <w:t>宗刑事诉讼案还在审理之中。对于所收到的答复的分析表明</w:t>
      </w:r>
      <w:r w:rsidR="00A75A76">
        <w:rPr>
          <w:rFonts w:hint="eastAsia"/>
        </w:rPr>
        <w:t>，</w:t>
      </w:r>
      <w:r w:rsidRPr="00412AEF">
        <w:rPr>
          <w:rFonts w:hint="eastAsia"/>
        </w:rPr>
        <w:t>妇女在</w:t>
      </w:r>
      <w:r w:rsidRPr="00412AEF">
        <w:rPr>
          <w:rFonts w:hint="eastAsia"/>
        </w:rPr>
        <w:t>35</w:t>
      </w:r>
      <w:r w:rsidRPr="00412AEF">
        <w:rPr>
          <w:rFonts w:hint="eastAsia"/>
        </w:rPr>
        <w:t>宗案件中要求法院保护其权利。除了担心失去现有工作后长期失业</w:t>
      </w:r>
      <w:r w:rsidR="00A75A76">
        <w:rPr>
          <w:rFonts w:hint="eastAsia"/>
        </w:rPr>
        <w:t>，</w:t>
      </w:r>
      <w:r w:rsidRPr="00412AEF">
        <w:rPr>
          <w:rFonts w:hint="eastAsia"/>
        </w:rPr>
        <w:t>没有诉诸于法律的原因还包括</w:t>
      </w:r>
      <w:r w:rsidR="00A75A76">
        <w:rPr>
          <w:rFonts w:hint="eastAsia"/>
        </w:rPr>
        <w:t>：</w:t>
      </w:r>
      <w:r w:rsidRPr="00412AEF">
        <w:rPr>
          <w:rFonts w:hint="eastAsia"/>
        </w:rPr>
        <w:t>不太了解法律保障的权利</w:t>
      </w:r>
      <w:r w:rsidR="00A75A76">
        <w:rPr>
          <w:rFonts w:hint="eastAsia"/>
        </w:rPr>
        <w:t>；</w:t>
      </w:r>
      <w:r w:rsidRPr="00412AEF">
        <w:rPr>
          <w:rFonts w:hint="eastAsia"/>
        </w:rPr>
        <w:t>高昂的诉讼费用以及没有旨在防止在此类诉讼案中伤害参与者的社会机制。上述原因经常地和严重地影响处于最不利地位的妇女</w:t>
      </w:r>
      <w:r w:rsidR="00A75A76">
        <w:rPr>
          <w:rFonts w:hint="eastAsia"/>
        </w:rPr>
        <w:t>(</w:t>
      </w:r>
      <w:r w:rsidRPr="00412AEF">
        <w:rPr>
          <w:rFonts w:hint="eastAsia"/>
        </w:rPr>
        <w:t>例如</w:t>
      </w:r>
      <w:r w:rsidR="00A75A76">
        <w:rPr>
          <w:rFonts w:hint="eastAsia"/>
        </w:rPr>
        <w:t>：</w:t>
      </w:r>
      <w:r w:rsidRPr="00412AEF">
        <w:rPr>
          <w:rFonts w:hint="eastAsia"/>
        </w:rPr>
        <w:t>受教育水平低的妇女、贫困妇女、长期失业妇女、没有必要资历的妇女以及残疾妇女</w:t>
      </w:r>
      <w:r w:rsidR="00A75A76">
        <w:rPr>
          <w:rFonts w:hint="eastAsia"/>
        </w:rPr>
        <w:t>)</w:t>
      </w:r>
      <w:r w:rsidRPr="00412AEF">
        <w:rPr>
          <w:rFonts w:hint="eastAsia"/>
        </w:rPr>
        <w:t>。</w:t>
      </w:r>
    </w:p>
    <w:p w:rsidR="00412AEF" w:rsidRDefault="00412AEF" w:rsidP="00412AEF">
      <w:pPr>
        <w:pStyle w:val="H4GC"/>
      </w:pPr>
      <w:r>
        <w:rPr>
          <w:rFonts w:hint="eastAsia"/>
        </w:rPr>
        <w:tab/>
      </w:r>
      <w:r>
        <w:rPr>
          <w:rFonts w:hint="eastAsia"/>
        </w:rPr>
        <w:tab/>
      </w:r>
      <w:r w:rsidRPr="00412AEF">
        <w:rPr>
          <w:rFonts w:hint="eastAsia"/>
        </w:rPr>
        <w:t>性骚扰</w:t>
      </w:r>
    </w:p>
    <w:p w:rsidR="00412AEF" w:rsidRDefault="00412AEF" w:rsidP="00412AEF">
      <w:pPr>
        <w:pStyle w:val="SingleTxtGC"/>
      </w:pPr>
      <w:r w:rsidRPr="00412AEF">
        <w:rPr>
          <w:rFonts w:hint="eastAsia"/>
        </w:rPr>
        <w:t>21</w:t>
      </w:r>
      <w:r w:rsidR="00A75A76">
        <w:rPr>
          <w:rFonts w:hint="eastAsia"/>
        </w:rPr>
        <w:t>3.</w:t>
      </w:r>
      <w:r>
        <w:rPr>
          <w:rFonts w:hint="eastAsia"/>
        </w:rPr>
        <w:t xml:space="preserve">  </w:t>
      </w:r>
      <w:r w:rsidRPr="00412AEF">
        <w:rPr>
          <w:rFonts w:hint="eastAsia"/>
        </w:rPr>
        <w:t>根据《两性平等法》</w:t>
      </w:r>
      <w:r w:rsidR="00A75A76">
        <w:rPr>
          <w:rFonts w:hint="eastAsia"/>
        </w:rPr>
        <w:t>，</w:t>
      </w:r>
      <w:r w:rsidRPr="00412AEF">
        <w:rPr>
          <w:rFonts w:hint="eastAsia"/>
        </w:rPr>
        <w:t>骚扰是指意图或者实际侵犯他人尊严</w:t>
      </w:r>
      <w:r w:rsidR="00A75A76">
        <w:rPr>
          <w:rFonts w:hint="eastAsia"/>
        </w:rPr>
        <w:t>，</w:t>
      </w:r>
      <w:r w:rsidRPr="00412AEF">
        <w:rPr>
          <w:rFonts w:hint="eastAsia"/>
        </w:rPr>
        <w:t>引起恐惧或者造成基于性别的、敌意的、羞辱性的、有辱人格的、或者侮辱性的环境的语言、非语言或者身体行为</w:t>
      </w:r>
      <w:r w:rsidR="00A75A76">
        <w:rPr>
          <w:rFonts w:hint="eastAsia"/>
        </w:rPr>
        <w:t>(</w:t>
      </w:r>
      <w:r w:rsidRPr="00412AEF">
        <w:rPr>
          <w:rFonts w:hint="eastAsia"/>
        </w:rPr>
        <w:t>第</w:t>
      </w:r>
      <w:r w:rsidRPr="00412AEF">
        <w:rPr>
          <w:rFonts w:hint="eastAsia"/>
        </w:rPr>
        <w:t>10</w:t>
      </w:r>
      <w:r w:rsidRPr="00412AEF">
        <w:rPr>
          <w:rFonts w:hint="eastAsia"/>
        </w:rPr>
        <w:t>条第</w:t>
      </w:r>
      <w:r w:rsidRPr="00412AEF">
        <w:rPr>
          <w:rFonts w:hint="eastAsia"/>
        </w:rPr>
        <w:t>6</w:t>
      </w:r>
      <w:r w:rsidRPr="00412AEF">
        <w:rPr>
          <w:rFonts w:hint="eastAsia"/>
        </w:rPr>
        <w:t>款</w:t>
      </w:r>
      <w:r w:rsidR="00A75A76">
        <w:rPr>
          <w:rFonts w:hint="eastAsia"/>
        </w:rPr>
        <w:t>)</w:t>
      </w:r>
      <w:r w:rsidRPr="00412AEF">
        <w:rPr>
          <w:rFonts w:hint="eastAsia"/>
        </w:rPr>
        <w:t>。性骚扰是指意图或者实际侵犯他人尊严</w:t>
      </w:r>
      <w:r w:rsidR="00A75A76">
        <w:rPr>
          <w:rFonts w:hint="eastAsia"/>
        </w:rPr>
        <w:t>，</w:t>
      </w:r>
      <w:r w:rsidRPr="00412AEF">
        <w:rPr>
          <w:rFonts w:hint="eastAsia"/>
        </w:rPr>
        <w:t>造成基于性别的、敌意的、有辱人格的、或者侮辱性的环境的语言、非语言或者身体行为</w:t>
      </w:r>
      <w:r w:rsidR="00A75A76">
        <w:rPr>
          <w:rFonts w:hint="eastAsia"/>
        </w:rPr>
        <w:t>(</w:t>
      </w:r>
      <w:r w:rsidRPr="00412AEF">
        <w:rPr>
          <w:rFonts w:hint="eastAsia"/>
        </w:rPr>
        <w:t>第</w:t>
      </w:r>
      <w:r w:rsidRPr="00412AEF">
        <w:rPr>
          <w:rFonts w:hint="eastAsia"/>
        </w:rPr>
        <w:t>10</w:t>
      </w:r>
      <w:r w:rsidRPr="00412AEF">
        <w:rPr>
          <w:rFonts w:hint="eastAsia"/>
        </w:rPr>
        <w:t>条第</w:t>
      </w:r>
      <w:r w:rsidRPr="00412AEF">
        <w:rPr>
          <w:rFonts w:hint="eastAsia"/>
        </w:rPr>
        <w:t>7</w:t>
      </w:r>
      <w:r w:rsidRPr="00412AEF">
        <w:rPr>
          <w:rFonts w:hint="eastAsia"/>
        </w:rPr>
        <w:t>款</w:t>
      </w:r>
      <w:r w:rsidR="00A75A76">
        <w:rPr>
          <w:rFonts w:hint="eastAsia"/>
        </w:rPr>
        <w:t>)</w:t>
      </w:r>
      <w:r w:rsidRPr="00412AEF">
        <w:rPr>
          <w:rFonts w:hint="eastAsia"/>
        </w:rPr>
        <w:t>。性敲诈是指肇事者以获得性服务为目的</w:t>
      </w:r>
      <w:r w:rsidR="00A75A76">
        <w:rPr>
          <w:rFonts w:hint="eastAsia"/>
        </w:rPr>
        <w:t>，</w:t>
      </w:r>
      <w:r w:rsidRPr="00412AEF">
        <w:rPr>
          <w:rFonts w:hint="eastAsia"/>
        </w:rPr>
        <w:t>威胁他人如果不提供此种服务</w:t>
      </w:r>
      <w:r w:rsidR="00A75A76">
        <w:rPr>
          <w:rFonts w:hint="eastAsia"/>
        </w:rPr>
        <w:t>，</w:t>
      </w:r>
      <w:r w:rsidRPr="00412AEF">
        <w:rPr>
          <w:rFonts w:hint="eastAsia"/>
        </w:rPr>
        <w:t>则揭发其或其亲近之人的隐私的任何行为</w:t>
      </w:r>
      <w:r w:rsidR="00A75A76">
        <w:rPr>
          <w:rFonts w:hint="eastAsia"/>
        </w:rPr>
        <w:t>(</w:t>
      </w:r>
      <w:r w:rsidRPr="00412AEF">
        <w:rPr>
          <w:rFonts w:hint="eastAsia"/>
        </w:rPr>
        <w:t>第</w:t>
      </w:r>
      <w:r w:rsidRPr="00412AEF">
        <w:rPr>
          <w:rFonts w:hint="eastAsia"/>
        </w:rPr>
        <w:t>10</w:t>
      </w:r>
      <w:r w:rsidRPr="00412AEF">
        <w:rPr>
          <w:rFonts w:hint="eastAsia"/>
        </w:rPr>
        <w:t>条第</w:t>
      </w:r>
      <w:r w:rsidRPr="00412AEF">
        <w:rPr>
          <w:rFonts w:hint="eastAsia"/>
        </w:rPr>
        <w:t>8</w:t>
      </w:r>
      <w:r w:rsidRPr="00412AEF">
        <w:rPr>
          <w:rFonts w:hint="eastAsia"/>
        </w:rPr>
        <w:t>款</w:t>
      </w:r>
      <w:r w:rsidR="00A75A76">
        <w:rPr>
          <w:rFonts w:hint="eastAsia"/>
        </w:rPr>
        <w:t>)</w:t>
      </w:r>
      <w:r w:rsidRPr="00412AEF">
        <w:rPr>
          <w:rFonts w:hint="eastAsia"/>
        </w:rPr>
        <w:t>。</w:t>
      </w:r>
    </w:p>
    <w:p w:rsidR="00412AEF" w:rsidRDefault="00412AEF" w:rsidP="00412AEF">
      <w:pPr>
        <w:pStyle w:val="SingleTxtGC"/>
      </w:pPr>
      <w:r w:rsidRPr="00412AEF">
        <w:rPr>
          <w:rFonts w:hint="eastAsia"/>
        </w:rPr>
        <w:t>21</w:t>
      </w:r>
      <w:r w:rsidR="00A75A76">
        <w:rPr>
          <w:rFonts w:hint="eastAsia"/>
        </w:rPr>
        <w:t>4.</w:t>
      </w:r>
      <w:r>
        <w:rPr>
          <w:rFonts w:hint="eastAsia"/>
        </w:rPr>
        <w:t xml:space="preserve">  </w:t>
      </w:r>
      <w:r w:rsidRPr="00412AEF">
        <w:rPr>
          <w:rFonts w:hint="eastAsia"/>
        </w:rPr>
        <w:t>《两性平等法》中关于就业、社会和医疗服务的一章规定</w:t>
      </w:r>
      <w:r w:rsidR="00A75A76">
        <w:rPr>
          <w:rFonts w:hint="eastAsia"/>
        </w:rPr>
        <w:t>，</w:t>
      </w:r>
      <w:r w:rsidRPr="00412AEF">
        <w:rPr>
          <w:rFonts w:hint="eastAsia"/>
        </w:rPr>
        <w:t>工作场所雇员之间的骚扰、性骚扰或者性敲诈应被视为违反工作义务</w:t>
      </w:r>
      <w:r w:rsidR="00A75A76">
        <w:rPr>
          <w:rFonts w:hint="eastAsia"/>
        </w:rPr>
        <w:t>，</w:t>
      </w:r>
      <w:r w:rsidRPr="00412AEF">
        <w:rPr>
          <w:rFonts w:hint="eastAsia"/>
        </w:rPr>
        <w:t>可以以此为由终止雇佣合同</w:t>
      </w:r>
      <w:r w:rsidR="00A75A76">
        <w:rPr>
          <w:rFonts w:hint="eastAsia"/>
        </w:rPr>
        <w:t>，</w:t>
      </w:r>
      <w:r w:rsidRPr="00412AEF">
        <w:rPr>
          <w:rFonts w:hint="eastAsia"/>
        </w:rPr>
        <w:t>并将肇事者开除。受害的雇员应向雇主提交书面报告</w:t>
      </w:r>
      <w:r w:rsidR="00A75A76">
        <w:rPr>
          <w:rFonts w:hint="eastAsia"/>
        </w:rPr>
        <w:t>，</w:t>
      </w:r>
      <w:r w:rsidRPr="00412AEF">
        <w:rPr>
          <w:rFonts w:hint="eastAsia"/>
        </w:rPr>
        <w:t>指出自己受到骚扰、性骚扰或者性敲诈</w:t>
      </w:r>
      <w:r w:rsidR="00A75A76">
        <w:rPr>
          <w:rFonts w:hint="eastAsia"/>
        </w:rPr>
        <w:t>，</w:t>
      </w:r>
      <w:r w:rsidRPr="00412AEF">
        <w:rPr>
          <w:rFonts w:hint="eastAsia"/>
        </w:rPr>
        <w:t>并且要求提供有效保护</w:t>
      </w:r>
      <w:r w:rsidR="00A75A76">
        <w:rPr>
          <w:rFonts w:hint="eastAsia"/>
        </w:rPr>
        <w:t>(</w:t>
      </w:r>
      <w:r w:rsidRPr="00412AEF">
        <w:rPr>
          <w:rFonts w:hint="eastAsia"/>
        </w:rPr>
        <w:t>第</w:t>
      </w:r>
      <w:r w:rsidRPr="00412AEF">
        <w:rPr>
          <w:rFonts w:hint="eastAsia"/>
        </w:rPr>
        <w:t>18</w:t>
      </w:r>
      <w:r w:rsidRPr="00412AEF">
        <w:rPr>
          <w:rFonts w:hint="eastAsia"/>
        </w:rPr>
        <w:t>条</w:t>
      </w:r>
      <w:r w:rsidR="00A75A76">
        <w:rPr>
          <w:rFonts w:hint="eastAsia"/>
        </w:rPr>
        <w:t>)</w:t>
      </w:r>
      <w:r w:rsidRPr="00412AEF">
        <w:rPr>
          <w:rFonts w:hint="eastAsia"/>
        </w:rPr>
        <w:t>。</w:t>
      </w:r>
    </w:p>
    <w:p w:rsidR="00412AEF" w:rsidRDefault="009406F3" w:rsidP="009406F3">
      <w:pPr>
        <w:pStyle w:val="H1GC"/>
      </w:pPr>
      <w:r>
        <w:rPr>
          <w:rFonts w:hint="eastAsia"/>
        </w:rPr>
        <w:tab/>
      </w:r>
      <w:r>
        <w:rPr>
          <w:rFonts w:hint="eastAsia"/>
        </w:rPr>
        <w:tab/>
      </w:r>
      <w:r w:rsidR="00412AEF" w:rsidRPr="00412AEF">
        <w:rPr>
          <w:rFonts w:hint="eastAsia"/>
        </w:rPr>
        <w:t>第</w:t>
      </w:r>
      <w:r w:rsidR="00B54286">
        <w:rPr>
          <w:rFonts w:hint="eastAsia"/>
        </w:rPr>
        <w:t>十二</w:t>
      </w:r>
      <w:r w:rsidR="00412AEF" w:rsidRPr="00412AEF">
        <w:rPr>
          <w:rFonts w:hint="eastAsia"/>
        </w:rPr>
        <w:t>条</w:t>
      </w:r>
      <w:r>
        <w:br/>
      </w:r>
      <w:r w:rsidR="00412AEF" w:rsidRPr="00412AEF">
        <w:rPr>
          <w:rFonts w:hint="eastAsia"/>
        </w:rPr>
        <w:t>改进为妇女和女孩提供的医疗服务</w:t>
      </w:r>
    </w:p>
    <w:p w:rsidR="00412AEF" w:rsidRDefault="009406F3" w:rsidP="009406F3">
      <w:pPr>
        <w:pStyle w:val="H23GC"/>
      </w:pPr>
      <w:r>
        <w:rPr>
          <w:rFonts w:hint="eastAsia"/>
        </w:rPr>
        <w:tab/>
      </w:r>
      <w:r>
        <w:rPr>
          <w:rFonts w:hint="eastAsia"/>
        </w:rPr>
        <w:tab/>
      </w:r>
      <w:r w:rsidR="00412AEF" w:rsidRPr="00412AEF">
        <w:rPr>
          <w:rFonts w:hint="eastAsia"/>
        </w:rPr>
        <w:t>关于委员会结论性意见第</w:t>
      </w:r>
      <w:r w:rsidR="00412AEF" w:rsidRPr="00412AEF">
        <w:rPr>
          <w:rFonts w:hint="eastAsia"/>
        </w:rPr>
        <w:t>33</w:t>
      </w:r>
      <w:r w:rsidR="00412AEF" w:rsidRPr="00412AEF">
        <w:rPr>
          <w:rFonts w:hint="eastAsia"/>
        </w:rPr>
        <w:t>和</w:t>
      </w:r>
      <w:r w:rsidR="00412AEF" w:rsidRPr="00412AEF">
        <w:rPr>
          <w:rFonts w:hint="eastAsia"/>
        </w:rPr>
        <w:t>34</w:t>
      </w:r>
      <w:r w:rsidR="00412AEF" w:rsidRPr="00412AEF">
        <w:rPr>
          <w:rFonts w:hint="eastAsia"/>
        </w:rPr>
        <w:t>段的后续行动</w:t>
      </w:r>
    </w:p>
    <w:p w:rsidR="00412AEF" w:rsidRPr="00412AEF" w:rsidRDefault="00412AEF" w:rsidP="00412AEF">
      <w:pPr>
        <w:pStyle w:val="SingleTxtGC"/>
      </w:pPr>
      <w:r w:rsidRPr="00412AEF">
        <w:rPr>
          <w:rFonts w:hint="eastAsia"/>
        </w:rPr>
        <w:t>21</w:t>
      </w:r>
      <w:r w:rsidR="00A75A76">
        <w:rPr>
          <w:rFonts w:hint="eastAsia"/>
        </w:rPr>
        <w:t>5.</w:t>
      </w:r>
      <w:r>
        <w:rPr>
          <w:rFonts w:hint="eastAsia"/>
        </w:rPr>
        <w:t xml:space="preserve">  </w:t>
      </w:r>
      <w:r w:rsidRPr="00412AEF">
        <w:rPr>
          <w:rFonts w:hint="eastAsia"/>
        </w:rPr>
        <w:t>《禁止歧视法》禁止以健康状况为由歧视个人、群体或其家人。以下情况属于严重歧视</w:t>
      </w:r>
      <w:r w:rsidR="00A75A76">
        <w:rPr>
          <w:rFonts w:hint="eastAsia"/>
        </w:rPr>
        <w:t>：</w:t>
      </w:r>
      <w:r w:rsidRPr="00412AEF">
        <w:rPr>
          <w:rFonts w:hint="eastAsia"/>
        </w:rPr>
        <w:t>个人或者群体由于其个人特点而无法获得医疗服务</w:t>
      </w:r>
      <w:r w:rsidR="00A75A76">
        <w:rPr>
          <w:rFonts w:hint="eastAsia"/>
        </w:rPr>
        <w:t>；</w:t>
      </w:r>
      <w:r w:rsidRPr="00412AEF">
        <w:rPr>
          <w:rFonts w:hint="eastAsia"/>
        </w:rPr>
        <w:t>为医疗服务规定从医学上来说毫无道理的特别条件</w:t>
      </w:r>
      <w:r w:rsidR="00A75A76">
        <w:rPr>
          <w:rFonts w:hint="eastAsia"/>
        </w:rPr>
        <w:t>；</w:t>
      </w:r>
      <w:r w:rsidRPr="00412AEF">
        <w:rPr>
          <w:rFonts w:hint="eastAsia"/>
        </w:rPr>
        <w:t>医疗机构拒绝予以诊断</w:t>
      </w:r>
      <w:r w:rsidR="00A75A76">
        <w:rPr>
          <w:rFonts w:hint="eastAsia"/>
        </w:rPr>
        <w:t>，</w:t>
      </w:r>
      <w:r w:rsidRPr="00412AEF">
        <w:rPr>
          <w:rFonts w:hint="eastAsia"/>
        </w:rPr>
        <w:t>拒不提供关于目前健康状况、已经采取或者准备采取的治疗或者康复措施的信息以及进行骚扰、侮辱和羞辱</w:t>
      </w:r>
      <w:r w:rsidR="00A75A76">
        <w:rPr>
          <w:rFonts w:hint="eastAsia"/>
        </w:rPr>
        <w:t>(</w:t>
      </w:r>
      <w:r w:rsidRPr="00412AEF">
        <w:rPr>
          <w:rFonts w:hint="eastAsia"/>
        </w:rPr>
        <w:t>第</w:t>
      </w:r>
      <w:r w:rsidRPr="00412AEF">
        <w:rPr>
          <w:rFonts w:hint="eastAsia"/>
        </w:rPr>
        <w:t>27</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21</w:t>
      </w:r>
      <w:r w:rsidR="00A75A76">
        <w:rPr>
          <w:rFonts w:hint="eastAsia"/>
        </w:rPr>
        <w:t>6.</w:t>
      </w:r>
      <w:r>
        <w:rPr>
          <w:rFonts w:hint="eastAsia"/>
        </w:rPr>
        <w:t xml:space="preserve">  </w:t>
      </w:r>
      <w:r w:rsidRPr="00412AEF">
        <w:rPr>
          <w:rFonts w:hint="eastAsia"/>
        </w:rPr>
        <w:t>根据《两性平等法》</w:t>
      </w:r>
      <w:r w:rsidR="00A75A76">
        <w:rPr>
          <w:rFonts w:hint="eastAsia"/>
        </w:rPr>
        <w:t>，</w:t>
      </w:r>
      <w:r w:rsidRPr="00412AEF">
        <w:rPr>
          <w:rFonts w:hint="eastAsia"/>
        </w:rPr>
        <w:t>禁止在落实医疗服务权利的过程中进行基于性别的歧视。塞尔维亚共和国根据有关医疗服务的法律</w:t>
      </w:r>
      <w:r w:rsidR="00A75A76">
        <w:rPr>
          <w:rFonts w:hint="eastAsia"/>
        </w:rPr>
        <w:t>，</w:t>
      </w:r>
      <w:r w:rsidRPr="00412AEF">
        <w:rPr>
          <w:rFonts w:hint="eastAsia"/>
        </w:rPr>
        <w:t>设立了初级、中级和高级医疗机构</w:t>
      </w:r>
      <w:r w:rsidR="00A75A76">
        <w:rPr>
          <w:rFonts w:hint="eastAsia"/>
        </w:rPr>
        <w:t>，</w:t>
      </w:r>
      <w:r w:rsidRPr="00412AEF">
        <w:rPr>
          <w:rFonts w:hint="eastAsia"/>
        </w:rPr>
        <w:t>为男子和妇女提供医疗服务。根据关于医疗服务的法律</w:t>
      </w:r>
      <w:r w:rsidR="00A75A76">
        <w:rPr>
          <w:rFonts w:hint="eastAsia"/>
        </w:rPr>
        <w:t>，</w:t>
      </w:r>
      <w:r w:rsidRPr="00412AEF">
        <w:rPr>
          <w:rFonts w:hint="eastAsia"/>
        </w:rPr>
        <w:t>为妇女提供的医疗服务特别包括</w:t>
      </w:r>
      <w:r w:rsidR="00A75A76">
        <w:rPr>
          <w:rFonts w:hint="eastAsia"/>
        </w:rPr>
        <w:t>：</w:t>
      </w:r>
      <w:r w:rsidRPr="00412AEF">
        <w:rPr>
          <w:rFonts w:hint="eastAsia"/>
        </w:rPr>
        <w:t>预防和早期诊断疾病、涉及计划生育、怀孕、分娩和产后护理的医疗服务</w:t>
      </w:r>
      <w:r w:rsidR="00A75A76">
        <w:rPr>
          <w:rFonts w:hint="eastAsia"/>
        </w:rPr>
        <w:t>；</w:t>
      </w:r>
      <w:r w:rsidRPr="00412AEF">
        <w:rPr>
          <w:rFonts w:hint="eastAsia"/>
        </w:rPr>
        <w:t>关于疾病和外伤的医疗服务</w:t>
      </w:r>
      <w:r w:rsidR="00A75A76">
        <w:rPr>
          <w:rFonts w:hint="eastAsia"/>
        </w:rPr>
        <w:t>(</w:t>
      </w:r>
      <w:r w:rsidRPr="00412AEF">
        <w:rPr>
          <w:rFonts w:hint="eastAsia"/>
        </w:rPr>
        <w:t>第</w:t>
      </w:r>
      <w:r w:rsidRPr="00412AEF">
        <w:rPr>
          <w:rFonts w:hint="eastAsia"/>
        </w:rPr>
        <w:t>24</w:t>
      </w:r>
      <w:r w:rsidRPr="00412AEF">
        <w:rPr>
          <w:rFonts w:hint="eastAsia"/>
        </w:rPr>
        <w:t>条</w:t>
      </w:r>
      <w:r w:rsidR="00A75A76">
        <w:rPr>
          <w:rFonts w:hint="eastAsia"/>
        </w:rPr>
        <w:t>)</w:t>
      </w:r>
      <w:r w:rsidRPr="00412AEF">
        <w:rPr>
          <w:rFonts w:hint="eastAsia"/>
        </w:rPr>
        <w:t>。社会和医疗服务机构必须根据服务对象的要求调整自己的活动和工作时间</w:t>
      </w:r>
      <w:r w:rsidR="00A75A76">
        <w:rPr>
          <w:rFonts w:hint="eastAsia"/>
        </w:rPr>
        <w:t>(</w:t>
      </w:r>
      <w:r w:rsidRPr="00412AEF">
        <w:rPr>
          <w:rFonts w:hint="eastAsia"/>
        </w:rPr>
        <w:t>第</w:t>
      </w:r>
      <w:r w:rsidRPr="00412AEF">
        <w:rPr>
          <w:rFonts w:hint="eastAsia"/>
        </w:rPr>
        <w:t>25</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21</w:t>
      </w:r>
      <w:r w:rsidR="00A75A76">
        <w:rPr>
          <w:rFonts w:hint="eastAsia"/>
        </w:rPr>
        <w:t>7.</w:t>
      </w:r>
      <w:r>
        <w:rPr>
          <w:rFonts w:hint="eastAsia"/>
        </w:rPr>
        <w:t xml:space="preserve">  </w:t>
      </w:r>
      <w:r w:rsidRPr="00412AEF">
        <w:rPr>
          <w:rFonts w:hint="eastAsia"/>
        </w:rPr>
        <w:t>根据《两性平等法》</w:t>
      </w:r>
      <w:r w:rsidR="00A75A76">
        <w:rPr>
          <w:rFonts w:hint="eastAsia"/>
        </w:rPr>
        <w:t>，</w:t>
      </w:r>
      <w:r w:rsidRPr="00412AEF">
        <w:rPr>
          <w:rFonts w:hint="eastAsia"/>
        </w:rPr>
        <w:t>在生殖健康方面</w:t>
      </w:r>
      <w:r w:rsidR="00A75A76">
        <w:rPr>
          <w:rFonts w:hint="eastAsia"/>
        </w:rPr>
        <w:t>，</w:t>
      </w:r>
      <w:r w:rsidRPr="00412AEF">
        <w:rPr>
          <w:rFonts w:hint="eastAsia"/>
        </w:rPr>
        <w:t>所有育龄男女均有权获得关于计划生育的医疗服务。在计划生育以及获取有关信息、教育和工具方面</w:t>
      </w:r>
      <w:r w:rsidR="00A75A76">
        <w:rPr>
          <w:rFonts w:hint="eastAsia"/>
        </w:rPr>
        <w:t>，</w:t>
      </w:r>
      <w:r w:rsidRPr="00412AEF">
        <w:rPr>
          <w:rFonts w:hint="eastAsia"/>
        </w:rPr>
        <w:t>性伙伴享有同等权利。关于鼓励生育以及保护和加强妇女生殖健康的特别措施不应被视为歧视</w:t>
      </w:r>
      <w:r w:rsidR="00A75A76">
        <w:rPr>
          <w:rFonts w:hint="eastAsia"/>
        </w:rPr>
        <w:t>(</w:t>
      </w:r>
      <w:r w:rsidRPr="00412AEF">
        <w:rPr>
          <w:rFonts w:hint="eastAsia"/>
        </w:rPr>
        <w:t>第</w:t>
      </w:r>
      <w:r w:rsidRPr="00412AEF">
        <w:rPr>
          <w:rFonts w:hint="eastAsia"/>
        </w:rPr>
        <w:t>28</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21</w:t>
      </w:r>
      <w:r w:rsidR="00A75A76">
        <w:rPr>
          <w:rFonts w:hint="eastAsia"/>
        </w:rPr>
        <w:t>8.</w:t>
      </w:r>
      <w:r>
        <w:rPr>
          <w:rFonts w:hint="eastAsia"/>
        </w:rPr>
        <w:t xml:space="preserve">  </w:t>
      </w:r>
      <w:r w:rsidRPr="00412AEF">
        <w:rPr>
          <w:rFonts w:hint="eastAsia"/>
        </w:rPr>
        <w:t>《公共卫生法》涉及</w:t>
      </w:r>
      <w:r w:rsidR="00A75A76">
        <w:rPr>
          <w:rFonts w:hint="eastAsia"/>
        </w:rPr>
        <w:t>：</w:t>
      </w:r>
      <w:r w:rsidRPr="00412AEF">
        <w:rPr>
          <w:rFonts w:hint="eastAsia"/>
        </w:rPr>
        <w:t>确保公共利益</w:t>
      </w:r>
      <w:r w:rsidR="00A75A76">
        <w:rPr>
          <w:rFonts w:hint="eastAsia"/>
        </w:rPr>
        <w:t>；</w:t>
      </w:r>
      <w:r w:rsidRPr="00412AEF">
        <w:rPr>
          <w:rFonts w:hint="eastAsia"/>
        </w:rPr>
        <w:t>创造条件</w:t>
      </w:r>
      <w:r w:rsidR="00A75A76">
        <w:rPr>
          <w:rFonts w:hint="eastAsia"/>
        </w:rPr>
        <w:t>，</w:t>
      </w:r>
      <w:r w:rsidRPr="00412AEF">
        <w:rPr>
          <w:rFonts w:hint="eastAsia"/>
        </w:rPr>
        <w:t>为保护和改善人民的身体和精神健康开展全面的社会活动</w:t>
      </w:r>
      <w:r w:rsidR="00A75A76">
        <w:rPr>
          <w:rFonts w:hint="eastAsia"/>
        </w:rPr>
        <w:t>；</w:t>
      </w:r>
      <w:r w:rsidRPr="00412AEF">
        <w:rPr>
          <w:rFonts w:hint="eastAsia"/>
        </w:rPr>
        <w:t>保护生活和工作环境</w:t>
      </w:r>
      <w:r w:rsidR="00A75A76">
        <w:rPr>
          <w:rFonts w:hint="eastAsia"/>
        </w:rPr>
        <w:t>；</w:t>
      </w:r>
      <w:r w:rsidRPr="00412AEF">
        <w:rPr>
          <w:rFonts w:hint="eastAsia"/>
        </w:rPr>
        <w:t>防止风险因素</w:t>
      </w:r>
      <w:r w:rsidR="00A75A76">
        <w:rPr>
          <w:rFonts w:hint="eastAsia"/>
        </w:rPr>
        <w:t>，</w:t>
      </w:r>
      <w:r w:rsidRPr="00412AEF">
        <w:rPr>
          <w:rFonts w:hint="eastAsia"/>
        </w:rPr>
        <w:t>避免出现身体不适、疾病和外伤</w:t>
      </w:r>
      <w:r w:rsidR="00A75A76">
        <w:rPr>
          <w:rFonts w:hint="eastAsia"/>
        </w:rPr>
        <w:t>；</w:t>
      </w:r>
      <w:r w:rsidRPr="00412AEF">
        <w:rPr>
          <w:rFonts w:hint="eastAsia"/>
        </w:rPr>
        <w:t>制定方法和程序</w:t>
      </w:r>
      <w:r w:rsidR="00A75A76">
        <w:rPr>
          <w:rFonts w:hint="eastAsia"/>
        </w:rPr>
        <w:t>；</w:t>
      </w:r>
      <w:r w:rsidRPr="00412AEF">
        <w:rPr>
          <w:rFonts w:hint="eastAsia"/>
        </w:rPr>
        <w:t>为执行公共卫生政策创造条件</w:t>
      </w:r>
      <w:r w:rsidR="00A75A76">
        <w:rPr>
          <w:rFonts w:hint="eastAsia"/>
        </w:rPr>
        <w:t>(</w:t>
      </w:r>
      <w:r w:rsidRPr="00412AEF">
        <w:rPr>
          <w:rFonts w:hint="eastAsia"/>
        </w:rPr>
        <w:t>第</w:t>
      </w:r>
      <w:r w:rsidRPr="00412AEF">
        <w:rPr>
          <w:rFonts w:hint="eastAsia"/>
        </w:rPr>
        <w:t>1</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21</w:t>
      </w:r>
      <w:r w:rsidR="00A75A76">
        <w:rPr>
          <w:rFonts w:hint="eastAsia"/>
        </w:rPr>
        <w:t>9.</w:t>
      </w:r>
      <w:r>
        <w:rPr>
          <w:rFonts w:hint="eastAsia"/>
        </w:rPr>
        <w:t xml:space="preserve">  </w:t>
      </w:r>
      <w:r w:rsidRPr="00412AEF">
        <w:rPr>
          <w:rFonts w:hint="eastAsia"/>
        </w:rPr>
        <w:t>《通过生物医学治疗不孕症法》</w:t>
      </w:r>
      <w:r w:rsidR="009406F3">
        <w:rPr>
          <w:rStyle w:val="FootnoteReference"/>
        </w:rPr>
        <w:footnoteReference w:id="55"/>
      </w:r>
      <w:r w:rsidR="009406F3">
        <w:rPr>
          <w:rFonts w:hint="eastAsia"/>
        </w:rPr>
        <w:t xml:space="preserve"> </w:t>
      </w:r>
      <w:r w:rsidRPr="00412AEF">
        <w:rPr>
          <w:rFonts w:hint="eastAsia"/>
        </w:rPr>
        <w:t>规定了男子和妇女通过生物医学治疗不孕症的条件、方法和程序。这项法律还规定对于法律的具体实施、通过生物医学治疗不孕症领域中有关国家机构的操作以及其他相关问题进行监督</w:t>
      </w:r>
      <w:r w:rsidR="00A75A76">
        <w:rPr>
          <w:rFonts w:hint="eastAsia"/>
        </w:rPr>
        <w:t>(</w:t>
      </w:r>
      <w:r w:rsidRPr="00412AEF">
        <w:rPr>
          <w:rFonts w:hint="eastAsia"/>
        </w:rPr>
        <w:t>第</w:t>
      </w:r>
      <w:r w:rsidRPr="00412AEF">
        <w:rPr>
          <w:rFonts w:hint="eastAsia"/>
        </w:rPr>
        <w:t>1</w:t>
      </w:r>
      <w:r w:rsidRPr="00412AEF">
        <w:rPr>
          <w:rFonts w:hint="eastAsia"/>
        </w:rPr>
        <w:t>条</w:t>
      </w:r>
      <w:r w:rsidR="00A75A76">
        <w:rPr>
          <w:rFonts w:hint="eastAsia"/>
        </w:rPr>
        <w:t>)</w:t>
      </w:r>
      <w:r w:rsidRPr="00412AEF">
        <w:rPr>
          <w:rFonts w:hint="eastAsia"/>
        </w:rPr>
        <w:t>。根据这项法律</w:t>
      </w:r>
      <w:r w:rsidR="00A75A76">
        <w:rPr>
          <w:rFonts w:hint="eastAsia"/>
        </w:rPr>
        <w:t>，</w:t>
      </w:r>
      <w:r w:rsidRPr="00412AEF">
        <w:rPr>
          <w:rFonts w:hint="eastAsia"/>
        </w:rPr>
        <w:t>为接受生物医学治疗的男子和妇女提供同等条件</w:t>
      </w:r>
      <w:r w:rsidR="00A75A76">
        <w:rPr>
          <w:rFonts w:hint="eastAsia"/>
        </w:rPr>
        <w:t>，</w:t>
      </w:r>
      <w:r w:rsidRPr="00412AEF">
        <w:rPr>
          <w:rFonts w:hint="eastAsia"/>
        </w:rPr>
        <w:t>从而贯彻性别平等的原则</w:t>
      </w:r>
      <w:r w:rsidR="00A75A76">
        <w:rPr>
          <w:rFonts w:hint="eastAsia"/>
        </w:rPr>
        <w:t>(</w:t>
      </w:r>
      <w:r w:rsidRPr="00412AEF">
        <w:rPr>
          <w:rFonts w:hint="eastAsia"/>
        </w:rPr>
        <w:t>第</w:t>
      </w:r>
      <w:r w:rsidRPr="00412AEF">
        <w:rPr>
          <w:rFonts w:hint="eastAsia"/>
        </w:rPr>
        <w:t>8</w:t>
      </w:r>
      <w:r w:rsidRPr="00412AEF">
        <w:rPr>
          <w:rFonts w:hint="eastAsia"/>
        </w:rPr>
        <w:t>条</w:t>
      </w:r>
      <w:r w:rsidR="00A75A76">
        <w:rPr>
          <w:rFonts w:hint="eastAsia"/>
        </w:rPr>
        <w:t>)</w:t>
      </w:r>
      <w:r w:rsidRPr="00412AEF">
        <w:rPr>
          <w:rFonts w:hint="eastAsia"/>
        </w:rPr>
        <w:t>。在治疗过程中必须尊重人类尊严、隐私权、关于医疗服务和福利的规定以及儿童出生的权利</w:t>
      </w:r>
      <w:r w:rsidR="00A75A76">
        <w:rPr>
          <w:rFonts w:hint="eastAsia"/>
        </w:rPr>
        <w:t>，</w:t>
      </w:r>
      <w:r w:rsidRPr="00412AEF">
        <w:rPr>
          <w:rFonts w:hint="eastAsia"/>
        </w:rPr>
        <w:t>从而贯彻保护人类尊严的原则</w:t>
      </w:r>
      <w:r w:rsidR="00A75A76">
        <w:rPr>
          <w:rFonts w:hint="eastAsia"/>
        </w:rPr>
        <w:t>(</w:t>
      </w:r>
      <w:r w:rsidRPr="00412AEF">
        <w:rPr>
          <w:rFonts w:hint="eastAsia"/>
        </w:rPr>
        <w:t>第</w:t>
      </w:r>
      <w:r w:rsidRPr="00412AEF">
        <w:rPr>
          <w:rFonts w:hint="eastAsia"/>
        </w:rPr>
        <w:t>10</w:t>
      </w:r>
      <w:r w:rsidRPr="00412AEF">
        <w:rPr>
          <w:rFonts w:hint="eastAsia"/>
        </w:rPr>
        <w:t>条</w:t>
      </w:r>
      <w:r w:rsidR="00A75A76">
        <w:rPr>
          <w:rFonts w:hint="eastAsia"/>
        </w:rPr>
        <w:t>)</w:t>
      </w:r>
      <w:r w:rsidRPr="00412AEF">
        <w:rPr>
          <w:rFonts w:hint="eastAsia"/>
        </w:rPr>
        <w:t>。凡是根据关于家庭关系的法律居住在一起的具有行为能力的成年男女</w:t>
      </w:r>
      <w:r w:rsidR="00A75A76">
        <w:rPr>
          <w:rFonts w:hint="eastAsia"/>
        </w:rPr>
        <w:t>(</w:t>
      </w:r>
      <w:r w:rsidRPr="00412AEF">
        <w:rPr>
          <w:rFonts w:hint="eastAsia"/>
        </w:rPr>
        <w:t>配偶</w:t>
      </w:r>
      <w:r w:rsidR="00A75A76">
        <w:rPr>
          <w:rFonts w:hint="eastAsia"/>
        </w:rPr>
        <w:t>)</w:t>
      </w:r>
      <w:r w:rsidR="00A75A76">
        <w:rPr>
          <w:rFonts w:hint="eastAsia"/>
        </w:rPr>
        <w:t>，</w:t>
      </w:r>
      <w:r w:rsidRPr="00412AEF">
        <w:rPr>
          <w:rFonts w:hint="eastAsia"/>
        </w:rPr>
        <w:t>如果就其年龄和一般健康状况而言</w:t>
      </w:r>
      <w:r w:rsidR="00A75A76">
        <w:rPr>
          <w:rFonts w:hint="eastAsia"/>
        </w:rPr>
        <w:t>，</w:t>
      </w:r>
      <w:r w:rsidRPr="00412AEF">
        <w:rPr>
          <w:rFonts w:hint="eastAsia"/>
        </w:rPr>
        <w:t>能够承担父母责任</w:t>
      </w:r>
      <w:r w:rsidR="00A75A76">
        <w:rPr>
          <w:rFonts w:hint="eastAsia"/>
        </w:rPr>
        <w:t>，</w:t>
      </w:r>
      <w:r w:rsidRPr="00412AEF">
        <w:rPr>
          <w:rFonts w:hint="eastAsia"/>
        </w:rPr>
        <w:t>如果就其心理状态而言</w:t>
      </w:r>
      <w:r w:rsidR="00A75A76">
        <w:rPr>
          <w:rFonts w:hint="eastAsia"/>
        </w:rPr>
        <w:t>，</w:t>
      </w:r>
      <w:r w:rsidRPr="00412AEF">
        <w:rPr>
          <w:rFonts w:hint="eastAsia"/>
        </w:rPr>
        <w:t>可以合理估计能够依法为儿童的利益承担父母责任</w:t>
      </w:r>
      <w:r w:rsidR="00A75A76">
        <w:rPr>
          <w:rFonts w:hint="eastAsia"/>
        </w:rPr>
        <w:t>，</w:t>
      </w:r>
      <w:r w:rsidRPr="00412AEF">
        <w:rPr>
          <w:rFonts w:hint="eastAsia"/>
        </w:rPr>
        <w:t>均可享有接受生物医学治疗的权利。在将胚胎植入妇女体内时必须要有家人在场。在特殊情况下</w:t>
      </w:r>
      <w:r w:rsidR="00A75A76">
        <w:rPr>
          <w:rFonts w:hint="eastAsia"/>
        </w:rPr>
        <w:t>，</w:t>
      </w:r>
      <w:r w:rsidRPr="00412AEF">
        <w:rPr>
          <w:rFonts w:hint="eastAsia"/>
        </w:rPr>
        <w:t>如果获得卫生部长以及负责家庭关系的部长的批准</w:t>
      </w:r>
      <w:r w:rsidR="00A75A76">
        <w:rPr>
          <w:rFonts w:hint="eastAsia"/>
        </w:rPr>
        <w:t>，</w:t>
      </w:r>
      <w:r w:rsidRPr="00412AEF">
        <w:rPr>
          <w:rFonts w:hint="eastAsia"/>
        </w:rPr>
        <w:t>如果有特殊理由</w:t>
      </w:r>
      <w:r w:rsidR="00A75A76">
        <w:rPr>
          <w:rFonts w:hint="eastAsia"/>
        </w:rPr>
        <w:t>，</w:t>
      </w:r>
      <w:r w:rsidRPr="00412AEF">
        <w:rPr>
          <w:rFonts w:hint="eastAsia"/>
        </w:rPr>
        <w:t>符合必要条件的具有行为能力的单身妇女也可享有接受生物医学治疗的权利。禁止年龄和一般健康状况不适合生育的妇女接受治疗</w:t>
      </w:r>
      <w:r w:rsidR="00A75A76">
        <w:rPr>
          <w:rFonts w:hint="eastAsia"/>
        </w:rPr>
        <w:t>(</w:t>
      </w:r>
      <w:r w:rsidRPr="00412AEF">
        <w:rPr>
          <w:rFonts w:hint="eastAsia"/>
        </w:rPr>
        <w:t>第</w:t>
      </w:r>
      <w:r w:rsidRPr="00412AEF">
        <w:rPr>
          <w:rFonts w:hint="eastAsia"/>
        </w:rPr>
        <w:t>26</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22</w:t>
      </w:r>
      <w:r w:rsidR="00A75A76">
        <w:rPr>
          <w:rFonts w:hint="eastAsia"/>
        </w:rPr>
        <w:t>0.</w:t>
      </w:r>
      <w:r>
        <w:rPr>
          <w:rFonts w:hint="eastAsia"/>
        </w:rPr>
        <w:t xml:space="preserve">  </w:t>
      </w:r>
      <w:r w:rsidRPr="00412AEF">
        <w:rPr>
          <w:rFonts w:hint="eastAsia"/>
        </w:rPr>
        <w:t>2009</w:t>
      </w:r>
      <w:r w:rsidRPr="00412AEF">
        <w:rPr>
          <w:rFonts w:hint="eastAsia"/>
        </w:rPr>
        <w:t>年</w:t>
      </w:r>
      <w:r w:rsidRPr="00412AEF">
        <w:rPr>
          <w:rFonts w:hint="eastAsia"/>
        </w:rPr>
        <w:t>4</w:t>
      </w:r>
      <w:r w:rsidRPr="00412AEF">
        <w:rPr>
          <w:rFonts w:hint="eastAsia"/>
        </w:rPr>
        <w:t>月</w:t>
      </w:r>
      <w:r w:rsidRPr="00412AEF">
        <w:rPr>
          <w:rFonts w:hint="eastAsia"/>
        </w:rPr>
        <w:t>24</w:t>
      </w:r>
      <w:r w:rsidRPr="00412AEF">
        <w:rPr>
          <w:rFonts w:hint="eastAsia"/>
        </w:rPr>
        <w:t>日</w:t>
      </w:r>
      <w:r w:rsidR="00A75A76">
        <w:rPr>
          <w:rFonts w:hint="eastAsia"/>
        </w:rPr>
        <w:t>，</w:t>
      </w:r>
      <w:r w:rsidRPr="00412AEF">
        <w:rPr>
          <w:rFonts w:hint="eastAsia"/>
        </w:rPr>
        <w:t>塞尔维亚共和国政府通过了《关于为妇女、儿童和青年提供医疗服务的国家方案法令》</w:t>
      </w:r>
      <w:r w:rsidR="009406F3">
        <w:rPr>
          <w:rStyle w:val="FootnoteReference"/>
        </w:rPr>
        <w:footnoteReference w:id="56"/>
      </w:r>
      <w:r w:rsidRPr="00412AEF">
        <w:rPr>
          <w:rFonts w:hint="eastAsia"/>
        </w:rPr>
        <w:t>。这项法令支持作出努力</w:t>
      </w:r>
      <w:r w:rsidR="00A75A76">
        <w:rPr>
          <w:rFonts w:hint="eastAsia"/>
        </w:rPr>
        <w:t>，</w:t>
      </w:r>
      <w:r w:rsidRPr="00412AEF">
        <w:rPr>
          <w:rFonts w:hint="eastAsia"/>
        </w:rPr>
        <w:t>保护和改善妇女在怀孕、分娩和产后期间的健康以及儿童和青少年的健康。这份文件规定了关于塞尔维亚共和国妇女、儿童和青年医疗服务发展的基本目标、优先活动和方向。</w:t>
      </w:r>
    </w:p>
    <w:p w:rsidR="00412AEF" w:rsidRPr="00412AEF" w:rsidRDefault="00412AEF" w:rsidP="00412AEF">
      <w:pPr>
        <w:pStyle w:val="SingleTxtGC"/>
      </w:pPr>
      <w:r w:rsidRPr="00412AEF">
        <w:rPr>
          <w:rFonts w:hint="eastAsia"/>
        </w:rPr>
        <w:t>22</w:t>
      </w:r>
      <w:r w:rsidR="00A75A76">
        <w:rPr>
          <w:rFonts w:hint="eastAsia"/>
        </w:rPr>
        <w:t>1.</w:t>
      </w:r>
      <w:r>
        <w:rPr>
          <w:rFonts w:hint="eastAsia"/>
        </w:rPr>
        <w:t xml:space="preserve">  </w:t>
      </w:r>
      <w:r w:rsidRPr="00412AEF">
        <w:rPr>
          <w:rFonts w:hint="eastAsia"/>
        </w:rPr>
        <w:t>《方案》基于以下原则</w:t>
      </w:r>
      <w:r w:rsidR="00A75A76">
        <w:rPr>
          <w:rFonts w:hint="eastAsia"/>
        </w:rPr>
        <w:t>：</w:t>
      </w:r>
      <w:r w:rsidRPr="00412AEF">
        <w:rPr>
          <w:rFonts w:hint="eastAsia"/>
        </w:rPr>
        <w:t>人生的继续、平等和易取性、在提供医疗服务方面同年龄和性别有关的问题、保护人权、照顾敏感群体、社区的参与、个人的参与、卫生方面的伙伴关系</w:t>
      </w:r>
      <w:r w:rsidR="00A75A76">
        <w:rPr>
          <w:rFonts w:hint="eastAsia"/>
        </w:rPr>
        <w:t>(</w:t>
      </w:r>
      <w:r w:rsidRPr="00412AEF">
        <w:rPr>
          <w:rFonts w:hint="eastAsia"/>
        </w:rPr>
        <w:t>部门间合作</w:t>
      </w:r>
      <w:r w:rsidR="00A75A76">
        <w:rPr>
          <w:rFonts w:hint="eastAsia"/>
        </w:rPr>
        <w:t>)</w:t>
      </w:r>
      <w:r w:rsidRPr="00412AEF">
        <w:rPr>
          <w:rFonts w:hint="eastAsia"/>
        </w:rPr>
        <w:t>、为妇女、儿童和青年提供的医疗服务的质量以及统一医疗信息中心。</w:t>
      </w:r>
    </w:p>
    <w:p w:rsidR="00412AEF" w:rsidRDefault="00412AEF" w:rsidP="00412AEF">
      <w:pPr>
        <w:pStyle w:val="SingleTxtGC"/>
      </w:pPr>
      <w:r w:rsidRPr="00412AEF">
        <w:rPr>
          <w:rFonts w:hint="eastAsia"/>
        </w:rPr>
        <w:t>22</w:t>
      </w:r>
      <w:r w:rsidR="00A75A76">
        <w:rPr>
          <w:rFonts w:hint="eastAsia"/>
        </w:rPr>
        <w:t>2.</w:t>
      </w:r>
      <w:r>
        <w:rPr>
          <w:rFonts w:hint="eastAsia"/>
        </w:rPr>
        <w:t xml:space="preserve">  </w:t>
      </w:r>
      <w:r w:rsidRPr="00412AEF">
        <w:rPr>
          <w:rFonts w:hint="eastAsia"/>
        </w:rPr>
        <w:t>《方案》涉及的群体包括</w:t>
      </w:r>
      <w:r w:rsidR="00A75A76">
        <w:rPr>
          <w:rFonts w:hint="eastAsia"/>
        </w:rPr>
        <w:t>：</w:t>
      </w:r>
      <w:r w:rsidRPr="00412AEF">
        <w:rPr>
          <w:rFonts w:hint="eastAsia"/>
        </w:rPr>
        <w:t>涉及计划生育、怀孕、分娩和产后护理的妇女、新生儿和婴儿、</w:t>
      </w:r>
      <w:r w:rsidRPr="00412AEF">
        <w:rPr>
          <w:rFonts w:hint="eastAsia"/>
        </w:rPr>
        <w:t>4</w:t>
      </w:r>
      <w:r w:rsidRPr="00412AEF">
        <w:rPr>
          <w:rFonts w:hint="eastAsia"/>
        </w:rPr>
        <w:t>岁以下幼儿、学前和小学低年级儿童、未成年青少年、法定成年年龄至</w:t>
      </w:r>
      <w:r w:rsidRPr="00412AEF">
        <w:rPr>
          <w:rFonts w:hint="eastAsia"/>
        </w:rPr>
        <w:t>26</w:t>
      </w:r>
      <w:r w:rsidRPr="00412AEF">
        <w:rPr>
          <w:rFonts w:hint="eastAsia"/>
        </w:rPr>
        <w:t>岁的青年。实施《方案》是为了在初级、中级和高级医疗机构采取有针对性的预防措施和行动</w:t>
      </w:r>
      <w:r w:rsidR="00A75A76">
        <w:rPr>
          <w:rFonts w:hint="eastAsia"/>
        </w:rPr>
        <w:t>，</w:t>
      </w:r>
      <w:r w:rsidRPr="00412AEF">
        <w:rPr>
          <w:rFonts w:hint="eastAsia"/>
        </w:rPr>
        <w:t>以便保护和改善人民健康。</w:t>
      </w:r>
    </w:p>
    <w:p w:rsidR="00412AEF" w:rsidRDefault="00412AEF" w:rsidP="00412AEF">
      <w:pPr>
        <w:pStyle w:val="SingleTxtGC"/>
      </w:pPr>
      <w:r w:rsidRPr="00412AEF">
        <w:rPr>
          <w:rFonts w:hint="eastAsia"/>
        </w:rPr>
        <w:t>22</w:t>
      </w:r>
      <w:r w:rsidR="00A75A76">
        <w:rPr>
          <w:rFonts w:hint="eastAsia"/>
        </w:rPr>
        <w:t>3.</w:t>
      </w:r>
      <w:r>
        <w:rPr>
          <w:rFonts w:hint="eastAsia"/>
        </w:rPr>
        <w:t xml:space="preserve">  </w:t>
      </w:r>
      <w:r w:rsidRPr="00412AEF">
        <w:rPr>
          <w:rFonts w:hint="eastAsia"/>
        </w:rPr>
        <w:t>《方案》中特别重要的部分涉及</w:t>
      </w:r>
      <w:r w:rsidR="00A75A76">
        <w:rPr>
          <w:rFonts w:hint="eastAsia"/>
        </w:rPr>
        <w:t>：</w:t>
      </w:r>
      <w:r w:rsidRPr="00412AEF">
        <w:rPr>
          <w:rFonts w:hint="eastAsia"/>
        </w:rPr>
        <w:t>改善和保护精神健康</w:t>
      </w:r>
      <w:r w:rsidR="00A75A76">
        <w:rPr>
          <w:rFonts w:hint="eastAsia"/>
        </w:rPr>
        <w:t>；</w:t>
      </w:r>
      <w:r w:rsidRPr="00412AEF">
        <w:rPr>
          <w:rFonts w:hint="eastAsia"/>
        </w:rPr>
        <w:t>为患有急病和对社会具有重大影响的传染病的儿童和青年提供医疗服务</w:t>
      </w:r>
      <w:r w:rsidR="00A75A76">
        <w:rPr>
          <w:rFonts w:hint="eastAsia"/>
        </w:rPr>
        <w:t>；</w:t>
      </w:r>
      <w:r w:rsidRPr="00412AEF">
        <w:rPr>
          <w:rFonts w:hint="eastAsia"/>
        </w:rPr>
        <w:t>为患有慢性病和残疾的儿童和青年提供医疗服务。塞尔维亚共和国的国民从出生至成年</w:t>
      </w:r>
      <w:r w:rsidR="00A75A76">
        <w:rPr>
          <w:rFonts w:hint="eastAsia"/>
        </w:rPr>
        <w:t>，</w:t>
      </w:r>
      <w:r w:rsidRPr="00412AEF">
        <w:rPr>
          <w:rFonts w:hint="eastAsia"/>
        </w:rPr>
        <w:t>均能享有《方案》所提供的福利。也为方案的所有部分规定了一项或者几项一般性目标。</w:t>
      </w:r>
    </w:p>
    <w:p w:rsidR="00412AEF" w:rsidRDefault="00412AEF" w:rsidP="00412AEF">
      <w:pPr>
        <w:pStyle w:val="SingleTxtGC"/>
      </w:pPr>
      <w:r w:rsidRPr="00412AEF">
        <w:rPr>
          <w:rFonts w:hint="eastAsia"/>
        </w:rPr>
        <w:t>22</w:t>
      </w:r>
      <w:r w:rsidR="00A75A76">
        <w:rPr>
          <w:rFonts w:hint="eastAsia"/>
        </w:rPr>
        <w:t>4.</w:t>
      </w:r>
      <w:r>
        <w:rPr>
          <w:rFonts w:hint="eastAsia"/>
        </w:rPr>
        <w:t xml:space="preserve">  </w:t>
      </w:r>
      <w:r w:rsidRPr="00412AEF">
        <w:rPr>
          <w:rFonts w:hint="eastAsia"/>
        </w:rPr>
        <w:t>为计划生育、怀孕、分娩和接受产后护理的妇女提供的医疗服务旨在实施</w:t>
      </w:r>
      <w:r w:rsidRPr="00412AEF">
        <w:rPr>
          <w:rFonts w:hint="eastAsia"/>
        </w:rPr>
        <w:t>2015</w:t>
      </w:r>
      <w:r w:rsidRPr="00412AEF">
        <w:rPr>
          <w:rFonts w:hint="eastAsia"/>
        </w:rPr>
        <w:t>年之前的《国家千年发展目标》</w:t>
      </w:r>
      <w:r w:rsidR="00A75A76">
        <w:rPr>
          <w:rFonts w:hint="eastAsia"/>
        </w:rPr>
        <w:t>：</w:t>
      </w:r>
      <w:r w:rsidRPr="00412AEF">
        <w:rPr>
          <w:rFonts w:hint="eastAsia"/>
        </w:rPr>
        <w:t>降低产妇死亡率、育龄妇女死亡率和癌症死亡率</w:t>
      </w:r>
      <w:r w:rsidR="00A75A76">
        <w:rPr>
          <w:rFonts w:hint="eastAsia"/>
        </w:rPr>
        <w:t>；</w:t>
      </w:r>
      <w:r w:rsidRPr="00412AEF">
        <w:rPr>
          <w:rFonts w:hint="eastAsia"/>
        </w:rPr>
        <w:t>降低性病和艾滋病的发病率</w:t>
      </w:r>
      <w:r w:rsidR="00A75A76">
        <w:rPr>
          <w:rFonts w:hint="eastAsia"/>
        </w:rPr>
        <w:t>；</w:t>
      </w:r>
      <w:r w:rsidRPr="00412AEF">
        <w:rPr>
          <w:rFonts w:hint="eastAsia"/>
        </w:rPr>
        <w:t>加强预防性检查和使用现代避孕工具和方法</w:t>
      </w:r>
      <w:r w:rsidR="00A75A76">
        <w:rPr>
          <w:rFonts w:hint="eastAsia"/>
        </w:rPr>
        <w:t>；</w:t>
      </w:r>
      <w:r w:rsidRPr="00412AEF">
        <w:rPr>
          <w:rFonts w:hint="eastAsia"/>
        </w:rPr>
        <w:t>为孕妇提供全面的医疗服务</w:t>
      </w:r>
      <w:r w:rsidR="00A75A76">
        <w:rPr>
          <w:rFonts w:hint="eastAsia"/>
        </w:rPr>
        <w:t>；</w:t>
      </w:r>
      <w:r w:rsidRPr="00412AEF">
        <w:rPr>
          <w:rFonts w:hint="eastAsia"/>
        </w:rPr>
        <w:t>保护孕妇和胚胎的健康。</w:t>
      </w:r>
    </w:p>
    <w:p w:rsidR="00412AEF" w:rsidRDefault="00412AEF" w:rsidP="00412AEF">
      <w:pPr>
        <w:pStyle w:val="SingleTxtGC"/>
      </w:pPr>
      <w:r w:rsidRPr="00412AEF">
        <w:rPr>
          <w:rFonts w:hint="eastAsia"/>
        </w:rPr>
        <w:t>22</w:t>
      </w:r>
      <w:r w:rsidR="00A75A76">
        <w:rPr>
          <w:rFonts w:hint="eastAsia"/>
        </w:rPr>
        <w:t>5.</w:t>
      </w:r>
      <w:r>
        <w:rPr>
          <w:rFonts w:hint="eastAsia"/>
        </w:rPr>
        <w:t xml:space="preserve">  </w:t>
      </w:r>
      <w:r w:rsidRPr="00412AEF">
        <w:rPr>
          <w:rFonts w:hint="eastAsia"/>
        </w:rPr>
        <w:t>在</w:t>
      </w:r>
      <w:r w:rsidRPr="00412AEF">
        <w:rPr>
          <w:rFonts w:hint="eastAsia"/>
        </w:rPr>
        <w:t>1997</w:t>
      </w:r>
      <w:r w:rsidRPr="00412AEF">
        <w:rPr>
          <w:rFonts w:hint="eastAsia"/>
        </w:rPr>
        <w:t>年至</w:t>
      </w:r>
      <w:r w:rsidRPr="00412AEF">
        <w:rPr>
          <w:rFonts w:hint="eastAsia"/>
        </w:rPr>
        <w:t>2007</w:t>
      </w:r>
      <w:r w:rsidRPr="00412AEF">
        <w:rPr>
          <w:rFonts w:hint="eastAsia"/>
        </w:rPr>
        <w:t>年期间</w:t>
      </w:r>
      <w:r w:rsidR="00A75A76">
        <w:rPr>
          <w:rFonts w:hint="eastAsia"/>
        </w:rPr>
        <w:t>，</w:t>
      </w:r>
      <w:r w:rsidRPr="00412AEF">
        <w:rPr>
          <w:rFonts w:hint="eastAsia"/>
        </w:rPr>
        <w:t>育龄妇女的比例从大约</w:t>
      </w:r>
      <w:r w:rsidRPr="00412AEF">
        <w:rPr>
          <w:rFonts w:hint="eastAsia"/>
        </w:rPr>
        <w:t>2</w:t>
      </w:r>
      <w:r w:rsidR="00A75A76">
        <w:rPr>
          <w:rFonts w:hint="eastAsia"/>
        </w:rPr>
        <w:t>4.</w:t>
      </w:r>
      <w:r w:rsidRPr="00412AEF">
        <w:rPr>
          <w:rFonts w:hint="eastAsia"/>
        </w:rPr>
        <w:t>5</w:t>
      </w:r>
      <w:r w:rsidR="00A75A76">
        <w:rPr>
          <w:rFonts w:hint="eastAsia"/>
        </w:rPr>
        <w:t>%</w:t>
      </w:r>
      <w:r w:rsidRPr="00412AEF">
        <w:rPr>
          <w:rFonts w:hint="eastAsia"/>
        </w:rPr>
        <w:t>下降到</w:t>
      </w:r>
      <w:r w:rsidRPr="00412AEF">
        <w:t>2</w:t>
      </w:r>
      <w:r w:rsidR="00A75A76">
        <w:t>3.</w:t>
      </w:r>
      <w:r w:rsidRPr="00412AEF">
        <w:t>4</w:t>
      </w:r>
      <w:r w:rsidR="00A75A76">
        <w:t>%</w:t>
      </w:r>
      <w:r w:rsidRPr="00412AEF">
        <w:rPr>
          <w:rFonts w:hint="eastAsia"/>
        </w:rPr>
        <w:t>。在此期间</w:t>
      </w:r>
      <w:r w:rsidR="00A75A76">
        <w:rPr>
          <w:rFonts w:hint="eastAsia"/>
        </w:rPr>
        <w:t>，</w:t>
      </w:r>
      <w:r w:rsidRPr="00412AEF">
        <w:rPr>
          <w:rFonts w:hint="eastAsia"/>
        </w:rPr>
        <w:t>卫生领域已经制定和改进了一些方案和项目</w:t>
      </w:r>
      <w:r w:rsidR="00A75A76">
        <w:rPr>
          <w:rFonts w:hint="eastAsia"/>
        </w:rPr>
        <w:t>，</w:t>
      </w:r>
      <w:r w:rsidRPr="00412AEF">
        <w:rPr>
          <w:rFonts w:hint="eastAsia"/>
        </w:rPr>
        <w:t>其目的是教育未来的父母</w:t>
      </w:r>
      <w:r w:rsidR="00A75A76">
        <w:rPr>
          <w:rFonts w:hint="eastAsia"/>
        </w:rPr>
        <w:t>，</w:t>
      </w:r>
      <w:r w:rsidRPr="00412AEF">
        <w:rPr>
          <w:rFonts w:hint="eastAsia"/>
        </w:rPr>
        <w:t>并且帮助他们建立正确的两性关系和父母责任感。</w:t>
      </w:r>
    </w:p>
    <w:p w:rsidR="00412AEF" w:rsidRDefault="00412AEF" w:rsidP="00412AEF">
      <w:pPr>
        <w:pStyle w:val="SingleTxtGC"/>
      </w:pPr>
      <w:r w:rsidRPr="00412AEF">
        <w:rPr>
          <w:rFonts w:hint="eastAsia"/>
        </w:rPr>
        <w:t>22</w:t>
      </w:r>
      <w:r w:rsidR="00A75A76">
        <w:rPr>
          <w:rFonts w:hint="eastAsia"/>
        </w:rPr>
        <w:t>6.</w:t>
      </w:r>
      <w:r>
        <w:rPr>
          <w:rFonts w:hint="eastAsia"/>
        </w:rPr>
        <w:t xml:space="preserve">  </w:t>
      </w:r>
      <w:r w:rsidRPr="00412AEF">
        <w:rPr>
          <w:rFonts w:hint="eastAsia"/>
        </w:rPr>
        <w:t>2008</w:t>
      </w:r>
      <w:r w:rsidRPr="00412AEF">
        <w:rPr>
          <w:rFonts w:hint="eastAsia"/>
        </w:rPr>
        <w:t>年</w:t>
      </w:r>
      <w:r w:rsidRPr="00412AEF">
        <w:rPr>
          <w:rFonts w:hint="eastAsia"/>
        </w:rPr>
        <w:t>1</w:t>
      </w:r>
      <w:r w:rsidRPr="00412AEF">
        <w:rPr>
          <w:rFonts w:hint="eastAsia"/>
        </w:rPr>
        <w:t>月</w:t>
      </w:r>
      <w:r w:rsidRPr="00412AEF">
        <w:rPr>
          <w:rFonts w:hint="eastAsia"/>
        </w:rPr>
        <w:t>31</w:t>
      </w:r>
      <w:r w:rsidRPr="00412AEF">
        <w:rPr>
          <w:rFonts w:hint="eastAsia"/>
        </w:rPr>
        <w:t>日</w:t>
      </w:r>
      <w:r w:rsidR="00A75A76">
        <w:rPr>
          <w:rFonts w:hint="eastAsia"/>
        </w:rPr>
        <w:t>，</w:t>
      </w:r>
      <w:r w:rsidRPr="00412AEF">
        <w:rPr>
          <w:rFonts w:hint="eastAsia"/>
        </w:rPr>
        <w:t>塞尔维亚共和国政府通过了《鼓励生育战略》</w:t>
      </w:r>
      <w:r w:rsidR="00A75A76">
        <w:rPr>
          <w:rFonts w:hint="eastAsia"/>
        </w:rPr>
        <w:t>，</w:t>
      </w:r>
      <w:r w:rsidRPr="00412AEF">
        <w:rPr>
          <w:rFonts w:hint="eastAsia"/>
        </w:rPr>
        <w:t>为实施《战略》规定了措施和活动组织者</w:t>
      </w:r>
      <w:r w:rsidR="00A75A76">
        <w:rPr>
          <w:rFonts w:hint="eastAsia"/>
        </w:rPr>
        <w:t>，</w:t>
      </w:r>
      <w:r w:rsidRPr="00412AEF">
        <w:rPr>
          <w:rFonts w:hint="eastAsia"/>
        </w:rPr>
        <w:t>以便实现对于塞尔维亚共和国人口发展极为重要的战略目标。作为解决出生率的问题的国家平台</w:t>
      </w:r>
      <w:r w:rsidR="00A75A76">
        <w:rPr>
          <w:rFonts w:hint="eastAsia"/>
        </w:rPr>
        <w:t>，</w:t>
      </w:r>
      <w:r w:rsidRPr="00412AEF">
        <w:rPr>
          <w:rFonts w:hint="eastAsia"/>
        </w:rPr>
        <w:t>这项战略规定了一些措施、活动和机制</w:t>
      </w:r>
      <w:r w:rsidR="00A75A76">
        <w:rPr>
          <w:rFonts w:hint="eastAsia"/>
        </w:rPr>
        <w:t>，</w:t>
      </w:r>
      <w:r w:rsidRPr="00412AEF">
        <w:rPr>
          <w:rFonts w:hint="eastAsia"/>
        </w:rPr>
        <w:t>以便减轻抚养子女的经济负担</w:t>
      </w:r>
      <w:r w:rsidR="00A75A76">
        <w:rPr>
          <w:rFonts w:hint="eastAsia"/>
        </w:rPr>
        <w:t>；</w:t>
      </w:r>
      <w:r w:rsidRPr="00412AEF">
        <w:rPr>
          <w:rFonts w:hint="eastAsia"/>
        </w:rPr>
        <w:t>协调工作和父母责任</w:t>
      </w:r>
      <w:r w:rsidR="00A75A76">
        <w:rPr>
          <w:rFonts w:hint="eastAsia"/>
        </w:rPr>
        <w:t>；</w:t>
      </w:r>
      <w:r w:rsidRPr="00412AEF">
        <w:rPr>
          <w:rFonts w:hint="eastAsia"/>
        </w:rPr>
        <w:t>减轻为人父母的心理负担</w:t>
      </w:r>
      <w:r w:rsidR="00A75A76">
        <w:rPr>
          <w:rFonts w:hint="eastAsia"/>
        </w:rPr>
        <w:t>；</w:t>
      </w:r>
      <w:r w:rsidRPr="00412AEF">
        <w:rPr>
          <w:rFonts w:hint="eastAsia"/>
        </w:rPr>
        <w:t>促进青少年的生殖健康</w:t>
      </w:r>
      <w:r w:rsidR="00A75A76">
        <w:rPr>
          <w:rFonts w:hint="eastAsia"/>
        </w:rPr>
        <w:t>；</w:t>
      </w:r>
      <w:r w:rsidRPr="00412AEF">
        <w:rPr>
          <w:rFonts w:hint="eastAsia"/>
        </w:rPr>
        <w:t>治疗不孕症</w:t>
      </w:r>
      <w:r w:rsidR="00A75A76">
        <w:rPr>
          <w:rFonts w:hint="eastAsia"/>
        </w:rPr>
        <w:t>；</w:t>
      </w:r>
      <w:r w:rsidRPr="00412AEF">
        <w:rPr>
          <w:rFonts w:hint="eastAsia"/>
        </w:rPr>
        <w:t>健康生育</w:t>
      </w:r>
      <w:r w:rsidR="00A75A76">
        <w:rPr>
          <w:rFonts w:hint="eastAsia"/>
        </w:rPr>
        <w:t>；</w:t>
      </w:r>
      <w:r w:rsidRPr="00412AEF">
        <w:rPr>
          <w:rFonts w:hint="eastAsia"/>
        </w:rPr>
        <w:t>教育民众</w:t>
      </w:r>
      <w:r w:rsidR="00A75A76">
        <w:rPr>
          <w:rFonts w:hint="eastAsia"/>
        </w:rPr>
        <w:t>；</w:t>
      </w:r>
      <w:r w:rsidRPr="00412AEF">
        <w:rPr>
          <w:rFonts w:hint="eastAsia"/>
        </w:rPr>
        <w:t>以及推动自治机构。</w:t>
      </w:r>
    </w:p>
    <w:p w:rsidR="00412AEF" w:rsidRDefault="00412AEF" w:rsidP="00412AEF">
      <w:pPr>
        <w:pStyle w:val="SingleTxtGC"/>
      </w:pPr>
      <w:r w:rsidRPr="00412AEF">
        <w:rPr>
          <w:rFonts w:hint="eastAsia"/>
        </w:rPr>
        <w:t>22</w:t>
      </w:r>
      <w:r w:rsidR="00A75A76">
        <w:rPr>
          <w:rFonts w:hint="eastAsia"/>
        </w:rPr>
        <w:t>7.</w:t>
      </w:r>
      <w:r>
        <w:rPr>
          <w:rFonts w:hint="eastAsia"/>
        </w:rPr>
        <w:t xml:space="preserve">  </w:t>
      </w:r>
      <w:r w:rsidRPr="00412AEF">
        <w:rPr>
          <w:rFonts w:hint="eastAsia"/>
        </w:rPr>
        <w:t>15</w:t>
      </w:r>
      <w:r w:rsidRPr="00412AEF">
        <w:rPr>
          <w:rFonts w:hint="eastAsia"/>
        </w:rPr>
        <w:t>岁以上妇女在妇女医疗服务中心接受妇科检查的比例很低</w:t>
      </w:r>
      <w:r w:rsidR="00A75A76">
        <w:rPr>
          <w:rFonts w:hint="eastAsia"/>
        </w:rPr>
        <w:t>(</w:t>
      </w:r>
      <w:r w:rsidRPr="00412AEF">
        <w:rPr>
          <w:rFonts w:hint="eastAsia"/>
        </w:rPr>
        <w:t>2007</w:t>
      </w:r>
      <w:r w:rsidRPr="00412AEF">
        <w:rPr>
          <w:rFonts w:hint="eastAsia"/>
        </w:rPr>
        <w:t>年为</w:t>
      </w:r>
      <w:r w:rsidRPr="00412AEF">
        <w:t>1</w:t>
      </w:r>
      <w:r w:rsidR="00A75A76">
        <w:t>0.</w:t>
      </w:r>
      <w:r w:rsidRPr="00412AEF">
        <w:t>3</w:t>
      </w:r>
      <w:r w:rsidR="00A75A76">
        <w:t>%</w:t>
      </w:r>
      <w:r w:rsidR="00A75A76">
        <w:rPr>
          <w:rFonts w:hint="eastAsia"/>
        </w:rPr>
        <w:t>)</w:t>
      </w:r>
      <w:r w:rsidRPr="00412AEF">
        <w:rPr>
          <w:rFonts w:hint="eastAsia"/>
        </w:rPr>
        <w:t>。在</w:t>
      </w:r>
      <w:r w:rsidRPr="00412AEF">
        <w:rPr>
          <w:rFonts w:hint="eastAsia"/>
        </w:rPr>
        <w:t>2007</w:t>
      </w:r>
      <w:r w:rsidRPr="00412AEF">
        <w:rPr>
          <w:rFonts w:hint="eastAsia"/>
        </w:rPr>
        <w:t>年</w:t>
      </w:r>
      <w:r w:rsidR="00A75A76">
        <w:rPr>
          <w:rFonts w:hint="eastAsia"/>
        </w:rPr>
        <w:t>，</w:t>
      </w:r>
      <w:r w:rsidRPr="00412AEF">
        <w:rPr>
          <w:rFonts w:hint="eastAsia"/>
        </w:rPr>
        <w:t>只有大约</w:t>
      </w:r>
      <w:r w:rsidRPr="00412AEF">
        <w:rPr>
          <w:rFonts w:hint="eastAsia"/>
        </w:rPr>
        <w:t>5</w:t>
      </w:r>
      <w:r w:rsidR="00A75A76">
        <w:rPr>
          <w:rFonts w:hint="eastAsia"/>
        </w:rPr>
        <w:t>%</w:t>
      </w:r>
      <w:r w:rsidRPr="00412AEF">
        <w:rPr>
          <w:rFonts w:hint="eastAsia"/>
        </w:rPr>
        <w:t>的育龄妇女向计划生育咨询中心求助。孕妇在怀孕的头三个月中向孕妇咨询中心求助的次数最多。</w:t>
      </w:r>
      <w:r w:rsidRPr="00412AEF">
        <w:rPr>
          <w:rFonts w:hint="eastAsia"/>
        </w:rPr>
        <w:t>2007</w:t>
      </w:r>
      <w:r w:rsidRPr="00412AEF">
        <w:rPr>
          <w:rFonts w:hint="eastAsia"/>
        </w:rPr>
        <w:t>年首次咨询和多次咨询的比例为</w:t>
      </w:r>
      <w:r w:rsidR="00A75A76">
        <w:rPr>
          <w:rFonts w:hint="eastAsia"/>
        </w:rPr>
        <w:t>：</w:t>
      </w:r>
      <w:r w:rsidRPr="00412AEF">
        <w:rPr>
          <w:rFonts w:hint="eastAsia"/>
        </w:rPr>
        <w:t>1</w:t>
      </w:r>
      <w:r w:rsidR="00A8186D">
        <w:rPr>
          <w:rFonts w:hint="eastAsia"/>
        </w:rPr>
        <w:t xml:space="preserve">: </w:t>
      </w:r>
      <w:r w:rsidR="00A75A76">
        <w:rPr>
          <w:rFonts w:hint="eastAsia"/>
        </w:rPr>
        <w:t>6.</w:t>
      </w:r>
      <w:r w:rsidRPr="00412AEF">
        <w:rPr>
          <w:rFonts w:hint="eastAsia"/>
        </w:rPr>
        <w:t>5</w:t>
      </w:r>
      <w:r w:rsidRPr="00412AEF">
        <w:rPr>
          <w:rFonts w:hint="eastAsia"/>
        </w:rPr>
        <w:t>。这种情况表明</w:t>
      </w:r>
      <w:r w:rsidR="00A75A76">
        <w:rPr>
          <w:rFonts w:hint="eastAsia"/>
        </w:rPr>
        <w:t>，</w:t>
      </w:r>
      <w:r w:rsidRPr="00412AEF">
        <w:rPr>
          <w:rFonts w:hint="eastAsia"/>
        </w:rPr>
        <w:t>孕妇更加注意自己的健康。每个孕妇平均接受护士家访</w:t>
      </w:r>
      <w:r w:rsidR="00A75A76">
        <w:t>0.</w:t>
      </w:r>
      <w:r w:rsidRPr="00412AEF">
        <w:t>8</w:t>
      </w:r>
      <w:r w:rsidRPr="00412AEF">
        <w:rPr>
          <w:rFonts w:hint="eastAsia"/>
        </w:rPr>
        <w:t>次</w:t>
      </w:r>
      <w:r w:rsidR="00A75A76">
        <w:rPr>
          <w:rFonts w:hint="eastAsia"/>
        </w:rPr>
        <w:t>；</w:t>
      </w:r>
      <w:r w:rsidRPr="00412AEF">
        <w:rPr>
          <w:rFonts w:hint="eastAsia"/>
        </w:rPr>
        <w:t>服务是不足的。近年来</w:t>
      </w:r>
      <w:r w:rsidR="00A75A76">
        <w:rPr>
          <w:rFonts w:hint="eastAsia"/>
        </w:rPr>
        <w:t>，</w:t>
      </w:r>
      <w:r w:rsidRPr="00412AEF">
        <w:rPr>
          <w:rFonts w:hint="eastAsia"/>
        </w:rPr>
        <w:t>护士家访产褥期妇女的次数有增加的趋势</w:t>
      </w:r>
      <w:r w:rsidR="00A75A76">
        <w:rPr>
          <w:rFonts w:hint="eastAsia"/>
        </w:rPr>
        <w:t>，</w:t>
      </w:r>
      <w:r w:rsidRPr="00412AEF">
        <w:rPr>
          <w:rFonts w:hint="eastAsia"/>
        </w:rPr>
        <w:t>并且开始协调护士家访服务的规定范围和内容</w:t>
      </w:r>
      <w:r w:rsidR="00A75A76">
        <w:rPr>
          <w:rFonts w:hint="eastAsia"/>
        </w:rPr>
        <w:t>(</w:t>
      </w:r>
      <w:r w:rsidRPr="00412AEF">
        <w:rPr>
          <w:rFonts w:hint="eastAsia"/>
        </w:rPr>
        <w:t>每个产褥期妇女家访</w:t>
      </w:r>
      <w:r w:rsidR="00A75A76">
        <w:rPr>
          <w:rFonts w:hint="eastAsia"/>
        </w:rPr>
        <w:t>4.</w:t>
      </w:r>
      <w:r w:rsidRPr="00412AEF">
        <w:rPr>
          <w:rFonts w:hint="eastAsia"/>
        </w:rPr>
        <w:t>7</w:t>
      </w:r>
      <w:r w:rsidRPr="00412AEF">
        <w:rPr>
          <w:rFonts w:hint="eastAsia"/>
        </w:rPr>
        <w:t>次</w:t>
      </w:r>
      <w:r w:rsidR="00A75A76">
        <w:rPr>
          <w:rFonts w:hint="eastAsia"/>
        </w:rPr>
        <w:t>；</w:t>
      </w:r>
      <w:r w:rsidRPr="00412AEF">
        <w:rPr>
          <w:rFonts w:hint="eastAsia"/>
        </w:rPr>
        <w:t>2007</w:t>
      </w:r>
      <w:r w:rsidRPr="00412AEF">
        <w:rPr>
          <w:rFonts w:hint="eastAsia"/>
        </w:rPr>
        <w:t>年将近</w:t>
      </w:r>
      <w:r w:rsidRPr="00412AEF">
        <w:rPr>
          <w:rFonts w:hint="eastAsia"/>
        </w:rPr>
        <w:t>80</w:t>
      </w:r>
      <w:r w:rsidR="00A75A76">
        <w:rPr>
          <w:rFonts w:hint="eastAsia"/>
        </w:rPr>
        <w:t>%</w:t>
      </w:r>
      <w:r w:rsidRPr="00412AEF">
        <w:rPr>
          <w:rFonts w:hint="eastAsia"/>
        </w:rPr>
        <w:t>的产褥期妇女接受过护士家访</w:t>
      </w:r>
      <w:r w:rsidR="00A75A76">
        <w:rPr>
          <w:rFonts w:hint="eastAsia"/>
        </w:rPr>
        <w:t>)</w:t>
      </w:r>
      <w:r w:rsidRPr="00412AEF">
        <w:rPr>
          <w:rFonts w:hint="eastAsia"/>
        </w:rPr>
        <w:t>。</w:t>
      </w:r>
    </w:p>
    <w:p w:rsidR="00412AEF" w:rsidRDefault="00412AEF" w:rsidP="00412AEF">
      <w:pPr>
        <w:pStyle w:val="SingleTxtGC"/>
      </w:pPr>
      <w:r w:rsidRPr="00412AEF">
        <w:rPr>
          <w:rFonts w:hint="eastAsia"/>
        </w:rPr>
        <w:t>22</w:t>
      </w:r>
      <w:r w:rsidR="00A75A76">
        <w:rPr>
          <w:rFonts w:hint="eastAsia"/>
        </w:rPr>
        <w:t>8.</w:t>
      </w:r>
      <w:r>
        <w:rPr>
          <w:rFonts w:hint="eastAsia"/>
        </w:rPr>
        <w:t xml:space="preserve">  </w:t>
      </w:r>
      <w:r w:rsidRPr="00412AEF">
        <w:rPr>
          <w:rFonts w:hint="eastAsia"/>
        </w:rPr>
        <w:t>随着生育率和出生率的下降</w:t>
      </w:r>
      <w:r w:rsidR="00A75A76">
        <w:rPr>
          <w:rFonts w:hint="eastAsia"/>
        </w:rPr>
        <w:t>，</w:t>
      </w:r>
      <w:r w:rsidRPr="00412AEF">
        <w:rPr>
          <w:rFonts w:hint="eastAsia"/>
        </w:rPr>
        <w:t>同怀孕、分娩和产褥热有关的发病率以及孕妇向咨询中心求助的次数也不断下降。</w:t>
      </w:r>
      <w:r w:rsidRPr="00412AEF">
        <w:rPr>
          <w:rFonts w:hint="eastAsia"/>
        </w:rPr>
        <w:t>2007</w:t>
      </w:r>
      <w:r w:rsidRPr="00412AEF">
        <w:rPr>
          <w:rFonts w:hint="eastAsia"/>
        </w:rPr>
        <w:t>年</w:t>
      </w:r>
      <w:r w:rsidR="00A75A76">
        <w:rPr>
          <w:rFonts w:hint="eastAsia"/>
        </w:rPr>
        <w:t>，</w:t>
      </w:r>
      <w:r w:rsidRPr="00412AEF">
        <w:rPr>
          <w:rFonts w:hint="eastAsia"/>
        </w:rPr>
        <w:t>在每</w:t>
      </w:r>
      <w:r w:rsidRPr="00412AEF">
        <w:rPr>
          <w:rFonts w:hint="eastAsia"/>
        </w:rPr>
        <w:t>1</w:t>
      </w:r>
      <w:r w:rsidRPr="00412AEF">
        <w:t>0</w:t>
      </w:r>
      <w:r w:rsidRPr="00412AEF">
        <w:rPr>
          <w:rFonts w:hint="eastAsia"/>
        </w:rPr>
        <w:t>0</w:t>
      </w:r>
      <w:r w:rsidRPr="00412AEF">
        <w:rPr>
          <w:rFonts w:hint="eastAsia"/>
        </w:rPr>
        <w:t>例分娩中</w:t>
      </w:r>
      <w:r w:rsidR="00A75A76">
        <w:rPr>
          <w:rFonts w:hint="eastAsia"/>
        </w:rPr>
        <w:t>，</w:t>
      </w:r>
      <w:r w:rsidRPr="00412AEF">
        <w:rPr>
          <w:rFonts w:hint="eastAsia"/>
        </w:rPr>
        <w:t>剖腹产的比例为</w:t>
      </w:r>
      <w:r w:rsidRPr="00412AEF">
        <w:t>1</w:t>
      </w:r>
      <w:r w:rsidR="00A75A76">
        <w:t>8.</w:t>
      </w:r>
      <w:r w:rsidRPr="00412AEF">
        <w:t>04</w:t>
      </w:r>
      <w:r w:rsidR="00A75A76">
        <w:t>%</w:t>
      </w:r>
      <w:r w:rsidRPr="00412AEF">
        <w:rPr>
          <w:rFonts w:hint="eastAsia"/>
        </w:rPr>
        <w:t>。</w:t>
      </w:r>
    </w:p>
    <w:p w:rsidR="00412AEF" w:rsidRDefault="00412AEF" w:rsidP="00412AEF">
      <w:pPr>
        <w:pStyle w:val="SingleTxtGC"/>
      </w:pPr>
      <w:r w:rsidRPr="00412AEF">
        <w:rPr>
          <w:rFonts w:hint="eastAsia"/>
        </w:rPr>
        <w:t>22</w:t>
      </w:r>
      <w:r w:rsidR="00A75A76">
        <w:rPr>
          <w:rFonts w:hint="eastAsia"/>
        </w:rPr>
        <w:t>9.</w:t>
      </w:r>
      <w:r>
        <w:rPr>
          <w:rFonts w:hint="eastAsia"/>
        </w:rPr>
        <w:t xml:space="preserve">  </w:t>
      </w:r>
      <w:r w:rsidRPr="00412AEF">
        <w:rPr>
          <w:rFonts w:hint="eastAsia"/>
        </w:rPr>
        <w:t>根据现有数据</w:t>
      </w:r>
      <w:r w:rsidR="00A75A76">
        <w:rPr>
          <w:rFonts w:hint="eastAsia"/>
        </w:rPr>
        <w:t>，</w:t>
      </w:r>
      <w:r w:rsidRPr="00412AEF">
        <w:rPr>
          <w:rFonts w:hint="eastAsia"/>
        </w:rPr>
        <w:t>产妇死亡</w:t>
      </w:r>
      <w:r w:rsidR="00A75A76">
        <w:t>(</w:t>
      </w:r>
      <w:r w:rsidRPr="00412AEF">
        <w:rPr>
          <w:rFonts w:hint="eastAsia"/>
        </w:rPr>
        <w:t>妇女由于怀孕、分娩和产褥热而死亡</w:t>
      </w:r>
      <w:r w:rsidR="00A75A76">
        <w:rPr>
          <w:rFonts w:hint="eastAsia"/>
        </w:rPr>
        <w:t>)</w:t>
      </w:r>
      <w:r w:rsidRPr="00412AEF">
        <w:rPr>
          <w:rFonts w:hint="eastAsia"/>
        </w:rPr>
        <w:t>的情况极少发生</w:t>
      </w:r>
      <w:r w:rsidR="00A75A76">
        <w:rPr>
          <w:rFonts w:hint="eastAsia"/>
        </w:rPr>
        <w:t>，</w:t>
      </w:r>
      <w:r w:rsidRPr="00412AEF">
        <w:rPr>
          <w:rFonts w:hint="eastAsia"/>
        </w:rPr>
        <w:t>而且死亡率逐年下降。在</w:t>
      </w:r>
      <w:r w:rsidRPr="00412AEF">
        <w:rPr>
          <w:rFonts w:hint="eastAsia"/>
        </w:rPr>
        <w:t>2000</w:t>
      </w:r>
      <w:r w:rsidRPr="00412AEF">
        <w:rPr>
          <w:rFonts w:hint="eastAsia"/>
        </w:rPr>
        <w:t>年至</w:t>
      </w:r>
      <w:r w:rsidRPr="00412AEF">
        <w:rPr>
          <w:rFonts w:hint="eastAsia"/>
        </w:rPr>
        <w:t>2005</w:t>
      </w:r>
      <w:r w:rsidRPr="00412AEF">
        <w:rPr>
          <w:rFonts w:hint="eastAsia"/>
        </w:rPr>
        <w:t>年期间</w:t>
      </w:r>
      <w:r w:rsidR="00A75A76">
        <w:rPr>
          <w:rFonts w:hint="eastAsia"/>
        </w:rPr>
        <w:t>，</w:t>
      </w:r>
      <w:r w:rsidRPr="00412AEF">
        <w:rPr>
          <w:rFonts w:hint="eastAsia"/>
        </w:rPr>
        <w:t>塞尔维亚共和国产妇死亡率的</w:t>
      </w:r>
      <w:r w:rsidRPr="00412AEF">
        <w:rPr>
          <w:rFonts w:hint="eastAsia"/>
        </w:rPr>
        <w:t>5</w:t>
      </w:r>
      <w:r w:rsidRPr="00412AEF">
        <w:rPr>
          <w:rFonts w:hint="eastAsia"/>
        </w:rPr>
        <w:t>年平均值为</w:t>
      </w:r>
      <w:r w:rsidR="00A75A76">
        <w:rPr>
          <w:rFonts w:hint="eastAsia"/>
        </w:rPr>
        <w:t>5.6,</w:t>
      </w:r>
      <w:r w:rsidR="00865953">
        <w:rPr>
          <w:rFonts w:hint="eastAsia"/>
        </w:rPr>
        <w:t xml:space="preserve"> </w:t>
      </w:r>
      <w:r w:rsidRPr="00412AEF">
        <w:rPr>
          <w:rFonts w:hint="eastAsia"/>
        </w:rPr>
        <w:t>与欧洲地区的平均值相当</w:t>
      </w:r>
      <w:r w:rsidR="00A75A76">
        <w:rPr>
          <w:rFonts w:hint="eastAsia"/>
        </w:rPr>
        <w:t>，</w:t>
      </w:r>
      <w:r w:rsidRPr="00412AEF">
        <w:rPr>
          <w:rFonts w:hint="eastAsia"/>
        </w:rPr>
        <w:t>但是仍然高于欧洲联盟成员国的平均值</w:t>
      </w:r>
      <w:r w:rsidR="00A75A76">
        <w:rPr>
          <w:rFonts w:hint="eastAsia"/>
        </w:rPr>
        <w:t>，</w:t>
      </w:r>
      <w:r w:rsidRPr="00412AEF">
        <w:rPr>
          <w:rFonts w:hint="eastAsia"/>
        </w:rPr>
        <w:t>也高于《千年发展目标》所规定的指标</w:t>
      </w:r>
      <w:r w:rsidR="00A75A76">
        <w:rPr>
          <w:rFonts w:hint="eastAsia"/>
        </w:rPr>
        <w:t>(</w:t>
      </w:r>
      <w:r w:rsidRPr="00412AEF">
        <w:rPr>
          <w:rFonts w:hint="eastAsia"/>
        </w:rPr>
        <w:t>在</w:t>
      </w:r>
      <w:r w:rsidRPr="00412AEF">
        <w:rPr>
          <w:rFonts w:hint="eastAsia"/>
        </w:rPr>
        <w:t>2015</w:t>
      </w:r>
      <w:r w:rsidRPr="00412AEF">
        <w:rPr>
          <w:rFonts w:hint="eastAsia"/>
        </w:rPr>
        <w:t>年之前达到</w:t>
      </w:r>
      <w:r w:rsidR="00A75A76">
        <w:rPr>
          <w:rFonts w:hint="eastAsia"/>
        </w:rPr>
        <w:t>4.</w:t>
      </w:r>
      <w:r w:rsidRPr="00412AEF">
        <w:rPr>
          <w:rFonts w:hint="eastAsia"/>
        </w:rPr>
        <w:t>9</w:t>
      </w:r>
      <w:r w:rsidR="00A75A76">
        <w:rPr>
          <w:rFonts w:hint="eastAsia"/>
        </w:rPr>
        <w:t>)</w:t>
      </w:r>
      <w:r w:rsidRPr="00412AEF">
        <w:rPr>
          <w:rFonts w:hint="eastAsia"/>
        </w:rPr>
        <w:t>。据估计</w:t>
      </w:r>
      <w:r w:rsidR="00A75A76">
        <w:rPr>
          <w:rFonts w:hint="eastAsia"/>
        </w:rPr>
        <w:t>，</w:t>
      </w:r>
      <w:r w:rsidRPr="00412AEF">
        <w:rPr>
          <w:rFonts w:hint="eastAsia"/>
        </w:rPr>
        <w:t>实际产妇死亡率要比官方数据高</w:t>
      </w:r>
      <w:r w:rsidRPr="00412AEF">
        <w:rPr>
          <w:rFonts w:hint="eastAsia"/>
        </w:rPr>
        <w:t>10</w:t>
      </w:r>
      <w:r w:rsidR="00A75A76">
        <w:rPr>
          <w:rFonts w:hint="eastAsia"/>
        </w:rPr>
        <w:t>%</w:t>
      </w:r>
      <w:r w:rsidR="00A75A76">
        <w:rPr>
          <w:rFonts w:hint="eastAsia"/>
        </w:rPr>
        <w:t>，</w:t>
      </w:r>
      <w:r w:rsidRPr="00412AEF">
        <w:rPr>
          <w:rFonts w:hint="eastAsia"/>
        </w:rPr>
        <w:t>其原因在于登记遗漏和没有报告在产科医院之外产妇死亡事件。</w:t>
      </w:r>
      <w:r w:rsidRPr="00412AEF">
        <w:rPr>
          <w:rFonts w:hint="eastAsia"/>
        </w:rPr>
        <w:t>1997</w:t>
      </w:r>
      <w:r w:rsidRPr="00412AEF">
        <w:rPr>
          <w:rFonts w:hint="eastAsia"/>
        </w:rPr>
        <w:t>年至</w:t>
      </w:r>
      <w:r w:rsidRPr="00412AEF">
        <w:rPr>
          <w:rFonts w:hint="eastAsia"/>
        </w:rPr>
        <w:t>2005</w:t>
      </w:r>
      <w:r w:rsidRPr="00412AEF">
        <w:rPr>
          <w:rFonts w:hint="eastAsia"/>
        </w:rPr>
        <w:t>年期间</w:t>
      </w:r>
      <w:r w:rsidR="00A75A76">
        <w:rPr>
          <w:rFonts w:hint="eastAsia"/>
        </w:rPr>
        <w:t>，</w:t>
      </w:r>
      <w:r w:rsidRPr="00412AEF">
        <w:rPr>
          <w:rFonts w:hint="eastAsia"/>
        </w:rPr>
        <w:t>塞尔维亚共和国妇女怀孕、分娩和产后死亡的主要原因是</w:t>
      </w:r>
      <w:r w:rsidR="00A75A76">
        <w:rPr>
          <w:rFonts w:hint="eastAsia"/>
        </w:rPr>
        <w:t>：</w:t>
      </w:r>
      <w:r w:rsidRPr="00412AEF">
        <w:rPr>
          <w:rFonts w:hint="eastAsia"/>
        </w:rPr>
        <w:t>产后出血以及分娩并发症</w:t>
      </w:r>
      <w:r w:rsidR="00A75A76">
        <w:rPr>
          <w:rFonts w:hint="eastAsia"/>
        </w:rPr>
        <w:t>(</w:t>
      </w:r>
      <w:r w:rsidRPr="00412AEF">
        <w:rPr>
          <w:rFonts w:hint="eastAsia"/>
        </w:rPr>
        <w:t>例如</w:t>
      </w:r>
      <w:r w:rsidR="00A75A76">
        <w:rPr>
          <w:rFonts w:hint="eastAsia"/>
        </w:rPr>
        <w:t>：</w:t>
      </w:r>
      <w:r w:rsidRPr="00412AEF">
        <w:rPr>
          <w:rFonts w:hint="eastAsia"/>
        </w:rPr>
        <w:t>先兆子痫、子痫、大出血和子宫破裂</w:t>
      </w:r>
      <w:r w:rsidR="00A75A76">
        <w:rPr>
          <w:rFonts w:hint="eastAsia"/>
        </w:rPr>
        <w:t>)</w:t>
      </w:r>
      <w:r w:rsidRPr="00412AEF">
        <w:rPr>
          <w:rFonts w:hint="eastAsia"/>
        </w:rPr>
        <w:t>。</w:t>
      </w:r>
    </w:p>
    <w:p w:rsidR="00412AEF" w:rsidRDefault="00412AEF" w:rsidP="00412AEF">
      <w:pPr>
        <w:pStyle w:val="SingleTxtGC"/>
      </w:pPr>
      <w:r w:rsidRPr="00412AEF">
        <w:rPr>
          <w:rFonts w:hint="eastAsia"/>
        </w:rPr>
        <w:t>23</w:t>
      </w:r>
      <w:r w:rsidR="00A75A76">
        <w:rPr>
          <w:rFonts w:hint="eastAsia"/>
        </w:rPr>
        <w:t>0.</w:t>
      </w:r>
      <w:r>
        <w:rPr>
          <w:rFonts w:hint="eastAsia"/>
        </w:rPr>
        <w:t xml:space="preserve">  </w:t>
      </w:r>
      <w:r w:rsidRPr="00412AEF">
        <w:rPr>
          <w:rFonts w:hint="eastAsia"/>
        </w:rPr>
        <w:t>在全世界的许多进步运动之中</w:t>
      </w:r>
      <w:r w:rsidR="00A75A76">
        <w:rPr>
          <w:rFonts w:hint="eastAsia"/>
        </w:rPr>
        <w:t>，</w:t>
      </w:r>
      <w:r w:rsidRPr="00412AEF">
        <w:rPr>
          <w:rFonts w:hint="eastAsia"/>
        </w:rPr>
        <w:t>名为“爱婴医院”的举措要求实施世界卫生组织与和儿童基金会的战略“成功母乳喂养的</w:t>
      </w:r>
      <w:r w:rsidRPr="00412AEF">
        <w:rPr>
          <w:rFonts w:hint="eastAsia"/>
        </w:rPr>
        <w:t>10</w:t>
      </w:r>
      <w:r w:rsidRPr="00412AEF">
        <w:rPr>
          <w:rFonts w:hint="eastAsia"/>
        </w:rPr>
        <w:t>个步骤”</w:t>
      </w:r>
      <w:r w:rsidR="00A75A76">
        <w:rPr>
          <w:rFonts w:hint="eastAsia"/>
        </w:rPr>
        <w:t>：</w:t>
      </w:r>
      <w:r w:rsidRPr="00412AEF">
        <w:rPr>
          <w:rFonts w:hint="eastAsia"/>
        </w:rPr>
        <w:t>向孕妇传授有关营养、照料、保护妇女</w:t>
      </w:r>
      <w:r w:rsidR="00A75A76">
        <w:rPr>
          <w:rFonts w:hint="eastAsia"/>
        </w:rPr>
        <w:t>(</w:t>
      </w:r>
      <w:r w:rsidRPr="00412AEF">
        <w:rPr>
          <w:rFonts w:hint="eastAsia"/>
        </w:rPr>
        <w:t>孕妇、产褥期妇女和哺乳期妇女</w:t>
      </w:r>
      <w:r w:rsidR="00A75A76">
        <w:rPr>
          <w:rFonts w:hint="eastAsia"/>
        </w:rPr>
        <w:t>)</w:t>
      </w:r>
      <w:r w:rsidRPr="00412AEF">
        <w:rPr>
          <w:rFonts w:hint="eastAsia"/>
        </w:rPr>
        <w:t>与儿童</w:t>
      </w:r>
      <w:r w:rsidR="00A75A76">
        <w:rPr>
          <w:rFonts w:hint="eastAsia"/>
        </w:rPr>
        <w:t>(</w:t>
      </w:r>
      <w:r w:rsidRPr="00412AEF">
        <w:rPr>
          <w:rFonts w:hint="eastAsia"/>
        </w:rPr>
        <w:t>胚胎、新生儿和婴儿</w:t>
      </w:r>
      <w:r w:rsidR="00A75A76">
        <w:rPr>
          <w:rFonts w:hint="eastAsia"/>
        </w:rPr>
        <w:t>)</w:t>
      </w:r>
      <w:r w:rsidRPr="00412AEF">
        <w:rPr>
          <w:rFonts w:hint="eastAsia"/>
        </w:rPr>
        <w:t>身体和精神健康的知识</w:t>
      </w:r>
      <w:r w:rsidR="00A75A76">
        <w:rPr>
          <w:rFonts w:hint="eastAsia"/>
        </w:rPr>
        <w:t>；</w:t>
      </w:r>
      <w:r w:rsidRPr="00412AEF">
        <w:rPr>
          <w:rFonts w:hint="eastAsia"/>
        </w:rPr>
        <w:t>在家长学校中为分娩和为人父母做好准备</w:t>
      </w:r>
      <w:r w:rsidR="00A75A76">
        <w:rPr>
          <w:rFonts w:hint="eastAsia"/>
        </w:rPr>
        <w:t>；</w:t>
      </w:r>
      <w:r w:rsidRPr="00412AEF">
        <w:rPr>
          <w:rFonts w:hint="eastAsia"/>
        </w:rPr>
        <w:t>在心理上和身体上做好准备</w:t>
      </w:r>
      <w:r w:rsidR="00A75A76">
        <w:rPr>
          <w:rFonts w:hint="eastAsia"/>
        </w:rPr>
        <w:t>，</w:t>
      </w:r>
      <w:r w:rsidRPr="00412AEF">
        <w:rPr>
          <w:rFonts w:hint="eastAsia"/>
        </w:rPr>
        <w:t>例如</w:t>
      </w:r>
      <w:r w:rsidR="00A75A76">
        <w:rPr>
          <w:rFonts w:hint="eastAsia"/>
        </w:rPr>
        <w:t>：</w:t>
      </w:r>
      <w:r w:rsidRPr="00412AEF">
        <w:rPr>
          <w:rFonts w:hint="eastAsia"/>
        </w:rPr>
        <w:t>选择无痛分娩</w:t>
      </w:r>
      <w:r w:rsidR="00A75A76">
        <w:rPr>
          <w:rFonts w:hint="eastAsia"/>
        </w:rPr>
        <w:t>；</w:t>
      </w:r>
      <w:r w:rsidRPr="00412AEF">
        <w:rPr>
          <w:rFonts w:hint="eastAsia"/>
        </w:rPr>
        <w:t>要求性伴侣在分娩时在场</w:t>
      </w:r>
      <w:r w:rsidR="00A75A76">
        <w:rPr>
          <w:rFonts w:hint="eastAsia"/>
        </w:rPr>
        <w:t>；</w:t>
      </w:r>
      <w:r w:rsidRPr="00412AEF">
        <w:rPr>
          <w:rFonts w:hint="eastAsia"/>
        </w:rPr>
        <w:t>在住院期间安排婴儿同母亲共处</w:t>
      </w:r>
      <w:r w:rsidR="00A75A76">
        <w:rPr>
          <w:rFonts w:hint="eastAsia"/>
        </w:rPr>
        <w:t>；</w:t>
      </w:r>
      <w:r w:rsidRPr="00412AEF">
        <w:rPr>
          <w:rFonts w:hint="eastAsia"/>
        </w:rPr>
        <w:t>根据需要要求母亲为其婴儿哺乳。目前的爱婴医院是根据世界最佳作法提出的一项新的现代概念</w:t>
      </w:r>
      <w:r w:rsidR="00A75A76">
        <w:rPr>
          <w:rFonts w:hint="eastAsia"/>
        </w:rPr>
        <w:t>，</w:t>
      </w:r>
      <w:r w:rsidRPr="00412AEF">
        <w:rPr>
          <w:rFonts w:hint="eastAsia"/>
        </w:rPr>
        <w:t>建立爱婴医院已经成为一项优先行动。</w:t>
      </w:r>
    </w:p>
    <w:p w:rsidR="00412AEF" w:rsidRDefault="00412AEF" w:rsidP="00412AEF">
      <w:pPr>
        <w:pStyle w:val="SingleTxtGC"/>
      </w:pPr>
      <w:r w:rsidRPr="00412AEF">
        <w:rPr>
          <w:rFonts w:hint="eastAsia"/>
        </w:rPr>
        <w:t>23</w:t>
      </w:r>
      <w:r w:rsidR="00A75A76">
        <w:rPr>
          <w:rFonts w:hint="eastAsia"/>
        </w:rPr>
        <w:t>1.</w:t>
      </w:r>
      <w:r w:rsidR="009406F3">
        <w:rPr>
          <w:rFonts w:hint="eastAsia"/>
        </w:rPr>
        <w:t xml:space="preserve">  </w:t>
      </w:r>
      <w:r w:rsidRPr="00412AEF">
        <w:rPr>
          <w:rFonts w:hint="eastAsia"/>
        </w:rPr>
        <w:t>迫切需要优先解决的问题包括</w:t>
      </w:r>
      <w:r w:rsidR="00A75A76">
        <w:rPr>
          <w:rFonts w:hint="eastAsia"/>
        </w:rPr>
        <w:t>：</w:t>
      </w:r>
      <w:r w:rsidRPr="00412AEF">
        <w:rPr>
          <w:rFonts w:hint="eastAsia"/>
        </w:rPr>
        <w:t>15</w:t>
      </w:r>
      <w:r w:rsidRPr="00412AEF">
        <w:rPr>
          <w:rFonts w:hint="eastAsia"/>
        </w:rPr>
        <w:t>岁以上妇女在妇女医疗服务中心接受妇科检查的比例很低</w:t>
      </w:r>
      <w:r w:rsidR="00A75A76">
        <w:rPr>
          <w:rFonts w:hint="eastAsia"/>
        </w:rPr>
        <w:t>；</w:t>
      </w:r>
      <w:r w:rsidRPr="00412AEF">
        <w:rPr>
          <w:rFonts w:hint="eastAsia"/>
        </w:rPr>
        <w:t>育龄妇女参加计划生育咨询中心活动的人数很少</w:t>
      </w:r>
      <w:r w:rsidR="00A75A76">
        <w:rPr>
          <w:rFonts w:hint="eastAsia"/>
        </w:rPr>
        <w:t>；</w:t>
      </w:r>
      <w:r w:rsidRPr="00412AEF">
        <w:rPr>
          <w:rFonts w:hint="eastAsia"/>
        </w:rPr>
        <w:t>孕妇在头三个月中首次咨询妇科医生的比例不高。</w:t>
      </w:r>
    </w:p>
    <w:p w:rsidR="00412AEF" w:rsidRDefault="00412AEF" w:rsidP="00412AEF">
      <w:pPr>
        <w:pStyle w:val="SingleTxtGC"/>
      </w:pPr>
      <w:r w:rsidRPr="00412AEF">
        <w:rPr>
          <w:rFonts w:hint="eastAsia"/>
        </w:rPr>
        <w:t>23</w:t>
      </w:r>
      <w:r w:rsidR="00A75A76">
        <w:rPr>
          <w:rFonts w:hint="eastAsia"/>
        </w:rPr>
        <w:t>2.</w:t>
      </w:r>
      <w:r w:rsidR="009406F3">
        <w:rPr>
          <w:rFonts w:hint="eastAsia"/>
        </w:rPr>
        <w:t xml:space="preserve">  </w:t>
      </w:r>
      <w:r w:rsidRPr="00412AEF">
        <w:rPr>
          <w:rFonts w:hint="eastAsia"/>
        </w:rPr>
        <w:t>在关于保护和改善育龄妇女健康的一般性目标中</w:t>
      </w:r>
      <w:r w:rsidR="00A75A76">
        <w:rPr>
          <w:rFonts w:hint="eastAsia"/>
        </w:rPr>
        <w:t>，</w:t>
      </w:r>
      <w:r w:rsidRPr="00412AEF">
        <w:rPr>
          <w:rFonts w:hint="eastAsia"/>
        </w:rPr>
        <w:t>重点是以下</w:t>
      </w:r>
      <w:r w:rsidRPr="00412AEF">
        <w:rPr>
          <w:rFonts w:hint="eastAsia"/>
        </w:rPr>
        <w:t>4</w:t>
      </w:r>
      <w:r w:rsidRPr="00412AEF">
        <w:rPr>
          <w:rFonts w:hint="eastAsia"/>
        </w:rPr>
        <w:t>项具体目标</w:t>
      </w:r>
      <w:r w:rsidR="00A75A76">
        <w:rPr>
          <w:rFonts w:hint="eastAsia"/>
        </w:rPr>
        <w:t>：</w:t>
      </w:r>
      <w:r w:rsidRPr="00412AEF">
        <w:rPr>
          <w:rFonts w:hint="eastAsia"/>
        </w:rPr>
        <w:t>保护和改善怀孕前妇女的健康</w:t>
      </w:r>
      <w:r w:rsidR="00A75A76">
        <w:rPr>
          <w:rFonts w:hint="eastAsia"/>
        </w:rPr>
        <w:t>；</w:t>
      </w:r>
      <w:r w:rsidRPr="00412AEF">
        <w:rPr>
          <w:rFonts w:hint="eastAsia"/>
        </w:rPr>
        <w:t>保护和改善孕妇的健康</w:t>
      </w:r>
      <w:r w:rsidR="00A75A76">
        <w:rPr>
          <w:rFonts w:hint="eastAsia"/>
        </w:rPr>
        <w:t>；</w:t>
      </w:r>
      <w:r w:rsidRPr="00412AEF">
        <w:rPr>
          <w:rFonts w:hint="eastAsia"/>
        </w:rPr>
        <w:t>为分娩提供适当的医疗服务和最佳条件</w:t>
      </w:r>
      <w:r w:rsidR="00A75A76">
        <w:rPr>
          <w:rFonts w:hint="eastAsia"/>
        </w:rPr>
        <w:t>；</w:t>
      </w:r>
      <w:r w:rsidRPr="00412AEF">
        <w:rPr>
          <w:rFonts w:hint="eastAsia"/>
        </w:rPr>
        <w:t>以及保护和改善妇女产后健康。</w:t>
      </w:r>
    </w:p>
    <w:p w:rsidR="00412AEF" w:rsidRDefault="00412AEF" w:rsidP="00412AEF">
      <w:pPr>
        <w:pStyle w:val="SingleTxtGC"/>
      </w:pPr>
      <w:r w:rsidRPr="00412AEF">
        <w:rPr>
          <w:rFonts w:hint="eastAsia"/>
        </w:rPr>
        <w:t>23</w:t>
      </w:r>
      <w:r w:rsidR="00A75A76">
        <w:rPr>
          <w:rFonts w:hint="eastAsia"/>
        </w:rPr>
        <w:t>3.</w:t>
      </w:r>
      <w:r w:rsidR="009406F3">
        <w:rPr>
          <w:rFonts w:hint="eastAsia"/>
        </w:rPr>
        <w:t xml:space="preserve">  </w:t>
      </w:r>
      <w:r w:rsidRPr="00412AEF">
        <w:rPr>
          <w:rFonts w:hint="eastAsia"/>
        </w:rPr>
        <w:t>据估计</w:t>
      </w:r>
      <w:r w:rsidR="00A75A76">
        <w:rPr>
          <w:rFonts w:hint="eastAsia"/>
        </w:rPr>
        <w:t>，</w:t>
      </w:r>
      <w:r w:rsidRPr="00412AEF">
        <w:rPr>
          <w:rFonts w:hint="eastAsia"/>
        </w:rPr>
        <w:t>将在</w:t>
      </w:r>
      <w:r w:rsidRPr="00412AEF">
        <w:rPr>
          <w:rFonts w:hint="eastAsia"/>
        </w:rPr>
        <w:t>2015</w:t>
      </w:r>
      <w:r w:rsidRPr="00412AEF">
        <w:rPr>
          <w:rFonts w:hint="eastAsia"/>
        </w:rPr>
        <w:t>年之前实现方案的短期目标和长期目标。</w:t>
      </w:r>
    </w:p>
    <w:p w:rsidR="00412AEF" w:rsidRDefault="00412AEF" w:rsidP="00412AEF">
      <w:pPr>
        <w:pStyle w:val="SingleTxtGC"/>
      </w:pPr>
      <w:r w:rsidRPr="00412AEF">
        <w:rPr>
          <w:rFonts w:hint="eastAsia"/>
        </w:rPr>
        <w:t>23</w:t>
      </w:r>
      <w:r w:rsidR="00A75A76">
        <w:rPr>
          <w:rFonts w:hint="eastAsia"/>
        </w:rPr>
        <w:t>4.</w:t>
      </w:r>
      <w:r w:rsidR="009406F3">
        <w:rPr>
          <w:rFonts w:hint="eastAsia"/>
        </w:rPr>
        <w:t xml:space="preserve">  </w:t>
      </w:r>
      <w:r w:rsidRPr="00412AEF">
        <w:rPr>
          <w:rFonts w:hint="eastAsia"/>
        </w:rPr>
        <w:t>计划中的短期目标是</w:t>
      </w:r>
      <w:r w:rsidR="00A75A76">
        <w:rPr>
          <w:rFonts w:hint="eastAsia"/>
        </w:rPr>
        <w:t>：</w:t>
      </w:r>
      <w:r w:rsidRPr="00412AEF">
        <w:rPr>
          <w:rFonts w:hint="eastAsia"/>
        </w:rPr>
        <w:t>根据目前人口、流行病和社会的特点以及医学和这个领域中其他科学的科研成果改变关于为母亲、儿童和青少年提供医疗服务的观念</w:t>
      </w:r>
      <w:r w:rsidR="00A75A76">
        <w:rPr>
          <w:rFonts w:hint="eastAsia"/>
        </w:rPr>
        <w:t>；</w:t>
      </w:r>
      <w:r w:rsidRPr="00412AEF">
        <w:rPr>
          <w:rFonts w:hint="eastAsia"/>
        </w:rPr>
        <w:t>由治病为主转向发展公共卫生</w:t>
      </w:r>
      <w:r w:rsidR="00A75A76">
        <w:rPr>
          <w:rFonts w:hint="eastAsia"/>
        </w:rPr>
        <w:t>，</w:t>
      </w:r>
      <w:r w:rsidRPr="00412AEF">
        <w:rPr>
          <w:rFonts w:hint="eastAsia"/>
        </w:rPr>
        <w:t>提倡通过初级医疗机构预防疾病</w:t>
      </w:r>
      <w:r w:rsidR="00A75A76">
        <w:rPr>
          <w:rFonts w:hint="eastAsia"/>
        </w:rPr>
        <w:t>，</w:t>
      </w:r>
      <w:r w:rsidRPr="00412AEF">
        <w:rPr>
          <w:rFonts w:hint="eastAsia"/>
        </w:rPr>
        <w:t>其中包括加强医务工作者、医学协会、个人、家庭、地方自治机构、团体以及大众媒体之间的合作</w:t>
      </w:r>
      <w:r w:rsidR="00A75A76">
        <w:rPr>
          <w:rFonts w:hint="eastAsia"/>
        </w:rPr>
        <w:t>；</w:t>
      </w:r>
      <w:r w:rsidRPr="00412AEF">
        <w:rPr>
          <w:rFonts w:hint="eastAsia"/>
        </w:rPr>
        <w:t>根据实际能力以及人民的具体需要协调提供医疗服务的范围</w:t>
      </w:r>
      <w:r w:rsidR="00A75A76">
        <w:rPr>
          <w:rFonts w:hint="eastAsia"/>
        </w:rPr>
        <w:t>；</w:t>
      </w:r>
      <w:r w:rsidRPr="00412AEF">
        <w:rPr>
          <w:rFonts w:hint="eastAsia"/>
        </w:rPr>
        <w:t>为儿童、青少年和母亲</w:t>
      </w:r>
      <w:r w:rsidR="00A75A76">
        <w:rPr>
          <w:rFonts w:hint="eastAsia"/>
        </w:rPr>
        <w:t>(</w:t>
      </w:r>
      <w:r w:rsidRPr="00412AEF">
        <w:rPr>
          <w:rFonts w:hint="eastAsia"/>
        </w:rPr>
        <w:t>特别是弱势群体</w:t>
      </w:r>
      <w:r w:rsidR="00A75A76">
        <w:rPr>
          <w:rFonts w:hint="eastAsia"/>
        </w:rPr>
        <w:t>)</w:t>
      </w:r>
      <w:r w:rsidRPr="00412AEF">
        <w:rPr>
          <w:rFonts w:hint="eastAsia"/>
        </w:rPr>
        <w:t>平等提供医疗服务</w:t>
      </w:r>
      <w:r w:rsidR="00A75A76">
        <w:rPr>
          <w:rFonts w:hint="eastAsia"/>
        </w:rPr>
        <w:t>；</w:t>
      </w:r>
      <w:r w:rsidRPr="00412AEF">
        <w:rPr>
          <w:rFonts w:hint="eastAsia"/>
        </w:rPr>
        <w:t>在各级医疗机构中更好地组织已经开展的活动</w:t>
      </w:r>
      <w:r w:rsidR="00A75A76">
        <w:rPr>
          <w:rFonts w:hint="eastAsia"/>
        </w:rPr>
        <w:t>，</w:t>
      </w:r>
      <w:r w:rsidRPr="00412AEF">
        <w:rPr>
          <w:rFonts w:hint="eastAsia"/>
        </w:rPr>
        <w:t>为各种年龄的儿童和青少年以及母亲发展和提供更好的和更加有效的医疗服务。</w:t>
      </w:r>
    </w:p>
    <w:p w:rsidR="00412AEF" w:rsidRDefault="00412AEF" w:rsidP="00412AEF">
      <w:pPr>
        <w:pStyle w:val="SingleTxtGC"/>
      </w:pPr>
      <w:r w:rsidRPr="00412AEF">
        <w:rPr>
          <w:rFonts w:hint="eastAsia"/>
        </w:rPr>
        <w:t>23</w:t>
      </w:r>
      <w:r w:rsidR="00A75A76">
        <w:rPr>
          <w:rFonts w:hint="eastAsia"/>
        </w:rPr>
        <w:t>5.</w:t>
      </w:r>
      <w:r w:rsidR="009406F3">
        <w:rPr>
          <w:rFonts w:hint="eastAsia"/>
        </w:rPr>
        <w:t xml:space="preserve">  </w:t>
      </w:r>
      <w:r w:rsidRPr="00412AEF">
        <w:rPr>
          <w:rFonts w:hint="eastAsia"/>
        </w:rPr>
        <w:t>《方案》的长期目标是</w:t>
      </w:r>
      <w:r w:rsidR="00A75A76">
        <w:rPr>
          <w:rFonts w:hint="eastAsia"/>
        </w:rPr>
        <w:t>：</w:t>
      </w:r>
      <w:r w:rsidRPr="00412AEF">
        <w:rPr>
          <w:rFonts w:hint="eastAsia"/>
        </w:rPr>
        <w:t>缩小在为罗姆人、残疾人和边缘化群体提供医疗服务方面的城乡之间、行政区域之间以及性别之间的差别</w:t>
      </w:r>
      <w:r w:rsidR="00A75A76">
        <w:rPr>
          <w:rFonts w:hint="eastAsia"/>
        </w:rPr>
        <w:t>；</w:t>
      </w:r>
      <w:r w:rsidRPr="00412AEF">
        <w:rPr>
          <w:rFonts w:hint="eastAsia"/>
        </w:rPr>
        <w:t>为儿童和青少年充分发挥卫生和发展方面的潜力</w:t>
      </w:r>
      <w:r w:rsidR="00A75A76">
        <w:rPr>
          <w:rFonts w:hint="eastAsia"/>
        </w:rPr>
        <w:t>，</w:t>
      </w:r>
      <w:r w:rsidRPr="00412AEF">
        <w:rPr>
          <w:rFonts w:hint="eastAsia"/>
        </w:rPr>
        <w:t>同时动员儿童和青少年积极参与旨在保护和促进自己健康的活动</w:t>
      </w:r>
      <w:r w:rsidR="00A75A76">
        <w:rPr>
          <w:rFonts w:hint="eastAsia"/>
        </w:rPr>
        <w:t>；</w:t>
      </w:r>
      <w:r w:rsidRPr="00412AEF">
        <w:rPr>
          <w:rFonts w:hint="eastAsia"/>
        </w:rPr>
        <w:t>改进医疗体系</w:t>
      </w:r>
      <w:r w:rsidR="00A75A76">
        <w:rPr>
          <w:rFonts w:hint="eastAsia"/>
        </w:rPr>
        <w:t>，</w:t>
      </w:r>
      <w:r w:rsidRPr="00412AEF">
        <w:rPr>
          <w:rFonts w:hint="eastAsia"/>
        </w:rPr>
        <w:t>增强弱势群体</w:t>
      </w:r>
      <w:r w:rsidR="00A75A76">
        <w:rPr>
          <w:rFonts w:hint="eastAsia"/>
        </w:rPr>
        <w:t>(</w:t>
      </w:r>
      <w:r w:rsidRPr="00412AEF">
        <w:rPr>
          <w:rFonts w:hint="eastAsia"/>
        </w:rPr>
        <w:t>儿童、青少年和母亲</w:t>
      </w:r>
      <w:r w:rsidR="00A75A76">
        <w:rPr>
          <w:rFonts w:hint="eastAsia"/>
        </w:rPr>
        <w:t>)</w:t>
      </w:r>
      <w:r w:rsidRPr="00412AEF">
        <w:rPr>
          <w:rFonts w:hint="eastAsia"/>
        </w:rPr>
        <w:t>的健康</w:t>
      </w:r>
      <w:r w:rsidR="00A75A76">
        <w:rPr>
          <w:rFonts w:hint="eastAsia"/>
        </w:rPr>
        <w:t>；</w:t>
      </w:r>
      <w:r w:rsidRPr="00412AEF">
        <w:rPr>
          <w:rFonts w:hint="eastAsia"/>
        </w:rPr>
        <w:t>建造必要的设施</w:t>
      </w:r>
      <w:r w:rsidR="00A75A76">
        <w:rPr>
          <w:rFonts w:hint="eastAsia"/>
        </w:rPr>
        <w:t>，</w:t>
      </w:r>
      <w:r w:rsidRPr="00412AEF">
        <w:rPr>
          <w:rFonts w:hint="eastAsia"/>
        </w:rPr>
        <w:t>以最好的和最有效的方式加强和保护母亲、儿童和青少年的健康</w:t>
      </w:r>
      <w:r w:rsidR="00A75A76">
        <w:rPr>
          <w:rFonts w:hint="eastAsia"/>
        </w:rPr>
        <w:t>；</w:t>
      </w:r>
      <w:r w:rsidRPr="00412AEF">
        <w:rPr>
          <w:rFonts w:hint="eastAsia"/>
        </w:rPr>
        <w:t>提高工作质量</w:t>
      </w:r>
      <w:r w:rsidR="00A75A76">
        <w:rPr>
          <w:rFonts w:hint="eastAsia"/>
        </w:rPr>
        <w:t>，</w:t>
      </w:r>
      <w:r w:rsidRPr="00412AEF">
        <w:rPr>
          <w:rFonts w:hint="eastAsia"/>
        </w:rPr>
        <w:t>改进后续行动和评估</w:t>
      </w:r>
      <w:r w:rsidR="00A75A76">
        <w:rPr>
          <w:rFonts w:hint="eastAsia"/>
        </w:rPr>
        <w:t>，</w:t>
      </w:r>
      <w:r w:rsidRPr="00412AEF">
        <w:rPr>
          <w:rFonts w:hint="eastAsia"/>
        </w:rPr>
        <w:t>同时发展卫生信息系统。</w:t>
      </w:r>
    </w:p>
    <w:p w:rsidR="00412AEF" w:rsidRDefault="00412AEF" w:rsidP="00412AEF">
      <w:pPr>
        <w:pStyle w:val="SingleTxtGC"/>
      </w:pPr>
      <w:r w:rsidRPr="00412AEF">
        <w:rPr>
          <w:rFonts w:hint="eastAsia"/>
        </w:rPr>
        <w:t>23</w:t>
      </w:r>
      <w:r w:rsidR="00A75A76">
        <w:rPr>
          <w:rFonts w:hint="eastAsia"/>
        </w:rPr>
        <w:t>6.</w:t>
      </w:r>
      <w:r w:rsidR="009406F3">
        <w:rPr>
          <w:rFonts w:hint="eastAsia"/>
        </w:rPr>
        <w:t xml:space="preserve">  </w:t>
      </w:r>
      <w:r w:rsidRPr="00412AEF">
        <w:rPr>
          <w:rFonts w:hint="eastAsia"/>
        </w:rPr>
        <w:t>实施这项方案的经费应由塞尔维亚共和国预算提供。准备用于实施方案的经费必须依据当年关于使用经费和开展计划中活动的计划逐年拨给。</w:t>
      </w:r>
    </w:p>
    <w:p w:rsidR="00412AEF" w:rsidRDefault="00412AEF" w:rsidP="00412AEF">
      <w:pPr>
        <w:pStyle w:val="SingleTxtGC"/>
      </w:pPr>
      <w:r w:rsidRPr="00412AEF">
        <w:rPr>
          <w:rFonts w:hint="eastAsia"/>
        </w:rPr>
        <w:t>23</w:t>
      </w:r>
      <w:r w:rsidR="00A75A76">
        <w:rPr>
          <w:rFonts w:hint="eastAsia"/>
        </w:rPr>
        <w:t>7.</w:t>
      </w:r>
      <w:r w:rsidR="009406F3">
        <w:rPr>
          <w:rFonts w:hint="eastAsia"/>
        </w:rPr>
        <w:t xml:space="preserve">  </w:t>
      </w:r>
      <w:r w:rsidRPr="00412AEF">
        <w:rPr>
          <w:rFonts w:hint="eastAsia"/>
        </w:rPr>
        <w:t>2009</w:t>
      </w:r>
      <w:r w:rsidRPr="00412AEF">
        <w:rPr>
          <w:rFonts w:hint="eastAsia"/>
        </w:rPr>
        <w:t>年</w:t>
      </w:r>
      <w:r w:rsidR="00A75A76">
        <w:rPr>
          <w:rFonts w:hint="eastAsia"/>
        </w:rPr>
        <w:t>，</w:t>
      </w:r>
      <w:r w:rsidRPr="00412AEF">
        <w:rPr>
          <w:rFonts w:hint="eastAsia"/>
        </w:rPr>
        <w:t>塞尔维亚共和国政府通过了《塞尔维亚防治子宫颈癌国家方案》、《防治乳腺癌国家方案》以及《防治结肠</w:t>
      </w:r>
      <w:r w:rsidR="00A75A76">
        <w:rPr>
          <w:rFonts w:hint="eastAsia"/>
        </w:rPr>
        <w:t>/</w:t>
      </w:r>
      <w:r w:rsidRPr="00412AEF">
        <w:rPr>
          <w:rFonts w:hint="eastAsia"/>
        </w:rPr>
        <w:t>直肠癌国家方案》。</w:t>
      </w:r>
    </w:p>
    <w:p w:rsidR="00412AEF" w:rsidRDefault="00412AEF" w:rsidP="00412AEF">
      <w:pPr>
        <w:pStyle w:val="SingleTxtGC"/>
      </w:pPr>
      <w:r w:rsidRPr="00412AEF">
        <w:rPr>
          <w:rFonts w:hint="eastAsia"/>
        </w:rPr>
        <w:t>23</w:t>
      </w:r>
      <w:r w:rsidR="00A75A76">
        <w:rPr>
          <w:rFonts w:hint="eastAsia"/>
        </w:rPr>
        <w:t>8.</w:t>
      </w:r>
      <w:r w:rsidR="009406F3">
        <w:rPr>
          <w:rFonts w:hint="eastAsia"/>
        </w:rPr>
        <w:t xml:space="preserve">  </w:t>
      </w:r>
      <w:r w:rsidRPr="00412AEF">
        <w:rPr>
          <w:rFonts w:hint="eastAsia"/>
        </w:rPr>
        <w:t>2009</w:t>
      </w:r>
      <w:r w:rsidRPr="00412AEF">
        <w:rPr>
          <w:rFonts w:hint="eastAsia"/>
        </w:rPr>
        <w:t>年</w:t>
      </w:r>
      <w:r w:rsidRPr="00412AEF">
        <w:rPr>
          <w:rFonts w:hint="eastAsia"/>
        </w:rPr>
        <w:t>4</w:t>
      </w:r>
      <w:r w:rsidRPr="00412AEF">
        <w:rPr>
          <w:rFonts w:hint="eastAsia"/>
        </w:rPr>
        <w:t>月</w:t>
      </w:r>
      <w:r w:rsidR="00A75A76">
        <w:rPr>
          <w:rFonts w:hint="eastAsia"/>
        </w:rPr>
        <w:t>，</w:t>
      </w:r>
      <w:r w:rsidRPr="00412AEF">
        <w:rPr>
          <w:rFonts w:hint="eastAsia"/>
        </w:rPr>
        <w:t>塞尔维亚共和国卫生部和社会保险基金在一些医药公司和媒体公司的资助下</w:t>
      </w:r>
      <w:r w:rsidR="00A75A76">
        <w:rPr>
          <w:rFonts w:hint="eastAsia"/>
        </w:rPr>
        <w:t>，</w:t>
      </w:r>
      <w:r w:rsidRPr="00412AEF">
        <w:rPr>
          <w:rFonts w:hint="eastAsia"/>
        </w:rPr>
        <w:t>开展了塞尔维亚防治癌症的全国性运动。在塞尔维亚共和国</w:t>
      </w:r>
      <w:r w:rsidR="00A75A76">
        <w:rPr>
          <w:rFonts w:hint="eastAsia"/>
        </w:rPr>
        <w:t>，</w:t>
      </w:r>
      <w:r w:rsidRPr="00412AEF">
        <w:rPr>
          <w:rFonts w:hint="eastAsia"/>
        </w:rPr>
        <w:t>每年大约有</w:t>
      </w:r>
      <w:r w:rsidR="00A75A76">
        <w:rPr>
          <w:rFonts w:hint="eastAsia"/>
        </w:rPr>
        <w:t>4,</w:t>
      </w:r>
      <w:r w:rsidRPr="00412AEF">
        <w:rPr>
          <w:rFonts w:hint="eastAsia"/>
        </w:rPr>
        <w:t>000</w:t>
      </w:r>
      <w:r w:rsidRPr="00412AEF">
        <w:rPr>
          <w:rFonts w:hint="eastAsia"/>
        </w:rPr>
        <w:t>名妇女患上乳腺癌</w:t>
      </w:r>
      <w:r w:rsidR="00A75A76">
        <w:rPr>
          <w:rFonts w:hint="eastAsia"/>
        </w:rPr>
        <w:t>；</w:t>
      </w:r>
      <w:r w:rsidRPr="00412AEF">
        <w:rPr>
          <w:rFonts w:hint="eastAsia"/>
        </w:rPr>
        <w:t>大约</w:t>
      </w:r>
      <w:r w:rsidR="00A75A76">
        <w:rPr>
          <w:rFonts w:hint="eastAsia"/>
        </w:rPr>
        <w:t>1,</w:t>
      </w:r>
      <w:r w:rsidRPr="00412AEF">
        <w:rPr>
          <w:rFonts w:hint="eastAsia"/>
        </w:rPr>
        <w:t>400</w:t>
      </w:r>
      <w:r w:rsidRPr="00412AEF">
        <w:rPr>
          <w:rFonts w:hint="eastAsia"/>
        </w:rPr>
        <w:t>名妇女患上子宫颈癌</w:t>
      </w:r>
      <w:r w:rsidR="00A75A76">
        <w:rPr>
          <w:rFonts w:hint="eastAsia"/>
        </w:rPr>
        <w:t>；</w:t>
      </w:r>
      <w:r w:rsidRPr="00412AEF">
        <w:rPr>
          <w:rFonts w:hint="eastAsia"/>
        </w:rPr>
        <w:t>大约</w:t>
      </w:r>
      <w:r w:rsidR="00A75A76">
        <w:rPr>
          <w:rFonts w:hint="eastAsia"/>
        </w:rPr>
        <w:t>1,</w:t>
      </w:r>
      <w:r w:rsidRPr="00412AEF">
        <w:rPr>
          <w:rFonts w:hint="eastAsia"/>
        </w:rPr>
        <w:t>500</w:t>
      </w:r>
      <w:r w:rsidRPr="00412AEF">
        <w:rPr>
          <w:rFonts w:hint="eastAsia"/>
        </w:rPr>
        <w:t>人患上结肠</w:t>
      </w:r>
      <w:r w:rsidR="00A75A76">
        <w:rPr>
          <w:rFonts w:hint="eastAsia"/>
        </w:rPr>
        <w:t>/</w:t>
      </w:r>
      <w:r w:rsidRPr="00412AEF">
        <w:rPr>
          <w:rFonts w:hint="eastAsia"/>
        </w:rPr>
        <w:t>直肠癌。乳腺癌在塞尔维亚所有恶性肿瘤中占</w:t>
      </w:r>
      <w:r w:rsidRPr="00412AEF">
        <w:rPr>
          <w:rFonts w:hint="eastAsia"/>
        </w:rPr>
        <w:t>25</w:t>
      </w:r>
      <w:r w:rsidR="00A75A76">
        <w:rPr>
          <w:rFonts w:hint="eastAsia"/>
        </w:rPr>
        <w:t>%</w:t>
      </w:r>
      <w:r w:rsidRPr="00412AEF">
        <w:rPr>
          <w:rFonts w:hint="eastAsia"/>
        </w:rPr>
        <w:t>。在这场运动的框架内</w:t>
      </w:r>
      <w:r w:rsidR="00A75A76">
        <w:rPr>
          <w:rFonts w:hint="eastAsia"/>
        </w:rPr>
        <w:t>，</w:t>
      </w:r>
      <w:r w:rsidRPr="00412AEF">
        <w:rPr>
          <w:rFonts w:hint="eastAsia"/>
        </w:rPr>
        <w:t>向贝尔格莱德的塞尔维亚肿瘤和放射医学研究所、</w:t>
      </w:r>
      <w:r w:rsidR="001B7787">
        <w:t>Ni</w:t>
      </w:r>
      <w:r w:rsidR="001B7787" w:rsidRPr="00C63522">
        <w:t>š</w:t>
      </w:r>
      <w:r w:rsidRPr="00412AEF">
        <w:rPr>
          <w:rFonts w:hint="eastAsia"/>
        </w:rPr>
        <w:t>的医学中心以及</w:t>
      </w:r>
      <w:r w:rsidR="001B7787">
        <w:t>Para</w:t>
      </w:r>
      <w:r w:rsidR="001B7787" w:rsidRPr="00C63522">
        <w:t>ć</w:t>
      </w:r>
      <w:r w:rsidRPr="00412AEF">
        <w:t>in</w:t>
      </w:r>
      <w:r w:rsidRPr="00412AEF">
        <w:rPr>
          <w:rFonts w:hint="eastAsia"/>
        </w:rPr>
        <w:t>总医院捐助了流动乳房</w:t>
      </w:r>
      <w:r w:rsidRPr="00412AEF">
        <w:rPr>
          <w:rFonts w:hint="eastAsia"/>
        </w:rPr>
        <w:t>X</w:t>
      </w:r>
      <w:r w:rsidRPr="00412AEF">
        <w:rPr>
          <w:rFonts w:hint="eastAsia"/>
        </w:rPr>
        <w:t>线检查设备。在塞尔维亚共和国欠发达地区使用了这些设备</w:t>
      </w:r>
      <w:r w:rsidR="00A75A76">
        <w:rPr>
          <w:rFonts w:hint="eastAsia"/>
        </w:rPr>
        <w:t>，</w:t>
      </w:r>
      <w:r w:rsidRPr="00412AEF">
        <w:rPr>
          <w:rFonts w:hint="eastAsia"/>
        </w:rPr>
        <w:t>并且取得了巨大成功。到</w:t>
      </w:r>
      <w:r w:rsidRPr="00412AEF">
        <w:rPr>
          <w:rFonts w:hint="eastAsia"/>
        </w:rPr>
        <w:t>2009</w:t>
      </w:r>
      <w:r w:rsidRPr="00412AEF">
        <w:rPr>
          <w:rFonts w:hint="eastAsia"/>
        </w:rPr>
        <w:t>年年底总共进行了</w:t>
      </w:r>
      <w:r w:rsidR="00A75A76">
        <w:rPr>
          <w:rFonts w:hint="eastAsia"/>
        </w:rPr>
        <w:t>5,</w:t>
      </w:r>
      <w:r w:rsidRPr="00412AEF">
        <w:rPr>
          <w:rFonts w:hint="eastAsia"/>
        </w:rPr>
        <w:t>000</w:t>
      </w:r>
      <w:r w:rsidRPr="00412AEF">
        <w:rPr>
          <w:rFonts w:hint="eastAsia"/>
        </w:rPr>
        <w:t>次检查</w:t>
      </w:r>
      <w:r w:rsidR="00A75A76">
        <w:rPr>
          <w:rFonts w:hint="eastAsia"/>
        </w:rPr>
        <w:t>；</w:t>
      </w:r>
      <w:r w:rsidRPr="00412AEF">
        <w:rPr>
          <w:rFonts w:hint="eastAsia"/>
        </w:rPr>
        <w:t>越来越多的妇女开始明白预防性检查的重要性。媒体在这场运动中十分活跃</w:t>
      </w:r>
      <w:r w:rsidR="00A75A76">
        <w:rPr>
          <w:rFonts w:hint="eastAsia"/>
        </w:rPr>
        <w:t>；</w:t>
      </w:r>
      <w:r w:rsidRPr="00412AEF">
        <w:rPr>
          <w:rFonts w:hint="eastAsia"/>
        </w:rPr>
        <w:t>许多公众人物也参加了运动。</w:t>
      </w:r>
    </w:p>
    <w:p w:rsidR="00412AEF" w:rsidRDefault="00412AEF" w:rsidP="00412AEF">
      <w:pPr>
        <w:pStyle w:val="SingleTxtGC"/>
      </w:pPr>
      <w:r w:rsidRPr="00412AEF">
        <w:rPr>
          <w:rFonts w:hint="eastAsia"/>
        </w:rPr>
        <w:t>23</w:t>
      </w:r>
      <w:r w:rsidR="00A75A76">
        <w:rPr>
          <w:rFonts w:hint="eastAsia"/>
        </w:rPr>
        <w:t>9.</w:t>
      </w:r>
      <w:r w:rsidR="009406F3">
        <w:rPr>
          <w:rFonts w:hint="eastAsia"/>
        </w:rPr>
        <w:t xml:space="preserve">  </w:t>
      </w:r>
      <w:r w:rsidRPr="00412AEF">
        <w:rPr>
          <w:rFonts w:hint="eastAsia"/>
        </w:rPr>
        <w:t>根据卫生部的数据</w:t>
      </w:r>
      <w:r w:rsidR="00A75A76">
        <w:rPr>
          <w:rFonts w:hint="eastAsia"/>
        </w:rPr>
        <w:t>，</w:t>
      </w:r>
      <w:r w:rsidRPr="00412AEF">
        <w:rPr>
          <w:rFonts w:hint="eastAsia"/>
        </w:rPr>
        <w:t>塞尔维亚共和国共有</w:t>
      </w:r>
      <w:r w:rsidR="00A75A76">
        <w:rPr>
          <w:rFonts w:hint="eastAsia"/>
        </w:rPr>
        <w:t>2,</w:t>
      </w:r>
      <w:r w:rsidRPr="00412AEF">
        <w:rPr>
          <w:rFonts w:hint="eastAsia"/>
        </w:rPr>
        <w:t>414</w:t>
      </w:r>
      <w:r w:rsidRPr="00412AEF">
        <w:rPr>
          <w:rFonts w:hint="eastAsia"/>
        </w:rPr>
        <w:t>人感染艾滋病毒</w:t>
      </w:r>
      <w:r w:rsidR="00A75A76">
        <w:rPr>
          <w:rFonts w:hint="eastAsia"/>
        </w:rPr>
        <w:t>；</w:t>
      </w:r>
      <w:r w:rsidRPr="00412AEF">
        <w:rPr>
          <w:rFonts w:hint="eastAsia"/>
        </w:rPr>
        <w:t>其中三分之一是妇女。据估计</w:t>
      </w:r>
      <w:r w:rsidR="00A75A76">
        <w:rPr>
          <w:rFonts w:hint="eastAsia"/>
        </w:rPr>
        <w:t>，</w:t>
      </w:r>
      <w:r w:rsidRPr="00412AEF">
        <w:rPr>
          <w:rFonts w:hint="eastAsia"/>
        </w:rPr>
        <w:t>共有</w:t>
      </w:r>
      <w:r w:rsidR="00A75A76">
        <w:rPr>
          <w:rFonts w:hint="eastAsia"/>
        </w:rPr>
        <w:t>3,</w:t>
      </w:r>
      <w:r w:rsidRPr="00412AEF">
        <w:rPr>
          <w:rFonts w:hint="eastAsia"/>
        </w:rPr>
        <w:t>000</w:t>
      </w:r>
      <w:r w:rsidRPr="00412AEF">
        <w:rPr>
          <w:rFonts w:hint="eastAsia"/>
        </w:rPr>
        <w:t>名艾滋病阳性患者。这种情况表明</w:t>
      </w:r>
      <w:r w:rsidR="00A75A76">
        <w:rPr>
          <w:rFonts w:hint="eastAsia"/>
        </w:rPr>
        <w:t>，</w:t>
      </w:r>
      <w:r w:rsidRPr="00412AEF">
        <w:rPr>
          <w:rFonts w:hint="eastAsia"/>
        </w:rPr>
        <w:t>其中一些人没有登记。</w:t>
      </w:r>
      <w:r w:rsidRPr="00412AEF">
        <w:rPr>
          <w:rFonts w:hint="eastAsia"/>
        </w:rPr>
        <w:t>57</w:t>
      </w:r>
      <w:r w:rsidR="00A75A76">
        <w:rPr>
          <w:rFonts w:hint="eastAsia"/>
        </w:rPr>
        <w:t>%(</w:t>
      </w:r>
      <w:r w:rsidRPr="00412AEF">
        <w:rPr>
          <w:rFonts w:hint="eastAsia"/>
        </w:rPr>
        <w:t>最高比例</w:t>
      </w:r>
      <w:r w:rsidR="00A75A76">
        <w:rPr>
          <w:rFonts w:hint="eastAsia"/>
        </w:rPr>
        <w:t>)</w:t>
      </w:r>
      <w:r w:rsidRPr="00412AEF">
        <w:rPr>
          <w:rFonts w:hint="eastAsia"/>
        </w:rPr>
        <w:t>的艾滋病阳性患者的年龄在</w:t>
      </w:r>
      <w:r w:rsidRPr="00412AEF">
        <w:rPr>
          <w:rFonts w:hint="eastAsia"/>
        </w:rPr>
        <w:t>25</w:t>
      </w:r>
      <w:r w:rsidRPr="00412AEF">
        <w:rPr>
          <w:rFonts w:hint="eastAsia"/>
        </w:rPr>
        <w:t>岁至</w:t>
      </w:r>
      <w:r w:rsidRPr="00412AEF">
        <w:rPr>
          <w:rFonts w:hint="eastAsia"/>
        </w:rPr>
        <w:t>39</w:t>
      </w:r>
      <w:r w:rsidRPr="00412AEF">
        <w:rPr>
          <w:rFonts w:hint="eastAsia"/>
        </w:rPr>
        <w:t>岁之间。由于治疗方法的改进</w:t>
      </w:r>
      <w:r w:rsidR="00A75A76">
        <w:rPr>
          <w:rFonts w:hint="eastAsia"/>
        </w:rPr>
        <w:t>，</w:t>
      </w:r>
      <w:r w:rsidRPr="00412AEF">
        <w:rPr>
          <w:rFonts w:hint="eastAsia"/>
        </w:rPr>
        <w:t>在过去十年中</w:t>
      </w:r>
      <w:r w:rsidR="00A75A76">
        <w:rPr>
          <w:rFonts w:hint="eastAsia"/>
        </w:rPr>
        <w:t>，</w:t>
      </w:r>
      <w:r w:rsidRPr="00412AEF">
        <w:rPr>
          <w:rFonts w:hint="eastAsia"/>
        </w:rPr>
        <w:t>患上和死于这种疾病的人数略有减少。感染艾滋病毒的途径有所改变。目前</w:t>
      </w:r>
      <w:r w:rsidR="00A75A76">
        <w:rPr>
          <w:rFonts w:hint="eastAsia"/>
        </w:rPr>
        <w:t>，</w:t>
      </w:r>
      <w:r w:rsidRPr="00412AEF">
        <w:rPr>
          <w:rFonts w:hint="eastAsia"/>
        </w:rPr>
        <w:t>越来越多的人是通过性交感染艾滋病毒的</w:t>
      </w:r>
      <w:r w:rsidR="00A75A76">
        <w:rPr>
          <w:rFonts w:hint="eastAsia"/>
        </w:rPr>
        <w:t>；</w:t>
      </w:r>
      <w:r w:rsidRPr="00412AEF">
        <w:rPr>
          <w:rFonts w:hint="eastAsia"/>
        </w:rPr>
        <w:t>而在</w:t>
      </w:r>
      <w:r w:rsidRPr="00412AEF">
        <w:rPr>
          <w:rFonts w:hint="eastAsia"/>
        </w:rPr>
        <w:t>1999</w:t>
      </w:r>
      <w:r w:rsidRPr="00412AEF">
        <w:rPr>
          <w:rFonts w:hint="eastAsia"/>
        </w:rPr>
        <w:t>年之前</w:t>
      </w:r>
      <w:r w:rsidR="00A75A76">
        <w:rPr>
          <w:rFonts w:hint="eastAsia"/>
        </w:rPr>
        <w:t>，</w:t>
      </w:r>
      <w:r w:rsidRPr="00412AEF">
        <w:rPr>
          <w:rFonts w:hint="eastAsia"/>
        </w:rPr>
        <w:t>大多是吸毒者相互感染的。值得注意的是</w:t>
      </w:r>
      <w:r w:rsidR="00A75A76">
        <w:rPr>
          <w:rFonts w:hint="eastAsia"/>
        </w:rPr>
        <w:t>：</w:t>
      </w:r>
      <w:r w:rsidRPr="00412AEF">
        <w:rPr>
          <w:rFonts w:hint="eastAsia"/>
        </w:rPr>
        <w:t>艾滋病的新病例只是在感染之后才登记的。</w:t>
      </w:r>
    </w:p>
    <w:p w:rsidR="00412AEF" w:rsidRDefault="00412AEF" w:rsidP="00412AEF">
      <w:pPr>
        <w:pStyle w:val="SingleTxtGC"/>
      </w:pPr>
      <w:r w:rsidRPr="00412AEF">
        <w:rPr>
          <w:rFonts w:hint="eastAsia"/>
        </w:rPr>
        <w:t>24</w:t>
      </w:r>
      <w:r w:rsidR="00A75A76">
        <w:rPr>
          <w:rFonts w:hint="eastAsia"/>
        </w:rPr>
        <w:t>0.</w:t>
      </w:r>
      <w:r w:rsidR="009406F3">
        <w:rPr>
          <w:rFonts w:hint="eastAsia"/>
        </w:rPr>
        <w:t xml:space="preserve">  </w:t>
      </w:r>
      <w:r w:rsidRPr="00412AEF">
        <w:rPr>
          <w:rFonts w:hint="eastAsia"/>
        </w:rPr>
        <w:t>根据塞尔维亚共和国中央登记处关于艾滋病患者和死者的经过修订的数据</w:t>
      </w:r>
      <w:r w:rsidR="00A75A76">
        <w:rPr>
          <w:rFonts w:hint="eastAsia"/>
        </w:rPr>
        <w:t>，</w:t>
      </w:r>
      <w:r w:rsidRPr="00412AEF">
        <w:rPr>
          <w:rFonts w:hint="eastAsia"/>
        </w:rPr>
        <w:t>从</w:t>
      </w:r>
      <w:r w:rsidRPr="00412AEF">
        <w:rPr>
          <w:rFonts w:hint="eastAsia"/>
        </w:rPr>
        <w:t>1985</w:t>
      </w:r>
      <w:r w:rsidRPr="00412AEF">
        <w:rPr>
          <w:rFonts w:hint="eastAsia"/>
        </w:rPr>
        <w:t>年艾滋病开始流行至</w:t>
      </w:r>
      <w:r w:rsidRPr="00412AEF">
        <w:rPr>
          <w:rFonts w:hint="eastAsia"/>
        </w:rPr>
        <w:t>2009</w:t>
      </w:r>
      <w:r w:rsidRPr="00412AEF">
        <w:rPr>
          <w:rFonts w:hint="eastAsia"/>
        </w:rPr>
        <w:t>年</w:t>
      </w:r>
      <w:r w:rsidR="00A75A76">
        <w:rPr>
          <w:rFonts w:hint="eastAsia"/>
        </w:rPr>
        <w:t>，</w:t>
      </w:r>
      <w:r w:rsidRPr="00412AEF">
        <w:rPr>
          <w:rFonts w:hint="eastAsia"/>
        </w:rPr>
        <w:t>总共登记了</w:t>
      </w:r>
      <w:r w:rsidR="00A75A76">
        <w:rPr>
          <w:rFonts w:hint="eastAsia"/>
        </w:rPr>
        <w:t>1,</w:t>
      </w:r>
      <w:r w:rsidRPr="00412AEF">
        <w:rPr>
          <w:rFonts w:hint="eastAsia"/>
        </w:rPr>
        <w:t>489</w:t>
      </w:r>
      <w:r w:rsidRPr="00412AEF">
        <w:rPr>
          <w:rFonts w:hint="eastAsia"/>
        </w:rPr>
        <w:t>个艾滋病病例</w:t>
      </w:r>
      <w:r w:rsidR="00A75A76">
        <w:rPr>
          <w:rFonts w:hint="eastAsia"/>
        </w:rPr>
        <w:t>(</w:t>
      </w:r>
      <w:r w:rsidRPr="00412AEF">
        <w:rPr>
          <w:rFonts w:hint="eastAsia"/>
        </w:rPr>
        <w:t>占所有登记的艾滋病阳性患者的</w:t>
      </w:r>
      <w:r w:rsidRPr="00412AEF">
        <w:rPr>
          <w:rFonts w:hint="eastAsia"/>
        </w:rPr>
        <w:t>61</w:t>
      </w:r>
      <w:r w:rsidR="00A75A76">
        <w:rPr>
          <w:rFonts w:hint="eastAsia"/>
        </w:rPr>
        <w:t>%)</w:t>
      </w:r>
      <w:r w:rsidRPr="00412AEF">
        <w:rPr>
          <w:rFonts w:hint="eastAsia"/>
        </w:rPr>
        <w:t>。在同一时期</w:t>
      </w:r>
      <w:r w:rsidR="00A75A76">
        <w:rPr>
          <w:rFonts w:hint="eastAsia"/>
        </w:rPr>
        <w:t>，</w:t>
      </w:r>
      <w:r w:rsidRPr="00412AEF">
        <w:rPr>
          <w:rFonts w:hint="eastAsia"/>
        </w:rPr>
        <w:t>970</w:t>
      </w:r>
      <w:r w:rsidRPr="00412AEF">
        <w:rPr>
          <w:rFonts w:hint="eastAsia"/>
        </w:rPr>
        <w:t>人死于艾滋病</w:t>
      </w:r>
      <w:r w:rsidR="00A75A76">
        <w:rPr>
          <w:rFonts w:hint="eastAsia"/>
        </w:rPr>
        <w:t>(</w:t>
      </w:r>
      <w:r w:rsidRPr="00412AEF">
        <w:rPr>
          <w:rFonts w:hint="eastAsia"/>
        </w:rPr>
        <w:t>占所有艾滋病患者的</w:t>
      </w:r>
      <w:r w:rsidRPr="00412AEF">
        <w:rPr>
          <w:rFonts w:hint="eastAsia"/>
        </w:rPr>
        <w:t>65</w:t>
      </w:r>
      <w:r w:rsidR="00A75A76">
        <w:rPr>
          <w:rFonts w:hint="eastAsia"/>
        </w:rPr>
        <w:t>%)</w:t>
      </w:r>
      <w:r w:rsidRPr="00412AEF">
        <w:rPr>
          <w:rFonts w:hint="eastAsia"/>
        </w:rPr>
        <w:t>。</w:t>
      </w:r>
      <w:r w:rsidRPr="00412AEF">
        <w:rPr>
          <w:rFonts w:hint="eastAsia"/>
        </w:rPr>
        <w:t>2009</w:t>
      </w:r>
      <w:r w:rsidRPr="00412AEF">
        <w:rPr>
          <w:rFonts w:hint="eastAsia"/>
        </w:rPr>
        <w:t>年</w:t>
      </w:r>
      <w:r w:rsidR="00A75A76">
        <w:rPr>
          <w:rFonts w:hint="eastAsia"/>
        </w:rPr>
        <w:t>，</w:t>
      </w:r>
      <w:r w:rsidRPr="00412AEF">
        <w:rPr>
          <w:rFonts w:hint="eastAsia"/>
        </w:rPr>
        <w:t>有</w:t>
      </w:r>
      <w:r w:rsidRPr="00412AEF">
        <w:rPr>
          <w:rFonts w:hint="eastAsia"/>
        </w:rPr>
        <w:t>5</w:t>
      </w:r>
      <w:r w:rsidRPr="00412AEF">
        <w:t>2</w:t>
      </w:r>
      <w:r w:rsidRPr="00412AEF">
        <w:rPr>
          <w:rFonts w:hint="eastAsia"/>
        </w:rPr>
        <w:t>名新病例登记</w:t>
      </w:r>
      <w:r w:rsidR="00A75A76">
        <w:rPr>
          <w:rFonts w:hint="eastAsia"/>
        </w:rPr>
        <w:t>(</w:t>
      </w:r>
      <w:r w:rsidRPr="00412AEF">
        <w:rPr>
          <w:rFonts w:hint="eastAsia"/>
        </w:rPr>
        <w:t>发病率为</w:t>
      </w:r>
      <w:r w:rsidR="00A75A76">
        <w:t>0.</w:t>
      </w:r>
      <w:r w:rsidR="009E23D8" w:rsidRPr="00412AEF">
        <w:t>7</w:t>
      </w:r>
      <w:r w:rsidRPr="00412AEF">
        <w:t>1</w:t>
      </w:r>
      <w:r w:rsidR="00A75A76">
        <w:t>/</w:t>
      </w:r>
      <w:r w:rsidRPr="00412AEF">
        <w:t>100</w:t>
      </w:r>
      <w:r w:rsidR="00A75A76">
        <w:t>,</w:t>
      </w:r>
      <w:r w:rsidRPr="00412AEF">
        <w:t>000</w:t>
      </w:r>
      <w:r w:rsidR="00A75A76">
        <w:rPr>
          <w:rFonts w:hint="eastAsia"/>
        </w:rPr>
        <w:t>)</w:t>
      </w:r>
      <w:r w:rsidR="00A75A76">
        <w:rPr>
          <w:rFonts w:hint="eastAsia"/>
        </w:rPr>
        <w:t>；</w:t>
      </w:r>
      <w:r w:rsidRPr="00412AEF">
        <w:rPr>
          <w:rFonts w:hint="eastAsia"/>
        </w:rPr>
        <w:t>25</w:t>
      </w:r>
      <w:r w:rsidRPr="00412AEF">
        <w:rPr>
          <w:rFonts w:hint="eastAsia"/>
        </w:rPr>
        <w:t>人死于艾滋病</w:t>
      </w:r>
      <w:r w:rsidR="00A75A76">
        <w:rPr>
          <w:rFonts w:hint="eastAsia"/>
        </w:rPr>
        <w:t>(</w:t>
      </w:r>
      <w:r w:rsidRPr="00412AEF">
        <w:rPr>
          <w:rFonts w:hint="eastAsia"/>
        </w:rPr>
        <w:t>死亡率为</w:t>
      </w:r>
      <w:r w:rsidR="00A75A76">
        <w:t>0.</w:t>
      </w:r>
      <w:r w:rsidRPr="00412AEF">
        <w:t>34</w:t>
      </w:r>
      <w:r w:rsidR="00A75A76">
        <w:t>/</w:t>
      </w:r>
      <w:r w:rsidRPr="00412AEF">
        <w:t>10</w:t>
      </w:r>
      <w:r w:rsidR="00A75A76">
        <w:t>0,</w:t>
      </w:r>
      <w:r w:rsidRPr="00412AEF">
        <w:t>000</w:t>
      </w:r>
      <w:r w:rsidR="00A75A76">
        <w:rPr>
          <w:rFonts w:hint="eastAsia"/>
        </w:rPr>
        <w:t>，</w:t>
      </w:r>
      <w:r w:rsidRPr="00412AEF">
        <w:rPr>
          <w:rFonts w:hint="eastAsia"/>
        </w:rPr>
        <w:t>也即在</w:t>
      </w:r>
      <w:r w:rsidRPr="00412AEF">
        <w:rPr>
          <w:rFonts w:hint="eastAsia"/>
        </w:rPr>
        <w:t>2009</w:t>
      </w:r>
      <w:r w:rsidRPr="00412AEF">
        <w:rPr>
          <w:rFonts w:hint="eastAsia"/>
        </w:rPr>
        <w:t>年的新病例中</w:t>
      </w:r>
      <w:r w:rsidR="00A75A76">
        <w:rPr>
          <w:rFonts w:hint="eastAsia"/>
        </w:rPr>
        <w:t>，</w:t>
      </w:r>
      <w:r w:rsidRPr="00412AEF">
        <w:rPr>
          <w:rFonts w:hint="eastAsia"/>
        </w:rPr>
        <w:t>有</w:t>
      </w:r>
      <w:r w:rsidRPr="00412AEF">
        <w:rPr>
          <w:rFonts w:hint="eastAsia"/>
        </w:rPr>
        <w:t>48</w:t>
      </w:r>
      <w:r w:rsidR="00A75A76">
        <w:rPr>
          <w:rFonts w:hint="eastAsia"/>
        </w:rPr>
        <w:t>%</w:t>
      </w:r>
      <w:r w:rsidRPr="00412AEF">
        <w:rPr>
          <w:rFonts w:hint="eastAsia"/>
        </w:rPr>
        <w:t>的患者死亡</w:t>
      </w:r>
      <w:r w:rsidR="00C766D1">
        <w:t>)</w:t>
      </w:r>
      <w:r w:rsidRPr="00412AEF">
        <w:rPr>
          <w:rFonts w:hint="eastAsia"/>
        </w:rPr>
        <w:t>。</w:t>
      </w:r>
      <w:r w:rsidRPr="00412AEF">
        <w:rPr>
          <w:rFonts w:hint="eastAsia"/>
        </w:rPr>
        <w:t>2009</w:t>
      </w:r>
      <w:r w:rsidRPr="00412AEF">
        <w:rPr>
          <w:rFonts w:hint="eastAsia"/>
        </w:rPr>
        <w:t>年登记的爱滋病发病率和死亡率同</w:t>
      </w:r>
      <w:r w:rsidRPr="00412AEF">
        <w:rPr>
          <w:rFonts w:hint="eastAsia"/>
        </w:rPr>
        <w:t>2005</w:t>
      </w:r>
      <w:r w:rsidRPr="00412AEF">
        <w:rPr>
          <w:rFonts w:hint="eastAsia"/>
        </w:rPr>
        <w:t>年和</w:t>
      </w:r>
      <w:r w:rsidRPr="00412AEF">
        <w:rPr>
          <w:rFonts w:hint="eastAsia"/>
        </w:rPr>
        <w:t>2006</w:t>
      </w:r>
      <w:r w:rsidRPr="00412AEF">
        <w:rPr>
          <w:rFonts w:hint="eastAsia"/>
        </w:rPr>
        <w:t>年相似。在</w:t>
      </w:r>
      <w:r w:rsidRPr="00412AEF">
        <w:rPr>
          <w:rFonts w:hint="eastAsia"/>
        </w:rPr>
        <w:t>2009</w:t>
      </w:r>
      <w:r w:rsidRPr="00412AEF">
        <w:rPr>
          <w:rFonts w:hint="eastAsia"/>
        </w:rPr>
        <w:t>年死于艾滋病的</w:t>
      </w:r>
      <w:r w:rsidRPr="00412AEF">
        <w:rPr>
          <w:rFonts w:hint="eastAsia"/>
        </w:rPr>
        <w:t>25</w:t>
      </w:r>
      <w:r w:rsidRPr="00412AEF">
        <w:rPr>
          <w:rFonts w:hint="eastAsia"/>
        </w:rPr>
        <w:t>名患者中</w:t>
      </w:r>
      <w:r w:rsidR="00A75A76">
        <w:rPr>
          <w:rFonts w:hint="eastAsia"/>
        </w:rPr>
        <w:t>，</w:t>
      </w:r>
      <w:r w:rsidRPr="00412AEF">
        <w:rPr>
          <w:rFonts w:hint="eastAsia"/>
        </w:rPr>
        <w:t>3</w:t>
      </w:r>
      <w:r w:rsidRPr="00412AEF">
        <w:rPr>
          <w:rFonts w:hint="eastAsia"/>
        </w:rPr>
        <w:t>人来自</w:t>
      </w:r>
      <w:r w:rsidRPr="00412AEF">
        <w:t>Vojvodina</w:t>
      </w:r>
      <w:r w:rsidR="00A75A76">
        <w:rPr>
          <w:rFonts w:hint="eastAsia"/>
        </w:rPr>
        <w:t>；</w:t>
      </w:r>
      <w:r w:rsidRPr="00412AEF">
        <w:rPr>
          <w:rFonts w:hint="eastAsia"/>
        </w:rPr>
        <w:t>17</w:t>
      </w:r>
      <w:r w:rsidRPr="00412AEF">
        <w:rPr>
          <w:rFonts w:hint="eastAsia"/>
        </w:rPr>
        <w:t>人</w:t>
      </w:r>
      <w:r w:rsidR="00A75A76">
        <w:rPr>
          <w:rFonts w:hint="eastAsia"/>
        </w:rPr>
        <w:t>(</w:t>
      </w:r>
      <w:r w:rsidRPr="00412AEF">
        <w:rPr>
          <w:rFonts w:hint="eastAsia"/>
        </w:rPr>
        <w:t>68</w:t>
      </w:r>
      <w:r w:rsidR="00A75A76">
        <w:rPr>
          <w:rFonts w:hint="eastAsia"/>
        </w:rPr>
        <w:t>%)</w:t>
      </w:r>
      <w:r w:rsidRPr="00412AEF">
        <w:rPr>
          <w:rFonts w:hint="eastAsia"/>
        </w:rPr>
        <w:t>来自贝尔格莱德。死者的性别比例为</w:t>
      </w:r>
      <w:r w:rsidRPr="00412AEF">
        <w:rPr>
          <w:rFonts w:hint="eastAsia"/>
        </w:rPr>
        <w:t>4</w:t>
      </w:r>
      <w:r w:rsidR="003A1D7B">
        <w:rPr>
          <w:rFonts w:hint="eastAsia"/>
        </w:rPr>
        <w:t xml:space="preserve">: </w:t>
      </w:r>
      <w:r w:rsidRPr="00412AEF">
        <w:rPr>
          <w:rFonts w:hint="eastAsia"/>
        </w:rPr>
        <w:t>1</w:t>
      </w:r>
      <w:r w:rsidR="00A75A76">
        <w:rPr>
          <w:rFonts w:hint="eastAsia"/>
        </w:rPr>
        <w:t>(</w:t>
      </w:r>
      <w:r w:rsidRPr="00412AEF">
        <w:rPr>
          <w:rFonts w:hint="eastAsia"/>
        </w:rPr>
        <w:t>20</w:t>
      </w:r>
      <w:r w:rsidRPr="00412AEF">
        <w:rPr>
          <w:rFonts w:hint="eastAsia"/>
        </w:rPr>
        <w:t>名男子</w:t>
      </w:r>
      <w:r w:rsidR="00A75A76">
        <w:rPr>
          <w:rFonts w:hint="eastAsia"/>
        </w:rPr>
        <w:t>/</w:t>
      </w:r>
      <w:r w:rsidRPr="00412AEF">
        <w:rPr>
          <w:rFonts w:hint="eastAsia"/>
        </w:rPr>
        <w:t>5</w:t>
      </w:r>
      <w:r w:rsidRPr="00412AEF">
        <w:rPr>
          <w:rFonts w:hint="eastAsia"/>
        </w:rPr>
        <w:t>名妇女</w:t>
      </w:r>
      <w:r w:rsidR="00A75A76">
        <w:rPr>
          <w:rFonts w:hint="eastAsia"/>
        </w:rPr>
        <w:t>)</w:t>
      </w:r>
      <w:r w:rsidR="00A75A76">
        <w:rPr>
          <w:rFonts w:hint="eastAsia"/>
        </w:rPr>
        <w:t>；</w:t>
      </w:r>
      <w:r w:rsidRPr="00412AEF">
        <w:rPr>
          <w:rFonts w:hint="eastAsia"/>
        </w:rPr>
        <w:t>死者年龄在</w:t>
      </w:r>
      <w:r w:rsidRPr="00412AEF">
        <w:rPr>
          <w:rFonts w:hint="eastAsia"/>
        </w:rPr>
        <w:t>30</w:t>
      </w:r>
      <w:r w:rsidRPr="00412AEF">
        <w:rPr>
          <w:rFonts w:hint="eastAsia"/>
        </w:rPr>
        <w:t>岁至</w:t>
      </w:r>
      <w:r w:rsidRPr="00412AEF">
        <w:rPr>
          <w:rFonts w:hint="eastAsia"/>
        </w:rPr>
        <w:t>59</w:t>
      </w:r>
      <w:r w:rsidRPr="00412AEF">
        <w:rPr>
          <w:rFonts w:hint="eastAsia"/>
        </w:rPr>
        <w:t>岁之间的比例最高</w:t>
      </w:r>
      <w:r w:rsidR="00A75A76">
        <w:rPr>
          <w:rFonts w:hint="eastAsia"/>
        </w:rPr>
        <w:t>(</w:t>
      </w:r>
      <w:r w:rsidRPr="00412AEF">
        <w:rPr>
          <w:rFonts w:hint="eastAsia"/>
        </w:rPr>
        <w:t>18</w:t>
      </w:r>
      <w:r w:rsidRPr="00412AEF">
        <w:rPr>
          <w:rFonts w:hint="eastAsia"/>
        </w:rPr>
        <w:t>人</w:t>
      </w:r>
      <w:r w:rsidR="00A75A76">
        <w:rPr>
          <w:rFonts w:hint="eastAsia"/>
        </w:rPr>
        <w:t>，</w:t>
      </w:r>
      <w:r w:rsidRPr="00412AEF">
        <w:rPr>
          <w:rFonts w:hint="eastAsia"/>
        </w:rPr>
        <w:t>占</w:t>
      </w:r>
      <w:r w:rsidRPr="00412AEF">
        <w:rPr>
          <w:rFonts w:hint="eastAsia"/>
        </w:rPr>
        <w:t>72</w:t>
      </w:r>
      <w:r w:rsidR="00A75A76">
        <w:rPr>
          <w:rFonts w:hint="eastAsia"/>
        </w:rPr>
        <w:t>%)</w:t>
      </w:r>
      <w:r w:rsidRPr="00412AEF">
        <w:rPr>
          <w:rFonts w:hint="eastAsia"/>
        </w:rPr>
        <w:t>。在</w:t>
      </w:r>
      <w:r w:rsidRPr="00412AEF">
        <w:rPr>
          <w:rFonts w:hint="eastAsia"/>
        </w:rPr>
        <w:t>20</w:t>
      </w:r>
      <w:r w:rsidRPr="00412AEF">
        <w:rPr>
          <w:rFonts w:hint="eastAsia"/>
        </w:rPr>
        <w:t>岁至</w:t>
      </w:r>
      <w:r w:rsidRPr="00412AEF">
        <w:rPr>
          <w:rFonts w:hint="eastAsia"/>
        </w:rPr>
        <w:t>29</w:t>
      </w:r>
      <w:r w:rsidRPr="00412AEF">
        <w:rPr>
          <w:rFonts w:hint="eastAsia"/>
        </w:rPr>
        <w:t>岁的年龄组中</w:t>
      </w:r>
      <w:r w:rsidR="00A75A76">
        <w:rPr>
          <w:rFonts w:hint="eastAsia"/>
        </w:rPr>
        <w:t>，</w:t>
      </w:r>
      <w:r w:rsidRPr="00412AEF">
        <w:rPr>
          <w:rFonts w:hint="eastAsia"/>
        </w:rPr>
        <w:t>3</w:t>
      </w:r>
      <w:r w:rsidRPr="00412AEF">
        <w:rPr>
          <w:rFonts w:hint="eastAsia"/>
        </w:rPr>
        <w:t>人死于艾滋病</w:t>
      </w:r>
      <w:r w:rsidR="00A75A76">
        <w:rPr>
          <w:rFonts w:hint="eastAsia"/>
        </w:rPr>
        <w:t>(</w:t>
      </w:r>
      <w:r w:rsidRPr="00412AEF">
        <w:rPr>
          <w:rFonts w:hint="eastAsia"/>
        </w:rPr>
        <w:t>死亡率为</w:t>
      </w:r>
      <w:r w:rsidR="00A75A76">
        <w:t>0.</w:t>
      </w:r>
      <w:r w:rsidRPr="00412AEF">
        <w:t>3</w:t>
      </w:r>
      <w:r w:rsidRPr="00412AEF">
        <w:rPr>
          <w:rFonts w:hint="eastAsia"/>
        </w:rPr>
        <w:t>0</w:t>
      </w:r>
      <w:r w:rsidR="00A75A76">
        <w:t>/</w:t>
      </w:r>
      <w:r w:rsidRPr="00412AEF">
        <w:t>10</w:t>
      </w:r>
      <w:r w:rsidR="00A75A76">
        <w:t>0,</w:t>
      </w:r>
      <w:r w:rsidRPr="00412AEF">
        <w:t>000</w:t>
      </w:r>
      <w:r w:rsidR="00A75A76">
        <w:t>)</w:t>
      </w:r>
      <w:r w:rsidRPr="00412AEF">
        <w:rPr>
          <w:rFonts w:hint="eastAsia"/>
        </w:rPr>
        <w:t>。关于传染类型</w:t>
      </w:r>
      <w:r w:rsidR="00A75A76">
        <w:rPr>
          <w:rFonts w:hint="eastAsia"/>
        </w:rPr>
        <w:t>，</w:t>
      </w:r>
      <w:r w:rsidRPr="00412AEF">
        <w:rPr>
          <w:rFonts w:hint="eastAsia"/>
        </w:rPr>
        <w:t>属于静脉注射吸毒者的死者比例最高</w:t>
      </w:r>
      <w:r w:rsidR="00A75A76">
        <w:rPr>
          <w:rFonts w:hint="eastAsia"/>
        </w:rPr>
        <w:t>(</w:t>
      </w:r>
      <w:r w:rsidRPr="00412AEF">
        <w:rPr>
          <w:rFonts w:hint="eastAsia"/>
        </w:rPr>
        <w:t>12</w:t>
      </w:r>
      <w:r w:rsidRPr="00412AEF">
        <w:rPr>
          <w:rFonts w:hint="eastAsia"/>
        </w:rPr>
        <w:t>人</w:t>
      </w:r>
      <w:r w:rsidR="00A75A76">
        <w:rPr>
          <w:rFonts w:hint="eastAsia"/>
        </w:rPr>
        <w:t>，</w:t>
      </w:r>
      <w:r w:rsidRPr="00412AEF">
        <w:rPr>
          <w:rFonts w:hint="eastAsia"/>
        </w:rPr>
        <w:t>占</w:t>
      </w:r>
      <w:r w:rsidRPr="00412AEF">
        <w:rPr>
          <w:rFonts w:hint="eastAsia"/>
        </w:rPr>
        <w:t>48</w:t>
      </w:r>
      <w:r w:rsidR="00A75A76">
        <w:rPr>
          <w:rFonts w:hint="eastAsia"/>
        </w:rPr>
        <w:t>%)</w:t>
      </w:r>
      <w:r w:rsidRPr="00412AEF">
        <w:rPr>
          <w:rFonts w:hint="eastAsia"/>
        </w:rPr>
        <w:t>。在艾滋病毒感染者之中</w:t>
      </w:r>
      <w:r w:rsidR="00A75A76">
        <w:rPr>
          <w:rFonts w:hint="eastAsia"/>
        </w:rPr>
        <w:t>，</w:t>
      </w:r>
      <w:r w:rsidRPr="00412AEF">
        <w:rPr>
          <w:rFonts w:hint="eastAsia"/>
        </w:rPr>
        <w:t>通过性交感染者有</w:t>
      </w:r>
      <w:r w:rsidRPr="00412AEF">
        <w:rPr>
          <w:rFonts w:hint="eastAsia"/>
        </w:rPr>
        <w:t>9</w:t>
      </w:r>
      <w:r w:rsidRPr="00412AEF">
        <w:rPr>
          <w:rFonts w:hint="eastAsia"/>
        </w:rPr>
        <w:t>人</w:t>
      </w:r>
      <w:r w:rsidR="00A75A76">
        <w:rPr>
          <w:rFonts w:hint="eastAsia"/>
        </w:rPr>
        <w:t>，</w:t>
      </w:r>
      <w:r w:rsidRPr="00412AEF">
        <w:rPr>
          <w:rFonts w:hint="eastAsia"/>
        </w:rPr>
        <w:t>占</w:t>
      </w:r>
      <w:r w:rsidRPr="00412AEF">
        <w:rPr>
          <w:rFonts w:hint="eastAsia"/>
        </w:rPr>
        <w:t>36</w:t>
      </w:r>
      <w:r w:rsidR="00A75A76">
        <w:rPr>
          <w:rFonts w:hint="eastAsia"/>
        </w:rPr>
        <w:t>%</w:t>
      </w:r>
      <w:r w:rsidR="00A75A76">
        <w:rPr>
          <w:rFonts w:hint="eastAsia"/>
        </w:rPr>
        <w:t>；</w:t>
      </w:r>
      <w:r w:rsidRPr="00412AEF">
        <w:rPr>
          <w:rFonts w:hint="eastAsia"/>
        </w:rPr>
        <w:t>八分之一死者的传染途径没有登记</w:t>
      </w:r>
      <w:r w:rsidR="00A75A76">
        <w:rPr>
          <w:rFonts w:hint="eastAsia"/>
        </w:rPr>
        <w:t>(</w:t>
      </w:r>
      <w:r w:rsidRPr="00412AEF">
        <w:rPr>
          <w:rFonts w:hint="eastAsia"/>
        </w:rPr>
        <w:t>3</w:t>
      </w:r>
      <w:r w:rsidRPr="00412AEF">
        <w:rPr>
          <w:rFonts w:hint="eastAsia"/>
        </w:rPr>
        <w:t>人</w:t>
      </w:r>
      <w:r w:rsidR="00A75A76">
        <w:rPr>
          <w:rFonts w:hint="eastAsia"/>
        </w:rPr>
        <w:t>，</w:t>
      </w:r>
      <w:r w:rsidRPr="00412AEF">
        <w:rPr>
          <w:rFonts w:hint="eastAsia"/>
        </w:rPr>
        <w:t>占</w:t>
      </w:r>
      <w:r w:rsidRPr="00412AEF">
        <w:rPr>
          <w:rFonts w:hint="eastAsia"/>
        </w:rPr>
        <w:t>12</w:t>
      </w:r>
      <w:r w:rsidR="00A75A76">
        <w:rPr>
          <w:rFonts w:hint="eastAsia"/>
        </w:rPr>
        <w:t>%)</w:t>
      </w:r>
      <w:r w:rsidRPr="00412AEF">
        <w:rPr>
          <w:rFonts w:hint="eastAsia"/>
        </w:rPr>
        <w:t>。在</w:t>
      </w:r>
      <w:r w:rsidRPr="00412AEF">
        <w:rPr>
          <w:rFonts w:hint="eastAsia"/>
        </w:rPr>
        <w:t>2009</w:t>
      </w:r>
      <w:r w:rsidRPr="00412AEF">
        <w:rPr>
          <w:rFonts w:hint="eastAsia"/>
        </w:rPr>
        <w:t>年艾滋病新病例之中</w:t>
      </w:r>
      <w:r w:rsidR="00A75A76">
        <w:rPr>
          <w:rFonts w:hint="eastAsia"/>
        </w:rPr>
        <w:t>，</w:t>
      </w:r>
      <w:r w:rsidRPr="00412AEF">
        <w:rPr>
          <w:rFonts w:hint="eastAsia"/>
        </w:rPr>
        <w:t>14</w:t>
      </w:r>
      <w:r w:rsidRPr="00412AEF">
        <w:rPr>
          <w:rFonts w:hint="eastAsia"/>
        </w:rPr>
        <w:t>名登记患者死亡</w:t>
      </w:r>
      <w:r w:rsidR="00A75A76">
        <w:rPr>
          <w:rFonts w:hint="eastAsia"/>
        </w:rPr>
        <w:t>(</w:t>
      </w:r>
      <w:r w:rsidRPr="00412AEF">
        <w:rPr>
          <w:rFonts w:hint="eastAsia"/>
        </w:rPr>
        <w:t>27</w:t>
      </w:r>
      <w:r w:rsidR="00A75A76">
        <w:rPr>
          <w:rFonts w:hint="eastAsia"/>
        </w:rPr>
        <w:t>%)</w:t>
      </w:r>
      <w:r w:rsidR="00A75A76">
        <w:rPr>
          <w:rFonts w:hint="eastAsia"/>
        </w:rPr>
        <w:t>；</w:t>
      </w:r>
      <w:r w:rsidRPr="00412AEF">
        <w:rPr>
          <w:rFonts w:hint="eastAsia"/>
        </w:rPr>
        <w:t>11</w:t>
      </w:r>
      <w:r w:rsidRPr="00412AEF">
        <w:rPr>
          <w:rFonts w:hint="eastAsia"/>
        </w:rPr>
        <w:t>名艾滋病患者是在</w:t>
      </w:r>
      <w:r w:rsidRPr="00412AEF">
        <w:rPr>
          <w:rFonts w:hint="eastAsia"/>
        </w:rPr>
        <w:t>1998</w:t>
      </w:r>
      <w:r w:rsidRPr="00412AEF">
        <w:rPr>
          <w:rFonts w:hint="eastAsia"/>
        </w:rPr>
        <w:t>年至</w:t>
      </w:r>
      <w:r w:rsidRPr="00412AEF">
        <w:rPr>
          <w:rFonts w:hint="eastAsia"/>
        </w:rPr>
        <w:t>2008</w:t>
      </w:r>
      <w:r w:rsidRPr="00412AEF">
        <w:rPr>
          <w:rFonts w:hint="eastAsia"/>
        </w:rPr>
        <w:t>年期间确诊的。</w:t>
      </w:r>
      <w:r w:rsidR="009406F3">
        <w:rPr>
          <w:rStyle w:val="FootnoteReference"/>
        </w:rPr>
        <w:footnoteReference w:id="57"/>
      </w:r>
    </w:p>
    <w:p w:rsidR="00412AEF" w:rsidRDefault="00412AEF" w:rsidP="00412AEF">
      <w:pPr>
        <w:pStyle w:val="SingleTxtGC"/>
      </w:pPr>
      <w:r w:rsidRPr="00412AEF">
        <w:rPr>
          <w:rFonts w:hint="eastAsia"/>
        </w:rPr>
        <w:t>24</w:t>
      </w:r>
      <w:r w:rsidR="00A75A76">
        <w:rPr>
          <w:rFonts w:hint="eastAsia"/>
        </w:rPr>
        <w:t>1.</w:t>
      </w:r>
      <w:r w:rsidR="009406F3">
        <w:rPr>
          <w:rFonts w:hint="eastAsia"/>
        </w:rPr>
        <w:t xml:space="preserve">  </w:t>
      </w:r>
      <w:r w:rsidRPr="00412AEF">
        <w:rPr>
          <w:rFonts w:hint="eastAsia"/>
        </w:rPr>
        <w:t>在过去两年中</w:t>
      </w:r>
      <w:r w:rsidR="00A75A76">
        <w:rPr>
          <w:rFonts w:hint="eastAsia"/>
        </w:rPr>
        <w:t>，</w:t>
      </w:r>
      <w:r w:rsidRPr="00412AEF">
        <w:rPr>
          <w:rFonts w:hint="eastAsia"/>
        </w:rPr>
        <w:t>为了防治艾滋病</w:t>
      </w:r>
      <w:r w:rsidR="00A75A76">
        <w:rPr>
          <w:rFonts w:hint="eastAsia"/>
        </w:rPr>
        <w:t>，</w:t>
      </w:r>
      <w:r w:rsidRPr="00412AEF">
        <w:rPr>
          <w:rFonts w:hint="eastAsia"/>
        </w:rPr>
        <w:t>塞尔维亚共和国全球防治艾滋病、结核病和疟疾基金为两个五年期的项目总共拨款两千万欧元。其中一个项目由卫生部实施</w:t>
      </w:r>
      <w:r w:rsidR="00A75A76">
        <w:rPr>
          <w:rFonts w:hint="eastAsia"/>
        </w:rPr>
        <w:t>；</w:t>
      </w:r>
      <w:r w:rsidRPr="00412AEF">
        <w:rPr>
          <w:rFonts w:hint="eastAsia"/>
        </w:rPr>
        <w:t>另外一项由卫生部和防治艾滋病协会共同实施。</w:t>
      </w:r>
    </w:p>
    <w:p w:rsidR="00412AEF" w:rsidRDefault="00412AEF" w:rsidP="00412AEF">
      <w:pPr>
        <w:pStyle w:val="SingleTxtGC"/>
      </w:pPr>
      <w:r w:rsidRPr="00412AEF">
        <w:rPr>
          <w:rFonts w:hint="eastAsia"/>
        </w:rPr>
        <w:t>24</w:t>
      </w:r>
      <w:r w:rsidR="00A75A76">
        <w:rPr>
          <w:rFonts w:hint="eastAsia"/>
        </w:rPr>
        <w:t>2.</w:t>
      </w:r>
      <w:r w:rsidR="009406F3">
        <w:rPr>
          <w:rFonts w:hint="eastAsia"/>
        </w:rPr>
        <w:t xml:space="preserve">  </w:t>
      </w:r>
      <w:r w:rsidRPr="00412AEF">
        <w:rPr>
          <w:rFonts w:hint="eastAsia"/>
        </w:rPr>
        <w:t>卫生部通过防治艾滋病计划组织和实施了名为“看清利弊”的运动。这项计划是由全球防治艾滋病、结核病和疟疾基金和塞尔维亚公共卫生研究所共同资助的。在性工作者的支持下</w:t>
      </w:r>
      <w:r w:rsidR="00A75A76">
        <w:rPr>
          <w:rFonts w:hint="eastAsia"/>
        </w:rPr>
        <w:t>，</w:t>
      </w:r>
      <w:r w:rsidRPr="00412AEF">
        <w:rPr>
          <w:rFonts w:hint="eastAsia"/>
        </w:rPr>
        <w:t>这项计划通过以下项目实施</w:t>
      </w:r>
      <w:r w:rsidR="00A75A76">
        <w:rPr>
          <w:rFonts w:hint="eastAsia"/>
        </w:rPr>
        <w:t>；</w:t>
      </w:r>
    </w:p>
    <w:p w:rsidR="00412AEF" w:rsidRPr="00412AEF" w:rsidRDefault="00412AEF" w:rsidP="009406F3">
      <w:pPr>
        <w:pStyle w:val="SingleTxtGC"/>
        <w:numPr>
          <w:ilvl w:val="0"/>
          <w:numId w:val="18"/>
        </w:numPr>
      </w:pPr>
      <w:r w:rsidRPr="00412AEF">
        <w:rPr>
          <w:rFonts w:hint="eastAsia"/>
        </w:rPr>
        <w:t>旨在减少贝尔格莱德男</w:t>
      </w:r>
      <w:r w:rsidR="00A75A76">
        <w:rPr>
          <w:rFonts w:hint="eastAsia"/>
        </w:rPr>
        <w:t>/</w:t>
      </w:r>
      <w:r w:rsidRPr="00412AEF">
        <w:rPr>
          <w:rFonts w:hint="eastAsia"/>
        </w:rPr>
        <w:t>女性工作者所受伤害的防治艾滋病毒</w:t>
      </w:r>
      <w:r w:rsidR="00A75A76">
        <w:rPr>
          <w:rFonts w:hint="eastAsia"/>
        </w:rPr>
        <w:t>/</w:t>
      </w:r>
      <w:r w:rsidRPr="00412AEF">
        <w:rPr>
          <w:rFonts w:hint="eastAsia"/>
        </w:rPr>
        <w:t>艾滋病项目</w:t>
      </w:r>
      <w:r w:rsidR="00A75A76">
        <w:rPr>
          <w:rFonts w:hint="eastAsia"/>
        </w:rPr>
        <w:t>(</w:t>
      </w:r>
      <w:r w:rsidRPr="00412AEF">
        <w:rPr>
          <w:rFonts w:hint="eastAsia"/>
        </w:rPr>
        <w:t>由防治艾滋病协会实施</w:t>
      </w:r>
      <w:r w:rsidR="00A75A76">
        <w:rPr>
          <w:rFonts w:hint="eastAsia"/>
        </w:rPr>
        <w:t>)</w:t>
      </w:r>
      <w:r w:rsidR="00A75A76">
        <w:rPr>
          <w:rFonts w:hint="eastAsia"/>
        </w:rPr>
        <w:t>；</w:t>
      </w:r>
    </w:p>
    <w:p w:rsidR="00412AEF" w:rsidRPr="00412AEF" w:rsidRDefault="00412AEF" w:rsidP="009406F3">
      <w:pPr>
        <w:pStyle w:val="SingleTxtGC"/>
        <w:numPr>
          <w:ilvl w:val="0"/>
          <w:numId w:val="18"/>
        </w:numPr>
      </w:pPr>
      <w:r w:rsidRPr="00412AEF">
        <w:rPr>
          <w:rFonts w:hint="eastAsia"/>
        </w:rPr>
        <w:t>旨在减少</w:t>
      </w:r>
      <w:r w:rsidRPr="00412AEF">
        <w:t>Kragujevac</w:t>
      </w:r>
      <w:r w:rsidRPr="00412AEF">
        <w:rPr>
          <w:rFonts w:hint="eastAsia"/>
        </w:rPr>
        <w:t>性工作者所受伤害的防治艾滋病服务项目</w:t>
      </w:r>
      <w:r w:rsidR="00A75A76">
        <w:rPr>
          <w:rFonts w:hint="eastAsia"/>
        </w:rPr>
        <w:t>(</w:t>
      </w:r>
      <w:r w:rsidRPr="00412AEF">
        <w:rPr>
          <w:rFonts w:hint="eastAsia"/>
        </w:rPr>
        <w:t>由</w:t>
      </w:r>
      <w:r w:rsidRPr="00412AEF">
        <w:t>Kragujevac</w:t>
      </w:r>
      <w:r w:rsidRPr="00412AEF">
        <w:rPr>
          <w:rFonts w:hint="eastAsia"/>
        </w:rPr>
        <w:t>防治艾滋病协会实施</w:t>
      </w:r>
      <w:r w:rsidR="00A75A76">
        <w:rPr>
          <w:rFonts w:hint="eastAsia"/>
        </w:rPr>
        <w:t>)</w:t>
      </w:r>
      <w:r w:rsidR="00A75A76">
        <w:rPr>
          <w:rFonts w:hint="eastAsia"/>
        </w:rPr>
        <w:t>；</w:t>
      </w:r>
    </w:p>
    <w:p w:rsidR="00412AEF" w:rsidRPr="00412AEF" w:rsidRDefault="00412AEF" w:rsidP="009406F3">
      <w:pPr>
        <w:pStyle w:val="SingleTxtGC"/>
        <w:numPr>
          <w:ilvl w:val="0"/>
          <w:numId w:val="18"/>
        </w:numPr>
      </w:pPr>
      <w:r w:rsidRPr="00412AEF">
        <w:rPr>
          <w:rFonts w:hint="eastAsia"/>
        </w:rPr>
        <w:t>旨在减少</w:t>
      </w:r>
      <w:r w:rsidR="005342F0">
        <w:t>Ni</w:t>
      </w:r>
      <w:r w:rsidR="005342F0" w:rsidRPr="00C63522">
        <w:t>š</w:t>
      </w:r>
      <w:r w:rsidRPr="00412AEF">
        <w:rPr>
          <w:rFonts w:hint="eastAsia"/>
        </w:rPr>
        <w:t>性工作者所受伤害的防治艾滋病服务项目</w:t>
      </w:r>
      <w:r w:rsidR="00A75A76">
        <w:rPr>
          <w:rFonts w:hint="eastAsia"/>
        </w:rPr>
        <w:t>(</w:t>
      </w:r>
      <w:r w:rsidRPr="00412AEF">
        <w:rPr>
          <w:rFonts w:hint="eastAsia"/>
        </w:rPr>
        <w:t>由</w:t>
      </w:r>
      <w:r w:rsidRPr="00412AEF">
        <w:t>Timok</w:t>
      </w:r>
      <w:r w:rsidRPr="00412AEF">
        <w:rPr>
          <w:rFonts w:hint="eastAsia"/>
        </w:rPr>
        <w:t>青年中心实施</w:t>
      </w:r>
      <w:r w:rsidR="00A75A76">
        <w:rPr>
          <w:rFonts w:hint="eastAsia"/>
        </w:rPr>
        <w:t>)</w:t>
      </w:r>
      <w:r w:rsidR="00A75A76">
        <w:rPr>
          <w:rFonts w:hint="eastAsia"/>
        </w:rPr>
        <w:t>；</w:t>
      </w:r>
    </w:p>
    <w:p w:rsidR="00412AEF" w:rsidRPr="00412AEF" w:rsidRDefault="00412AEF" w:rsidP="009406F3">
      <w:pPr>
        <w:pStyle w:val="SingleTxtGC"/>
        <w:numPr>
          <w:ilvl w:val="0"/>
          <w:numId w:val="18"/>
        </w:numPr>
      </w:pPr>
      <w:r w:rsidRPr="00412AEF">
        <w:rPr>
          <w:rFonts w:hint="eastAsia"/>
        </w:rPr>
        <w:t>旨在减少</w:t>
      </w:r>
      <w:r w:rsidRPr="00412AEF">
        <w:t>Subotica</w:t>
      </w:r>
      <w:r w:rsidRPr="00412AEF">
        <w:rPr>
          <w:rFonts w:hint="eastAsia"/>
        </w:rPr>
        <w:t>性工作者所受伤害的防治艾滋病毒</w:t>
      </w:r>
      <w:r w:rsidR="00A75A76">
        <w:rPr>
          <w:rFonts w:hint="eastAsia"/>
        </w:rPr>
        <w:t>/</w:t>
      </w:r>
      <w:r w:rsidRPr="00412AEF">
        <w:rPr>
          <w:rFonts w:hint="eastAsia"/>
        </w:rPr>
        <w:t>艾滋病服务项目</w:t>
      </w:r>
      <w:r w:rsidR="00A75A76">
        <w:rPr>
          <w:rFonts w:hint="eastAsia"/>
        </w:rPr>
        <w:t>(</w:t>
      </w:r>
      <w:r w:rsidRPr="00412AEF">
        <w:rPr>
          <w:rFonts w:hint="eastAsia"/>
        </w:rPr>
        <w:t>由</w:t>
      </w:r>
      <w:r w:rsidRPr="00412AEF">
        <w:t>Novi Sad</w:t>
      </w:r>
      <w:r w:rsidRPr="00412AEF">
        <w:rPr>
          <w:rFonts w:hint="eastAsia"/>
        </w:rPr>
        <w:t>防治艾滋病协会实施</w:t>
      </w:r>
      <w:r w:rsidR="00A75A76">
        <w:rPr>
          <w:rFonts w:hint="eastAsia"/>
        </w:rPr>
        <w:t>)</w:t>
      </w:r>
      <w:r w:rsidR="00A75A76">
        <w:rPr>
          <w:rFonts w:hint="eastAsia"/>
        </w:rPr>
        <w:t>；</w:t>
      </w:r>
    </w:p>
    <w:p w:rsidR="00412AEF" w:rsidRDefault="00412AEF" w:rsidP="009406F3">
      <w:pPr>
        <w:pStyle w:val="SingleTxtGC"/>
        <w:numPr>
          <w:ilvl w:val="0"/>
          <w:numId w:val="18"/>
        </w:numPr>
      </w:pPr>
      <w:r w:rsidRPr="00412AEF">
        <w:rPr>
          <w:rFonts w:hint="eastAsia"/>
        </w:rPr>
        <w:t>旨在减少</w:t>
      </w:r>
      <w:r w:rsidRPr="00412AEF">
        <w:t>Novi Sad</w:t>
      </w:r>
      <w:r w:rsidRPr="00412AEF">
        <w:rPr>
          <w:rFonts w:hint="eastAsia"/>
        </w:rPr>
        <w:t>性工作者所受伤害的项目</w:t>
      </w:r>
      <w:r w:rsidR="00A75A76">
        <w:rPr>
          <w:rFonts w:hint="eastAsia"/>
        </w:rPr>
        <w:t>(</w:t>
      </w:r>
      <w:r w:rsidRPr="00412AEF">
        <w:rPr>
          <w:rFonts w:hint="eastAsia"/>
        </w:rPr>
        <w:t>由防治艾滋病协会实施</w:t>
      </w:r>
      <w:r w:rsidR="00A75A76">
        <w:rPr>
          <w:rFonts w:hint="eastAsia"/>
        </w:rPr>
        <w:t>)</w:t>
      </w:r>
      <w:r w:rsidRPr="00412AEF">
        <w:rPr>
          <w:rFonts w:hint="eastAsia"/>
        </w:rPr>
        <w:t>。</w:t>
      </w:r>
    </w:p>
    <w:p w:rsidR="00412AEF" w:rsidRDefault="00412AEF" w:rsidP="00412AEF">
      <w:pPr>
        <w:pStyle w:val="SingleTxtGC"/>
      </w:pPr>
      <w:r w:rsidRPr="00412AEF">
        <w:rPr>
          <w:rFonts w:hint="eastAsia"/>
        </w:rPr>
        <w:t>24</w:t>
      </w:r>
      <w:r w:rsidR="00A75A76">
        <w:rPr>
          <w:rFonts w:hint="eastAsia"/>
        </w:rPr>
        <w:t>3.</w:t>
      </w:r>
      <w:r w:rsidR="009406F3">
        <w:rPr>
          <w:rFonts w:hint="eastAsia"/>
        </w:rPr>
        <w:t xml:space="preserve">  </w:t>
      </w:r>
      <w:r w:rsidRPr="00412AEF">
        <w:rPr>
          <w:rFonts w:hint="eastAsia"/>
        </w:rPr>
        <w:t>虽然艾滋病患者仍然遭到歧视</w:t>
      </w:r>
      <w:r w:rsidR="00A75A76">
        <w:rPr>
          <w:rFonts w:hint="eastAsia"/>
        </w:rPr>
        <w:t>，</w:t>
      </w:r>
      <w:r w:rsidRPr="00412AEF">
        <w:rPr>
          <w:rFonts w:hint="eastAsia"/>
        </w:rPr>
        <w:t>但是社会上对于他们的看法已经改变。卫生部的评估认为</w:t>
      </w:r>
      <w:r w:rsidR="00A75A76">
        <w:rPr>
          <w:rFonts w:hint="eastAsia"/>
        </w:rPr>
        <w:t>，</w:t>
      </w:r>
      <w:r w:rsidRPr="00412AEF">
        <w:rPr>
          <w:rFonts w:hint="eastAsia"/>
        </w:rPr>
        <w:t>由于全国每天都在防治艾滋病方面开展活动</w:t>
      </w:r>
      <w:r w:rsidR="00A75A76">
        <w:rPr>
          <w:rFonts w:hint="eastAsia"/>
        </w:rPr>
        <w:t>，</w:t>
      </w:r>
      <w:r w:rsidRPr="00412AEF">
        <w:rPr>
          <w:rFonts w:hint="eastAsia"/>
        </w:rPr>
        <w:t>大多数公民对于防治艾滋病的认识都有所提高。这种情况最好地证明了部门间合作和伙伴关系</w:t>
      </w:r>
      <w:r w:rsidR="00A75A76">
        <w:rPr>
          <w:rFonts w:hint="eastAsia"/>
        </w:rPr>
        <w:t>(</w:t>
      </w:r>
      <w:r w:rsidRPr="00412AEF">
        <w:rPr>
          <w:rFonts w:hint="eastAsia"/>
        </w:rPr>
        <w:t>包括同联合国机构、国际组织、非政府组织以及宗教组织的合作和伙伴关系</w:t>
      </w:r>
      <w:r w:rsidR="00A75A76">
        <w:rPr>
          <w:rFonts w:hint="eastAsia"/>
        </w:rPr>
        <w:t>)</w:t>
      </w:r>
      <w:r w:rsidRPr="00412AEF">
        <w:rPr>
          <w:rFonts w:hint="eastAsia"/>
        </w:rPr>
        <w:t>以及主管部委的活动的成果。</w:t>
      </w:r>
    </w:p>
    <w:p w:rsidR="00412AEF" w:rsidRDefault="009406F3" w:rsidP="009406F3">
      <w:pPr>
        <w:pStyle w:val="H1GC"/>
      </w:pPr>
      <w:r>
        <w:rPr>
          <w:rFonts w:hint="eastAsia"/>
        </w:rPr>
        <w:tab/>
      </w:r>
      <w:r>
        <w:rPr>
          <w:rFonts w:hint="eastAsia"/>
        </w:rPr>
        <w:tab/>
      </w:r>
      <w:r w:rsidR="00412AEF" w:rsidRPr="00412AEF">
        <w:rPr>
          <w:rFonts w:hint="eastAsia"/>
        </w:rPr>
        <w:t>第十三条</w:t>
      </w:r>
      <w:r>
        <w:br/>
      </w:r>
      <w:r w:rsidR="00412AEF" w:rsidRPr="00412AEF">
        <w:rPr>
          <w:rFonts w:hint="eastAsia"/>
        </w:rPr>
        <w:t>提高妇女在经济和社会生活中的地位</w:t>
      </w:r>
    </w:p>
    <w:p w:rsidR="00412AEF" w:rsidRDefault="00412AEF" w:rsidP="00412AEF">
      <w:pPr>
        <w:pStyle w:val="SingleTxtGC"/>
      </w:pPr>
      <w:r w:rsidRPr="00412AEF">
        <w:rPr>
          <w:rFonts w:hint="eastAsia"/>
        </w:rPr>
        <w:t>24</w:t>
      </w:r>
      <w:r w:rsidR="00A75A76">
        <w:rPr>
          <w:rFonts w:hint="eastAsia"/>
        </w:rPr>
        <w:t>4.</w:t>
      </w:r>
      <w:r w:rsidR="009406F3">
        <w:rPr>
          <w:rFonts w:hint="eastAsia"/>
        </w:rPr>
        <w:t xml:space="preserve">  </w:t>
      </w:r>
      <w:r w:rsidRPr="00412AEF">
        <w:rPr>
          <w:rFonts w:hint="eastAsia"/>
        </w:rPr>
        <w:t>塞尔维亚共和国发展基金向有关对象发放以下的长期贷款和短期贷款</w:t>
      </w:r>
      <w:r w:rsidR="00A75A76">
        <w:rPr>
          <w:rFonts w:hint="eastAsia"/>
        </w:rPr>
        <w:t>，</w:t>
      </w:r>
      <w:r w:rsidRPr="00412AEF">
        <w:rPr>
          <w:rFonts w:hint="eastAsia"/>
        </w:rPr>
        <w:t>促进国家经济发展</w:t>
      </w:r>
      <w:r w:rsidR="00A75A76">
        <w:rPr>
          <w:rFonts w:hint="eastAsia"/>
        </w:rPr>
        <w:t>：</w:t>
      </w:r>
    </w:p>
    <w:p w:rsidR="00412AEF" w:rsidRPr="00412AEF" w:rsidRDefault="00412AEF" w:rsidP="009406F3">
      <w:pPr>
        <w:pStyle w:val="SingleTxtGC"/>
        <w:numPr>
          <w:ilvl w:val="0"/>
          <w:numId w:val="19"/>
        </w:numPr>
      </w:pPr>
      <w:r w:rsidRPr="00412AEF">
        <w:rPr>
          <w:rFonts w:hint="eastAsia"/>
        </w:rPr>
        <w:t>向企业家和法律实体发放创业贷款。贷款对象主要是青年</w:t>
      </w:r>
      <w:r w:rsidR="00A75A76">
        <w:rPr>
          <w:rFonts w:hint="eastAsia"/>
        </w:rPr>
        <w:t>；</w:t>
      </w:r>
      <w:r w:rsidRPr="00412AEF">
        <w:rPr>
          <w:rFonts w:hint="eastAsia"/>
        </w:rPr>
        <w:t>这些贷款不需要房产抵押</w:t>
      </w:r>
      <w:r w:rsidR="00A75A76">
        <w:rPr>
          <w:rFonts w:hint="eastAsia"/>
        </w:rPr>
        <w:t>，</w:t>
      </w:r>
      <w:r w:rsidRPr="00412AEF">
        <w:rPr>
          <w:rFonts w:hint="eastAsia"/>
        </w:rPr>
        <w:t>因为青年往往没有这些财产。发展基金也同样向成年男女提供贷款</w:t>
      </w:r>
      <w:r w:rsidR="00A75A76">
        <w:rPr>
          <w:rFonts w:hint="eastAsia"/>
        </w:rPr>
        <w:t>，</w:t>
      </w:r>
      <w:r w:rsidRPr="00412AEF">
        <w:rPr>
          <w:rFonts w:hint="eastAsia"/>
        </w:rPr>
        <w:t>但是提交贷款申请的妇女人数少于男子</w:t>
      </w:r>
      <w:r w:rsidR="00A75A76">
        <w:rPr>
          <w:rFonts w:hint="eastAsia"/>
        </w:rPr>
        <w:t>，</w:t>
      </w:r>
      <w:r w:rsidRPr="00412AEF">
        <w:rPr>
          <w:rFonts w:hint="eastAsia"/>
        </w:rPr>
        <w:t>因此签订的贷款合同数量也比较少。妇女创业者同发展基金签订的贷款合同数量逐年增加</w:t>
      </w:r>
      <w:r w:rsidR="00A75A76">
        <w:rPr>
          <w:rFonts w:hint="eastAsia"/>
        </w:rPr>
        <w:t>，</w:t>
      </w:r>
      <w:r w:rsidRPr="00412AEF">
        <w:rPr>
          <w:rFonts w:hint="eastAsia"/>
        </w:rPr>
        <w:t>目前占贷款总额的</w:t>
      </w:r>
      <w:r w:rsidRPr="00412AEF">
        <w:rPr>
          <w:rFonts w:hint="eastAsia"/>
        </w:rPr>
        <w:t>30</w:t>
      </w:r>
      <w:r w:rsidR="00A75A76">
        <w:rPr>
          <w:rFonts w:hint="eastAsia"/>
        </w:rPr>
        <w:t>%</w:t>
      </w:r>
      <w:r w:rsidRPr="00412AEF">
        <w:rPr>
          <w:rFonts w:hint="eastAsia"/>
        </w:rPr>
        <w:t>至</w:t>
      </w:r>
      <w:r w:rsidRPr="00412AEF">
        <w:rPr>
          <w:rFonts w:hint="eastAsia"/>
        </w:rPr>
        <w:t>40</w:t>
      </w:r>
      <w:r w:rsidR="00A75A76">
        <w:rPr>
          <w:rFonts w:hint="eastAsia"/>
        </w:rPr>
        <w:t>%</w:t>
      </w:r>
      <w:r w:rsidR="00A75A76">
        <w:rPr>
          <w:rFonts w:hint="eastAsia"/>
        </w:rPr>
        <w:t>；</w:t>
      </w:r>
    </w:p>
    <w:p w:rsidR="00412AEF" w:rsidRDefault="00412AEF" w:rsidP="009406F3">
      <w:pPr>
        <w:pStyle w:val="SingleTxtGC"/>
        <w:numPr>
          <w:ilvl w:val="0"/>
          <w:numId w:val="19"/>
        </w:numPr>
      </w:pPr>
      <w:r w:rsidRPr="00412AEF">
        <w:rPr>
          <w:rFonts w:hint="eastAsia"/>
        </w:rPr>
        <w:t>向塞尔维亚共和国欠发达地区发放旨在鼓励和发展公司和企业的贷款</w:t>
      </w:r>
      <w:r w:rsidR="00A75A76">
        <w:rPr>
          <w:rFonts w:hint="eastAsia"/>
        </w:rPr>
        <w:t>，</w:t>
      </w:r>
      <w:r w:rsidRPr="00412AEF">
        <w:rPr>
          <w:rFonts w:hint="eastAsia"/>
        </w:rPr>
        <w:t>以便建造新的设施</w:t>
      </w:r>
      <w:r w:rsidR="00A75A76">
        <w:rPr>
          <w:rFonts w:hint="eastAsia"/>
        </w:rPr>
        <w:t>；</w:t>
      </w:r>
      <w:r w:rsidRPr="00412AEF">
        <w:rPr>
          <w:rFonts w:hint="eastAsia"/>
        </w:rPr>
        <w:t>扩大现有的生产能力以及扩展业务活动。在向欠发达地区的企业家发放的贷款之中</w:t>
      </w:r>
      <w:r w:rsidR="00A75A76">
        <w:rPr>
          <w:rFonts w:hint="eastAsia"/>
        </w:rPr>
        <w:t>，</w:t>
      </w:r>
      <w:r w:rsidRPr="00412AEF">
        <w:rPr>
          <w:rFonts w:hint="eastAsia"/>
        </w:rPr>
        <w:t>妇女的份额刚刚超过</w:t>
      </w:r>
      <w:r w:rsidRPr="00412AEF">
        <w:rPr>
          <w:rFonts w:hint="eastAsia"/>
        </w:rPr>
        <w:t>20</w:t>
      </w:r>
      <w:r w:rsidR="00A75A76">
        <w:rPr>
          <w:rFonts w:hint="eastAsia"/>
        </w:rPr>
        <w:t>%</w:t>
      </w:r>
      <w:r w:rsidRPr="00412AEF">
        <w:rPr>
          <w:rFonts w:hint="eastAsia"/>
        </w:rPr>
        <w:t>。</w:t>
      </w:r>
    </w:p>
    <w:p w:rsidR="00412AEF" w:rsidRDefault="00412AEF" w:rsidP="00412AEF">
      <w:pPr>
        <w:pStyle w:val="SingleTxtGC"/>
      </w:pPr>
      <w:r w:rsidRPr="00412AEF">
        <w:rPr>
          <w:rFonts w:hint="eastAsia"/>
        </w:rPr>
        <w:t>24</w:t>
      </w:r>
      <w:r w:rsidR="00A75A76">
        <w:rPr>
          <w:rFonts w:hint="eastAsia"/>
        </w:rPr>
        <w:t>5.</w:t>
      </w:r>
      <w:r w:rsidR="009406F3">
        <w:rPr>
          <w:rFonts w:hint="eastAsia"/>
        </w:rPr>
        <w:t xml:space="preserve">  </w:t>
      </w:r>
      <w:r w:rsidRPr="00412AEF">
        <w:rPr>
          <w:rFonts w:hint="eastAsia"/>
        </w:rPr>
        <w:t>2008</w:t>
      </w:r>
      <w:r w:rsidRPr="00412AEF">
        <w:rPr>
          <w:rFonts w:hint="eastAsia"/>
        </w:rPr>
        <w:t>年</w:t>
      </w:r>
      <w:r w:rsidRPr="00412AEF">
        <w:rPr>
          <w:rFonts w:hint="eastAsia"/>
        </w:rPr>
        <w:t>4</w:t>
      </w:r>
      <w:r w:rsidRPr="00412AEF">
        <w:rPr>
          <w:rFonts w:hint="eastAsia"/>
        </w:rPr>
        <w:t>月</w:t>
      </w:r>
      <w:r w:rsidR="00A75A76">
        <w:rPr>
          <w:rFonts w:hint="eastAsia"/>
        </w:rPr>
        <w:t>，</w:t>
      </w:r>
      <w:r w:rsidRPr="00412AEF">
        <w:rPr>
          <w:rFonts w:hint="eastAsia"/>
        </w:rPr>
        <w:t>地方劳工、就业和两性平等秘书处开始实施名为“落实</w:t>
      </w:r>
      <w:r w:rsidRPr="00412AEF">
        <w:t>Vojvodina</w:t>
      </w:r>
      <w:r w:rsidRPr="00412AEF">
        <w:rPr>
          <w:rFonts w:hint="eastAsia"/>
        </w:rPr>
        <w:t>自治省两性平等预算政策”的项目。这个项目分析了旨在鼓励就业和自营并且由</w:t>
      </w:r>
      <w:r w:rsidRPr="00412AEF">
        <w:rPr>
          <w:rFonts w:hint="eastAsia"/>
        </w:rPr>
        <w:t>Vojvodina</w:t>
      </w:r>
      <w:r w:rsidRPr="00412AEF">
        <w:rPr>
          <w:rFonts w:hint="eastAsia"/>
        </w:rPr>
        <w:t>自治省预算提供经费的各项方案</w:t>
      </w:r>
      <w:r w:rsidR="00A75A76">
        <w:rPr>
          <w:rFonts w:hint="eastAsia"/>
        </w:rPr>
        <w:t>，</w:t>
      </w:r>
      <w:r w:rsidRPr="00412AEF">
        <w:rPr>
          <w:rFonts w:hint="eastAsia"/>
        </w:rPr>
        <w:t>以便评估男子和妇女从中受益的情况。在制定方案时提出了关于将两性平等观点纳入方案的建议。此外</w:t>
      </w:r>
      <w:r w:rsidR="00A75A76">
        <w:rPr>
          <w:rFonts w:hint="eastAsia"/>
        </w:rPr>
        <w:t>，</w:t>
      </w:r>
      <w:r w:rsidRPr="00412AEF">
        <w:rPr>
          <w:rFonts w:hint="eastAsia"/>
        </w:rPr>
        <w:t>地方财政秘书处在就</w:t>
      </w:r>
      <w:r w:rsidRPr="00412AEF">
        <w:t>Vojvodina</w:t>
      </w:r>
      <w:r w:rsidRPr="00412AEF">
        <w:rPr>
          <w:rFonts w:hint="eastAsia"/>
        </w:rPr>
        <w:t>自治省编制预算的问题发出指示时建议</w:t>
      </w:r>
      <w:r w:rsidR="00A75A76">
        <w:rPr>
          <w:rFonts w:hint="eastAsia"/>
        </w:rPr>
        <w:t>，</w:t>
      </w:r>
      <w:r w:rsidRPr="00412AEF">
        <w:rPr>
          <w:rFonts w:hint="eastAsia"/>
        </w:rPr>
        <w:t>所有省级机关在编制预算时酌情考虑性别因素。地方劳工、就业和两性平等秘书处的长期目标是在两性平等预算方案的框架内实施的</w:t>
      </w:r>
      <w:r w:rsidR="00A75A76">
        <w:rPr>
          <w:rFonts w:hint="eastAsia"/>
        </w:rPr>
        <w:t>，</w:t>
      </w:r>
      <w:r w:rsidRPr="00412AEF">
        <w:rPr>
          <w:rFonts w:hint="eastAsia"/>
        </w:rPr>
        <w:t>旨在从对于男子和妇女的影响的角度审查所有省级政策和方案</w:t>
      </w:r>
      <w:r w:rsidR="00A75A76">
        <w:rPr>
          <w:rFonts w:hint="eastAsia"/>
        </w:rPr>
        <w:t>；</w:t>
      </w:r>
      <w:r w:rsidRPr="00412AEF">
        <w:rPr>
          <w:rFonts w:hint="eastAsia"/>
        </w:rPr>
        <w:t>同时规定</w:t>
      </w:r>
      <w:r w:rsidR="00A75A76">
        <w:rPr>
          <w:rFonts w:hint="eastAsia"/>
        </w:rPr>
        <w:t>，</w:t>
      </w:r>
      <w:r w:rsidRPr="00412AEF">
        <w:rPr>
          <w:rFonts w:hint="eastAsia"/>
        </w:rPr>
        <w:t>所有制定和执行政策的官员必须在其日常工作中落实两性平等</w:t>
      </w:r>
      <w:r w:rsidR="00A75A76">
        <w:rPr>
          <w:rFonts w:hint="eastAsia"/>
        </w:rPr>
        <w:t>，</w:t>
      </w:r>
      <w:r w:rsidRPr="00412AEF">
        <w:rPr>
          <w:rFonts w:hint="eastAsia"/>
        </w:rPr>
        <w:t>从而让</w:t>
      </w:r>
      <w:r w:rsidRPr="00412AEF">
        <w:rPr>
          <w:rFonts w:hint="eastAsia"/>
        </w:rPr>
        <w:t>Vojvodina</w:t>
      </w:r>
      <w:r w:rsidRPr="00412AEF">
        <w:rPr>
          <w:rFonts w:hint="eastAsia"/>
        </w:rPr>
        <w:t>自治省境内的男子和妇女从中受益。根据这项目标</w:t>
      </w:r>
      <w:r w:rsidR="00A75A76">
        <w:rPr>
          <w:rFonts w:hint="eastAsia"/>
        </w:rPr>
        <w:t>，</w:t>
      </w:r>
      <w:r w:rsidRPr="00412AEF">
        <w:rPr>
          <w:rFonts w:hint="eastAsia"/>
        </w:rPr>
        <w:t>地方秘书处为</w:t>
      </w:r>
      <w:r w:rsidRPr="00412AEF">
        <w:rPr>
          <w:rFonts w:hint="eastAsia"/>
        </w:rPr>
        <w:t>Vojvodina</w:t>
      </w:r>
      <w:r w:rsidRPr="00412AEF">
        <w:rPr>
          <w:rFonts w:hint="eastAsia"/>
        </w:rPr>
        <w:t>自治省省级机关的决策者以及议员提供了关于在方案和政策中纳入两性平等观点的培训。</w:t>
      </w:r>
    </w:p>
    <w:p w:rsidR="00412AEF" w:rsidRDefault="00412AEF" w:rsidP="00412AEF">
      <w:pPr>
        <w:pStyle w:val="SingleTxtGC"/>
      </w:pPr>
      <w:r w:rsidRPr="00412AEF">
        <w:rPr>
          <w:rFonts w:hint="eastAsia"/>
        </w:rPr>
        <w:t>24</w:t>
      </w:r>
      <w:r w:rsidR="00A75A76">
        <w:rPr>
          <w:rFonts w:hint="eastAsia"/>
        </w:rPr>
        <w:t>6.</w:t>
      </w:r>
      <w:r w:rsidR="009406F3">
        <w:rPr>
          <w:rFonts w:hint="eastAsia"/>
        </w:rPr>
        <w:t xml:space="preserve">  </w:t>
      </w:r>
      <w:r w:rsidRPr="00412AEF">
        <w:rPr>
          <w:rFonts w:hint="eastAsia"/>
        </w:rPr>
        <w:t>Vojvodina</w:t>
      </w:r>
      <w:r w:rsidRPr="00412AEF">
        <w:rPr>
          <w:rFonts w:hint="eastAsia"/>
        </w:rPr>
        <w:t>自治省保证基金名为“支助家庭妇女和女企业家”的项目于</w:t>
      </w:r>
      <w:r w:rsidRPr="00412AEF">
        <w:rPr>
          <w:rFonts w:hint="eastAsia"/>
        </w:rPr>
        <w:t>2006</w:t>
      </w:r>
      <w:r w:rsidRPr="00412AEF">
        <w:rPr>
          <w:rFonts w:hint="eastAsia"/>
        </w:rPr>
        <w:t>年</w:t>
      </w:r>
      <w:r w:rsidRPr="00412AEF">
        <w:rPr>
          <w:rFonts w:hint="eastAsia"/>
        </w:rPr>
        <w:t>11</w:t>
      </w:r>
      <w:r w:rsidRPr="00412AEF">
        <w:rPr>
          <w:rFonts w:hint="eastAsia"/>
        </w:rPr>
        <w:t>月开始实施</w:t>
      </w:r>
      <w:r w:rsidR="00A75A76">
        <w:rPr>
          <w:rFonts w:hint="eastAsia"/>
        </w:rPr>
        <w:t>，</w:t>
      </w:r>
      <w:r w:rsidRPr="00412AEF">
        <w:rPr>
          <w:rFonts w:hint="eastAsia"/>
        </w:rPr>
        <w:t>其目的是</w:t>
      </w:r>
      <w:r w:rsidR="00A75A76">
        <w:rPr>
          <w:rFonts w:hint="eastAsia"/>
        </w:rPr>
        <w:t>：</w:t>
      </w:r>
      <w:r w:rsidRPr="00412AEF">
        <w:rPr>
          <w:rFonts w:hint="eastAsia"/>
        </w:rPr>
        <w:t>支助家庭妇女和创业不到三年的女企业家</w:t>
      </w:r>
      <w:r w:rsidR="00A75A76">
        <w:rPr>
          <w:rFonts w:hint="eastAsia"/>
        </w:rPr>
        <w:t>；</w:t>
      </w:r>
      <w:r w:rsidRPr="00412AEF">
        <w:rPr>
          <w:rFonts w:hint="eastAsia"/>
        </w:rPr>
        <w:t>为她们提供优惠贷款</w:t>
      </w:r>
      <w:r w:rsidR="00A75A76">
        <w:rPr>
          <w:rFonts w:hint="eastAsia"/>
        </w:rPr>
        <w:t>；</w:t>
      </w:r>
      <w:r w:rsidRPr="00412AEF">
        <w:rPr>
          <w:rFonts w:hint="eastAsia"/>
        </w:rPr>
        <w:t>并且为商业银行已经批准的贷款提供担保。社会经济发展区域中心</w:t>
      </w:r>
      <w:r w:rsidR="00A75A76">
        <w:t>(</w:t>
      </w:r>
      <w:r w:rsidRPr="00412AEF">
        <w:t>Banat</w:t>
      </w:r>
      <w:r w:rsidR="00A75A76">
        <w:t>)</w:t>
      </w:r>
      <w:r w:rsidRPr="00412AEF">
        <w:rPr>
          <w:rFonts w:hint="eastAsia"/>
        </w:rPr>
        <w:t>、</w:t>
      </w:r>
      <w:r w:rsidRPr="00412AEF">
        <w:t>Kikinda</w:t>
      </w:r>
      <w:r w:rsidRPr="00412AEF">
        <w:rPr>
          <w:rFonts w:hint="eastAsia"/>
        </w:rPr>
        <w:t>女企业家协会、</w:t>
      </w:r>
      <w:r w:rsidRPr="00412AEF">
        <w:t>Zrenjanin</w:t>
      </w:r>
      <w:r w:rsidRPr="00412AEF">
        <w:rPr>
          <w:rFonts w:hint="eastAsia"/>
        </w:rPr>
        <w:t>教育中心以及</w:t>
      </w:r>
      <w:r w:rsidRPr="00412AEF">
        <w:t>Novi Sad</w:t>
      </w:r>
      <w:r w:rsidRPr="00412AEF">
        <w:rPr>
          <w:rFonts w:hint="eastAsia"/>
        </w:rPr>
        <w:t>中小企业发展</w:t>
      </w:r>
      <w:r w:rsidRPr="00412AEF">
        <w:t>Alma-Mons</w:t>
      </w:r>
      <w:r w:rsidRPr="00412AEF">
        <w:rPr>
          <w:rFonts w:hint="eastAsia"/>
        </w:rPr>
        <w:t>区域局等机构也都参加了这个项目</w:t>
      </w:r>
      <w:r w:rsidR="00A75A76">
        <w:rPr>
          <w:rFonts w:hint="eastAsia"/>
        </w:rPr>
        <w:t>，</w:t>
      </w:r>
      <w:r w:rsidRPr="00412AEF">
        <w:rPr>
          <w:rFonts w:hint="eastAsia"/>
        </w:rPr>
        <w:t>为今后的申请者提供专家意见。到</w:t>
      </w:r>
      <w:r w:rsidRPr="00412AEF">
        <w:rPr>
          <w:rFonts w:hint="eastAsia"/>
        </w:rPr>
        <w:t>2009</w:t>
      </w:r>
      <w:r w:rsidRPr="00412AEF">
        <w:rPr>
          <w:rFonts w:hint="eastAsia"/>
        </w:rPr>
        <w:t>年年底</w:t>
      </w:r>
      <w:r w:rsidR="00A75A76">
        <w:rPr>
          <w:rFonts w:hint="eastAsia"/>
        </w:rPr>
        <w:t>，</w:t>
      </w:r>
      <w:r w:rsidRPr="00412AEF">
        <w:rPr>
          <w:rFonts w:hint="eastAsia"/>
        </w:rPr>
        <w:t>总共提供了</w:t>
      </w:r>
      <w:r w:rsidRPr="00412AEF">
        <w:rPr>
          <w:rFonts w:hint="eastAsia"/>
        </w:rPr>
        <w:t>132</w:t>
      </w:r>
      <w:r w:rsidRPr="00412AEF">
        <w:rPr>
          <w:rFonts w:hint="eastAsia"/>
        </w:rPr>
        <w:t>项担保</w:t>
      </w:r>
      <w:r w:rsidR="00A75A76">
        <w:rPr>
          <w:rFonts w:hint="eastAsia"/>
        </w:rPr>
        <w:t>，</w:t>
      </w:r>
      <w:r w:rsidRPr="00412AEF">
        <w:rPr>
          <w:rFonts w:hint="eastAsia"/>
        </w:rPr>
        <w:t>担保总额达到</w:t>
      </w:r>
      <w:r w:rsidRPr="00412AEF">
        <w:rPr>
          <w:rFonts w:hint="eastAsia"/>
        </w:rPr>
        <w:t>17</w:t>
      </w:r>
      <w:r w:rsidR="00A75A76">
        <w:rPr>
          <w:rFonts w:hint="eastAsia"/>
        </w:rPr>
        <w:t>5,</w:t>
      </w:r>
      <w:r w:rsidRPr="00412AEF">
        <w:rPr>
          <w:rFonts w:hint="eastAsia"/>
        </w:rPr>
        <w:t>08</w:t>
      </w:r>
      <w:r w:rsidR="00A75A76">
        <w:rPr>
          <w:rFonts w:hint="eastAsia"/>
        </w:rPr>
        <w:t>3,</w:t>
      </w:r>
      <w:r w:rsidRPr="00412AEF">
        <w:t>671</w:t>
      </w:r>
      <w:r w:rsidRPr="00412AEF">
        <w:rPr>
          <w:rFonts w:hint="eastAsia"/>
        </w:rPr>
        <w:t>第纳尔。通过发展基金的这项活动创造了</w:t>
      </w:r>
      <w:r w:rsidRPr="00412AEF">
        <w:rPr>
          <w:rFonts w:hint="eastAsia"/>
        </w:rPr>
        <w:t>518</w:t>
      </w:r>
      <w:r w:rsidRPr="00412AEF">
        <w:rPr>
          <w:rFonts w:hint="eastAsia"/>
        </w:rPr>
        <w:t>个工作岗位。</w:t>
      </w:r>
      <w:r w:rsidRPr="00412AEF">
        <w:t>Beograd</w:t>
      </w:r>
      <w:r w:rsidRPr="00412AEF">
        <w:rPr>
          <w:rFonts w:hint="eastAsia"/>
        </w:rPr>
        <w:t>的</w:t>
      </w:r>
      <w:r w:rsidRPr="00412AEF">
        <w:t>Banca Intesa</w:t>
      </w:r>
      <w:r w:rsidRPr="00412AEF">
        <w:rPr>
          <w:rFonts w:hint="eastAsia"/>
        </w:rPr>
        <w:t>银行支持了这些活动</w:t>
      </w:r>
      <w:r w:rsidR="00A75A76">
        <w:rPr>
          <w:rFonts w:hint="eastAsia"/>
        </w:rPr>
        <w:t>，</w:t>
      </w:r>
      <w:r w:rsidRPr="00412AEF">
        <w:rPr>
          <w:rFonts w:hint="eastAsia"/>
        </w:rPr>
        <w:t>提供了担保金额的贷款。由于</w:t>
      </w:r>
      <w:r w:rsidRPr="00412AEF">
        <w:rPr>
          <w:rFonts w:hint="eastAsia"/>
        </w:rPr>
        <w:t>2008</w:t>
      </w:r>
      <w:r w:rsidRPr="00412AEF">
        <w:rPr>
          <w:rFonts w:hint="eastAsia"/>
        </w:rPr>
        <w:t>年保证基金的项目</w:t>
      </w:r>
      <w:r w:rsidR="00A75A76">
        <w:rPr>
          <w:rFonts w:hint="eastAsia"/>
        </w:rPr>
        <w:t>，</w:t>
      </w:r>
      <w:r w:rsidRPr="00412AEF">
        <w:rPr>
          <w:rFonts w:hint="eastAsia"/>
        </w:rPr>
        <w:t>Vojvodina</w:t>
      </w:r>
      <w:r w:rsidRPr="00412AEF">
        <w:rPr>
          <w:rFonts w:hint="eastAsia"/>
        </w:rPr>
        <w:t>自治省获得了欧洲理事会地方和区域政府大会所颁发的经济发展促进社会团结奖。</w:t>
      </w:r>
    </w:p>
    <w:p w:rsidR="00412AEF" w:rsidRDefault="00412AEF" w:rsidP="00412AEF">
      <w:pPr>
        <w:pStyle w:val="SingleTxtGC"/>
      </w:pPr>
      <w:r w:rsidRPr="00412AEF">
        <w:rPr>
          <w:rFonts w:hint="eastAsia"/>
        </w:rPr>
        <w:t>24</w:t>
      </w:r>
      <w:r w:rsidR="00A75A76">
        <w:rPr>
          <w:rFonts w:hint="eastAsia"/>
        </w:rPr>
        <w:t>7.</w:t>
      </w:r>
      <w:r w:rsidR="009406F3">
        <w:rPr>
          <w:rFonts w:hint="eastAsia"/>
        </w:rPr>
        <w:t xml:space="preserve">  </w:t>
      </w:r>
      <w:r w:rsidRPr="00412AEF">
        <w:rPr>
          <w:rFonts w:hint="eastAsia"/>
        </w:rPr>
        <w:t>根据《资助有儿童的家庭法》</w:t>
      </w:r>
      <w:r w:rsidR="009406F3">
        <w:rPr>
          <w:rStyle w:val="FootnoteReference"/>
        </w:rPr>
        <w:footnoteReference w:id="58"/>
      </w:r>
      <w:r w:rsidR="00A75A76">
        <w:rPr>
          <w:rFonts w:hint="eastAsia"/>
        </w:rPr>
        <w:t>，</w:t>
      </w:r>
      <w:r w:rsidRPr="00412AEF">
        <w:rPr>
          <w:rFonts w:hint="eastAsia"/>
        </w:rPr>
        <w:t>凡是拥有塞尔维亚共和国国籍、居住在塞尔维亚共和国境内并且享有塞尔维亚共和国医疗保险基金所提供的医疗服务的母亲有权领取</w:t>
      </w:r>
      <w:r w:rsidRPr="00412AEF">
        <w:rPr>
          <w:rFonts w:hint="eastAsia"/>
        </w:rPr>
        <w:t>4</w:t>
      </w:r>
      <w:r w:rsidRPr="00412AEF">
        <w:rPr>
          <w:rFonts w:hint="eastAsia"/>
        </w:rPr>
        <w:t>名以下子女的家长津贴。在特殊情况下</w:t>
      </w:r>
      <w:r w:rsidR="00A75A76">
        <w:rPr>
          <w:rFonts w:hint="eastAsia"/>
        </w:rPr>
        <w:t>，</w:t>
      </w:r>
      <w:r w:rsidRPr="00412AEF">
        <w:rPr>
          <w:rFonts w:hint="eastAsia"/>
        </w:rPr>
        <w:t>如果已经有</w:t>
      </w:r>
      <w:r w:rsidRPr="00412AEF">
        <w:rPr>
          <w:rFonts w:hint="eastAsia"/>
        </w:rPr>
        <w:t>3</w:t>
      </w:r>
      <w:r w:rsidRPr="00412AEF">
        <w:rPr>
          <w:rFonts w:hint="eastAsia"/>
        </w:rPr>
        <w:t>名子女的妇女的第四胎是双胞胎或者多胞胎</w:t>
      </w:r>
      <w:r w:rsidR="00A75A76">
        <w:rPr>
          <w:rFonts w:hint="eastAsia"/>
        </w:rPr>
        <w:t>，</w:t>
      </w:r>
      <w:r w:rsidRPr="00412AEF">
        <w:rPr>
          <w:rFonts w:hint="eastAsia"/>
        </w:rPr>
        <w:t>经过主管社会问题的部门的特别批准</w:t>
      </w:r>
      <w:r w:rsidR="00A75A76">
        <w:rPr>
          <w:rFonts w:hint="eastAsia"/>
        </w:rPr>
        <w:t>，</w:t>
      </w:r>
      <w:r w:rsidRPr="00412AEF">
        <w:rPr>
          <w:rFonts w:hint="eastAsia"/>
        </w:rPr>
        <w:t>她有权领取所有新生儿的家长津贴。</w:t>
      </w:r>
    </w:p>
    <w:p w:rsidR="00412AEF" w:rsidRDefault="00412AEF" w:rsidP="00412AEF">
      <w:pPr>
        <w:pStyle w:val="SingleTxtGC"/>
      </w:pPr>
      <w:r w:rsidRPr="00412AEF">
        <w:rPr>
          <w:rFonts w:hint="eastAsia"/>
        </w:rPr>
        <w:t>24</w:t>
      </w:r>
      <w:r w:rsidR="00A75A76">
        <w:rPr>
          <w:rFonts w:hint="eastAsia"/>
        </w:rPr>
        <w:t>8.</w:t>
      </w:r>
      <w:r w:rsidR="009406F3">
        <w:rPr>
          <w:rFonts w:hint="eastAsia"/>
        </w:rPr>
        <w:t xml:space="preserve">  </w:t>
      </w:r>
      <w:r w:rsidRPr="00412AEF">
        <w:rPr>
          <w:rFonts w:hint="eastAsia"/>
        </w:rPr>
        <w:t>《两性平等法》规定在体育活动中提倡两性平等</w:t>
      </w:r>
      <w:r w:rsidR="00A75A76">
        <w:rPr>
          <w:rFonts w:hint="eastAsia"/>
        </w:rPr>
        <w:t>；</w:t>
      </w:r>
      <w:r w:rsidRPr="00412AEF">
        <w:rPr>
          <w:rFonts w:hint="eastAsia"/>
        </w:rPr>
        <w:t>同时规定教育机构必须为男女学生提供积极参加运动的同等条件</w:t>
      </w:r>
      <w:r w:rsidR="00A75A76">
        <w:rPr>
          <w:rFonts w:hint="eastAsia"/>
        </w:rPr>
        <w:t>，</w:t>
      </w:r>
      <w:r w:rsidRPr="00412AEF">
        <w:rPr>
          <w:rFonts w:hint="eastAsia"/>
        </w:rPr>
        <w:t>并且采取措施鼓励女孩和妇女参加体育活动。运动组织和协会必须确保在发展和资助体育活动方面男女平等。必须确保在运动组织和协会的管理机构中男女享有同等代表性</w:t>
      </w:r>
      <w:r w:rsidR="00A75A76">
        <w:rPr>
          <w:rFonts w:hint="eastAsia"/>
        </w:rPr>
        <w:t>(</w:t>
      </w:r>
      <w:r w:rsidRPr="00412AEF">
        <w:rPr>
          <w:rFonts w:hint="eastAsia"/>
        </w:rPr>
        <w:t>第</w:t>
      </w:r>
      <w:r w:rsidRPr="00412AEF">
        <w:rPr>
          <w:rFonts w:hint="eastAsia"/>
        </w:rPr>
        <w:t>34</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24</w:t>
      </w:r>
      <w:r w:rsidR="00A75A76">
        <w:rPr>
          <w:rFonts w:hint="eastAsia"/>
        </w:rPr>
        <w:t>9.</w:t>
      </w:r>
      <w:r w:rsidR="009406F3">
        <w:rPr>
          <w:rFonts w:hint="eastAsia"/>
        </w:rPr>
        <w:t xml:space="preserve">  </w:t>
      </w:r>
      <w:r w:rsidRPr="00412AEF">
        <w:rPr>
          <w:rFonts w:hint="eastAsia"/>
        </w:rPr>
        <w:t>于</w:t>
      </w:r>
      <w:r w:rsidRPr="00412AEF">
        <w:rPr>
          <w:rFonts w:hint="eastAsia"/>
        </w:rPr>
        <w:t>2008</w:t>
      </w:r>
      <w:r w:rsidRPr="00412AEF">
        <w:rPr>
          <w:rFonts w:hint="eastAsia"/>
        </w:rPr>
        <w:t>年</w:t>
      </w:r>
      <w:r w:rsidRPr="00412AEF">
        <w:rPr>
          <w:rFonts w:hint="eastAsia"/>
        </w:rPr>
        <w:t>11</w:t>
      </w:r>
      <w:r w:rsidRPr="00412AEF">
        <w:rPr>
          <w:rFonts w:hint="eastAsia"/>
        </w:rPr>
        <w:t>月</w:t>
      </w:r>
      <w:r w:rsidRPr="00412AEF">
        <w:rPr>
          <w:rFonts w:hint="eastAsia"/>
        </w:rPr>
        <w:t>27</w:t>
      </w:r>
      <w:r w:rsidRPr="00412AEF">
        <w:rPr>
          <w:rFonts w:hint="eastAsia"/>
        </w:rPr>
        <w:t>日通过了《塞尔维亚共和国体育发展战略</w:t>
      </w:r>
      <w:r w:rsidR="00A75A76">
        <w:rPr>
          <w:rFonts w:hint="eastAsia"/>
        </w:rPr>
        <w:t>(</w:t>
      </w:r>
      <w:r w:rsidRPr="00412AEF">
        <w:rPr>
          <w:rFonts w:hint="eastAsia"/>
        </w:rPr>
        <w:t>2009</w:t>
      </w:r>
      <w:r w:rsidRPr="00412AEF">
        <w:rPr>
          <w:rFonts w:hint="eastAsia"/>
        </w:rPr>
        <w:t>年至</w:t>
      </w:r>
      <w:r w:rsidRPr="00412AEF">
        <w:rPr>
          <w:rFonts w:hint="eastAsia"/>
        </w:rPr>
        <w:t>2013</w:t>
      </w:r>
      <w:r w:rsidRPr="00412AEF">
        <w:rPr>
          <w:rFonts w:hint="eastAsia"/>
        </w:rPr>
        <w:t>年</w:t>
      </w:r>
      <w:r w:rsidR="00A75A76">
        <w:rPr>
          <w:rFonts w:hint="eastAsia"/>
        </w:rPr>
        <w:t>)</w:t>
      </w:r>
      <w:r w:rsidRPr="00412AEF">
        <w:rPr>
          <w:rFonts w:hint="eastAsia"/>
        </w:rPr>
        <w:t>》。在妇女参加体育活动的领域中的第一项目标是</w:t>
      </w:r>
      <w:r w:rsidR="00A75A76">
        <w:rPr>
          <w:rFonts w:hint="eastAsia"/>
        </w:rPr>
        <w:t>：</w:t>
      </w:r>
      <w:r w:rsidRPr="00412AEF">
        <w:rPr>
          <w:rFonts w:hint="eastAsia"/>
        </w:rPr>
        <w:t>实现两性平等</w:t>
      </w:r>
      <w:r w:rsidR="00A75A76">
        <w:rPr>
          <w:rFonts w:hint="eastAsia"/>
        </w:rPr>
        <w:t>；</w:t>
      </w:r>
      <w:r w:rsidRPr="00412AEF">
        <w:rPr>
          <w:rFonts w:hint="eastAsia"/>
        </w:rPr>
        <w:t>动员大量妇女参加体育活动</w:t>
      </w:r>
      <w:r w:rsidR="00A75A76">
        <w:rPr>
          <w:rFonts w:hint="eastAsia"/>
        </w:rPr>
        <w:t>；</w:t>
      </w:r>
      <w:r w:rsidRPr="00412AEF">
        <w:rPr>
          <w:rFonts w:hint="eastAsia"/>
        </w:rPr>
        <w:t>妇女参加各级体育活动获得社会的肯定</w:t>
      </w:r>
      <w:r w:rsidR="00A75A76">
        <w:rPr>
          <w:rFonts w:hint="eastAsia"/>
        </w:rPr>
        <w:t>；</w:t>
      </w:r>
      <w:r w:rsidRPr="00412AEF">
        <w:rPr>
          <w:rFonts w:hint="eastAsia"/>
        </w:rPr>
        <w:t>妇女可以安全参加体育活动</w:t>
      </w:r>
      <w:r w:rsidR="00A75A76">
        <w:rPr>
          <w:rFonts w:hint="eastAsia"/>
        </w:rPr>
        <w:t>；</w:t>
      </w:r>
      <w:r w:rsidRPr="00412AEF">
        <w:rPr>
          <w:rFonts w:hint="eastAsia"/>
        </w:rPr>
        <w:t>开展各种活动</w:t>
      </w:r>
      <w:r w:rsidR="00A75A76">
        <w:rPr>
          <w:rFonts w:hint="eastAsia"/>
        </w:rPr>
        <w:t>，</w:t>
      </w:r>
      <w:r w:rsidRPr="00412AEF">
        <w:rPr>
          <w:rFonts w:hint="eastAsia"/>
        </w:rPr>
        <w:t>宣传体育活动的好处</w:t>
      </w:r>
      <w:r w:rsidR="00A75A76">
        <w:rPr>
          <w:rFonts w:hint="eastAsia"/>
        </w:rPr>
        <w:t>；</w:t>
      </w:r>
      <w:r w:rsidRPr="00412AEF">
        <w:rPr>
          <w:rFonts w:hint="eastAsia"/>
        </w:rPr>
        <w:t>进行关于运动有益于各个年龄组妇女健康的教育</w:t>
      </w:r>
      <w:r w:rsidR="00A75A76">
        <w:rPr>
          <w:rFonts w:hint="eastAsia"/>
        </w:rPr>
        <w:t>；</w:t>
      </w:r>
      <w:r w:rsidRPr="00412AEF">
        <w:rPr>
          <w:rFonts w:hint="eastAsia"/>
        </w:rPr>
        <w:t>组织讨论和运动</w:t>
      </w:r>
      <w:r w:rsidR="00A75A76">
        <w:rPr>
          <w:rFonts w:hint="eastAsia"/>
        </w:rPr>
        <w:t>，</w:t>
      </w:r>
      <w:r w:rsidRPr="00412AEF">
        <w:rPr>
          <w:rFonts w:hint="eastAsia"/>
        </w:rPr>
        <w:t>提高教师、官员、家长以及运动员对于很少妇女参加体育活动问题严重性的认识。第二项目标是</w:t>
      </w:r>
      <w:r w:rsidR="00A75A76">
        <w:rPr>
          <w:rFonts w:hint="eastAsia"/>
        </w:rPr>
        <w:t>：</w:t>
      </w:r>
      <w:r w:rsidRPr="00412AEF">
        <w:rPr>
          <w:rFonts w:hint="eastAsia"/>
        </w:rPr>
        <w:t>开展关于妇女参加体育活动问题的科学研究。有关这项目标的活动包括</w:t>
      </w:r>
      <w:r w:rsidR="00A75A76">
        <w:rPr>
          <w:rFonts w:hint="eastAsia"/>
        </w:rPr>
        <w:t>：</w:t>
      </w:r>
      <w:r w:rsidRPr="00412AEF">
        <w:rPr>
          <w:rFonts w:hint="eastAsia"/>
        </w:rPr>
        <w:t>开展关于妇女参加体育活动及其对妇女影响的科学研究</w:t>
      </w:r>
      <w:r w:rsidR="00A75A76">
        <w:rPr>
          <w:rFonts w:hint="eastAsia"/>
        </w:rPr>
        <w:t>；</w:t>
      </w:r>
      <w:r w:rsidRPr="00412AEF">
        <w:rPr>
          <w:rFonts w:hint="eastAsia"/>
        </w:rPr>
        <w:t>组织关于将妇女参加体育活动的科研成果运用于这个领域的专家会议。第三项目标是</w:t>
      </w:r>
      <w:r w:rsidR="00A75A76">
        <w:rPr>
          <w:rFonts w:hint="eastAsia"/>
        </w:rPr>
        <w:t>：</w:t>
      </w:r>
      <w:r w:rsidRPr="00412AEF">
        <w:rPr>
          <w:rFonts w:hint="eastAsia"/>
        </w:rPr>
        <w:t>制定发展方案和推动更多妇女参加体育活动</w:t>
      </w:r>
      <w:r w:rsidR="00A75A76">
        <w:rPr>
          <w:rFonts w:hint="eastAsia"/>
        </w:rPr>
        <w:t>；</w:t>
      </w:r>
      <w:r w:rsidRPr="00412AEF">
        <w:rPr>
          <w:rFonts w:hint="eastAsia"/>
        </w:rPr>
        <w:t>计划中的活动包括</w:t>
      </w:r>
      <w:r w:rsidR="00A75A76">
        <w:rPr>
          <w:rFonts w:hint="eastAsia"/>
        </w:rPr>
        <w:t>：</w:t>
      </w:r>
      <w:r w:rsidRPr="00412AEF">
        <w:rPr>
          <w:rFonts w:hint="eastAsia"/>
        </w:rPr>
        <w:t>动员所有有关人员参与制定和实施发展方案</w:t>
      </w:r>
      <w:r w:rsidR="00A75A76">
        <w:rPr>
          <w:rFonts w:hint="eastAsia"/>
        </w:rPr>
        <w:t>；</w:t>
      </w:r>
      <w:r w:rsidRPr="00412AEF">
        <w:rPr>
          <w:rFonts w:hint="eastAsia"/>
        </w:rPr>
        <w:t>动员更多妇女参加体育活动。第四项目标是</w:t>
      </w:r>
      <w:r w:rsidR="00A75A76">
        <w:rPr>
          <w:rFonts w:hint="eastAsia"/>
        </w:rPr>
        <w:t>：</w:t>
      </w:r>
      <w:r w:rsidRPr="00412AEF">
        <w:rPr>
          <w:rFonts w:hint="eastAsia"/>
        </w:rPr>
        <w:t>开展活动以便通过政府</w:t>
      </w:r>
      <w:r w:rsidR="00A75A76">
        <w:rPr>
          <w:rFonts w:hint="eastAsia"/>
        </w:rPr>
        <w:t>/</w:t>
      </w:r>
      <w:r w:rsidRPr="00412AEF">
        <w:rPr>
          <w:rFonts w:hint="eastAsia"/>
        </w:rPr>
        <w:t>主管部委根据欧洲和世界标准提出的关于规定妇女参与率的建议</w:t>
      </w:r>
      <w:r w:rsidR="00A75A76">
        <w:rPr>
          <w:rFonts w:hint="eastAsia"/>
        </w:rPr>
        <w:t>，</w:t>
      </w:r>
      <w:r w:rsidRPr="00412AEF">
        <w:rPr>
          <w:rFonts w:hint="eastAsia"/>
        </w:rPr>
        <w:t>规定妇女在体育组织的各种委员会和工作组中的参与比例。</w:t>
      </w:r>
    </w:p>
    <w:p w:rsidR="00412AEF" w:rsidRDefault="00412AEF" w:rsidP="00412AEF">
      <w:pPr>
        <w:pStyle w:val="SingleTxtGC"/>
      </w:pPr>
      <w:r w:rsidRPr="00412AEF">
        <w:rPr>
          <w:rFonts w:hint="eastAsia"/>
        </w:rPr>
        <w:t>25</w:t>
      </w:r>
      <w:r w:rsidR="00A75A76">
        <w:rPr>
          <w:rFonts w:hint="eastAsia"/>
        </w:rPr>
        <w:t>0.</w:t>
      </w:r>
      <w:r w:rsidR="009406F3">
        <w:rPr>
          <w:rFonts w:hint="eastAsia"/>
        </w:rPr>
        <w:t xml:space="preserve">  </w:t>
      </w:r>
      <w:r w:rsidRPr="00412AEF">
        <w:rPr>
          <w:rFonts w:hint="eastAsia"/>
        </w:rPr>
        <w:t>2008</w:t>
      </w:r>
      <w:r w:rsidRPr="00412AEF">
        <w:rPr>
          <w:rFonts w:hint="eastAsia"/>
        </w:rPr>
        <w:t>年</w:t>
      </w:r>
      <w:r w:rsidR="00A75A76">
        <w:rPr>
          <w:rFonts w:hint="eastAsia"/>
        </w:rPr>
        <w:t>，</w:t>
      </w:r>
      <w:r w:rsidRPr="00412AEF">
        <w:rPr>
          <w:rFonts w:hint="eastAsia"/>
        </w:rPr>
        <w:t>青年和运动部开展了一项关于青年协会和组织的能力的分析研究</w:t>
      </w:r>
      <w:r w:rsidR="00A75A76">
        <w:rPr>
          <w:rFonts w:hint="eastAsia"/>
        </w:rPr>
        <w:t>，</w:t>
      </w:r>
      <w:r w:rsidRPr="00412AEF">
        <w:rPr>
          <w:rFonts w:hint="eastAsia"/>
        </w:rPr>
        <w:t>其中分析了青年协会成员的性别构成。对于民间社会中</w:t>
      </w:r>
      <w:r w:rsidRPr="00412AEF">
        <w:rPr>
          <w:rFonts w:hint="eastAsia"/>
        </w:rPr>
        <w:t>266</w:t>
      </w:r>
      <w:r w:rsidRPr="00412AEF">
        <w:rPr>
          <w:rFonts w:hint="eastAsia"/>
        </w:rPr>
        <w:t>个活跃的青年组织的分析表明</w:t>
      </w:r>
      <w:r w:rsidR="00A75A76">
        <w:rPr>
          <w:rFonts w:hint="eastAsia"/>
        </w:rPr>
        <w:t>，</w:t>
      </w:r>
      <w:r w:rsidRPr="00412AEF">
        <w:rPr>
          <w:rFonts w:hint="eastAsia"/>
        </w:rPr>
        <w:t>一半以上的组织的男女成员相等</w:t>
      </w:r>
      <w:r w:rsidR="00A75A76">
        <w:rPr>
          <w:rFonts w:hint="eastAsia"/>
        </w:rPr>
        <w:t>；</w:t>
      </w:r>
      <w:r w:rsidRPr="00412AEF">
        <w:rPr>
          <w:rFonts w:hint="eastAsia"/>
        </w:rPr>
        <w:t>只有几个组织的成员完全是同一性别的。分析表明</w:t>
      </w:r>
      <w:r w:rsidR="00A75A76">
        <w:rPr>
          <w:rFonts w:hint="eastAsia"/>
        </w:rPr>
        <w:t>，</w:t>
      </w:r>
      <w:r w:rsidRPr="00412AEF">
        <w:rPr>
          <w:rFonts w:hint="eastAsia"/>
        </w:rPr>
        <w:t>在决策层次上存在严重的性别不平等现象。将近一半</w:t>
      </w:r>
      <w:r w:rsidR="00A75A76">
        <w:rPr>
          <w:rFonts w:hint="eastAsia"/>
        </w:rPr>
        <w:t>(</w:t>
      </w:r>
      <w:r w:rsidRPr="00412AEF">
        <w:rPr>
          <w:rFonts w:hint="eastAsia"/>
        </w:rPr>
        <w:t>4</w:t>
      </w:r>
      <w:r w:rsidR="00A75A76">
        <w:rPr>
          <w:rFonts w:hint="eastAsia"/>
        </w:rPr>
        <w:t>9.</w:t>
      </w:r>
      <w:r w:rsidRPr="00412AEF">
        <w:rPr>
          <w:rFonts w:hint="eastAsia"/>
        </w:rPr>
        <w:t>8</w:t>
      </w:r>
      <w:r w:rsidR="00A75A76">
        <w:rPr>
          <w:rFonts w:hint="eastAsia"/>
        </w:rPr>
        <w:t>%)</w:t>
      </w:r>
      <w:r w:rsidRPr="00412AEF">
        <w:rPr>
          <w:rFonts w:hint="eastAsia"/>
        </w:rPr>
        <w:t>的组织的管理机构的大多数成员是男子</w:t>
      </w:r>
      <w:r w:rsidR="00A75A76">
        <w:rPr>
          <w:rFonts w:hint="eastAsia"/>
        </w:rPr>
        <w:t>；</w:t>
      </w:r>
      <w:r w:rsidRPr="00412AEF">
        <w:rPr>
          <w:rFonts w:hint="eastAsia"/>
        </w:rPr>
        <w:t>而三分之一</w:t>
      </w:r>
      <w:r w:rsidR="00A75A76">
        <w:t>(</w:t>
      </w:r>
      <w:r w:rsidRPr="00412AEF">
        <w:rPr>
          <w:rFonts w:hint="eastAsia"/>
        </w:rPr>
        <w:t>3</w:t>
      </w:r>
      <w:r w:rsidR="00A75A76">
        <w:rPr>
          <w:rFonts w:hint="eastAsia"/>
        </w:rPr>
        <w:t>3.</w:t>
      </w:r>
      <w:r w:rsidRPr="00412AEF">
        <w:t>7</w:t>
      </w:r>
      <w:r w:rsidR="00A75A76">
        <w:rPr>
          <w:rFonts w:hint="eastAsia"/>
        </w:rPr>
        <w:t>%</w:t>
      </w:r>
      <w:r w:rsidR="00A75A76">
        <w:t>)</w:t>
      </w:r>
      <w:r w:rsidRPr="00412AEF">
        <w:rPr>
          <w:rFonts w:hint="eastAsia"/>
        </w:rPr>
        <w:t>的组织的管理机构的成员大部分是妇女。如果考虑到完全由男子管理的组织</w:t>
      </w:r>
      <w:r w:rsidR="00A75A76">
        <w:rPr>
          <w:rFonts w:hint="eastAsia"/>
        </w:rPr>
        <w:t>(</w:t>
      </w:r>
      <w:r w:rsidR="00A75A76">
        <w:t>8.</w:t>
      </w:r>
      <w:r w:rsidRPr="00412AEF">
        <w:t>6</w:t>
      </w:r>
      <w:r w:rsidR="00A75A76">
        <w:t>%</w:t>
      </w:r>
      <w:r w:rsidR="00A75A76">
        <w:rPr>
          <w:rFonts w:hint="eastAsia"/>
        </w:rPr>
        <w:t>)</w:t>
      </w:r>
      <w:r w:rsidRPr="00412AEF">
        <w:rPr>
          <w:rFonts w:hint="eastAsia"/>
        </w:rPr>
        <w:t>和完全由妇女管理的组织</w:t>
      </w:r>
      <w:r w:rsidR="00A75A76">
        <w:rPr>
          <w:rFonts w:hint="eastAsia"/>
        </w:rPr>
        <w:t>(</w:t>
      </w:r>
      <w:r w:rsidR="00A75A76">
        <w:t>4.</w:t>
      </w:r>
      <w:r w:rsidRPr="00412AEF">
        <w:t>1</w:t>
      </w:r>
      <w:r w:rsidR="00A75A76">
        <w:t>%</w:t>
      </w:r>
      <w:r w:rsidR="00A75A76">
        <w:rPr>
          <w:rFonts w:hint="eastAsia"/>
        </w:rPr>
        <w:t>)</w:t>
      </w:r>
      <w:r w:rsidRPr="00412AEF">
        <w:rPr>
          <w:rFonts w:hint="eastAsia"/>
        </w:rPr>
        <w:t>的情况</w:t>
      </w:r>
      <w:r w:rsidR="00A75A76">
        <w:rPr>
          <w:rFonts w:hint="eastAsia"/>
        </w:rPr>
        <w:t>，</w:t>
      </w:r>
      <w:r w:rsidRPr="00412AEF">
        <w:rPr>
          <w:rFonts w:hint="eastAsia"/>
        </w:rPr>
        <w:t>有关差距就更为明显。</w:t>
      </w:r>
    </w:p>
    <w:p w:rsidR="00412AEF" w:rsidRDefault="00412AEF" w:rsidP="00412AEF">
      <w:pPr>
        <w:pStyle w:val="SingleTxtGC"/>
      </w:pPr>
      <w:r w:rsidRPr="00412AEF">
        <w:rPr>
          <w:rFonts w:hint="eastAsia"/>
        </w:rPr>
        <w:t>25</w:t>
      </w:r>
      <w:r w:rsidR="00A75A76">
        <w:rPr>
          <w:rFonts w:hint="eastAsia"/>
        </w:rPr>
        <w:t>1.</w:t>
      </w:r>
      <w:r w:rsidR="009406F3">
        <w:rPr>
          <w:rFonts w:hint="eastAsia"/>
        </w:rPr>
        <w:t xml:space="preserve">  </w:t>
      </w:r>
      <w:r w:rsidRPr="00412AEF">
        <w:rPr>
          <w:rFonts w:hint="eastAsia"/>
        </w:rPr>
        <w:t>在青年组织的管理机构中</w:t>
      </w:r>
      <w:r w:rsidR="00A75A76">
        <w:rPr>
          <w:rFonts w:hint="eastAsia"/>
        </w:rPr>
        <w:t>，</w:t>
      </w:r>
      <w:r w:rsidRPr="00412AEF">
        <w:rPr>
          <w:rFonts w:hint="eastAsia"/>
        </w:rPr>
        <w:t>男子和妇女的代表性完全平等。在一半</w:t>
      </w:r>
      <w:r w:rsidR="00A75A76">
        <w:rPr>
          <w:rFonts w:hint="eastAsia"/>
        </w:rPr>
        <w:t>(</w:t>
      </w:r>
      <w:r w:rsidRPr="00412AEF">
        <w:rPr>
          <w:rFonts w:hint="eastAsia"/>
        </w:rPr>
        <w:t>4</w:t>
      </w:r>
      <w:r w:rsidR="00A75A76">
        <w:rPr>
          <w:rFonts w:hint="eastAsia"/>
        </w:rPr>
        <w:t>8.</w:t>
      </w:r>
      <w:r w:rsidR="005342F0">
        <w:rPr>
          <w:rFonts w:hint="eastAsia"/>
        </w:rPr>
        <w:t>5</w:t>
      </w:r>
      <w:r w:rsidR="00A75A76">
        <w:rPr>
          <w:rFonts w:hint="eastAsia"/>
        </w:rPr>
        <w:t>%)</w:t>
      </w:r>
      <w:r w:rsidRPr="00412AEF">
        <w:rPr>
          <w:rFonts w:hint="eastAsia"/>
        </w:rPr>
        <w:t>的组织中</w:t>
      </w:r>
      <w:r w:rsidR="00A75A76">
        <w:rPr>
          <w:rFonts w:hint="eastAsia"/>
        </w:rPr>
        <w:t>，</w:t>
      </w:r>
      <w:r w:rsidRPr="00412AEF">
        <w:rPr>
          <w:rFonts w:hint="eastAsia"/>
        </w:rPr>
        <w:t>妇女占大多数</w:t>
      </w:r>
      <w:r w:rsidR="00A75A76">
        <w:rPr>
          <w:rFonts w:hint="eastAsia"/>
        </w:rPr>
        <w:t>；</w:t>
      </w:r>
      <w:r w:rsidRPr="00412AEF">
        <w:rPr>
          <w:rFonts w:hint="eastAsia"/>
        </w:rPr>
        <w:t>在相同数量的组织中</w:t>
      </w:r>
      <w:r w:rsidR="00A75A76">
        <w:rPr>
          <w:rFonts w:hint="eastAsia"/>
        </w:rPr>
        <w:t>，</w:t>
      </w:r>
      <w:r w:rsidRPr="00412AEF">
        <w:rPr>
          <w:rFonts w:hint="eastAsia"/>
        </w:rPr>
        <w:t>男子占大多数。在青年组织</w:t>
      </w:r>
      <w:r w:rsidR="00A75A76">
        <w:rPr>
          <w:rFonts w:hint="eastAsia"/>
        </w:rPr>
        <w:t>(</w:t>
      </w:r>
      <w:r w:rsidRPr="00412AEF">
        <w:rPr>
          <w:rFonts w:hint="eastAsia"/>
        </w:rPr>
        <w:t>三分之二的成员是</w:t>
      </w:r>
      <w:r w:rsidRPr="00412AEF">
        <w:rPr>
          <w:rFonts w:hint="eastAsia"/>
        </w:rPr>
        <w:t>15</w:t>
      </w:r>
      <w:r w:rsidRPr="00412AEF">
        <w:rPr>
          <w:rFonts w:hint="eastAsia"/>
        </w:rPr>
        <w:t>岁至</w:t>
      </w:r>
      <w:r w:rsidRPr="00412AEF">
        <w:rPr>
          <w:rFonts w:hint="eastAsia"/>
        </w:rPr>
        <w:t>30</w:t>
      </w:r>
      <w:r w:rsidRPr="00412AEF">
        <w:rPr>
          <w:rFonts w:hint="eastAsia"/>
        </w:rPr>
        <w:t>岁的青年</w:t>
      </w:r>
      <w:r w:rsidR="00A75A76">
        <w:rPr>
          <w:rFonts w:hint="eastAsia"/>
        </w:rPr>
        <w:t>)</w:t>
      </w:r>
      <w:r w:rsidRPr="00412AEF">
        <w:rPr>
          <w:rFonts w:hint="eastAsia"/>
        </w:rPr>
        <w:t>中</w:t>
      </w:r>
      <w:r w:rsidR="00A75A76">
        <w:rPr>
          <w:rFonts w:hint="eastAsia"/>
        </w:rPr>
        <w:t>，</w:t>
      </w:r>
      <w:r w:rsidRPr="00412AEF">
        <w:rPr>
          <w:rFonts w:hint="eastAsia"/>
        </w:rPr>
        <w:t>男子在几乎四分之三</w:t>
      </w:r>
      <w:r w:rsidR="00A75A76">
        <w:rPr>
          <w:rFonts w:hint="eastAsia"/>
        </w:rPr>
        <w:t>(</w:t>
      </w:r>
      <w:r w:rsidRPr="00412AEF">
        <w:rPr>
          <w:rFonts w:hint="eastAsia"/>
        </w:rPr>
        <w:t>7</w:t>
      </w:r>
      <w:r w:rsidR="00A75A76">
        <w:rPr>
          <w:rFonts w:hint="eastAsia"/>
        </w:rPr>
        <w:t>0.</w:t>
      </w:r>
      <w:r w:rsidRPr="00412AEF">
        <w:rPr>
          <w:rFonts w:hint="eastAsia"/>
        </w:rPr>
        <w:t>2</w:t>
      </w:r>
      <w:r w:rsidR="00A75A76">
        <w:rPr>
          <w:rFonts w:hint="eastAsia"/>
        </w:rPr>
        <w:t>%)</w:t>
      </w:r>
      <w:r w:rsidRPr="00412AEF">
        <w:rPr>
          <w:rFonts w:hint="eastAsia"/>
        </w:rPr>
        <w:t>的组织中掌握领导权</w:t>
      </w:r>
      <w:r w:rsidR="00A75A76">
        <w:rPr>
          <w:rFonts w:hint="eastAsia"/>
        </w:rPr>
        <w:t>；</w:t>
      </w:r>
      <w:r w:rsidRPr="00412AEF">
        <w:rPr>
          <w:rFonts w:hint="eastAsia"/>
        </w:rPr>
        <w:t>妇女只在</w:t>
      </w:r>
      <w:r w:rsidRPr="00412AEF">
        <w:rPr>
          <w:rFonts w:hint="eastAsia"/>
        </w:rPr>
        <w:t>2</w:t>
      </w:r>
      <w:r w:rsidR="00A75A76">
        <w:rPr>
          <w:rFonts w:hint="eastAsia"/>
        </w:rPr>
        <w:t>5.</w:t>
      </w:r>
      <w:r w:rsidRPr="00412AEF">
        <w:rPr>
          <w:rFonts w:hint="eastAsia"/>
        </w:rPr>
        <w:t>5</w:t>
      </w:r>
      <w:r w:rsidR="00A75A76">
        <w:rPr>
          <w:rFonts w:hint="eastAsia"/>
        </w:rPr>
        <w:t>%</w:t>
      </w:r>
      <w:r w:rsidRPr="00412AEF">
        <w:rPr>
          <w:rFonts w:hint="eastAsia"/>
        </w:rPr>
        <w:t>的组织中掌握领导权。</w:t>
      </w:r>
    </w:p>
    <w:p w:rsidR="00412AEF" w:rsidRDefault="00412AEF" w:rsidP="00412AEF">
      <w:pPr>
        <w:pStyle w:val="SingleTxtGC"/>
      </w:pPr>
      <w:r w:rsidRPr="00412AEF">
        <w:rPr>
          <w:rFonts w:hint="eastAsia"/>
        </w:rPr>
        <w:t>25</w:t>
      </w:r>
      <w:r w:rsidR="00A75A76">
        <w:rPr>
          <w:rFonts w:hint="eastAsia"/>
        </w:rPr>
        <w:t>2.</w:t>
      </w:r>
      <w:r w:rsidR="009406F3">
        <w:rPr>
          <w:rFonts w:hint="eastAsia"/>
        </w:rPr>
        <w:t xml:space="preserve">  </w:t>
      </w:r>
      <w:r w:rsidRPr="00412AEF">
        <w:rPr>
          <w:rFonts w:hint="eastAsia"/>
        </w:rPr>
        <w:t>迄今为止所开展的研究表明</w:t>
      </w:r>
      <w:r w:rsidR="00A75A76">
        <w:rPr>
          <w:rFonts w:hint="eastAsia"/>
        </w:rPr>
        <w:t>，</w:t>
      </w:r>
      <w:r w:rsidRPr="00412AEF">
        <w:rPr>
          <w:rFonts w:hint="eastAsia"/>
        </w:rPr>
        <w:t>妇女在塞尔维亚共和国体育系统中的代表性要低得多。在体育组织</w:t>
      </w:r>
      <w:r w:rsidRPr="00412AEF">
        <w:rPr>
          <w:rFonts w:hint="eastAsia"/>
        </w:rPr>
        <w:t>1</w:t>
      </w:r>
      <w:r w:rsidR="00A75A76">
        <w:rPr>
          <w:rFonts w:hint="eastAsia"/>
        </w:rPr>
        <w:t>1,</w:t>
      </w:r>
      <w:r w:rsidRPr="00412AEF">
        <w:rPr>
          <w:rFonts w:hint="eastAsia"/>
        </w:rPr>
        <w:t>053</w:t>
      </w:r>
      <w:r w:rsidRPr="00412AEF">
        <w:rPr>
          <w:rFonts w:hint="eastAsia"/>
        </w:rPr>
        <w:t>名雇员中</w:t>
      </w:r>
      <w:r w:rsidR="00A75A76">
        <w:rPr>
          <w:rFonts w:hint="eastAsia"/>
        </w:rPr>
        <w:t>，</w:t>
      </w:r>
      <w:r w:rsidRPr="00412AEF">
        <w:rPr>
          <w:rFonts w:hint="eastAsia"/>
        </w:rPr>
        <w:t>只有</w:t>
      </w:r>
      <w:r w:rsidRPr="00412AEF">
        <w:rPr>
          <w:rFonts w:hint="eastAsia"/>
        </w:rPr>
        <w:t>931</w:t>
      </w:r>
      <w:r w:rsidRPr="00412AEF">
        <w:rPr>
          <w:rFonts w:hint="eastAsia"/>
        </w:rPr>
        <w:t>人是妇女</w:t>
      </w:r>
      <w:r w:rsidR="00A75A76">
        <w:rPr>
          <w:rFonts w:hint="eastAsia"/>
        </w:rPr>
        <w:t>，</w:t>
      </w:r>
      <w:r w:rsidRPr="00412AEF">
        <w:rPr>
          <w:rFonts w:hint="eastAsia"/>
        </w:rPr>
        <w:t>而其中</w:t>
      </w:r>
      <w:r w:rsidRPr="00412AEF">
        <w:rPr>
          <w:rFonts w:hint="eastAsia"/>
        </w:rPr>
        <w:t>90</w:t>
      </w:r>
      <w:r w:rsidR="00A75A76">
        <w:rPr>
          <w:rFonts w:hint="eastAsia"/>
        </w:rPr>
        <w:t>%</w:t>
      </w:r>
      <w:r w:rsidRPr="00412AEF">
        <w:rPr>
          <w:rFonts w:hint="eastAsia"/>
        </w:rPr>
        <w:t>是一般工作人员</w:t>
      </w:r>
      <w:r w:rsidR="00A75A76">
        <w:rPr>
          <w:rFonts w:hint="eastAsia"/>
        </w:rPr>
        <w:t>(</w:t>
      </w:r>
      <w:r w:rsidRPr="00412AEF">
        <w:rPr>
          <w:rFonts w:hint="eastAsia"/>
        </w:rPr>
        <w:t>会计、翻译、秘书等等</w:t>
      </w:r>
      <w:r w:rsidR="00A75A76">
        <w:rPr>
          <w:rFonts w:hint="eastAsia"/>
        </w:rPr>
        <w:t>)</w:t>
      </w:r>
      <w:r w:rsidRPr="00412AEF">
        <w:rPr>
          <w:rFonts w:hint="eastAsia"/>
        </w:rPr>
        <w:t>。</w:t>
      </w:r>
    </w:p>
    <w:p w:rsidR="00412AEF" w:rsidRDefault="00412AEF" w:rsidP="00412AEF">
      <w:pPr>
        <w:pStyle w:val="SingleTxtGC"/>
      </w:pPr>
      <w:r w:rsidRPr="00412AEF">
        <w:rPr>
          <w:rFonts w:hint="eastAsia"/>
        </w:rPr>
        <w:t>25</w:t>
      </w:r>
      <w:r w:rsidR="00A75A76">
        <w:rPr>
          <w:rFonts w:hint="eastAsia"/>
        </w:rPr>
        <w:t>3.</w:t>
      </w:r>
      <w:r w:rsidR="009406F3">
        <w:rPr>
          <w:rFonts w:hint="eastAsia"/>
        </w:rPr>
        <w:t xml:space="preserve">  </w:t>
      </w:r>
      <w:r w:rsidRPr="00412AEF">
        <w:rPr>
          <w:rFonts w:hint="eastAsia"/>
        </w:rPr>
        <w:t>自从</w:t>
      </w:r>
      <w:r w:rsidRPr="00412AEF">
        <w:rPr>
          <w:rFonts w:hint="eastAsia"/>
        </w:rPr>
        <w:t>2008</w:t>
      </w:r>
      <w:r w:rsidRPr="00412AEF">
        <w:rPr>
          <w:rFonts w:hint="eastAsia"/>
        </w:rPr>
        <w:t>年</w:t>
      </w:r>
      <w:r w:rsidRPr="00412AEF">
        <w:rPr>
          <w:rFonts w:hint="eastAsia"/>
        </w:rPr>
        <w:t>8</w:t>
      </w:r>
      <w:r w:rsidRPr="00412AEF">
        <w:rPr>
          <w:rFonts w:hint="eastAsia"/>
        </w:rPr>
        <w:t>月以来</w:t>
      </w:r>
      <w:r w:rsidR="00A75A76">
        <w:rPr>
          <w:rFonts w:hint="eastAsia"/>
        </w:rPr>
        <w:t>，</w:t>
      </w:r>
      <w:r w:rsidRPr="00412AEF">
        <w:rPr>
          <w:rFonts w:hint="eastAsia"/>
        </w:rPr>
        <w:t>青年人才基金就一直由青年和运动部管辖。</w:t>
      </w:r>
      <w:r w:rsidRPr="00412AEF">
        <w:rPr>
          <w:rFonts w:hint="eastAsia"/>
        </w:rPr>
        <w:t>2009</w:t>
      </w:r>
      <w:r w:rsidRPr="00412AEF">
        <w:rPr>
          <w:rFonts w:hint="eastAsia"/>
        </w:rPr>
        <w:t>年青年人才基金的数据表明</w:t>
      </w:r>
      <w:r w:rsidR="00A75A76">
        <w:rPr>
          <w:rFonts w:hint="eastAsia"/>
        </w:rPr>
        <w:t>，</w:t>
      </w:r>
      <w:r w:rsidRPr="00412AEF">
        <w:rPr>
          <w:rFonts w:hint="eastAsia"/>
        </w:rPr>
        <w:t>在竞争</w:t>
      </w:r>
      <w:r w:rsidR="00A75A76">
        <w:rPr>
          <w:rFonts w:hint="eastAsia"/>
        </w:rPr>
        <w:t>1,</w:t>
      </w:r>
      <w:r w:rsidRPr="00412AEF">
        <w:rPr>
          <w:rFonts w:hint="eastAsia"/>
        </w:rPr>
        <w:t>000</w:t>
      </w:r>
      <w:r w:rsidRPr="00412AEF">
        <w:rPr>
          <w:rFonts w:hint="eastAsia"/>
        </w:rPr>
        <w:t>名大专院校本科和硕士研究院最佳毕业生奖学金的过程中</w:t>
      </w:r>
      <w:r w:rsidR="00A75A76">
        <w:rPr>
          <w:rFonts w:hint="eastAsia"/>
        </w:rPr>
        <w:t>，</w:t>
      </w:r>
      <w:r w:rsidRPr="00412AEF">
        <w:rPr>
          <w:rFonts w:hint="eastAsia"/>
        </w:rPr>
        <w:t>361</w:t>
      </w:r>
      <w:r w:rsidRPr="00412AEF">
        <w:rPr>
          <w:rFonts w:hint="eastAsia"/>
        </w:rPr>
        <w:t>名男子和</w:t>
      </w:r>
      <w:r w:rsidRPr="00412AEF">
        <w:rPr>
          <w:rFonts w:hint="eastAsia"/>
        </w:rPr>
        <w:t>639</w:t>
      </w:r>
      <w:r w:rsidRPr="00412AEF">
        <w:rPr>
          <w:rFonts w:hint="eastAsia"/>
        </w:rPr>
        <w:t>名妇女获奖。</w:t>
      </w:r>
    </w:p>
    <w:p w:rsidR="00412AEF" w:rsidRDefault="009406F3" w:rsidP="009406F3">
      <w:pPr>
        <w:pStyle w:val="H1GC"/>
      </w:pPr>
      <w:r>
        <w:rPr>
          <w:rFonts w:hint="eastAsia"/>
        </w:rPr>
        <w:tab/>
      </w:r>
      <w:r>
        <w:rPr>
          <w:rFonts w:hint="eastAsia"/>
        </w:rPr>
        <w:tab/>
      </w:r>
      <w:r w:rsidR="00412AEF" w:rsidRPr="00412AEF">
        <w:rPr>
          <w:rFonts w:hint="eastAsia"/>
        </w:rPr>
        <w:t>第十四条</w:t>
      </w:r>
      <w:r>
        <w:br/>
      </w:r>
      <w:r w:rsidR="00412AEF" w:rsidRPr="00412AEF">
        <w:rPr>
          <w:rFonts w:hint="eastAsia"/>
        </w:rPr>
        <w:t>农村妇女的地位</w:t>
      </w:r>
    </w:p>
    <w:p w:rsidR="00412AEF" w:rsidRDefault="00412AEF" w:rsidP="00412AEF">
      <w:pPr>
        <w:pStyle w:val="SingleTxtGC"/>
      </w:pPr>
      <w:r w:rsidRPr="00412AEF">
        <w:rPr>
          <w:rFonts w:hint="eastAsia"/>
        </w:rPr>
        <w:t>25</w:t>
      </w:r>
      <w:r w:rsidR="00A75A76">
        <w:rPr>
          <w:rFonts w:hint="eastAsia"/>
        </w:rPr>
        <w:t>4.</w:t>
      </w:r>
      <w:r w:rsidR="009406F3">
        <w:rPr>
          <w:rFonts w:hint="eastAsia"/>
        </w:rPr>
        <w:t xml:space="preserve">  </w:t>
      </w:r>
      <w:r w:rsidRPr="00412AEF">
        <w:rPr>
          <w:rFonts w:hint="eastAsia"/>
        </w:rPr>
        <w:t>在塞尔维亚共和国的妇女总数之中</w:t>
      </w:r>
      <w:r w:rsidR="00A75A76">
        <w:rPr>
          <w:rFonts w:hint="eastAsia"/>
        </w:rPr>
        <w:t>，</w:t>
      </w:r>
      <w:r w:rsidRPr="00412AEF">
        <w:rPr>
          <w:rFonts w:hint="eastAsia"/>
        </w:rPr>
        <w:t>4</w:t>
      </w:r>
      <w:r w:rsidR="00A75A76">
        <w:rPr>
          <w:rFonts w:hint="eastAsia"/>
        </w:rPr>
        <w:t>2.</w:t>
      </w:r>
      <w:r w:rsidRPr="00412AEF">
        <w:rPr>
          <w:rFonts w:hint="eastAsia"/>
        </w:rPr>
        <w:t>75</w:t>
      </w:r>
      <w:r w:rsidR="00A75A76">
        <w:rPr>
          <w:rFonts w:hint="eastAsia"/>
        </w:rPr>
        <w:t>%</w:t>
      </w:r>
      <w:r w:rsidRPr="00412AEF">
        <w:rPr>
          <w:rFonts w:hint="eastAsia"/>
        </w:rPr>
        <w:t>的妇女居住在城乡交界地区或者农村地区。与男子相比</w:t>
      </w:r>
      <w:r w:rsidR="00A75A76">
        <w:rPr>
          <w:rFonts w:hint="eastAsia"/>
        </w:rPr>
        <w:t>，</w:t>
      </w:r>
      <w:r w:rsidRPr="00412AEF">
        <w:rPr>
          <w:rFonts w:hint="eastAsia"/>
        </w:rPr>
        <w:t>5</w:t>
      </w:r>
      <w:r w:rsidR="00A75A76">
        <w:rPr>
          <w:rFonts w:hint="eastAsia"/>
        </w:rPr>
        <w:t>0.</w:t>
      </w:r>
      <w:r w:rsidRPr="00412AEF">
        <w:rPr>
          <w:rFonts w:hint="eastAsia"/>
        </w:rPr>
        <w:t>33</w:t>
      </w:r>
      <w:r w:rsidR="00A75A76">
        <w:rPr>
          <w:rFonts w:hint="eastAsia"/>
        </w:rPr>
        <w:t>%</w:t>
      </w:r>
      <w:r w:rsidRPr="00412AEF">
        <w:rPr>
          <w:rFonts w:hint="eastAsia"/>
        </w:rPr>
        <w:t>的妇女居住在城乡交界地区或者农村地区。</w:t>
      </w:r>
    </w:p>
    <w:p w:rsidR="00412AEF" w:rsidRDefault="00412AEF" w:rsidP="00412AEF">
      <w:pPr>
        <w:pStyle w:val="SingleTxtGC"/>
      </w:pPr>
      <w:r w:rsidRPr="00412AEF">
        <w:rPr>
          <w:rFonts w:hint="eastAsia"/>
        </w:rPr>
        <w:t>25</w:t>
      </w:r>
      <w:r w:rsidR="00A75A76">
        <w:rPr>
          <w:rFonts w:hint="eastAsia"/>
        </w:rPr>
        <w:t>5.</w:t>
      </w:r>
      <w:r w:rsidR="009406F3">
        <w:rPr>
          <w:rFonts w:hint="eastAsia"/>
        </w:rPr>
        <w:t xml:space="preserve">  </w:t>
      </w:r>
      <w:r w:rsidRPr="00412AEF">
        <w:rPr>
          <w:rFonts w:hint="eastAsia"/>
        </w:rPr>
        <w:t>在</w:t>
      </w:r>
      <w:r w:rsidRPr="00412AEF">
        <w:rPr>
          <w:rFonts w:hint="eastAsia"/>
        </w:rPr>
        <w:t>2008</w:t>
      </w:r>
      <w:r w:rsidRPr="00412AEF">
        <w:rPr>
          <w:rFonts w:hint="eastAsia"/>
        </w:rPr>
        <w:t>年所开展的许多研究中</w:t>
      </w:r>
      <w:r w:rsidR="00A75A76">
        <w:rPr>
          <w:rFonts w:hint="eastAsia"/>
        </w:rPr>
        <w:t>，</w:t>
      </w:r>
      <w:r w:rsidRPr="00412AEF">
        <w:rPr>
          <w:rFonts w:hint="eastAsia"/>
        </w:rPr>
        <w:t>对于城乡居民的对比分析表明</w:t>
      </w:r>
      <w:r w:rsidR="00A75A76">
        <w:rPr>
          <w:rFonts w:hint="eastAsia"/>
        </w:rPr>
        <w:t>，</w:t>
      </w:r>
      <w:r w:rsidRPr="00412AEF">
        <w:rPr>
          <w:rFonts w:hint="eastAsia"/>
        </w:rPr>
        <w:t>城乡居民之间存在巨大差别。农村居民生活在贫困线以下的比例</w:t>
      </w:r>
      <w:r w:rsidR="00A75A76">
        <w:rPr>
          <w:rFonts w:hint="eastAsia"/>
        </w:rPr>
        <w:t>(</w:t>
      </w:r>
      <w:r w:rsidR="00A75A76">
        <w:t>9.</w:t>
      </w:r>
      <w:r w:rsidRPr="00412AEF">
        <w:t>8</w:t>
      </w:r>
      <w:r w:rsidR="00A75A76">
        <w:t>%</w:t>
      </w:r>
      <w:r w:rsidR="00A75A76">
        <w:rPr>
          <w:rFonts w:hint="eastAsia"/>
        </w:rPr>
        <w:t>)</w:t>
      </w:r>
      <w:r w:rsidRPr="00412AEF">
        <w:rPr>
          <w:rFonts w:hint="eastAsia"/>
        </w:rPr>
        <w:t>是城市居民的比例</w:t>
      </w:r>
      <w:r w:rsidR="00A75A76">
        <w:rPr>
          <w:rFonts w:hint="eastAsia"/>
        </w:rPr>
        <w:t>(</w:t>
      </w:r>
      <w:r w:rsidR="00A75A76">
        <w:t>4.</w:t>
      </w:r>
      <w:r w:rsidRPr="00412AEF">
        <w:t>3</w:t>
      </w:r>
      <w:r w:rsidR="00A75A76">
        <w:t>%</w:t>
      </w:r>
      <w:r w:rsidR="00A75A76">
        <w:rPr>
          <w:rFonts w:hint="eastAsia"/>
        </w:rPr>
        <w:t>)</w:t>
      </w:r>
      <w:r w:rsidRPr="00412AEF">
        <w:rPr>
          <w:rFonts w:hint="eastAsia"/>
        </w:rPr>
        <w:t>的两倍。城市地区的消费水平要比农村地区高出</w:t>
      </w:r>
      <w:r w:rsidRPr="00412AEF">
        <w:rPr>
          <w:rFonts w:hint="eastAsia"/>
        </w:rPr>
        <w:t>25</w:t>
      </w:r>
      <w:r w:rsidR="00A75A76">
        <w:rPr>
          <w:rFonts w:hint="eastAsia"/>
        </w:rPr>
        <w:t>%</w:t>
      </w:r>
      <w:r w:rsidRPr="00412AEF">
        <w:rPr>
          <w:rFonts w:hint="eastAsia"/>
        </w:rPr>
        <w:t>。一半农村居民表示</w:t>
      </w:r>
      <w:r w:rsidR="00A75A76">
        <w:rPr>
          <w:rFonts w:hint="eastAsia"/>
        </w:rPr>
        <w:t>，</w:t>
      </w:r>
      <w:r w:rsidRPr="00412AEF">
        <w:rPr>
          <w:rFonts w:hint="eastAsia"/>
        </w:rPr>
        <w:t>他们不满意目前的生活水平。之所以有这种认识</w:t>
      </w:r>
      <w:r w:rsidR="00A75A76">
        <w:rPr>
          <w:rFonts w:hint="eastAsia"/>
        </w:rPr>
        <w:t>，</w:t>
      </w:r>
      <w:r w:rsidRPr="00412AEF">
        <w:rPr>
          <w:rFonts w:hint="eastAsia"/>
        </w:rPr>
        <w:t>是因为在农村地区很难获得高质量的医疗、教育、文化以及其他方面的服务。</w:t>
      </w:r>
    </w:p>
    <w:p w:rsidR="00412AEF" w:rsidRDefault="00412AEF" w:rsidP="00412AEF">
      <w:pPr>
        <w:pStyle w:val="SingleTxtGC"/>
      </w:pPr>
      <w:r w:rsidRPr="00412AEF">
        <w:rPr>
          <w:rFonts w:hint="eastAsia"/>
        </w:rPr>
        <w:t>25</w:t>
      </w:r>
      <w:r w:rsidR="00A75A76">
        <w:rPr>
          <w:rFonts w:hint="eastAsia"/>
        </w:rPr>
        <w:t>6.</w:t>
      </w:r>
      <w:r w:rsidR="009406F3">
        <w:rPr>
          <w:rFonts w:hint="eastAsia"/>
        </w:rPr>
        <w:t xml:space="preserve">  </w:t>
      </w:r>
      <w:r w:rsidRPr="00412AEF">
        <w:rPr>
          <w:rFonts w:hint="eastAsia"/>
        </w:rPr>
        <w:t>塞尔维亚东南部的经济发展水平和生活水平低于塞尔维亚共和国的平均值。塞尔维亚东南部农村地区的穷人比例是塞尔维亚最高的</w:t>
      </w:r>
      <w:r w:rsidR="00A75A76">
        <w:rPr>
          <w:rFonts w:hint="eastAsia"/>
        </w:rPr>
        <w:t>(</w:t>
      </w:r>
      <w:r w:rsidRPr="00412AEF">
        <w:t>1</w:t>
      </w:r>
      <w:r w:rsidR="00A75A76">
        <w:t>8.</w:t>
      </w:r>
      <w:r w:rsidRPr="00412AEF">
        <w:t>7</w:t>
      </w:r>
      <w:r w:rsidR="00A75A76">
        <w:t>%</w:t>
      </w:r>
      <w:r w:rsidR="00A75A76">
        <w:rPr>
          <w:rFonts w:hint="eastAsia"/>
        </w:rPr>
        <w:t>)</w:t>
      </w:r>
      <w:r w:rsidR="00A75A76">
        <w:rPr>
          <w:rFonts w:hint="eastAsia"/>
        </w:rPr>
        <w:t>；</w:t>
      </w:r>
      <w:r w:rsidRPr="00412AEF">
        <w:rPr>
          <w:rFonts w:hint="eastAsia"/>
        </w:rPr>
        <w:t>而全国穷人的整体比例是</w:t>
      </w:r>
      <w:r w:rsidR="00A75A76">
        <w:t>9.</w:t>
      </w:r>
      <w:r w:rsidRPr="00412AEF">
        <w:t>8</w:t>
      </w:r>
      <w:r w:rsidR="00A75A76">
        <w:t>%</w:t>
      </w:r>
      <w:r w:rsidR="00A75A76">
        <w:rPr>
          <w:rFonts w:hint="eastAsia"/>
        </w:rPr>
        <w:t>；</w:t>
      </w:r>
      <w:r w:rsidRPr="00412AEF">
        <w:rPr>
          <w:rFonts w:hint="eastAsia"/>
        </w:rPr>
        <w:t>塞尔维亚东南部城市地区穷人的比例为</w:t>
      </w:r>
      <w:r w:rsidR="00A75A76">
        <w:t>8.</w:t>
      </w:r>
      <w:r w:rsidRPr="00412AEF">
        <w:t>6</w:t>
      </w:r>
      <w:r w:rsidR="00A75A76">
        <w:t>%</w:t>
      </w:r>
      <w:r w:rsidRPr="00412AEF">
        <w:rPr>
          <w:rFonts w:hint="eastAsia"/>
        </w:rPr>
        <w:t>。</w:t>
      </w:r>
    </w:p>
    <w:p w:rsidR="00412AEF" w:rsidRDefault="00412AEF" w:rsidP="00412AEF">
      <w:pPr>
        <w:pStyle w:val="SingleTxtGC"/>
      </w:pPr>
      <w:r w:rsidRPr="00412AEF">
        <w:rPr>
          <w:rFonts w:hint="eastAsia"/>
        </w:rPr>
        <w:t>25</w:t>
      </w:r>
      <w:r w:rsidR="00A75A76">
        <w:rPr>
          <w:rFonts w:hint="eastAsia"/>
        </w:rPr>
        <w:t>7.</w:t>
      </w:r>
      <w:r w:rsidR="009406F3">
        <w:rPr>
          <w:rFonts w:hint="eastAsia"/>
        </w:rPr>
        <w:t xml:space="preserve">  </w:t>
      </w:r>
      <w:r w:rsidRPr="00412AEF">
        <w:rPr>
          <w:rFonts w:hint="eastAsia"/>
        </w:rPr>
        <w:t>塞尔维亚东南部农村地区男子和妇女在就业率和失业率方面的差距要大于全国农村地区的整体比例</w:t>
      </w:r>
      <w:r w:rsidR="00A75A76">
        <w:rPr>
          <w:rFonts w:hint="eastAsia"/>
        </w:rPr>
        <w:t>，</w:t>
      </w:r>
      <w:r w:rsidRPr="00412AEF">
        <w:rPr>
          <w:rFonts w:hint="eastAsia"/>
        </w:rPr>
        <w:t>因此这个地区妇女的就业状况要比塞尔维亚共和国妇女的整体状况更差。</w:t>
      </w:r>
      <w:r w:rsidRPr="00412AEF">
        <w:rPr>
          <w:rFonts w:hint="eastAsia"/>
        </w:rPr>
        <w:t>2008</w:t>
      </w:r>
      <w:r w:rsidRPr="00412AEF">
        <w:rPr>
          <w:rFonts w:hint="eastAsia"/>
        </w:rPr>
        <w:t>年</w:t>
      </w:r>
      <w:r w:rsidR="00A75A76">
        <w:rPr>
          <w:rFonts w:hint="eastAsia"/>
        </w:rPr>
        <w:t>，</w:t>
      </w:r>
      <w:r w:rsidRPr="00412AEF">
        <w:rPr>
          <w:rFonts w:hint="eastAsia"/>
        </w:rPr>
        <w:t>塞尔维亚东南部农村居民就业不稳定的比例达到</w:t>
      </w:r>
      <w:r w:rsidRPr="00412AEF">
        <w:rPr>
          <w:rFonts w:hint="eastAsia"/>
        </w:rPr>
        <w:t>5</w:t>
      </w:r>
      <w:r w:rsidR="00A75A76">
        <w:rPr>
          <w:rFonts w:hint="eastAsia"/>
        </w:rPr>
        <w:t>4.</w:t>
      </w:r>
      <w:r w:rsidRPr="00412AEF">
        <w:rPr>
          <w:rFonts w:hint="eastAsia"/>
        </w:rPr>
        <w:t>8</w:t>
      </w:r>
      <w:r w:rsidR="00A75A76">
        <w:rPr>
          <w:rFonts w:hint="eastAsia"/>
        </w:rPr>
        <w:t>%(</w:t>
      </w:r>
      <w:r w:rsidRPr="00412AEF">
        <w:rPr>
          <w:rFonts w:hint="eastAsia"/>
        </w:rPr>
        <w:t>全国农村人口的比例为</w:t>
      </w:r>
      <w:r w:rsidRPr="00412AEF">
        <w:rPr>
          <w:rFonts w:hint="eastAsia"/>
        </w:rPr>
        <w:t>4</w:t>
      </w:r>
      <w:r w:rsidR="00A75A76">
        <w:rPr>
          <w:rFonts w:hint="eastAsia"/>
        </w:rPr>
        <w:t>7.</w:t>
      </w:r>
      <w:r w:rsidRPr="00412AEF">
        <w:rPr>
          <w:rFonts w:hint="eastAsia"/>
        </w:rPr>
        <w:t>6</w:t>
      </w:r>
      <w:r w:rsidR="00A75A76">
        <w:rPr>
          <w:rFonts w:hint="eastAsia"/>
        </w:rPr>
        <w:t>%)</w:t>
      </w:r>
      <w:r w:rsidR="00A75A76">
        <w:rPr>
          <w:rFonts w:hint="eastAsia"/>
        </w:rPr>
        <w:t>；</w:t>
      </w:r>
      <w:r w:rsidRPr="00412AEF">
        <w:rPr>
          <w:rFonts w:hint="eastAsia"/>
        </w:rPr>
        <w:t>全国平均比例为</w:t>
      </w:r>
      <w:r w:rsidRPr="00412AEF">
        <w:rPr>
          <w:rFonts w:hint="eastAsia"/>
        </w:rPr>
        <w:t>3</w:t>
      </w:r>
      <w:r w:rsidR="00A75A76">
        <w:rPr>
          <w:rFonts w:hint="eastAsia"/>
        </w:rPr>
        <w:t>1.</w:t>
      </w:r>
      <w:r w:rsidRPr="00412AEF">
        <w:rPr>
          <w:rFonts w:hint="eastAsia"/>
        </w:rPr>
        <w:t>2</w:t>
      </w:r>
      <w:r w:rsidR="00A75A76">
        <w:rPr>
          <w:rFonts w:hint="eastAsia"/>
        </w:rPr>
        <w:t>%</w:t>
      </w:r>
      <w:r w:rsidRPr="00412AEF">
        <w:rPr>
          <w:rFonts w:hint="eastAsia"/>
        </w:rPr>
        <w:t>。根据劳工市场的基本指标</w:t>
      </w:r>
      <w:r w:rsidR="00A75A76">
        <w:rPr>
          <w:rFonts w:hint="eastAsia"/>
        </w:rPr>
        <w:t>，</w:t>
      </w:r>
      <w:r w:rsidRPr="00412AEF">
        <w:rPr>
          <w:rFonts w:hint="eastAsia"/>
        </w:rPr>
        <w:t>2009</w:t>
      </w:r>
      <w:r w:rsidRPr="00412AEF">
        <w:rPr>
          <w:rFonts w:hint="eastAsia"/>
        </w:rPr>
        <w:t>年塞尔维亚东南部农村人口的就业状况仍然差于全国农村人口的整体比例。</w:t>
      </w:r>
      <w:r w:rsidRPr="00412AEF">
        <w:rPr>
          <w:rFonts w:hint="eastAsia"/>
        </w:rPr>
        <w:t>2009</w:t>
      </w:r>
      <w:r w:rsidRPr="00412AEF">
        <w:rPr>
          <w:rFonts w:hint="eastAsia"/>
        </w:rPr>
        <w:t>年这个群体的失业率为</w:t>
      </w:r>
      <w:r w:rsidRPr="00412AEF">
        <w:t>2</w:t>
      </w:r>
      <w:r w:rsidR="00A75A76">
        <w:t>0.</w:t>
      </w:r>
      <w:r w:rsidRPr="00412AEF">
        <w:t>5</w:t>
      </w:r>
      <w:r w:rsidR="00A75A76">
        <w:t>%(</w:t>
      </w:r>
      <w:r w:rsidRPr="00412AEF">
        <w:rPr>
          <w:rFonts w:hint="eastAsia"/>
        </w:rPr>
        <w:t>全国农村人口的失业率为</w:t>
      </w:r>
      <w:r w:rsidRPr="00412AEF">
        <w:t>1</w:t>
      </w:r>
      <w:r w:rsidR="00A75A76">
        <w:t>3.</w:t>
      </w:r>
      <w:r w:rsidRPr="00412AEF">
        <w:t>4</w:t>
      </w:r>
      <w:r w:rsidR="00A75A76">
        <w:t>%)</w:t>
      </w:r>
      <w:r w:rsidRPr="00412AEF">
        <w:rPr>
          <w:rFonts w:hint="eastAsia"/>
        </w:rPr>
        <w:t>。与</w:t>
      </w:r>
      <w:r w:rsidRPr="00412AEF">
        <w:rPr>
          <w:rFonts w:hint="eastAsia"/>
        </w:rPr>
        <w:t>2008</w:t>
      </w:r>
      <w:r w:rsidRPr="00412AEF">
        <w:rPr>
          <w:rFonts w:hint="eastAsia"/>
        </w:rPr>
        <w:t>年相比</w:t>
      </w:r>
      <w:r w:rsidR="00A75A76">
        <w:rPr>
          <w:rFonts w:hint="eastAsia"/>
        </w:rPr>
        <w:t>，</w:t>
      </w:r>
      <w:r w:rsidRPr="00412AEF">
        <w:rPr>
          <w:rFonts w:hint="eastAsia"/>
        </w:rPr>
        <w:t>上升了</w:t>
      </w:r>
      <w:r w:rsidR="00A75A76">
        <w:rPr>
          <w:rFonts w:hint="eastAsia"/>
        </w:rPr>
        <w:t>5.</w:t>
      </w:r>
      <w:r w:rsidRPr="00412AEF">
        <w:t>8</w:t>
      </w:r>
      <w:r w:rsidRPr="00412AEF">
        <w:rPr>
          <w:rFonts w:hint="eastAsia"/>
        </w:rPr>
        <w:t>个百分比。在塞尔维亚东南部的农村人口之中</w:t>
      </w:r>
      <w:r w:rsidR="00A75A76">
        <w:rPr>
          <w:rFonts w:hint="eastAsia"/>
        </w:rPr>
        <w:t>，</w:t>
      </w:r>
      <w:r w:rsidRPr="00412AEF">
        <w:rPr>
          <w:rFonts w:hint="eastAsia"/>
        </w:rPr>
        <w:t>只接受过中学教育的妇女和青年群体的就业状况特别糟糕</w:t>
      </w:r>
      <w:r w:rsidR="00A75A76">
        <w:rPr>
          <w:rFonts w:hint="eastAsia"/>
        </w:rPr>
        <w:t>；</w:t>
      </w:r>
      <w:r w:rsidRPr="00412AEF">
        <w:rPr>
          <w:rFonts w:hint="eastAsia"/>
        </w:rPr>
        <w:t>其失业率分别为</w:t>
      </w:r>
      <w:r w:rsidRPr="00412AEF">
        <w:rPr>
          <w:rFonts w:hint="eastAsia"/>
        </w:rPr>
        <w:t>26</w:t>
      </w:r>
      <w:r w:rsidR="00A75A76">
        <w:rPr>
          <w:rFonts w:hint="eastAsia"/>
        </w:rPr>
        <w:t>%</w:t>
      </w:r>
      <w:r w:rsidRPr="00412AEF">
        <w:rPr>
          <w:rFonts w:hint="eastAsia"/>
        </w:rPr>
        <w:t>、</w:t>
      </w:r>
      <w:r w:rsidRPr="00412AEF">
        <w:rPr>
          <w:rFonts w:hint="eastAsia"/>
        </w:rPr>
        <w:t>24</w:t>
      </w:r>
      <w:r w:rsidR="00A75A76">
        <w:rPr>
          <w:rFonts w:hint="eastAsia"/>
        </w:rPr>
        <w:t>%</w:t>
      </w:r>
      <w:r w:rsidRPr="00412AEF">
        <w:rPr>
          <w:rFonts w:hint="eastAsia"/>
        </w:rPr>
        <w:t>和</w:t>
      </w:r>
      <w:r w:rsidRPr="00412AEF">
        <w:rPr>
          <w:rFonts w:hint="eastAsia"/>
        </w:rPr>
        <w:t>51</w:t>
      </w:r>
      <w:r w:rsidR="00A75A76">
        <w:rPr>
          <w:rFonts w:hint="eastAsia"/>
        </w:rPr>
        <w:t>%</w:t>
      </w:r>
      <w:r w:rsidRPr="00412AEF">
        <w:rPr>
          <w:rFonts w:hint="eastAsia"/>
        </w:rPr>
        <w:t>。由于</w:t>
      </w:r>
      <w:r w:rsidRPr="00412AEF">
        <w:rPr>
          <w:rFonts w:hint="eastAsia"/>
        </w:rPr>
        <w:t>2009</w:t>
      </w:r>
      <w:r w:rsidRPr="00412AEF">
        <w:rPr>
          <w:rFonts w:hint="eastAsia"/>
        </w:rPr>
        <w:t>年的经济危机</w:t>
      </w:r>
      <w:r w:rsidR="00A75A76">
        <w:rPr>
          <w:rFonts w:hint="eastAsia"/>
        </w:rPr>
        <w:t>，</w:t>
      </w:r>
      <w:r w:rsidRPr="00412AEF">
        <w:rPr>
          <w:rFonts w:hint="eastAsia"/>
        </w:rPr>
        <w:t>这个群体的就业状况更是雪上加霜。</w:t>
      </w:r>
    </w:p>
    <w:p w:rsidR="00412AEF" w:rsidRDefault="00412AEF" w:rsidP="00412AEF">
      <w:pPr>
        <w:pStyle w:val="SingleTxtGC"/>
      </w:pPr>
      <w:r w:rsidRPr="00412AEF">
        <w:rPr>
          <w:rFonts w:hint="eastAsia"/>
        </w:rPr>
        <w:t>25</w:t>
      </w:r>
      <w:r w:rsidR="00A75A76">
        <w:rPr>
          <w:rFonts w:hint="eastAsia"/>
        </w:rPr>
        <w:t>8.</w:t>
      </w:r>
      <w:r w:rsidR="009406F3">
        <w:rPr>
          <w:rFonts w:hint="eastAsia"/>
        </w:rPr>
        <w:t xml:space="preserve">  </w:t>
      </w:r>
      <w:r w:rsidRPr="00412AEF">
        <w:rPr>
          <w:rFonts w:hint="eastAsia"/>
        </w:rPr>
        <w:t>根据《提高妇女地位和促进两性平等战略》</w:t>
      </w:r>
      <w:r w:rsidR="00A75A76">
        <w:rPr>
          <w:rFonts w:hint="eastAsia"/>
        </w:rPr>
        <w:t>，</w:t>
      </w:r>
      <w:r w:rsidRPr="00412AEF">
        <w:rPr>
          <w:rFonts w:hint="eastAsia"/>
        </w:rPr>
        <w:t>农村妇女属于遭受双重和</w:t>
      </w:r>
      <w:r w:rsidR="00A75A76">
        <w:rPr>
          <w:rFonts w:hint="eastAsia"/>
        </w:rPr>
        <w:t>/</w:t>
      </w:r>
      <w:r w:rsidRPr="00412AEF">
        <w:rPr>
          <w:rFonts w:hint="eastAsia"/>
        </w:rPr>
        <w:t>或多重歧视的妇女群体。在《战略》和《行动计划》中</w:t>
      </w:r>
      <w:r w:rsidR="00A75A76">
        <w:rPr>
          <w:rFonts w:hint="eastAsia"/>
        </w:rPr>
        <w:t>，</w:t>
      </w:r>
      <w:r w:rsidRPr="00412AEF">
        <w:rPr>
          <w:rFonts w:hint="eastAsia"/>
        </w:rPr>
        <w:t>农村妇女同其他弱势群体一样</w:t>
      </w:r>
      <w:r w:rsidR="00A75A76">
        <w:rPr>
          <w:rFonts w:hint="eastAsia"/>
        </w:rPr>
        <w:t>，</w:t>
      </w:r>
      <w:r w:rsidRPr="00412AEF">
        <w:rPr>
          <w:rFonts w:hint="eastAsia"/>
        </w:rPr>
        <w:t>在</w:t>
      </w:r>
      <w:r w:rsidRPr="00412AEF">
        <w:rPr>
          <w:rFonts w:hint="eastAsia"/>
        </w:rPr>
        <w:t>6</w:t>
      </w:r>
      <w:r w:rsidRPr="00412AEF">
        <w:rPr>
          <w:rFonts w:hint="eastAsia"/>
        </w:rPr>
        <w:t>个战略领域中获得扶持。</w:t>
      </w:r>
    </w:p>
    <w:p w:rsidR="00412AEF" w:rsidRDefault="00412AEF" w:rsidP="00412AEF">
      <w:pPr>
        <w:pStyle w:val="SingleTxtGC"/>
      </w:pPr>
      <w:r w:rsidRPr="00412AEF">
        <w:rPr>
          <w:rFonts w:hint="eastAsia"/>
        </w:rPr>
        <w:t>25</w:t>
      </w:r>
      <w:r w:rsidR="00A75A76">
        <w:rPr>
          <w:rFonts w:hint="eastAsia"/>
        </w:rPr>
        <w:t>9.</w:t>
      </w:r>
      <w:r w:rsidR="009406F3">
        <w:rPr>
          <w:rFonts w:hint="eastAsia"/>
        </w:rPr>
        <w:t xml:space="preserve">  </w:t>
      </w:r>
      <w:r w:rsidRPr="00412AEF">
        <w:rPr>
          <w:rFonts w:hint="eastAsia"/>
        </w:rPr>
        <w:t>农业、林业和水资源部于</w:t>
      </w:r>
      <w:r w:rsidRPr="00412AEF">
        <w:rPr>
          <w:rFonts w:hint="eastAsia"/>
        </w:rPr>
        <w:t>2009</w:t>
      </w:r>
      <w:r w:rsidRPr="00412AEF">
        <w:rPr>
          <w:rFonts w:hint="eastAsia"/>
        </w:rPr>
        <w:t>年在其职权范围内就投资支持农村地区的发展进行招标</w:t>
      </w:r>
      <w:r w:rsidR="00A75A76">
        <w:rPr>
          <w:rFonts w:hint="eastAsia"/>
        </w:rPr>
        <w:t>；</w:t>
      </w:r>
      <w:r w:rsidRPr="00412AEF">
        <w:rPr>
          <w:rFonts w:hint="eastAsia"/>
        </w:rPr>
        <w:t>要求投资于扩大和改进农村人口</w:t>
      </w:r>
      <w:r w:rsidRPr="00412AEF">
        <w:rPr>
          <w:rFonts w:hint="eastAsia"/>
        </w:rPr>
        <w:t>2009</w:t>
      </w:r>
      <w:r w:rsidRPr="00412AEF">
        <w:rPr>
          <w:rFonts w:hint="eastAsia"/>
        </w:rPr>
        <w:t>年的经济活动。招标之目的是鼓励开展以下活动</w:t>
      </w:r>
      <w:r w:rsidR="00A75A76">
        <w:rPr>
          <w:rFonts w:hint="eastAsia"/>
        </w:rPr>
        <w:t>：</w:t>
      </w:r>
      <w:r w:rsidRPr="00412AEF">
        <w:rPr>
          <w:rFonts w:hint="eastAsia"/>
        </w:rPr>
        <w:t>促进乡村旅游业</w:t>
      </w:r>
      <w:r w:rsidR="00A75A76">
        <w:rPr>
          <w:rFonts w:hint="eastAsia"/>
        </w:rPr>
        <w:t>；</w:t>
      </w:r>
      <w:r w:rsidRPr="00412AEF">
        <w:rPr>
          <w:rFonts w:hint="eastAsia"/>
        </w:rPr>
        <w:t>增加妇女就业机会</w:t>
      </w:r>
      <w:r w:rsidR="00A75A76">
        <w:rPr>
          <w:rFonts w:hint="eastAsia"/>
        </w:rPr>
        <w:t>；</w:t>
      </w:r>
      <w:r w:rsidRPr="00412AEF">
        <w:rPr>
          <w:rFonts w:hint="eastAsia"/>
        </w:rPr>
        <w:t>支持设立农村地区的妇女协会、手工业协会和传统工艺协会等等。这些活动应当有助于降低农村人口</w:t>
      </w:r>
      <w:r w:rsidR="00A75A76">
        <w:rPr>
          <w:rFonts w:hint="eastAsia"/>
        </w:rPr>
        <w:t>(</w:t>
      </w:r>
      <w:r w:rsidRPr="00412AEF">
        <w:rPr>
          <w:rFonts w:hint="eastAsia"/>
        </w:rPr>
        <w:t>主要是妇女</w:t>
      </w:r>
      <w:r w:rsidR="00A75A76">
        <w:rPr>
          <w:rFonts w:hint="eastAsia"/>
        </w:rPr>
        <w:t>)</w:t>
      </w:r>
      <w:r w:rsidRPr="00412AEF">
        <w:rPr>
          <w:rFonts w:hint="eastAsia"/>
        </w:rPr>
        <w:t>的失业率</w:t>
      </w:r>
      <w:r w:rsidR="00A75A76">
        <w:rPr>
          <w:rFonts w:hint="eastAsia"/>
        </w:rPr>
        <w:t>，</w:t>
      </w:r>
      <w:r w:rsidRPr="00412AEF">
        <w:rPr>
          <w:rFonts w:hint="eastAsia"/>
        </w:rPr>
        <w:t>同时增加农村地产的收入。</w:t>
      </w:r>
    </w:p>
    <w:p w:rsidR="00412AEF" w:rsidRDefault="00412AEF" w:rsidP="00412AEF">
      <w:pPr>
        <w:pStyle w:val="SingleTxtGC"/>
      </w:pPr>
      <w:r w:rsidRPr="00412AEF">
        <w:rPr>
          <w:rFonts w:hint="eastAsia"/>
        </w:rPr>
        <w:t>26</w:t>
      </w:r>
      <w:r w:rsidR="00A75A76">
        <w:rPr>
          <w:rFonts w:hint="eastAsia"/>
        </w:rPr>
        <w:t>0.</w:t>
      </w:r>
      <w:r w:rsidR="009406F3">
        <w:rPr>
          <w:rFonts w:hint="eastAsia"/>
        </w:rPr>
        <w:t xml:space="preserve">  </w:t>
      </w:r>
      <w:r w:rsidRPr="00412AEF">
        <w:rPr>
          <w:rFonts w:hint="eastAsia"/>
        </w:rPr>
        <w:t>在</w:t>
      </w:r>
      <w:r w:rsidRPr="00412AEF">
        <w:rPr>
          <w:rFonts w:hint="eastAsia"/>
        </w:rPr>
        <w:t>2009</w:t>
      </w:r>
      <w:r w:rsidRPr="00412AEF">
        <w:rPr>
          <w:rFonts w:hint="eastAsia"/>
        </w:rPr>
        <w:t>年至</w:t>
      </w:r>
      <w:r w:rsidRPr="00412AEF">
        <w:rPr>
          <w:rFonts w:hint="eastAsia"/>
        </w:rPr>
        <w:t>2015</w:t>
      </w:r>
      <w:r w:rsidRPr="00412AEF">
        <w:rPr>
          <w:rFonts w:hint="eastAsia"/>
        </w:rPr>
        <w:t>年期间所开展的活动如下</w:t>
      </w:r>
      <w:r w:rsidR="00A75A76">
        <w:rPr>
          <w:rFonts w:hint="eastAsia"/>
        </w:rPr>
        <w:t>：</w:t>
      </w:r>
      <w:r w:rsidRPr="00412AEF">
        <w:rPr>
          <w:rFonts w:hint="eastAsia"/>
        </w:rPr>
        <w:t>开展了旨在改变社会上家长制观念的运动</w:t>
      </w:r>
      <w:r w:rsidR="00A75A76">
        <w:rPr>
          <w:rFonts w:hint="eastAsia"/>
        </w:rPr>
        <w:t>(</w:t>
      </w:r>
      <w:r w:rsidRPr="00412AEF">
        <w:rPr>
          <w:rFonts w:hint="eastAsia"/>
        </w:rPr>
        <w:t>帮助妇女了解其权利以及落实权利的机制</w:t>
      </w:r>
      <w:r w:rsidR="00A75A76">
        <w:rPr>
          <w:rFonts w:hint="eastAsia"/>
        </w:rPr>
        <w:t>；</w:t>
      </w:r>
      <w:r w:rsidRPr="00412AEF">
        <w:rPr>
          <w:rFonts w:hint="eastAsia"/>
        </w:rPr>
        <w:t>提高妇女对于拥有土地、地产和共同财产的重要性以及家务劳动对于家庭财产的贡献的认识</w:t>
      </w:r>
      <w:r w:rsidR="00A75A76">
        <w:rPr>
          <w:rFonts w:hint="eastAsia"/>
        </w:rPr>
        <w:t>)</w:t>
      </w:r>
      <w:r w:rsidR="00A75A76">
        <w:rPr>
          <w:rFonts w:hint="eastAsia"/>
        </w:rPr>
        <w:t>；</w:t>
      </w:r>
      <w:r w:rsidRPr="00412AEF">
        <w:rPr>
          <w:rFonts w:hint="eastAsia"/>
        </w:rPr>
        <w:t>鼓励农村妇女组织协会和合作社</w:t>
      </w:r>
      <w:r w:rsidR="00A75A76">
        <w:rPr>
          <w:rFonts w:hint="eastAsia"/>
        </w:rPr>
        <w:t>(</w:t>
      </w:r>
      <w:r w:rsidRPr="00412AEF">
        <w:rPr>
          <w:rFonts w:hint="eastAsia"/>
        </w:rPr>
        <w:t>以便增加农村妇女的就业机会</w:t>
      </w:r>
      <w:r w:rsidR="00A75A76">
        <w:rPr>
          <w:rFonts w:hint="eastAsia"/>
        </w:rPr>
        <w:t>；</w:t>
      </w:r>
      <w:r w:rsidRPr="00412AEF">
        <w:rPr>
          <w:rFonts w:hint="eastAsia"/>
        </w:rPr>
        <w:t>增加妇女合作社、协会以及新登记的农村地产的数量</w:t>
      </w:r>
      <w:r w:rsidR="00A75A76">
        <w:rPr>
          <w:rFonts w:hint="eastAsia"/>
        </w:rPr>
        <w:t>)</w:t>
      </w:r>
      <w:r w:rsidR="00A75A76">
        <w:rPr>
          <w:rFonts w:hint="eastAsia"/>
        </w:rPr>
        <w:t>；</w:t>
      </w:r>
      <w:r w:rsidRPr="00412AEF">
        <w:rPr>
          <w:rFonts w:hint="eastAsia"/>
        </w:rPr>
        <w:t>制定关于吸收资金的方案</w:t>
      </w:r>
      <w:r w:rsidR="00A75A76">
        <w:rPr>
          <w:rFonts w:hint="eastAsia"/>
        </w:rPr>
        <w:t>，</w:t>
      </w:r>
      <w:r w:rsidRPr="00412AEF">
        <w:rPr>
          <w:rFonts w:hint="eastAsia"/>
        </w:rPr>
        <w:t>支持妇女发展旅游业以及同乡村旅游业有关的企业</w:t>
      </w:r>
      <w:r w:rsidR="00A75A76">
        <w:rPr>
          <w:rFonts w:hint="eastAsia"/>
        </w:rPr>
        <w:t>(</w:t>
      </w:r>
      <w:r w:rsidRPr="00412AEF">
        <w:rPr>
          <w:rFonts w:hint="eastAsia"/>
        </w:rPr>
        <w:t>支持妇女创业</w:t>
      </w:r>
      <w:r w:rsidR="00A75A76">
        <w:rPr>
          <w:rFonts w:hint="eastAsia"/>
        </w:rPr>
        <w:t>)</w:t>
      </w:r>
      <w:r w:rsidRPr="00412AEF">
        <w:rPr>
          <w:rFonts w:hint="eastAsia"/>
        </w:rPr>
        <w:t>。</w:t>
      </w:r>
    </w:p>
    <w:p w:rsidR="00412AEF" w:rsidRDefault="00412AEF" w:rsidP="00412AEF">
      <w:pPr>
        <w:pStyle w:val="SingleTxtGC"/>
      </w:pPr>
      <w:r w:rsidRPr="00412AEF">
        <w:rPr>
          <w:rFonts w:hint="eastAsia"/>
        </w:rPr>
        <w:t>26</w:t>
      </w:r>
      <w:r w:rsidR="00A75A76">
        <w:rPr>
          <w:rFonts w:hint="eastAsia"/>
        </w:rPr>
        <w:t>1.</w:t>
      </w:r>
      <w:r w:rsidR="009406F3">
        <w:rPr>
          <w:rFonts w:hint="eastAsia"/>
        </w:rPr>
        <w:t xml:space="preserve">  </w:t>
      </w:r>
      <w:r w:rsidRPr="00412AEF">
        <w:rPr>
          <w:rFonts w:hint="eastAsia"/>
        </w:rPr>
        <w:t>在地方劳工、就业和两性平等秘书处名为“农村妇女年”的项目框架内为农村妇女实施了特别措施。这个项目包括为增加农村妇女经营能力而开展的活动。</w:t>
      </w:r>
    </w:p>
    <w:p w:rsidR="00412AEF" w:rsidRDefault="00412AEF" w:rsidP="00412AEF">
      <w:pPr>
        <w:pStyle w:val="SingleTxtGC"/>
      </w:pPr>
      <w:r w:rsidRPr="00412AEF">
        <w:rPr>
          <w:rFonts w:hint="eastAsia"/>
        </w:rPr>
        <w:t>26</w:t>
      </w:r>
      <w:r w:rsidR="00A75A76">
        <w:rPr>
          <w:rFonts w:hint="eastAsia"/>
        </w:rPr>
        <w:t>2.</w:t>
      </w:r>
      <w:r w:rsidR="009406F3">
        <w:rPr>
          <w:rFonts w:hint="eastAsia"/>
        </w:rPr>
        <w:t xml:space="preserve">  </w:t>
      </w:r>
      <w:r w:rsidRPr="00412AEF">
        <w:rPr>
          <w:rFonts w:hint="eastAsia"/>
        </w:rPr>
        <w:t>在</w:t>
      </w:r>
      <w:r w:rsidRPr="00412AEF">
        <w:rPr>
          <w:rFonts w:hint="eastAsia"/>
        </w:rPr>
        <w:t>2009</w:t>
      </w:r>
      <w:r w:rsidRPr="00412AEF">
        <w:rPr>
          <w:rFonts w:hint="eastAsia"/>
        </w:rPr>
        <w:t>年</w:t>
      </w:r>
      <w:r w:rsidR="00A75A76">
        <w:rPr>
          <w:rFonts w:hint="eastAsia"/>
        </w:rPr>
        <w:t>，</w:t>
      </w:r>
      <w:r w:rsidRPr="00412AEF">
        <w:rPr>
          <w:rFonts w:hint="eastAsia"/>
        </w:rPr>
        <w:t>地方劳工、就业和两性平等秘书处与两性平等研究所共同实施了旨在肯定</w:t>
      </w:r>
      <w:r w:rsidRPr="00412AEF">
        <w:rPr>
          <w:rFonts w:hint="eastAsia"/>
        </w:rPr>
        <w:t>Vojvodina</w:t>
      </w:r>
      <w:r w:rsidRPr="00412AEF">
        <w:rPr>
          <w:rFonts w:hint="eastAsia"/>
        </w:rPr>
        <w:t>农村妇女创造力的方案和活动</w:t>
      </w:r>
      <w:r w:rsidR="00A75A76">
        <w:rPr>
          <w:rFonts w:hint="eastAsia"/>
        </w:rPr>
        <w:t>，</w:t>
      </w:r>
      <w:r w:rsidRPr="00412AEF">
        <w:rPr>
          <w:rFonts w:hint="eastAsia"/>
        </w:rPr>
        <w:t>其中包括</w:t>
      </w:r>
      <w:r w:rsidR="00A75A76">
        <w:rPr>
          <w:rFonts w:hint="eastAsia"/>
        </w:rPr>
        <w:t>：</w:t>
      </w:r>
    </w:p>
    <w:p w:rsidR="00412AEF" w:rsidRPr="00412AEF" w:rsidRDefault="00412AEF" w:rsidP="009406F3">
      <w:pPr>
        <w:pStyle w:val="SingleTxtGC"/>
        <w:numPr>
          <w:ilvl w:val="0"/>
          <w:numId w:val="20"/>
        </w:numPr>
      </w:pPr>
      <w:r w:rsidRPr="00412AEF">
        <w:rPr>
          <w:rFonts w:hint="eastAsia"/>
        </w:rPr>
        <w:t>筹备建立</w:t>
      </w:r>
      <w:r w:rsidRPr="00412AEF">
        <w:rPr>
          <w:rFonts w:hint="eastAsia"/>
        </w:rPr>
        <w:t>Vojvodina</w:t>
      </w:r>
      <w:r w:rsidRPr="00412AEF">
        <w:rPr>
          <w:rFonts w:hint="eastAsia"/>
        </w:rPr>
        <w:t>妇女组织</w:t>
      </w:r>
      <w:r w:rsidR="00A75A76">
        <w:rPr>
          <w:rFonts w:hint="eastAsia"/>
        </w:rPr>
        <w:t>(</w:t>
      </w:r>
      <w:r w:rsidRPr="00412AEF">
        <w:rPr>
          <w:rFonts w:hint="eastAsia"/>
        </w:rPr>
        <w:t>总数为</w:t>
      </w:r>
      <w:r w:rsidRPr="00412AEF">
        <w:rPr>
          <w:rFonts w:hint="eastAsia"/>
        </w:rPr>
        <w:t>45</w:t>
      </w:r>
      <w:r w:rsidR="00A75A76">
        <w:rPr>
          <w:rFonts w:hint="eastAsia"/>
        </w:rPr>
        <w:t>0,</w:t>
      </w:r>
      <w:r w:rsidR="00865953">
        <w:rPr>
          <w:rFonts w:hint="eastAsia"/>
        </w:rPr>
        <w:t xml:space="preserve"> </w:t>
      </w:r>
      <w:r w:rsidRPr="00412AEF">
        <w:rPr>
          <w:rFonts w:hint="eastAsia"/>
        </w:rPr>
        <w:t>其中包括</w:t>
      </w:r>
      <w:r w:rsidRPr="00412AEF">
        <w:rPr>
          <w:rFonts w:hint="eastAsia"/>
        </w:rPr>
        <w:t>230</w:t>
      </w:r>
      <w:r w:rsidRPr="00412AEF">
        <w:rPr>
          <w:rFonts w:hint="eastAsia"/>
        </w:rPr>
        <w:t>个农村组织和</w:t>
      </w:r>
      <w:r w:rsidRPr="00412AEF">
        <w:rPr>
          <w:rFonts w:hint="eastAsia"/>
        </w:rPr>
        <w:t>76</w:t>
      </w:r>
      <w:r w:rsidRPr="00412AEF">
        <w:rPr>
          <w:rFonts w:hint="eastAsia"/>
        </w:rPr>
        <w:t>个政治组织</w:t>
      </w:r>
      <w:r w:rsidR="00A75A76">
        <w:rPr>
          <w:rFonts w:hint="eastAsia"/>
        </w:rPr>
        <w:t>)</w:t>
      </w:r>
      <w:r w:rsidRPr="00412AEF">
        <w:rPr>
          <w:rFonts w:hint="eastAsia"/>
        </w:rPr>
        <w:t>的数据库</w:t>
      </w:r>
      <w:r w:rsidR="00A75A76">
        <w:rPr>
          <w:rFonts w:hint="eastAsia"/>
        </w:rPr>
        <w:t>；</w:t>
      </w:r>
    </w:p>
    <w:p w:rsidR="00412AEF" w:rsidRPr="00412AEF" w:rsidRDefault="00412AEF" w:rsidP="009406F3">
      <w:pPr>
        <w:pStyle w:val="SingleTxtGC"/>
        <w:numPr>
          <w:ilvl w:val="0"/>
          <w:numId w:val="20"/>
        </w:numPr>
      </w:pPr>
      <w:r w:rsidRPr="00412AEF">
        <w:rPr>
          <w:rFonts w:hint="eastAsia"/>
        </w:rPr>
        <w:t>举办了两场研讨会</w:t>
      </w:r>
      <w:r w:rsidR="00A75A76">
        <w:rPr>
          <w:rFonts w:hint="eastAsia"/>
        </w:rPr>
        <w:t>(</w:t>
      </w:r>
      <w:r w:rsidRPr="00412AEF">
        <w:rPr>
          <w:rFonts w:hint="eastAsia"/>
        </w:rPr>
        <w:t>5</w:t>
      </w:r>
      <w:r w:rsidRPr="00412AEF">
        <w:rPr>
          <w:rFonts w:hint="eastAsia"/>
        </w:rPr>
        <w:t>月</w:t>
      </w:r>
      <w:r w:rsidRPr="00412AEF">
        <w:rPr>
          <w:rFonts w:hint="eastAsia"/>
        </w:rPr>
        <w:t>28</w:t>
      </w:r>
      <w:r w:rsidRPr="00412AEF">
        <w:rPr>
          <w:rFonts w:hint="eastAsia"/>
        </w:rPr>
        <w:t>日至</w:t>
      </w:r>
      <w:r w:rsidRPr="00412AEF">
        <w:rPr>
          <w:rFonts w:hint="eastAsia"/>
        </w:rPr>
        <w:t>29</w:t>
      </w:r>
      <w:r w:rsidRPr="00412AEF">
        <w:rPr>
          <w:rFonts w:hint="eastAsia"/>
        </w:rPr>
        <w:t>日以及</w:t>
      </w:r>
      <w:r w:rsidRPr="00412AEF">
        <w:rPr>
          <w:rFonts w:hint="eastAsia"/>
        </w:rPr>
        <w:t>6</w:t>
      </w:r>
      <w:r w:rsidRPr="00412AEF">
        <w:rPr>
          <w:rFonts w:hint="eastAsia"/>
        </w:rPr>
        <w:t>月</w:t>
      </w:r>
      <w:r w:rsidRPr="00412AEF">
        <w:rPr>
          <w:rFonts w:hint="eastAsia"/>
        </w:rPr>
        <w:t>16</w:t>
      </w:r>
      <w:r w:rsidRPr="00412AEF">
        <w:rPr>
          <w:rFonts w:hint="eastAsia"/>
        </w:rPr>
        <w:t>日至</w:t>
      </w:r>
      <w:r w:rsidRPr="00412AEF">
        <w:rPr>
          <w:rFonts w:hint="eastAsia"/>
        </w:rPr>
        <w:t>17</w:t>
      </w:r>
      <w:r w:rsidRPr="00412AEF">
        <w:rPr>
          <w:rFonts w:hint="eastAsia"/>
        </w:rPr>
        <w:t>日</w:t>
      </w:r>
      <w:r w:rsidR="00A75A76">
        <w:rPr>
          <w:rFonts w:hint="eastAsia"/>
        </w:rPr>
        <w:t>)</w:t>
      </w:r>
      <w:r w:rsidR="00A75A76">
        <w:rPr>
          <w:rFonts w:hint="eastAsia"/>
        </w:rPr>
        <w:t>，</w:t>
      </w:r>
      <w:r w:rsidRPr="00412AEF">
        <w:rPr>
          <w:rFonts w:hint="eastAsia"/>
        </w:rPr>
        <w:t>以便根据欧洲联盟的标准加强农村妇女组织制定和管理项目的能力</w:t>
      </w:r>
      <w:r w:rsidR="00A75A76">
        <w:rPr>
          <w:rFonts w:hint="eastAsia"/>
        </w:rPr>
        <w:t>(</w:t>
      </w:r>
      <w:r w:rsidRPr="00412AEF">
        <w:rPr>
          <w:rFonts w:hint="eastAsia"/>
        </w:rPr>
        <w:t>来自</w:t>
      </w:r>
      <w:r w:rsidRPr="00412AEF">
        <w:rPr>
          <w:rFonts w:hint="eastAsia"/>
        </w:rPr>
        <w:t>28</w:t>
      </w:r>
      <w:r w:rsidRPr="00412AEF">
        <w:rPr>
          <w:rFonts w:hint="eastAsia"/>
        </w:rPr>
        <w:t>个城市的</w:t>
      </w:r>
      <w:r w:rsidRPr="00412AEF">
        <w:rPr>
          <w:rFonts w:hint="eastAsia"/>
        </w:rPr>
        <w:t>38</w:t>
      </w:r>
      <w:r w:rsidRPr="00412AEF">
        <w:rPr>
          <w:rFonts w:hint="eastAsia"/>
        </w:rPr>
        <w:t>名妇女参加了研讨会</w:t>
      </w:r>
      <w:r w:rsidR="00A75A76">
        <w:rPr>
          <w:rFonts w:hint="eastAsia"/>
        </w:rPr>
        <w:t>)</w:t>
      </w:r>
      <w:r w:rsidR="00A75A76">
        <w:rPr>
          <w:rFonts w:hint="eastAsia"/>
        </w:rPr>
        <w:t>；</w:t>
      </w:r>
    </w:p>
    <w:p w:rsidR="00412AEF" w:rsidRPr="00412AEF" w:rsidRDefault="00412AEF" w:rsidP="009406F3">
      <w:pPr>
        <w:pStyle w:val="SingleTxtGC"/>
        <w:numPr>
          <w:ilvl w:val="0"/>
          <w:numId w:val="20"/>
        </w:numPr>
      </w:pPr>
      <w:r w:rsidRPr="00412AEF">
        <w:rPr>
          <w:rFonts w:hint="eastAsia"/>
        </w:rPr>
        <w:t>在</w:t>
      </w:r>
      <w:r w:rsidRPr="00412AEF">
        <w:rPr>
          <w:rFonts w:hint="eastAsia"/>
        </w:rPr>
        <w:t xml:space="preserve">Vojvodina </w:t>
      </w:r>
      <w:r w:rsidRPr="00412AEF">
        <w:rPr>
          <w:rFonts w:hint="eastAsia"/>
        </w:rPr>
        <w:t>自治省组织了妇女民歌演唱会。演唱会于</w:t>
      </w:r>
      <w:r w:rsidRPr="00412AEF">
        <w:rPr>
          <w:rFonts w:hint="eastAsia"/>
        </w:rPr>
        <w:t>2009</w:t>
      </w:r>
      <w:r w:rsidRPr="00412AEF">
        <w:rPr>
          <w:rFonts w:hint="eastAsia"/>
        </w:rPr>
        <w:t>年</w:t>
      </w:r>
      <w:r w:rsidRPr="00412AEF">
        <w:rPr>
          <w:rFonts w:hint="eastAsia"/>
        </w:rPr>
        <w:t>10</w:t>
      </w:r>
      <w:r w:rsidRPr="00412AEF">
        <w:rPr>
          <w:rFonts w:hint="eastAsia"/>
        </w:rPr>
        <w:t>月</w:t>
      </w:r>
      <w:r w:rsidRPr="00412AEF">
        <w:rPr>
          <w:rFonts w:hint="eastAsia"/>
        </w:rPr>
        <w:t>14</w:t>
      </w:r>
      <w:r w:rsidRPr="00412AEF">
        <w:rPr>
          <w:rFonts w:hint="eastAsia"/>
        </w:rPr>
        <w:t>日在</w:t>
      </w:r>
      <w:r w:rsidR="009D6221">
        <w:rPr>
          <w:rFonts w:hint="eastAsia"/>
        </w:rPr>
        <w:t>Vojvodina</w:t>
      </w:r>
      <w:r w:rsidRPr="00412AEF">
        <w:rPr>
          <w:rFonts w:hint="eastAsia"/>
        </w:rPr>
        <w:t>自治省政府会议大厅举行。在演唱会上展示了来自</w:t>
      </w:r>
      <w:r w:rsidRPr="00412AEF">
        <w:rPr>
          <w:rFonts w:hint="eastAsia"/>
        </w:rPr>
        <w:t xml:space="preserve">Vojvodina </w:t>
      </w:r>
      <w:r w:rsidRPr="00412AEF">
        <w:rPr>
          <w:rFonts w:hint="eastAsia"/>
        </w:rPr>
        <w:t>自治省的</w:t>
      </w:r>
      <w:r w:rsidRPr="00412AEF">
        <w:rPr>
          <w:rFonts w:hint="eastAsia"/>
        </w:rPr>
        <w:t>12</w:t>
      </w:r>
      <w:r w:rsidRPr="00412AEF">
        <w:rPr>
          <w:rFonts w:hint="eastAsia"/>
        </w:rPr>
        <w:t>个妇女民歌演唱团的功力和文化艺术成就</w:t>
      </w:r>
      <w:r w:rsidR="00A75A76">
        <w:rPr>
          <w:rFonts w:hint="eastAsia"/>
        </w:rPr>
        <w:t>；</w:t>
      </w:r>
    </w:p>
    <w:p w:rsidR="00412AEF" w:rsidRDefault="00412AEF" w:rsidP="009406F3">
      <w:pPr>
        <w:pStyle w:val="SingleTxtGC"/>
        <w:numPr>
          <w:ilvl w:val="0"/>
          <w:numId w:val="20"/>
        </w:numPr>
      </w:pPr>
      <w:r w:rsidRPr="00412AEF">
        <w:rPr>
          <w:rFonts w:hint="eastAsia"/>
        </w:rPr>
        <w:t>2009</w:t>
      </w:r>
      <w:r w:rsidRPr="00412AEF">
        <w:rPr>
          <w:rFonts w:hint="eastAsia"/>
        </w:rPr>
        <w:t>年</w:t>
      </w:r>
      <w:r w:rsidRPr="00412AEF">
        <w:rPr>
          <w:rFonts w:hint="eastAsia"/>
        </w:rPr>
        <w:t>10</w:t>
      </w:r>
      <w:r w:rsidRPr="00412AEF">
        <w:rPr>
          <w:rFonts w:hint="eastAsia"/>
        </w:rPr>
        <w:t>月</w:t>
      </w:r>
      <w:r w:rsidRPr="00412AEF">
        <w:rPr>
          <w:rFonts w:hint="eastAsia"/>
        </w:rPr>
        <w:t>15</w:t>
      </w:r>
      <w:r w:rsidRPr="00412AEF">
        <w:rPr>
          <w:rFonts w:hint="eastAsia"/>
        </w:rPr>
        <w:t>日</w:t>
      </w:r>
      <w:r w:rsidR="00A75A76">
        <w:rPr>
          <w:rFonts w:hint="eastAsia"/>
        </w:rPr>
        <w:t>，</w:t>
      </w:r>
      <w:r w:rsidRPr="00412AEF">
        <w:rPr>
          <w:rFonts w:hint="eastAsia"/>
        </w:rPr>
        <w:t>为了庆祝国际农村妇女日</w:t>
      </w:r>
      <w:r w:rsidR="00A75A76">
        <w:rPr>
          <w:rFonts w:hint="eastAsia"/>
        </w:rPr>
        <w:t>，</w:t>
      </w:r>
      <w:r w:rsidRPr="00412AEF">
        <w:rPr>
          <w:rFonts w:hint="eastAsia"/>
        </w:rPr>
        <w:t>在</w:t>
      </w:r>
      <w:r w:rsidRPr="00412AEF">
        <w:t>Novi Sad</w:t>
      </w:r>
      <w:r w:rsidRPr="00412AEF">
        <w:rPr>
          <w:rFonts w:hint="eastAsia"/>
        </w:rPr>
        <w:t>交易会上举办了</w:t>
      </w:r>
      <w:r w:rsidRPr="00412AEF">
        <w:rPr>
          <w:rFonts w:hint="eastAsia"/>
        </w:rPr>
        <w:t>Vojvodina</w:t>
      </w:r>
      <w:r w:rsidRPr="00412AEF">
        <w:rPr>
          <w:rFonts w:hint="eastAsia"/>
        </w:rPr>
        <w:t>农村妇女作品展览</w:t>
      </w:r>
      <w:r w:rsidR="00A75A76">
        <w:rPr>
          <w:rFonts w:hint="eastAsia"/>
        </w:rPr>
        <w:t>，</w:t>
      </w:r>
      <w:r w:rsidRPr="00412AEF">
        <w:rPr>
          <w:rFonts w:hint="eastAsia"/>
        </w:rPr>
        <w:t>展示了</w:t>
      </w:r>
      <w:r w:rsidRPr="00412AEF">
        <w:rPr>
          <w:rFonts w:hint="eastAsia"/>
        </w:rPr>
        <w:t>Vojvodina 150</w:t>
      </w:r>
      <w:r w:rsidRPr="00412AEF">
        <w:rPr>
          <w:rFonts w:hint="eastAsia"/>
        </w:rPr>
        <w:t>个农村妇女组织的手工艺术品和丰富的文化遗产。在展览期间</w:t>
      </w:r>
      <w:r w:rsidR="00A75A76">
        <w:rPr>
          <w:rFonts w:hint="eastAsia"/>
        </w:rPr>
        <w:t>，</w:t>
      </w:r>
      <w:r w:rsidRPr="00412AEF">
        <w:rPr>
          <w:rFonts w:hint="eastAsia"/>
        </w:rPr>
        <w:t>还举办了关于发展妇女合作社和农村妇女的圆桌会议和介绍会</w:t>
      </w:r>
      <w:r w:rsidR="00A75A76">
        <w:rPr>
          <w:rFonts w:hint="eastAsia"/>
        </w:rPr>
        <w:t>，</w:t>
      </w:r>
      <w:r w:rsidRPr="00412AEF">
        <w:rPr>
          <w:rFonts w:hint="eastAsia"/>
        </w:rPr>
        <w:t>介绍了关于农村妇女地位的研究成果、跨国合作项目以及名为“农村妇女”的摄影展览。</w:t>
      </w:r>
    </w:p>
    <w:p w:rsidR="00412AEF" w:rsidRDefault="00412AEF" w:rsidP="00412AEF">
      <w:pPr>
        <w:pStyle w:val="SingleTxtGC"/>
      </w:pPr>
      <w:r w:rsidRPr="00412AEF">
        <w:rPr>
          <w:rFonts w:hint="eastAsia"/>
        </w:rPr>
        <w:t>26</w:t>
      </w:r>
      <w:r w:rsidR="00A75A76">
        <w:rPr>
          <w:rFonts w:hint="eastAsia"/>
        </w:rPr>
        <w:t>3.</w:t>
      </w:r>
      <w:r w:rsidR="009406F3">
        <w:rPr>
          <w:rFonts w:hint="eastAsia"/>
        </w:rPr>
        <w:t xml:space="preserve">  </w:t>
      </w:r>
      <w:r w:rsidRPr="00412AEF">
        <w:rPr>
          <w:rFonts w:hint="eastAsia"/>
        </w:rPr>
        <w:t>在上一时期</w:t>
      </w:r>
      <w:r w:rsidR="00A75A76">
        <w:rPr>
          <w:rFonts w:hint="eastAsia"/>
        </w:rPr>
        <w:t>，</w:t>
      </w:r>
      <w:r w:rsidRPr="00412AEF">
        <w:rPr>
          <w:rFonts w:hint="eastAsia"/>
        </w:rPr>
        <w:t>地方劳工、就业和两性平等秘书处还为来自农村地区的失业妇女举办了关于信息体系、为老人和病人提供服务</w:t>
      </w:r>
      <w:r w:rsidR="00A75A76">
        <w:rPr>
          <w:rFonts w:hint="eastAsia"/>
        </w:rPr>
        <w:t>(</w:t>
      </w:r>
      <w:r w:rsidRPr="00412AEF">
        <w:rPr>
          <w:rFonts w:hint="eastAsia"/>
        </w:rPr>
        <w:t>老人管家</w:t>
      </w:r>
      <w:r w:rsidR="00A75A76">
        <w:rPr>
          <w:rFonts w:hint="eastAsia"/>
        </w:rPr>
        <w:t>)</w:t>
      </w:r>
      <w:r w:rsidRPr="00412AEF">
        <w:rPr>
          <w:rFonts w:hint="eastAsia"/>
        </w:rPr>
        <w:t>以及民族和乡村旅游业的培训。还为提高</w:t>
      </w:r>
      <w:r w:rsidRPr="00412AEF">
        <w:rPr>
          <w:rFonts w:hint="eastAsia"/>
        </w:rPr>
        <w:t>Vojvodina</w:t>
      </w:r>
      <w:r w:rsidRPr="00412AEF">
        <w:rPr>
          <w:rFonts w:hint="eastAsia"/>
        </w:rPr>
        <w:t>自治省妇女的创造能力进行了投资项目招标。</w:t>
      </w:r>
    </w:p>
    <w:p w:rsidR="00412AEF" w:rsidRDefault="00412AEF" w:rsidP="00412AEF">
      <w:pPr>
        <w:pStyle w:val="SingleTxtGC"/>
      </w:pPr>
      <w:r w:rsidRPr="00412AEF">
        <w:rPr>
          <w:rFonts w:hint="eastAsia"/>
        </w:rPr>
        <w:t>26</w:t>
      </w:r>
      <w:r w:rsidR="00A75A76">
        <w:rPr>
          <w:rFonts w:hint="eastAsia"/>
        </w:rPr>
        <w:t>4.</w:t>
      </w:r>
      <w:r w:rsidR="009406F3">
        <w:rPr>
          <w:rFonts w:hint="eastAsia"/>
        </w:rPr>
        <w:t xml:space="preserve">  </w:t>
      </w:r>
      <w:r w:rsidRPr="00412AEF">
        <w:rPr>
          <w:rFonts w:hint="eastAsia"/>
        </w:rPr>
        <w:t>创造力研究小组</w:t>
      </w:r>
      <w:r w:rsidR="00A75A76">
        <w:t>(</w:t>
      </w:r>
      <w:r w:rsidRPr="00412AEF">
        <w:t>SeConS</w:t>
      </w:r>
      <w:r w:rsidR="00A75A76">
        <w:t>)</w:t>
      </w:r>
      <w:r w:rsidRPr="00412AEF">
        <w:rPr>
          <w:rFonts w:hint="eastAsia"/>
        </w:rPr>
        <w:t>于</w:t>
      </w:r>
      <w:r w:rsidRPr="00412AEF">
        <w:rPr>
          <w:rFonts w:hint="eastAsia"/>
        </w:rPr>
        <w:t>2008</w:t>
      </w:r>
      <w:r w:rsidRPr="00412AEF">
        <w:rPr>
          <w:rFonts w:hint="eastAsia"/>
        </w:rPr>
        <w:t>年对塞尔维亚共和国</w:t>
      </w:r>
      <w:r w:rsidRPr="00412AEF">
        <w:rPr>
          <w:rFonts w:hint="eastAsia"/>
        </w:rPr>
        <w:t>50</w:t>
      </w:r>
      <w:r w:rsidRPr="00412AEF">
        <w:rPr>
          <w:rFonts w:hint="eastAsia"/>
        </w:rPr>
        <w:t>个村庄中的</w:t>
      </w:r>
      <w:r w:rsidRPr="00412AEF">
        <w:rPr>
          <w:rFonts w:hint="eastAsia"/>
        </w:rPr>
        <w:t>500</w:t>
      </w:r>
      <w:r w:rsidRPr="00412AEF">
        <w:rPr>
          <w:rFonts w:hint="eastAsia"/>
        </w:rPr>
        <w:t>名妇女进行了抽样研究。研究结果表明</w:t>
      </w:r>
      <w:r w:rsidR="00A75A76">
        <w:rPr>
          <w:rFonts w:hint="eastAsia"/>
        </w:rPr>
        <w:t>，</w:t>
      </w:r>
      <w:r w:rsidR="00A75A76">
        <w:t>6.</w:t>
      </w:r>
      <w:r w:rsidRPr="00412AEF">
        <w:t>7</w:t>
      </w:r>
      <w:r w:rsidR="00A75A76">
        <w:t>%</w:t>
      </w:r>
      <w:r w:rsidRPr="00412AEF">
        <w:rPr>
          <w:rFonts w:hint="eastAsia"/>
        </w:rPr>
        <w:t>的就业人口在家工作</w:t>
      </w:r>
      <w:r w:rsidR="00A75A76">
        <w:rPr>
          <w:rFonts w:hint="eastAsia"/>
        </w:rPr>
        <w:t>，</w:t>
      </w:r>
      <w:r w:rsidRPr="00412AEF">
        <w:rPr>
          <w:rFonts w:hint="eastAsia"/>
        </w:rPr>
        <w:t>其中</w:t>
      </w:r>
      <w:r w:rsidRPr="00412AEF">
        <w:rPr>
          <w:rFonts w:hint="eastAsia"/>
        </w:rPr>
        <w:t>74</w:t>
      </w:r>
      <w:r w:rsidR="00A75A76">
        <w:rPr>
          <w:rFonts w:hint="eastAsia"/>
        </w:rPr>
        <w:t>%</w:t>
      </w:r>
      <w:r w:rsidRPr="00412AEF">
        <w:rPr>
          <w:rFonts w:hint="eastAsia"/>
        </w:rPr>
        <w:t>是妇女。她们在家庭企业中劳动</w:t>
      </w:r>
      <w:r w:rsidR="00A75A76">
        <w:rPr>
          <w:rFonts w:hint="eastAsia"/>
        </w:rPr>
        <w:t>，</w:t>
      </w:r>
      <w:r w:rsidRPr="00412AEF">
        <w:rPr>
          <w:rFonts w:hint="eastAsia"/>
        </w:rPr>
        <w:t>但是没有工资。在农忙季节</w:t>
      </w:r>
      <w:r w:rsidR="00A75A76">
        <w:rPr>
          <w:rFonts w:hint="eastAsia"/>
        </w:rPr>
        <w:t>，</w:t>
      </w:r>
      <w:r w:rsidRPr="00412AEF">
        <w:rPr>
          <w:rFonts w:hint="eastAsia"/>
        </w:rPr>
        <w:t>农村妇女超时劳动</w:t>
      </w:r>
      <w:r w:rsidR="00A75A76">
        <w:rPr>
          <w:rFonts w:hint="eastAsia"/>
        </w:rPr>
        <w:t>，</w:t>
      </w:r>
      <w:r w:rsidRPr="00412AEF">
        <w:rPr>
          <w:rFonts w:hint="eastAsia"/>
        </w:rPr>
        <w:t>没有一天假期。农村妇女往往在由家庭中男性成员拥有的中小型农场中劳动。只有十分之一的家庭以妇女为户主</w:t>
      </w:r>
      <w:r w:rsidR="00A75A76">
        <w:rPr>
          <w:rFonts w:hint="eastAsia"/>
        </w:rPr>
        <w:t>；</w:t>
      </w:r>
      <w:r w:rsidRPr="00412AEF">
        <w:rPr>
          <w:rFonts w:hint="eastAsia"/>
        </w:rPr>
        <w:t>84</w:t>
      </w:r>
      <w:r w:rsidR="00A75A76">
        <w:rPr>
          <w:rFonts w:hint="eastAsia"/>
        </w:rPr>
        <w:t>%</w:t>
      </w:r>
      <w:r w:rsidRPr="00412AEF">
        <w:rPr>
          <w:rFonts w:hint="eastAsia"/>
        </w:rPr>
        <w:t>的妇女没有任何土地或者生产资料。</w:t>
      </w:r>
    </w:p>
    <w:p w:rsidR="00412AEF" w:rsidRDefault="00412AEF" w:rsidP="00412AEF">
      <w:pPr>
        <w:pStyle w:val="SingleTxtGC"/>
      </w:pPr>
      <w:r w:rsidRPr="00412AEF">
        <w:rPr>
          <w:rFonts w:hint="eastAsia"/>
        </w:rPr>
        <w:t>26</w:t>
      </w:r>
      <w:r w:rsidR="00A75A76">
        <w:rPr>
          <w:rFonts w:hint="eastAsia"/>
        </w:rPr>
        <w:t>5.</w:t>
      </w:r>
      <w:r w:rsidR="009406F3">
        <w:rPr>
          <w:rFonts w:hint="eastAsia"/>
        </w:rPr>
        <w:t xml:space="preserve">  </w:t>
      </w:r>
      <w:r w:rsidRPr="00412AEF">
        <w:rPr>
          <w:rFonts w:hint="eastAsia"/>
        </w:rPr>
        <w:t>已经证实</w:t>
      </w:r>
      <w:r w:rsidR="00A75A76">
        <w:rPr>
          <w:rFonts w:hint="eastAsia"/>
        </w:rPr>
        <w:t>，</w:t>
      </w:r>
      <w:r w:rsidRPr="00412AEF">
        <w:rPr>
          <w:rFonts w:hint="eastAsia"/>
        </w:rPr>
        <w:t>17</w:t>
      </w:r>
      <w:r w:rsidR="00A75A76">
        <w:rPr>
          <w:rFonts w:hint="eastAsia"/>
        </w:rPr>
        <w:t>%</w:t>
      </w:r>
      <w:r w:rsidRPr="00412AEF">
        <w:rPr>
          <w:rFonts w:hint="eastAsia"/>
        </w:rPr>
        <w:t>的妇女没有医疗保险</w:t>
      </w:r>
      <w:r w:rsidR="00A75A76">
        <w:rPr>
          <w:rFonts w:hint="eastAsia"/>
        </w:rPr>
        <w:t>；</w:t>
      </w:r>
      <w:r w:rsidRPr="00412AEF">
        <w:rPr>
          <w:rFonts w:hint="eastAsia"/>
        </w:rPr>
        <w:t>其中</w:t>
      </w:r>
      <w:r w:rsidRPr="00412AEF">
        <w:rPr>
          <w:rFonts w:hint="eastAsia"/>
        </w:rPr>
        <w:t>93</w:t>
      </w:r>
      <w:r w:rsidR="00A75A76">
        <w:rPr>
          <w:rFonts w:hint="eastAsia"/>
        </w:rPr>
        <w:t>%</w:t>
      </w:r>
      <w:r w:rsidRPr="00412AEF">
        <w:rPr>
          <w:rFonts w:hint="eastAsia"/>
        </w:rPr>
        <w:t>的人没有支付养老金和残疾保险金</w:t>
      </w:r>
      <w:r w:rsidR="00A75A76">
        <w:rPr>
          <w:rFonts w:hint="eastAsia"/>
        </w:rPr>
        <w:t>，</w:t>
      </w:r>
      <w:r w:rsidRPr="00412AEF">
        <w:rPr>
          <w:rFonts w:hint="eastAsia"/>
        </w:rPr>
        <w:t>主要原因在于没有经济能力和缺乏信息。五分之一没有医疗保险的妇女自己吃药治病。享有医疗保险的妇女之所以能够行使这项权利</w:t>
      </w:r>
      <w:r w:rsidR="00A75A76">
        <w:rPr>
          <w:rFonts w:hint="eastAsia"/>
        </w:rPr>
        <w:t>，</w:t>
      </w:r>
      <w:r w:rsidRPr="00412AEF">
        <w:rPr>
          <w:rFonts w:hint="eastAsia"/>
        </w:rPr>
        <w:t>是因为掌握财权的丈夫愿意付钱。一些妇女有私房钱</w:t>
      </w:r>
      <w:r w:rsidR="00A75A76">
        <w:rPr>
          <w:rFonts w:hint="eastAsia"/>
        </w:rPr>
        <w:t>，</w:t>
      </w:r>
      <w:r w:rsidRPr="00412AEF">
        <w:rPr>
          <w:rFonts w:hint="eastAsia"/>
        </w:rPr>
        <w:t>其中多数是直接销售农产品所得。</w:t>
      </w:r>
    </w:p>
    <w:p w:rsidR="00412AEF" w:rsidRDefault="00412AEF" w:rsidP="00412AEF">
      <w:pPr>
        <w:pStyle w:val="SingleTxtGC"/>
      </w:pPr>
      <w:r w:rsidRPr="00412AEF">
        <w:rPr>
          <w:rFonts w:hint="eastAsia"/>
        </w:rPr>
        <w:t>26</w:t>
      </w:r>
      <w:r w:rsidR="00A75A76">
        <w:rPr>
          <w:rFonts w:hint="eastAsia"/>
        </w:rPr>
        <w:t>6.</w:t>
      </w:r>
      <w:r w:rsidR="009406F3">
        <w:rPr>
          <w:rFonts w:hint="eastAsia"/>
        </w:rPr>
        <w:t xml:space="preserve">  </w:t>
      </w:r>
      <w:r w:rsidRPr="00412AEF">
        <w:rPr>
          <w:rFonts w:hint="eastAsia"/>
        </w:rPr>
        <w:t>档案显示</w:t>
      </w:r>
      <w:r w:rsidR="00A75A76">
        <w:rPr>
          <w:rFonts w:hint="eastAsia"/>
        </w:rPr>
        <w:t>，</w:t>
      </w:r>
      <w:r w:rsidRPr="00412AEF">
        <w:rPr>
          <w:rFonts w:hint="eastAsia"/>
        </w:rPr>
        <w:t>在根据经济情况提供的社会福利之中</w:t>
      </w:r>
      <w:r w:rsidR="00A75A76">
        <w:rPr>
          <w:rFonts w:hint="eastAsia"/>
        </w:rPr>
        <w:t>，</w:t>
      </w:r>
      <w:r w:rsidRPr="00412AEF">
        <w:rPr>
          <w:rFonts w:hint="eastAsia"/>
        </w:rPr>
        <w:t>接受抽样调查的家庭只能领取儿童津贴</w:t>
      </w:r>
      <w:r w:rsidR="00A75A76">
        <w:rPr>
          <w:rFonts w:hint="eastAsia"/>
        </w:rPr>
        <w:t>；</w:t>
      </w:r>
      <w:r w:rsidRPr="00412AEF">
        <w:rPr>
          <w:rFonts w:hint="eastAsia"/>
        </w:rPr>
        <w:t>虽然拥有土地不足</w:t>
      </w:r>
      <w:r w:rsidRPr="00412AEF">
        <w:rPr>
          <w:rFonts w:hint="eastAsia"/>
        </w:rPr>
        <w:t>1</w:t>
      </w:r>
      <w:r w:rsidRPr="00412AEF">
        <w:rPr>
          <w:rFonts w:hint="eastAsia"/>
        </w:rPr>
        <w:t>英亩的农村家庭占穷人的</w:t>
      </w:r>
      <w:r w:rsidRPr="00412AEF">
        <w:rPr>
          <w:rFonts w:hint="eastAsia"/>
        </w:rPr>
        <w:t>70</w:t>
      </w:r>
      <w:r w:rsidR="00A75A76">
        <w:rPr>
          <w:rFonts w:hint="eastAsia"/>
        </w:rPr>
        <w:t>%</w:t>
      </w:r>
      <w:r w:rsidR="00A75A76">
        <w:rPr>
          <w:rFonts w:hint="eastAsia"/>
        </w:rPr>
        <w:t>，</w:t>
      </w:r>
      <w:r w:rsidRPr="00412AEF">
        <w:rPr>
          <w:rFonts w:hint="eastAsia"/>
        </w:rPr>
        <w:t>但是他们都无法获得其他类型的资助。</w:t>
      </w:r>
    </w:p>
    <w:p w:rsidR="00412AEF" w:rsidRDefault="00412AEF" w:rsidP="00412AEF">
      <w:pPr>
        <w:pStyle w:val="SingleTxtGC"/>
      </w:pPr>
      <w:r w:rsidRPr="00412AEF">
        <w:rPr>
          <w:rFonts w:hint="eastAsia"/>
        </w:rPr>
        <w:t>26</w:t>
      </w:r>
      <w:r w:rsidR="00A75A76">
        <w:rPr>
          <w:rFonts w:hint="eastAsia"/>
        </w:rPr>
        <w:t>7.</w:t>
      </w:r>
      <w:r w:rsidR="009406F3">
        <w:rPr>
          <w:rFonts w:hint="eastAsia"/>
        </w:rPr>
        <w:t xml:space="preserve">  </w:t>
      </w:r>
      <w:r w:rsidRPr="00412AEF">
        <w:rPr>
          <w:rFonts w:hint="eastAsia"/>
        </w:rPr>
        <w:t>正如研究结果所显示</w:t>
      </w:r>
      <w:r w:rsidR="00A75A76">
        <w:rPr>
          <w:rFonts w:hint="eastAsia"/>
        </w:rPr>
        <w:t>，</w:t>
      </w:r>
      <w:r w:rsidRPr="00412AEF">
        <w:rPr>
          <w:rFonts w:hint="eastAsia"/>
        </w:rPr>
        <w:t>造成妇女不利经济地位的主要原因是</w:t>
      </w:r>
      <w:r w:rsidR="00A75A76">
        <w:rPr>
          <w:rFonts w:hint="eastAsia"/>
        </w:rPr>
        <w:t>：</w:t>
      </w:r>
      <w:r w:rsidRPr="00412AEF">
        <w:rPr>
          <w:rFonts w:hint="eastAsia"/>
        </w:rPr>
        <w:t>长期存在家长制模式。大多数农村妇女在出嫁时任由自己父亲或者兄弟处理财产</w:t>
      </w:r>
      <w:r w:rsidR="00A75A76">
        <w:rPr>
          <w:rFonts w:hint="eastAsia"/>
        </w:rPr>
        <w:t>，</w:t>
      </w:r>
      <w:r w:rsidRPr="00412AEF">
        <w:rPr>
          <w:rFonts w:hint="eastAsia"/>
        </w:rPr>
        <w:t>而在夫家又没有处理财产的权利。研究结果表明</w:t>
      </w:r>
      <w:r w:rsidR="00A75A76">
        <w:rPr>
          <w:rFonts w:hint="eastAsia"/>
        </w:rPr>
        <w:t>，</w:t>
      </w:r>
      <w:r w:rsidRPr="00412AEF">
        <w:rPr>
          <w:rFonts w:hint="eastAsia"/>
        </w:rPr>
        <w:t>44</w:t>
      </w:r>
      <w:r w:rsidR="00A75A76">
        <w:rPr>
          <w:rFonts w:hint="eastAsia"/>
        </w:rPr>
        <w:t>%</w:t>
      </w:r>
      <w:r w:rsidRPr="00412AEF">
        <w:rPr>
          <w:rFonts w:hint="eastAsia"/>
        </w:rPr>
        <w:t>的妇女以前曾经在工业、贸易和饮食业部门工作。在多数情况下</w:t>
      </w:r>
      <w:r w:rsidR="00A75A76">
        <w:rPr>
          <w:rFonts w:hint="eastAsia"/>
        </w:rPr>
        <w:t>，</w:t>
      </w:r>
      <w:r w:rsidRPr="00412AEF">
        <w:rPr>
          <w:rFonts w:hint="eastAsia"/>
        </w:rPr>
        <w:t>做家庭妇女或者在家工作并不是她们自己的选择</w:t>
      </w:r>
      <w:r w:rsidR="00A75A76">
        <w:rPr>
          <w:rFonts w:hint="eastAsia"/>
        </w:rPr>
        <w:t>，</w:t>
      </w:r>
      <w:r w:rsidRPr="00412AEF">
        <w:rPr>
          <w:rFonts w:hint="eastAsia"/>
        </w:rPr>
        <w:t>而是出于无奈。然而</w:t>
      </w:r>
      <w:r w:rsidR="00A75A76">
        <w:rPr>
          <w:rFonts w:hint="eastAsia"/>
        </w:rPr>
        <w:t>，</w:t>
      </w:r>
      <w:r w:rsidRPr="00412AEF">
        <w:rPr>
          <w:rFonts w:hint="eastAsia"/>
        </w:rPr>
        <w:t>多数接受调查的妇女并不愿意在家庭农场以外寻找工作。只有四分之一的妇女积极寻找工作</w:t>
      </w:r>
      <w:r w:rsidR="00A75A76">
        <w:rPr>
          <w:rFonts w:hint="eastAsia"/>
        </w:rPr>
        <w:t>；</w:t>
      </w:r>
      <w:r w:rsidRPr="00412AEF">
        <w:rPr>
          <w:rFonts w:hint="eastAsia"/>
        </w:rPr>
        <w:t>只有</w:t>
      </w:r>
      <w:r w:rsidRPr="00412AEF">
        <w:rPr>
          <w:rFonts w:hint="eastAsia"/>
        </w:rPr>
        <w:t>20</w:t>
      </w:r>
      <w:r w:rsidR="00A75A76">
        <w:rPr>
          <w:rFonts w:hint="eastAsia"/>
        </w:rPr>
        <w:t>%</w:t>
      </w:r>
      <w:r w:rsidRPr="00412AEF">
        <w:rPr>
          <w:rFonts w:hint="eastAsia"/>
        </w:rPr>
        <w:t>的妇女愿意自己创业。另一方面</w:t>
      </w:r>
      <w:r w:rsidR="00A75A76">
        <w:rPr>
          <w:rFonts w:hint="eastAsia"/>
        </w:rPr>
        <w:t>，</w:t>
      </w:r>
      <w:r w:rsidRPr="00412AEF">
        <w:rPr>
          <w:rFonts w:hint="eastAsia"/>
        </w:rPr>
        <w:t>她们对合作社十分有兴趣</w:t>
      </w:r>
      <w:r w:rsidR="00A75A76">
        <w:rPr>
          <w:rFonts w:hint="eastAsia"/>
        </w:rPr>
        <w:t>；</w:t>
      </w:r>
      <w:r w:rsidRPr="00412AEF">
        <w:rPr>
          <w:rFonts w:hint="eastAsia"/>
        </w:rPr>
        <w:t>三分之二的妇女愿意参加农业合作社</w:t>
      </w:r>
      <w:r w:rsidR="00A75A76">
        <w:rPr>
          <w:rFonts w:hint="eastAsia"/>
        </w:rPr>
        <w:t>，</w:t>
      </w:r>
      <w:r w:rsidRPr="00412AEF">
        <w:rPr>
          <w:rFonts w:hint="eastAsia"/>
        </w:rPr>
        <w:t>或者与同村的其他妇女一起组织农业合作社。其中多数人甚至考虑开展合作社的活动</w:t>
      </w:r>
      <w:r w:rsidR="00A75A76">
        <w:rPr>
          <w:rFonts w:hint="eastAsia"/>
        </w:rPr>
        <w:t>，</w:t>
      </w:r>
      <w:r w:rsidRPr="00412AEF">
        <w:rPr>
          <w:rFonts w:hint="eastAsia"/>
        </w:rPr>
        <w:t>主要是制作工艺品</w:t>
      </w:r>
      <w:r w:rsidR="00A75A76">
        <w:rPr>
          <w:rFonts w:hint="eastAsia"/>
        </w:rPr>
        <w:t>；</w:t>
      </w:r>
      <w:r w:rsidRPr="00412AEF">
        <w:rPr>
          <w:rFonts w:hint="eastAsia"/>
        </w:rPr>
        <w:t>养花或者从事其他农业生产。</w:t>
      </w:r>
    </w:p>
    <w:p w:rsidR="00412AEF" w:rsidRDefault="00412AEF" w:rsidP="00412AEF">
      <w:pPr>
        <w:pStyle w:val="SingleTxtGC"/>
      </w:pPr>
      <w:r w:rsidRPr="00412AEF">
        <w:rPr>
          <w:rFonts w:hint="eastAsia"/>
        </w:rPr>
        <w:t>26</w:t>
      </w:r>
      <w:r w:rsidR="00A75A76">
        <w:rPr>
          <w:rFonts w:hint="eastAsia"/>
        </w:rPr>
        <w:t>8.</w:t>
      </w:r>
      <w:r w:rsidR="009406F3">
        <w:rPr>
          <w:rFonts w:hint="eastAsia"/>
        </w:rPr>
        <w:t xml:space="preserve">  </w:t>
      </w:r>
      <w:r w:rsidRPr="00412AEF">
        <w:rPr>
          <w:rFonts w:hint="eastAsia"/>
        </w:rPr>
        <w:t>为了介绍研究结果和确定双方今后需要采取的措施和开展的活动</w:t>
      </w:r>
      <w:r w:rsidR="00A75A76">
        <w:rPr>
          <w:rFonts w:hint="eastAsia"/>
        </w:rPr>
        <w:t>，</w:t>
      </w:r>
      <w:r w:rsidRPr="00412AEF">
        <w:rPr>
          <w:rFonts w:hint="eastAsia"/>
        </w:rPr>
        <w:t>组织了由主管部委、机构和组织的代表参加的圆桌会议</w:t>
      </w:r>
      <w:r w:rsidR="00A75A76">
        <w:rPr>
          <w:rFonts w:hint="eastAsia"/>
        </w:rPr>
        <w:t>；</w:t>
      </w:r>
      <w:r w:rsidRPr="00412AEF">
        <w:rPr>
          <w:rFonts w:hint="eastAsia"/>
        </w:rPr>
        <w:t>并且同有关部委的代表进行了个别谈话。媒体对于这个问题表现出了极大的兴趣。研究得出的两项基本结论是</w:t>
      </w:r>
      <w:r w:rsidR="00A75A76">
        <w:rPr>
          <w:rFonts w:hint="eastAsia"/>
        </w:rPr>
        <w:t>：</w:t>
      </w:r>
    </w:p>
    <w:p w:rsidR="00412AEF" w:rsidRPr="00412AEF" w:rsidRDefault="00412AEF" w:rsidP="009406F3">
      <w:pPr>
        <w:pStyle w:val="SingleTxtGC"/>
        <w:numPr>
          <w:ilvl w:val="0"/>
          <w:numId w:val="21"/>
        </w:numPr>
      </w:pPr>
      <w:r w:rsidRPr="00412AEF">
        <w:rPr>
          <w:rFonts w:hint="eastAsia"/>
        </w:rPr>
        <w:t>如果不提高农村家庭的地位或者改善愿意外出工作者的就业状况</w:t>
      </w:r>
      <w:r w:rsidR="00A75A76">
        <w:rPr>
          <w:rFonts w:hint="eastAsia"/>
        </w:rPr>
        <w:t>，</w:t>
      </w:r>
      <w:r w:rsidRPr="00412AEF">
        <w:rPr>
          <w:rFonts w:hint="eastAsia"/>
        </w:rPr>
        <w:t>就无法系统地提高在家工作妇女的地位</w:t>
      </w:r>
      <w:r w:rsidR="00A75A76">
        <w:rPr>
          <w:rFonts w:hint="eastAsia"/>
        </w:rPr>
        <w:t>；</w:t>
      </w:r>
    </w:p>
    <w:p w:rsidR="00412AEF" w:rsidRDefault="00412AEF" w:rsidP="009406F3">
      <w:pPr>
        <w:pStyle w:val="SingleTxtGC"/>
        <w:numPr>
          <w:ilvl w:val="0"/>
          <w:numId w:val="21"/>
        </w:numPr>
      </w:pPr>
      <w:r w:rsidRPr="00412AEF">
        <w:rPr>
          <w:rFonts w:hint="eastAsia"/>
        </w:rPr>
        <w:t>社会地位的性别层面表明</w:t>
      </w:r>
      <w:r w:rsidR="00A75A76">
        <w:rPr>
          <w:rFonts w:hint="eastAsia"/>
        </w:rPr>
        <w:t>，</w:t>
      </w:r>
      <w:r w:rsidRPr="00412AEF">
        <w:rPr>
          <w:rFonts w:hint="eastAsia"/>
        </w:rPr>
        <w:t>社会地位受制于</w:t>
      </w:r>
      <w:r w:rsidR="00A75A76">
        <w:rPr>
          <w:rFonts w:hint="eastAsia"/>
        </w:rPr>
        <w:t>：</w:t>
      </w:r>
      <w:r w:rsidRPr="00412AEF">
        <w:rPr>
          <w:rFonts w:hint="eastAsia"/>
        </w:rPr>
        <w:t>明显的产权不平等、在参与农场经营的决策方面遭到的排斥或者限制、在支配家庭收入方面遭到的限制以及在持家的责任和活动方面的不平等负担。</w:t>
      </w:r>
    </w:p>
    <w:p w:rsidR="00412AEF" w:rsidRDefault="00412AEF" w:rsidP="00412AEF">
      <w:pPr>
        <w:pStyle w:val="SingleTxtGC"/>
      </w:pPr>
      <w:r w:rsidRPr="00412AEF">
        <w:rPr>
          <w:rFonts w:hint="eastAsia"/>
        </w:rPr>
        <w:t>26</w:t>
      </w:r>
      <w:r w:rsidR="00A75A76">
        <w:rPr>
          <w:rFonts w:hint="eastAsia"/>
        </w:rPr>
        <w:t>9.</w:t>
      </w:r>
      <w:r w:rsidR="009406F3">
        <w:rPr>
          <w:rFonts w:hint="eastAsia"/>
        </w:rPr>
        <w:t xml:space="preserve">  </w:t>
      </w:r>
      <w:r w:rsidRPr="00412AEF">
        <w:rPr>
          <w:rFonts w:hint="eastAsia"/>
        </w:rPr>
        <w:t>农村妇女在家庭生活中和家庭的经济框架中都遭到了边缘化。如果不提高农村家庭的地位</w:t>
      </w:r>
      <w:r w:rsidR="00A75A76">
        <w:rPr>
          <w:rFonts w:hint="eastAsia"/>
        </w:rPr>
        <w:t>(</w:t>
      </w:r>
      <w:r w:rsidRPr="00412AEF">
        <w:rPr>
          <w:rFonts w:hint="eastAsia"/>
        </w:rPr>
        <w:t>其中多数收益不高</w:t>
      </w:r>
      <w:r w:rsidR="00A75A76">
        <w:rPr>
          <w:rFonts w:hint="eastAsia"/>
        </w:rPr>
        <w:t>)</w:t>
      </w:r>
      <w:r w:rsidRPr="00412AEF">
        <w:rPr>
          <w:rFonts w:hint="eastAsia"/>
        </w:rPr>
        <w:t>或者改善愿意外出工作者的就业状况</w:t>
      </w:r>
      <w:r w:rsidR="00A75A76">
        <w:rPr>
          <w:rFonts w:hint="eastAsia"/>
        </w:rPr>
        <w:t>，</w:t>
      </w:r>
      <w:r w:rsidRPr="00412AEF">
        <w:rPr>
          <w:rFonts w:hint="eastAsia"/>
        </w:rPr>
        <w:t>就无法提高农村妇女的地位。大多数农村妇女根据传统的家长制原则生活。缺乏信息是主要问题之一。</w:t>
      </w:r>
    </w:p>
    <w:p w:rsidR="00412AEF" w:rsidRDefault="00412AEF" w:rsidP="00412AEF">
      <w:pPr>
        <w:pStyle w:val="SingleTxtGC"/>
      </w:pPr>
      <w:r w:rsidRPr="00412AEF">
        <w:rPr>
          <w:rFonts w:hint="eastAsia"/>
        </w:rPr>
        <w:t>27</w:t>
      </w:r>
      <w:r w:rsidR="00A75A76">
        <w:rPr>
          <w:rFonts w:hint="eastAsia"/>
        </w:rPr>
        <w:t>0.</w:t>
      </w:r>
      <w:r>
        <w:rPr>
          <w:rFonts w:hint="eastAsia"/>
        </w:rPr>
        <w:t xml:space="preserve">  </w:t>
      </w:r>
      <w:r w:rsidRPr="00412AEF">
        <w:rPr>
          <w:rFonts w:hint="eastAsia"/>
        </w:rPr>
        <w:t>必须让妇女了解有可能获得医疗和社会服务</w:t>
      </w:r>
      <w:r w:rsidR="00A75A76">
        <w:rPr>
          <w:rFonts w:hint="eastAsia"/>
        </w:rPr>
        <w:t>，</w:t>
      </w:r>
      <w:r w:rsidRPr="00412AEF">
        <w:rPr>
          <w:rFonts w:hint="eastAsia"/>
        </w:rPr>
        <w:t>并且鼓励她们参加失业人员就业方案。可以通过教育、推动农村妇女组织协会以及提供关于获得医疗保险的具体信息取得进展。</w:t>
      </w:r>
    </w:p>
    <w:p w:rsidR="00412AEF" w:rsidRDefault="009406F3" w:rsidP="009406F3">
      <w:pPr>
        <w:pStyle w:val="H1GC"/>
      </w:pPr>
      <w:r>
        <w:rPr>
          <w:rFonts w:hint="eastAsia"/>
        </w:rPr>
        <w:tab/>
      </w:r>
      <w:r>
        <w:rPr>
          <w:rFonts w:hint="eastAsia"/>
        </w:rPr>
        <w:tab/>
      </w:r>
      <w:r w:rsidR="00412AEF" w:rsidRPr="00412AEF">
        <w:rPr>
          <w:rFonts w:hint="eastAsia"/>
        </w:rPr>
        <w:t>第十五条</w:t>
      </w:r>
      <w:r>
        <w:br/>
      </w:r>
      <w:r w:rsidR="00412AEF" w:rsidRPr="00412AEF">
        <w:rPr>
          <w:rFonts w:hint="eastAsia"/>
        </w:rPr>
        <w:t>法律面前平等、法律能力和行为能力、迁徙自由以及临时和永久住所</w:t>
      </w:r>
    </w:p>
    <w:p w:rsidR="00412AEF" w:rsidRDefault="00412AEF" w:rsidP="00412AEF">
      <w:pPr>
        <w:pStyle w:val="SingleTxtGC"/>
      </w:pPr>
      <w:r w:rsidRPr="00412AEF">
        <w:rPr>
          <w:rFonts w:hint="eastAsia"/>
        </w:rPr>
        <w:t>27</w:t>
      </w:r>
      <w:r w:rsidR="00A75A76">
        <w:rPr>
          <w:rFonts w:hint="eastAsia"/>
        </w:rPr>
        <w:t>1.</w:t>
      </w:r>
      <w:r w:rsidR="009406F3">
        <w:rPr>
          <w:rFonts w:hint="eastAsia"/>
        </w:rPr>
        <w:t xml:space="preserve">  </w:t>
      </w:r>
      <w:r w:rsidRPr="00412AEF">
        <w:rPr>
          <w:rFonts w:hint="eastAsia"/>
        </w:rPr>
        <w:t>《禁止歧视法》和《两性平等法》强调法律面前人人平等。</w:t>
      </w:r>
    </w:p>
    <w:p w:rsidR="00412AEF" w:rsidRDefault="00412AEF" w:rsidP="00412AEF">
      <w:pPr>
        <w:pStyle w:val="SingleTxtGC"/>
      </w:pPr>
      <w:r w:rsidRPr="00412AEF">
        <w:rPr>
          <w:rFonts w:hint="eastAsia"/>
        </w:rPr>
        <w:t>27</w:t>
      </w:r>
      <w:r w:rsidR="00A75A76">
        <w:rPr>
          <w:rFonts w:hint="eastAsia"/>
        </w:rPr>
        <w:t>2.</w:t>
      </w:r>
      <w:r w:rsidR="009406F3">
        <w:rPr>
          <w:rFonts w:hint="eastAsia"/>
        </w:rPr>
        <w:t xml:space="preserve">  </w:t>
      </w:r>
      <w:r w:rsidRPr="00412AEF">
        <w:rPr>
          <w:rFonts w:hint="eastAsia"/>
        </w:rPr>
        <w:t>《禁止歧视法》规定</w:t>
      </w:r>
      <w:r w:rsidR="00A75A76">
        <w:rPr>
          <w:rFonts w:hint="eastAsia"/>
        </w:rPr>
        <w:t>，</w:t>
      </w:r>
      <w:r w:rsidRPr="00412AEF">
        <w:rPr>
          <w:rFonts w:hint="eastAsia"/>
        </w:rPr>
        <w:t>保护权利和人身安全。人人都有权获得有效保护</w:t>
      </w:r>
      <w:r w:rsidR="00A75A76">
        <w:rPr>
          <w:rFonts w:hint="eastAsia"/>
        </w:rPr>
        <w:t>，</w:t>
      </w:r>
      <w:r w:rsidRPr="00412AEF">
        <w:rPr>
          <w:rFonts w:hint="eastAsia"/>
        </w:rPr>
        <w:t>免遭塞尔维亚共和国主管机构和其他政府机关任何形式的歧视。根据国际条约</w:t>
      </w:r>
      <w:r w:rsidR="00A75A76">
        <w:rPr>
          <w:rFonts w:hint="eastAsia"/>
        </w:rPr>
        <w:t>，</w:t>
      </w:r>
      <w:r w:rsidRPr="00412AEF">
        <w:rPr>
          <w:rFonts w:hint="eastAsia"/>
        </w:rPr>
        <w:t>在塞尔维亚共和国的外国人有权获得《宪法》和法律所保障的所有权利</w:t>
      </w:r>
      <w:r w:rsidR="00A75A76">
        <w:rPr>
          <w:rFonts w:hint="eastAsia"/>
        </w:rPr>
        <w:t>，</w:t>
      </w:r>
      <w:r w:rsidRPr="00412AEF">
        <w:rPr>
          <w:rFonts w:hint="eastAsia"/>
        </w:rPr>
        <w:t>但是《宪法》和法律专门为塞尔维亚共和国公民规定的权利除外。如果违反《禁止歧视法》的宗旨或是意图剥夺、侵犯或者限制他人的权利和自由</w:t>
      </w:r>
      <w:r w:rsidR="00A75A76">
        <w:rPr>
          <w:rFonts w:hint="eastAsia"/>
        </w:rPr>
        <w:t>，</w:t>
      </w:r>
      <w:r w:rsidRPr="00412AEF">
        <w:rPr>
          <w:rFonts w:hint="eastAsia"/>
        </w:rPr>
        <w:t>则不得行使这项法律所规定的权利</w:t>
      </w:r>
      <w:r w:rsidR="00A75A76">
        <w:rPr>
          <w:rFonts w:hint="eastAsia"/>
        </w:rPr>
        <w:t>(</w:t>
      </w:r>
      <w:r w:rsidRPr="00412AEF">
        <w:rPr>
          <w:rFonts w:hint="eastAsia"/>
        </w:rPr>
        <w:t>第</w:t>
      </w:r>
      <w:r w:rsidRPr="00412AEF">
        <w:rPr>
          <w:rFonts w:hint="eastAsia"/>
        </w:rPr>
        <w:t>3</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27</w:t>
      </w:r>
      <w:r w:rsidR="00A75A76">
        <w:rPr>
          <w:rFonts w:hint="eastAsia"/>
        </w:rPr>
        <w:t>3.</w:t>
      </w:r>
      <w:r w:rsidR="009406F3">
        <w:rPr>
          <w:rFonts w:hint="eastAsia"/>
        </w:rPr>
        <w:t xml:space="preserve">  </w:t>
      </w:r>
      <w:r w:rsidRPr="00412AEF">
        <w:rPr>
          <w:rFonts w:hint="eastAsia"/>
        </w:rPr>
        <w:t>《禁止歧视法》的第</w:t>
      </w:r>
      <w:r w:rsidRPr="00412AEF">
        <w:rPr>
          <w:rFonts w:hint="eastAsia"/>
        </w:rPr>
        <w:t>2</w:t>
      </w:r>
      <w:r w:rsidRPr="00412AEF">
        <w:rPr>
          <w:rFonts w:hint="eastAsia"/>
        </w:rPr>
        <w:t>章</w:t>
      </w:r>
      <w:r w:rsidR="00A75A76">
        <w:rPr>
          <w:rFonts w:hint="eastAsia"/>
        </w:rPr>
        <w:t>(</w:t>
      </w:r>
      <w:r w:rsidRPr="00412AEF">
        <w:rPr>
          <w:rFonts w:hint="eastAsia"/>
        </w:rPr>
        <w:t>一般性禁止和歧视形式</w:t>
      </w:r>
      <w:r w:rsidR="00A75A76">
        <w:rPr>
          <w:rFonts w:hint="eastAsia"/>
        </w:rPr>
        <w:t>)</w:t>
      </w:r>
      <w:r w:rsidRPr="00412AEF">
        <w:rPr>
          <w:rFonts w:hint="eastAsia"/>
        </w:rPr>
        <w:t>提倡平等原则。</w:t>
      </w:r>
    </w:p>
    <w:p w:rsidR="00412AEF" w:rsidRDefault="00412AEF" w:rsidP="00412AEF">
      <w:pPr>
        <w:pStyle w:val="SingleTxtGC"/>
      </w:pPr>
      <w:r w:rsidRPr="00412AEF">
        <w:rPr>
          <w:rFonts w:hint="eastAsia"/>
        </w:rPr>
        <w:t>27</w:t>
      </w:r>
      <w:r w:rsidR="00A75A76">
        <w:rPr>
          <w:rFonts w:hint="eastAsia"/>
        </w:rPr>
        <w:t>4.</w:t>
      </w:r>
      <w:r w:rsidR="009406F3">
        <w:rPr>
          <w:rFonts w:hint="eastAsia"/>
        </w:rPr>
        <w:t xml:space="preserve">  </w:t>
      </w:r>
      <w:r w:rsidRPr="00412AEF">
        <w:rPr>
          <w:rFonts w:hint="eastAsia"/>
        </w:rPr>
        <w:t>无论其个人特点</w:t>
      </w:r>
      <w:r w:rsidR="00A75A76">
        <w:rPr>
          <w:rFonts w:hint="eastAsia"/>
        </w:rPr>
        <w:t>，</w:t>
      </w:r>
      <w:r w:rsidRPr="00412AEF">
        <w:rPr>
          <w:rFonts w:hint="eastAsia"/>
        </w:rPr>
        <w:t>人人平等并且享有同等的地位和法律保护。任何人都必须尊重关于平等和禁止歧视的原则</w:t>
      </w:r>
      <w:r w:rsidR="00A75A76">
        <w:rPr>
          <w:rFonts w:hint="eastAsia"/>
        </w:rPr>
        <w:t>(</w:t>
      </w:r>
      <w:r w:rsidRPr="00412AEF">
        <w:rPr>
          <w:rFonts w:hint="eastAsia"/>
        </w:rPr>
        <w:t>第</w:t>
      </w:r>
      <w:r w:rsidRPr="00412AEF">
        <w:rPr>
          <w:rFonts w:hint="eastAsia"/>
        </w:rPr>
        <w:t>4</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27</w:t>
      </w:r>
      <w:r w:rsidR="00A75A76">
        <w:rPr>
          <w:rFonts w:hint="eastAsia"/>
        </w:rPr>
        <w:t>5.</w:t>
      </w:r>
      <w:r w:rsidR="009406F3">
        <w:rPr>
          <w:rFonts w:hint="eastAsia"/>
        </w:rPr>
        <w:t xml:space="preserve">  </w:t>
      </w:r>
      <w:r w:rsidRPr="00412AEF">
        <w:rPr>
          <w:rFonts w:hint="eastAsia"/>
        </w:rPr>
        <w:t>如果个人或者群体因为其个人特点而被无理剥夺权利和自由</w:t>
      </w:r>
      <w:r w:rsidR="00A75A76">
        <w:rPr>
          <w:rFonts w:hint="eastAsia"/>
        </w:rPr>
        <w:t>，</w:t>
      </w:r>
      <w:r w:rsidRPr="00412AEF">
        <w:rPr>
          <w:rFonts w:hint="eastAsia"/>
        </w:rPr>
        <w:t>如果他们被要求承担其他地位相同或者相似的个人和群体无须承担的义务</w:t>
      </w:r>
      <w:r w:rsidR="00A75A76">
        <w:rPr>
          <w:rFonts w:hint="eastAsia"/>
        </w:rPr>
        <w:t>，</w:t>
      </w:r>
      <w:r w:rsidRPr="00412AEF">
        <w:rPr>
          <w:rFonts w:hint="eastAsia"/>
        </w:rPr>
        <w:t>如果采取措施的目的或后果是毫无道理的</w:t>
      </w:r>
      <w:r w:rsidR="00A75A76">
        <w:rPr>
          <w:rFonts w:hint="eastAsia"/>
        </w:rPr>
        <w:t>，</w:t>
      </w:r>
      <w:r w:rsidRPr="00412AEF">
        <w:rPr>
          <w:rFonts w:hint="eastAsia"/>
        </w:rPr>
        <w:t>如果所采取的措施同这些措施希望达到的目标相去甚远</w:t>
      </w:r>
      <w:r w:rsidR="00A75A76">
        <w:rPr>
          <w:rFonts w:hint="eastAsia"/>
        </w:rPr>
        <w:t>，</w:t>
      </w:r>
      <w:r w:rsidRPr="00412AEF">
        <w:rPr>
          <w:rFonts w:hint="eastAsia"/>
        </w:rPr>
        <w:t>则应认为违反平等权利和义务的原则</w:t>
      </w:r>
      <w:r w:rsidR="00A75A76">
        <w:rPr>
          <w:rFonts w:hint="eastAsia"/>
        </w:rPr>
        <w:t>(</w:t>
      </w:r>
      <w:r w:rsidRPr="00412AEF">
        <w:rPr>
          <w:rFonts w:hint="eastAsia"/>
        </w:rPr>
        <w:t>第</w:t>
      </w:r>
      <w:r w:rsidRPr="00412AEF">
        <w:rPr>
          <w:rFonts w:hint="eastAsia"/>
        </w:rPr>
        <w:t>8</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27</w:t>
      </w:r>
      <w:r w:rsidR="00A75A76">
        <w:rPr>
          <w:rFonts w:hint="eastAsia"/>
        </w:rPr>
        <w:t>6.</w:t>
      </w:r>
      <w:r w:rsidR="009406F3">
        <w:rPr>
          <w:rFonts w:hint="eastAsia"/>
        </w:rPr>
        <w:t xml:space="preserve">  </w:t>
      </w:r>
      <w:r w:rsidRPr="00412AEF">
        <w:rPr>
          <w:rFonts w:hint="eastAsia"/>
        </w:rPr>
        <w:t>《禁止歧视法》第三部分</w:t>
      </w:r>
      <w:r w:rsidR="00A75A76">
        <w:rPr>
          <w:rFonts w:hint="eastAsia"/>
        </w:rPr>
        <w:t>(</w:t>
      </w:r>
      <w:r w:rsidRPr="00412AEF">
        <w:rPr>
          <w:rFonts w:hint="eastAsia"/>
        </w:rPr>
        <w:t>特别歧视情况</w:t>
      </w:r>
      <w:r w:rsidR="00A75A76">
        <w:rPr>
          <w:rFonts w:hint="eastAsia"/>
        </w:rPr>
        <w:t>)</w:t>
      </w:r>
      <w:r w:rsidRPr="00412AEF">
        <w:rPr>
          <w:rFonts w:hint="eastAsia"/>
        </w:rPr>
        <w:t>规定</w:t>
      </w:r>
      <w:r w:rsidR="00A75A76">
        <w:rPr>
          <w:rFonts w:hint="eastAsia"/>
        </w:rPr>
        <w:t>，</w:t>
      </w:r>
      <w:r w:rsidRPr="00412AEF">
        <w:rPr>
          <w:rFonts w:hint="eastAsia"/>
        </w:rPr>
        <w:t>政府机构及其程序宣传或者进行歧视属于严重形式的歧视</w:t>
      </w:r>
      <w:r w:rsidR="00A75A76">
        <w:rPr>
          <w:rFonts w:hint="eastAsia"/>
        </w:rPr>
        <w:t>(</w:t>
      </w:r>
      <w:r w:rsidRPr="00412AEF">
        <w:rPr>
          <w:rFonts w:hint="eastAsia"/>
        </w:rPr>
        <w:t>第</w:t>
      </w:r>
      <w:r w:rsidRPr="00412AEF">
        <w:rPr>
          <w:rFonts w:hint="eastAsia"/>
        </w:rPr>
        <w:t>13</w:t>
      </w:r>
      <w:r w:rsidRPr="00412AEF">
        <w:rPr>
          <w:rFonts w:hint="eastAsia"/>
        </w:rPr>
        <w:t>条第</w:t>
      </w:r>
      <w:r w:rsidRPr="00412AEF">
        <w:rPr>
          <w:rFonts w:hint="eastAsia"/>
        </w:rPr>
        <w:t>2</w:t>
      </w:r>
      <w:r w:rsidRPr="00412AEF">
        <w:rPr>
          <w:rFonts w:hint="eastAsia"/>
        </w:rPr>
        <w:t>款</w:t>
      </w:r>
      <w:r w:rsidR="00A75A76">
        <w:rPr>
          <w:rFonts w:hint="eastAsia"/>
        </w:rPr>
        <w:t>)</w:t>
      </w:r>
      <w:r w:rsidRPr="00412AEF">
        <w:rPr>
          <w:rFonts w:hint="eastAsia"/>
        </w:rPr>
        <w:t>。这项法律还界定了政府机关程序的歧视以及在提供公众服务和使用公众建筑和空间方面的歧视。</w:t>
      </w:r>
    </w:p>
    <w:p w:rsidR="00412AEF" w:rsidRDefault="00412AEF" w:rsidP="00412AEF">
      <w:pPr>
        <w:pStyle w:val="SingleTxtGC"/>
      </w:pPr>
      <w:r w:rsidRPr="00412AEF">
        <w:rPr>
          <w:rFonts w:hint="eastAsia"/>
        </w:rPr>
        <w:t>27</w:t>
      </w:r>
      <w:r w:rsidR="00A75A76">
        <w:rPr>
          <w:rFonts w:hint="eastAsia"/>
        </w:rPr>
        <w:t>7.</w:t>
      </w:r>
      <w:r w:rsidR="009406F3">
        <w:rPr>
          <w:rFonts w:hint="eastAsia"/>
        </w:rPr>
        <w:t xml:space="preserve">  </w:t>
      </w:r>
      <w:r w:rsidRPr="00412AEF">
        <w:rPr>
          <w:rFonts w:hint="eastAsia"/>
        </w:rPr>
        <w:t>人人都有求助于法院和政府机构并且接受其保护的平等权利。依据法律</w:t>
      </w:r>
      <w:r w:rsidR="00A75A76">
        <w:rPr>
          <w:rFonts w:hint="eastAsia"/>
        </w:rPr>
        <w:t>，</w:t>
      </w:r>
      <w:r w:rsidRPr="00412AEF">
        <w:rPr>
          <w:rFonts w:hint="eastAsia"/>
        </w:rPr>
        <w:t>政府机关工作人员的歧视性做法应被视为严重违反其职责</w:t>
      </w:r>
      <w:r w:rsidR="00A75A76">
        <w:rPr>
          <w:rFonts w:hint="eastAsia"/>
        </w:rPr>
        <w:t>(</w:t>
      </w:r>
      <w:r w:rsidRPr="00412AEF">
        <w:rPr>
          <w:rFonts w:hint="eastAsia"/>
        </w:rPr>
        <w:t>第</w:t>
      </w:r>
      <w:r w:rsidRPr="00412AEF">
        <w:rPr>
          <w:rFonts w:hint="eastAsia"/>
        </w:rPr>
        <w:t>15</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27</w:t>
      </w:r>
      <w:r w:rsidR="00A75A76">
        <w:rPr>
          <w:rFonts w:hint="eastAsia"/>
        </w:rPr>
        <w:t>8.</w:t>
      </w:r>
      <w:r w:rsidR="009406F3">
        <w:rPr>
          <w:rFonts w:hint="eastAsia"/>
        </w:rPr>
        <w:t xml:space="preserve">  </w:t>
      </w:r>
      <w:r w:rsidRPr="00412AEF">
        <w:rPr>
          <w:rFonts w:hint="eastAsia"/>
        </w:rPr>
        <w:t>如果国家机关的工作人员</w:t>
      </w:r>
      <w:r w:rsidR="00A75A76">
        <w:rPr>
          <w:rFonts w:hint="eastAsia"/>
        </w:rPr>
        <w:t>(</w:t>
      </w:r>
      <w:r w:rsidRPr="00412AEF">
        <w:rPr>
          <w:rFonts w:hint="eastAsia"/>
        </w:rPr>
        <w:t>法人或者自然人</w:t>
      </w:r>
      <w:r w:rsidR="00A75A76">
        <w:rPr>
          <w:rFonts w:hint="eastAsia"/>
        </w:rPr>
        <w:t>)</w:t>
      </w:r>
      <w:r w:rsidRPr="00412AEF">
        <w:rPr>
          <w:rFonts w:hint="eastAsia"/>
        </w:rPr>
        <w:t>在其工作中因为服务对象的个人或者群体的个人特点而拒绝向其提供某项服务</w:t>
      </w:r>
      <w:r w:rsidR="00A75A76">
        <w:rPr>
          <w:rFonts w:hint="eastAsia"/>
        </w:rPr>
        <w:t>，</w:t>
      </w:r>
      <w:r w:rsidRPr="00412AEF">
        <w:rPr>
          <w:rFonts w:hint="eastAsia"/>
        </w:rPr>
        <w:t>或者要求满足其他个人或者群体无需满足的要求</w:t>
      </w:r>
      <w:r w:rsidR="00A75A76">
        <w:rPr>
          <w:rFonts w:hint="eastAsia"/>
        </w:rPr>
        <w:t>，</w:t>
      </w:r>
      <w:r w:rsidRPr="00412AEF">
        <w:rPr>
          <w:rFonts w:hint="eastAsia"/>
        </w:rPr>
        <w:t>也即毫无道理地允许其他个人或者群体享有优惠</w:t>
      </w:r>
      <w:r w:rsidR="00A75A76">
        <w:rPr>
          <w:rFonts w:hint="eastAsia"/>
        </w:rPr>
        <w:t>，</w:t>
      </w:r>
      <w:r w:rsidRPr="00412AEF">
        <w:rPr>
          <w:rFonts w:hint="eastAsia"/>
        </w:rPr>
        <w:t>则应认为进行歧视。</w:t>
      </w:r>
    </w:p>
    <w:p w:rsidR="00412AEF" w:rsidRDefault="00412AEF" w:rsidP="00412AEF">
      <w:pPr>
        <w:pStyle w:val="SingleTxtGC"/>
      </w:pPr>
      <w:r w:rsidRPr="00412AEF">
        <w:rPr>
          <w:rFonts w:hint="eastAsia"/>
        </w:rPr>
        <w:t>27</w:t>
      </w:r>
      <w:r w:rsidR="00A75A76">
        <w:rPr>
          <w:rFonts w:hint="eastAsia"/>
        </w:rPr>
        <w:t>9.</w:t>
      </w:r>
      <w:r w:rsidR="009406F3">
        <w:rPr>
          <w:rFonts w:hint="eastAsia"/>
        </w:rPr>
        <w:t xml:space="preserve">  </w:t>
      </w:r>
      <w:r w:rsidRPr="00412AEF">
        <w:rPr>
          <w:rFonts w:hint="eastAsia"/>
        </w:rPr>
        <w:t>依据法律</w:t>
      </w:r>
      <w:r w:rsidR="00A75A76">
        <w:rPr>
          <w:rFonts w:hint="eastAsia"/>
        </w:rPr>
        <w:t>，</w:t>
      </w:r>
      <w:r w:rsidRPr="00412AEF">
        <w:rPr>
          <w:rFonts w:hint="eastAsia"/>
        </w:rPr>
        <w:t>人人有权平等进入供公众使用的建筑</w:t>
      </w:r>
      <w:r w:rsidR="00A75A76">
        <w:rPr>
          <w:rFonts w:hint="eastAsia"/>
        </w:rPr>
        <w:t>(</w:t>
      </w:r>
      <w:r w:rsidRPr="00412AEF">
        <w:rPr>
          <w:rFonts w:hint="eastAsia"/>
        </w:rPr>
        <w:t>政府机关所在的建筑、教育、卫生、社会福利、文化、体育以及旅游部门的建筑、用于保护环境或者防止自然灾害的建筑等等</w:t>
      </w:r>
      <w:r w:rsidR="00A75A76">
        <w:rPr>
          <w:rFonts w:hint="eastAsia"/>
        </w:rPr>
        <w:t>)</w:t>
      </w:r>
      <w:r w:rsidR="00A75A76">
        <w:rPr>
          <w:rFonts w:hint="eastAsia"/>
        </w:rPr>
        <w:t>；</w:t>
      </w:r>
      <w:r w:rsidRPr="00412AEF">
        <w:rPr>
          <w:rFonts w:hint="eastAsia"/>
        </w:rPr>
        <w:t>有权平等使用公共空间</w:t>
      </w:r>
      <w:r w:rsidR="00A75A76">
        <w:rPr>
          <w:rFonts w:hint="eastAsia"/>
        </w:rPr>
        <w:t>(</w:t>
      </w:r>
      <w:r w:rsidRPr="00412AEF">
        <w:rPr>
          <w:rFonts w:hint="eastAsia"/>
        </w:rPr>
        <w:t>公园、广场、街道、人行横道线和道路等等</w:t>
      </w:r>
      <w:r w:rsidR="00A75A76">
        <w:rPr>
          <w:rFonts w:hint="eastAsia"/>
        </w:rPr>
        <w:t>)(</w:t>
      </w:r>
      <w:r w:rsidRPr="00412AEF">
        <w:rPr>
          <w:rFonts w:hint="eastAsia"/>
        </w:rPr>
        <w:t>第</w:t>
      </w:r>
      <w:r w:rsidRPr="00412AEF">
        <w:rPr>
          <w:rFonts w:hint="eastAsia"/>
        </w:rPr>
        <w:t>17</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28</w:t>
      </w:r>
      <w:r w:rsidR="00A75A76">
        <w:rPr>
          <w:rFonts w:hint="eastAsia"/>
        </w:rPr>
        <w:t>0.</w:t>
      </w:r>
      <w:r w:rsidR="009406F3">
        <w:rPr>
          <w:rFonts w:hint="eastAsia"/>
        </w:rPr>
        <w:t xml:space="preserve">  </w:t>
      </w:r>
      <w:r w:rsidRPr="00412AEF">
        <w:rPr>
          <w:rFonts w:hint="eastAsia"/>
        </w:rPr>
        <w:t>配偶通过协商决定住所和如何料理家务</w:t>
      </w:r>
      <w:r w:rsidR="00A75A76">
        <w:rPr>
          <w:rFonts w:hint="eastAsia"/>
        </w:rPr>
        <w:t>(</w:t>
      </w:r>
      <w:r w:rsidRPr="00412AEF">
        <w:rPr>
          <w:rFonts w:hint="eastAsia"/>
        </w:rPr>
        <w:t>第</w:t>
      </w:r>
      <w:r w:rsidRPr="00412AEF">
        <w:rPr>
          <w:rFonts w:hint="eastAsia"/>
        </w:rPr>
        <w:t>27</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28</w:t>
      </w:r>
      <w:r w:rsidR="00A75A76">
        <w:rPr>
          <w:rFonts w:hint="eastAsia"/>
        </w:rPr>
        <w:t>1.</w:t>
      </w:r>
      <w:r w:rsidR="009406F3">
        <w:rPr>
          <w:rFonts w:hint="eastAsia"/>
        </w:rPr>
        <w:t xml:space="preserve">  </w:t>
      </w:r>
      <w:r w:rsidRPr="00412AEF">
        <w:rPr>
          <w:rFonts w:hint="eastAsia"/>
        </w:rPr>
        <w:t>《两性平等法》第三部分</w:t>
      </w:r>
      <w:r w:rsidR="00A75A76">
        <w:rPr>
          <w:rFonts w:hint="eastAsia"/>
        </w:rPr>
        <w:t>(</w:t>
      </w:r>
      <w:r w:rsidRPr="00412AEF">
        <w:rPr>
          <w:rFonts w:hint="eastAsia"/>
        </w:rPr>
        <w:t>家庭关系</w:t>
      </w:r>
      <w:r w:rsidR="00A75A76">
        <w:rPr>
          <w:rFonts w:hint="eastAsia"/>
        </w:rPr>
        <w:t>)</w:t>
      </w:r>
      <w:r w:rsidRPr="00412AEF">
        <w:rPr>
          <w:rFonts w:hint="eastAsia"/>
        </w:rPr>
        <w:t>规定</w:t>
      </w:r>
      <w:r w:rsidR="00A75A76">
        <w:rPr>
          <w:rFonts w:hint="eastAsia"/>
        </w:rPr>
        <w:t>，</w:t>
      </w:r>
      <w:r w:rsidRPr="00412AEF">
        <w:rPr>
          <w:rFonts w:hint="eastAsia"/>
        </w:rPr>
        <w:t>无论其家庭和婚姻状况</w:t>
      </w:r>
      <w:r w:rsidR="00A75A76">
        <w:rPr>
          <w:rFonts w:hint="eastAsia"/>
        </w:rPr>
        <w:t>，</w:t>
      </w:r>
      <w:r w:rsidRPr="00412AEF">
        <w:rPr>
          <w:rFonts w:hint="eastAsia"/>
        </w:rPr>
        <w:t>人人平等</w:t>
      </w:r>
      <w:r w:rsidR="00A75A76">
        <w:rPr>
          <w:rFonts w:hint="eastAsia"/>
        </w:rPr>
        <w:t>(</w:t>
      </w:r>
      <w:r w:rsidRPr="00412AEF">
        <w:rPr>
          <w:rFonts w:hint="eastAsia"/>
        </w:rPr>
        <w:t>第</w:t>
      </w:r>
      <w:r w:rsidRPr="00412AEF">
        <w:rPr>
          <w:rFonts w:hint="eastAsia"/>
        </w:rPr>
        <w:t>26</w:t>
      </w:r>
      <w:r w:rsidRPr="00412AEF">
        <w:rPr>
          <w:rFonts w:hint="eastAsia"/>
        </w:rPr>
        <w:t>条</w:t>
      </w:r>
      <w:r w:rsidR="00A75A76">
        <w:rPr>
          <w:rFonts w:hint="eastAsia"/>
        </w:rPr>
        <w:t>)</w:t>
      </w:r>
      <w:r w:rsidRPr="00412AEF">
        <w:rPr>
          <w:rFonts w:hint="eastAsia"/>
        </w:rPr>
        <w:t>。普通法伙伴依法享有平等地位</w:t>
      </w:r>
      <w:r w:rsidR="00A75A76">
        <w:rPr>
          <w:rFonts w:hint="eastAsia"/>
        </w:rPr>
        <w:t>(</w:t>
      </w:r>
      <w:r w:rsidRPr="00412AEF">
        <w:rPr>
          <w:rFonts w:hint="eastAsia"/>
        </w:rPr>
        <w:t>第</w:t>
      </w:r>
      <w:r w:rsidRPr="00412AEF">
        <w:rPr>
          <w:rFonts w:hint="eastAsia"/>
        </w:rPr>
        <w:t>27</w:t>
      </w:r>
      <w:r w:rsidRPr="00412AEF">
        <w:rPr>
          <w:rFonts w:hint="eastAsia"/>
        </w:rPr>
        <w:t>条</w:t>
      </w:r>
      <w:r w:rsidR="00A75A76">
        <w:rPr>
          <w:rFonts w:hint="eastAsia"/>
        </w:rPr>
        <w:t>)</w:t>
      </w:r>
      <w:r w:rsidRPr="00412AEF">
        <w:rPr>
          <w:rFonts w:hint="eastAsia"/>
        </w:rPr>
        <w:t>。</w:t>
      </w:r>
    </w:p>
    <w:p w:rsidR="00412AEF" w:rsidRDefault="009406F3" w:rsidP="009406F3">
      <w:pPr>
        <w:pStyle w:val="H1GC"/>
      </w:pPr>
      <w:r>
        <w:rPr>
          <w:rFonts w:hint="eastAsia"/>
        </w:rPr>
        <w:tab/>
      </w:r>
      <w:r>
        <w:rPr>
          <w:rFonts w:hint="eastAsia"/>
        </w:rPr>
        <w:tab/>
      </w:r>
      <w:r w:rsidR="00412AEF" w:rsidRPr="00412AEF">
        <w:rPr>
          <w:rFonts w:hint="eastAsia"/>
        </w:rPr>
        <w:t>第十六条</w:t>
      </w:r>
      <w:r>
        <w:br/>
      </w:r>
      <w:r w:rsidR="00412AEF" w:rsidRPr="00412AEF">
        <w:rPr>
          <w:rFonts w:hint="eastAsia"/>
        </w:rPr>
        <w:t>婚姻和家庭关系的平等</w:t>
      </w:r>
    </w:p>
    <w:p w:rsidR="00412AEF" w:rsidRDefault="009406F3" w:rsidP="009406F3">
      <w:pPr>
        <w:pStyle w:val="H23GC"/>
      </w:pPr>
      <w:r>
        <w:rPr>
          <w:rFonts w:hint="eastAsia"/>
        </w:rPr>
        <w:tab/>
      </w:r>
      <w:r>
        <w:rPr>
          <w:rFonts w:hint="eastAsia"/>
        </w:rPr>
        <w:tab/>
      </w:r>
      <w:r w:rsidR="00412AEF" w:rsidRPr="00412AEF">
        <w:rPr>
          <w:rFonts w:hint="eastAsia"/>
        </w:rPr>
        <w:t>关于委员会结论性意见第</w:t>
      </w:r>
      <w:r w:rsidR="00412AEF" w:rsidRPr="00412AEF">
        <w:rPr>
          <w:rFonts w:hint="eastAsia"/>
        </w:rPr>
        <w:t>35</w:t>
      </w:r>
      <w:r w:rsidR="00412AEF" w:rsidRPr="00412AEF">
        <w:rPr>
          <w:rFonts w:hint="eastAsia"/>
        </w:rPr>
        <w:t>和</w:t>
      </w:r>
      <w:r w:rsidR="00412AEF" w:rsidRPr="00412AEF">
        <w:rPr>
          <w:rFonts w:hint="eastAsia"/>
        </w:rPr>
        <w:t>36</w:t>
      </w:r>
      <w:r w:rsidR="00412AEF" w:rsidRPr="00412AEF">
        <w:rPr>
          <w:rFonts w:hint="eastAsia"/>
        </w:rPr>
        <w:t>段的后续行动</w:t>
      </w:r>
    </w:p>
    <w:p w:rsidR="00412AEF" w:rsidRDefault="00412AEF" w:rsidP="00412AEF">
      <w:pPr>
        <w:pStyle w:val="SingleTxtGC"/>
      </w:pPr>
      <w:r w:rsidRPr="00412AEF">
        <w:rPr>
          <w:rFonts w:hint="eastAsia"/>
        </w:rPr>
        <w:t>28</w:t>
      </w:r>
      <w:r w:rsidR="00A75A76">
        <w:rPr>
          <w:rFonts w:hint="eastAsia"/>
        </w:rPr>
        <w:t>2.</w:t>
      </w:r>
      <w:r w:rsidR="009406F3">
        <w:rPr>
          <w:rFonts w:hint="eastAsia"/>
        </w:rPr>
        <w:t xml:space="preserve">  </w:t>
      </w:r>
      <w:r w:rsidRPr="00412AEF">
        <w:rPr>
          <w:rFonts w:hint="eastAsia"/>
        </w:rPr>
        <w:t>2005</w:t>
      </w:r>
      <w:r w:rsidRPr="00412AEF">
        <w:rPr>
          <w:rFonts w:hint="eastAsia"/>
        </w:rPr>
        <w:t>年</w:t>
      </w:r>
      <w:r w:rsidRPr="00412AEF">
        <w:rPr>
          <w:rFonts w:hint="eastAsia"/>
        </w:rPr>
        <w:t>2</w:t>
      </w:r>
      <w:r w:rsidRPr="00412AEF">
        <w:rPr>
          <w:rFonts w:hint="eastAsia"/>
        </w:rPr>
        <w:t>月</w:t>
      </w:r>
      <w:r w:rsidRPr="00412AEF">
        <w:rPr>
          <w:rFonts w:hint="eastAsia"/>
        </w:rPr>
        <w:t>25</w:t>
      </w:r>
      <w:r w:rsidRPr="00412AEF">
        <w:rPr>
          <w:rFonts w:hint="eastAsia"/>
        </w:rPr>
        <w:t>日</w:t>
      </w:r>
      <w:r w:rsidR="00A75A76">
        <w:rPr>
          <w:rFonts w:hint="eastAsia"/>
        </w:rPr>
        <w:t>，</w:t>
      </w:r>
      <w:r w:rsidRPr="00412AEF">
        <w:rPr>
          <w:rFonts w:hint="eastAsia"/>
        </w:rPr>
        <w:t>塞尔维亚共和国国民议会通过了《家庭关系法》。这项法律的过渡性条款和最终条款规定</w:t>
      </w:r>
      <w:r w:rsidR="00A75A76">
        <w:rPr>
          <w:rFonts w:hint="eastAsia"/>
        </w:rPr>
        <w:t>，</w:t>
      </w:r>
      <w:r w:rsidRPr="00412AEF">
        <w:rPr>
          <w:rFonts w:hint="eastAsia"/>
        </w:rPr>
        <w:t>这项法律应于</w:t>
      </w:r>
      <w:r w:rsidR="00EA3801">
        <w:rPr>
          <w:rFonts w:hint="eastAsia"/>
        </w:rPr>
        <w:t>2005</w:t>
      </w:r>
      <w:r w:rsidRPr="00412AEF">
        <w:rPr>
          <w:rFonts w:hint="eastAsia"/>
        </w:rPr>
        <w:t>年</w:t>
      </w:r>
      <w:r w:rsidRPr="00412AEF">
        <w:rPr>
          <w:rFonts w:hint="eastAsia"/>
        </w:rPr>
        <w:t>7</w:t>
      </w:r>
      <w:r w:rsidRPr="00412AEF">
        <w:rPr>
          <w:rFonts w:hint="eastAsia"/>
        </w:rPr>
        <w:t>月</w:t>
      </w:r>
      <w:r w:rsidRPr="00412AEF">
        <w:rPr>
          <w:rFonts w:hint="eastAsia"/>
        </w:rPr>
        <w:t>1</w:t>
      </w:r>
      <w:r w:rsidRPr="00412AEF">
        <w:rPr>
          <w:rFonts w:hint="eastAsia"/>
        </w:rPr>
        <w:t>日开始实施</w:t>
      </w:r>
      <w:r w:rsidR="00A75A76">
        <w:rPr>
          <w:rFonts w:hint="eastAsia"/>
        </w:rPr>
        <w:t>，</w:t>
      </w:r>
      <w:r w:rsidRPr="00412AEF">
        <w:rPr>
          <w:rFonts w:hint="eastAsia"/>
        </w:rPr>
        <w:t>但是这项法律的第</w:t>
      </w:r>
      <w:r w:rsidRPr="00412AEF">
        <w:rPr>
          <w:rFonts w:hint="eastAsia"/>
        </w:rPr>
        <w:t>203</w:t>
      </w:r>
      <w:r w:rsidRPr="00412AEF">
        <w:rPr>
          <w:rFonts w:hint="eastAsia"/>
        </w:rPr>
        <w:t>条第</w:t>
      </w:r>
      <w:r w:rsidRPr="00412AEF">
        <w:rPr>
          <w:rFonts w:hint="eastAsia"/>
        </w:rPr>
        <w:t>2</w:t>
      </w:r>
      <w:r w:rsidRPr="00412AEF">
        <w:rPr>
          <w:rFonts w:hint="eastAsia"/>
        </w:rPr>
        <w:t>款和第</w:t>
      </w:r>
      <w:r w:rsidRPr="00412AEF">
        <w:rPr>
          <w:rFonts w:hint="eastAsia"/>
        </w:rPr>
        <w:t>3</w:t>
      </w:r>
      <w:r w:rsidRPr="00412AEF">
        <w:rPr>
          <w:rFonts w:hint="eastAsia"/>
        </w:rPr>
        <w:t>款</w:t>
      </w:r>
      <w:r w:rsidR="00A75A76">
        <w:rPr>
          <w:rFonts w:hint="eastAsia"/>
        </w:rPr>
        <w:t>(</w:t>
      </w:r>
      <w:r w:rsidRPr="00412AEF">
        <w:rPr>
          <w:rFonts w:hint="eastAsia"/>
        </w:rPr>
        <w:t>关于处理家庭纠纷的法庭审判委员会成员的构成</w:t>
      </w:r>
      <w:r w:rsidR="00A75A76">
        <w:rPr>
          <w:rFonts w:hint="eastAsia"/>
        </w:rPr>
        <w:t>)</w:t>
      </w:r>
      <w:r w:rsidRPr="00412AEF">
        <w:rPr>
          <w:rFonts w:hint="eastAsia"/>
        </w:rPr>
        <w:t>除外。这些条款应于</w:t>
      </w:r>
      <w:r w:rsidRPr="00412AEF">
        <w:rPr>
          <w:rFonts w:hint="eastAsia"/>
        </w:rPr>
        <w:t>2006</w:t>
      </w:r>
      <w:r w:rsidRPr="00412AEF">
        <w:rPr>
          <w:rFonts w:hint="eastAsia"/>
        </w:rPr>
        <w:t>年</w:t>
      </w:r>
      <w:r w:rsidRPr="00412AEF">
        <w:rPr>
          <w:rFonts w:hint="eastAsia"/>
        </w:rPr>
        <w:t>7</w:t>
      </w:r>
      <w:r w:rsidRPr="00412AEF">
        <w:rPr>
          <w:rFonts w:hint="eastAsia"/>
        </w:rPr>
        <w:t>月</w:t>
      </w:r>
      <w:r w:rsidRPr="00412AEF">
        <w:rPr>
          <w:rFonts w:hint="eastAsia"/>
        </w:rPr>
        <w:t>1</w:t>
      </w:r>
      <w:r w:rsidRPr="00412AEF">
        <w:rPr>
          <w:rFonts w:hint="eastAsia"/>
        </w:rPr>
        <w:t>日起实施。已经为处理儿童权利、家长行使权利、预防家庭暴力、调解、婚姻契约、赠与契约、住房权以及解放等问题设立了新的法律机构。负责处理收养、普通法婚姻、离婚协议、确定和质疑父亲和母亲以及在依靠生物医学手段怀孕的情况下确定和质疑父亲和母亲等事务的法律机构已经经过很大改革。婚姻契约和预防家庭暴力保护措施的实施引起了专业人士和一般公众的讨论</w:t>
      </w:r>
      <w:r w:rsidR="00A75A76">
        <w:rPr>
          <w:rFonts w:hint="eastAsia"/>
        </w:rPr>
        <w:t>；</w:t>
      </w:r>
      <w:r w:rsidRPr="00412AEF">
        <w:rPr>
          <w:rFonts w:hint="eastAsia"/>
        </w:rPr>
        <w:t>讨论重点在于实施这些措施的理由、能够取得的效果以及是否可能滥用有关权利。</w:t>
      </w:r>
    </w:p>
    <w:p w:rsidR="00412AEF" w:rsidRDefault="00412AEF" w:rsidP="00412AEF">
      <w:pPr>
        <w:pStyle w:val="SingleTxtGC"/>
      </w:pPr>
      <w:r w:rsidRPr="00412AEF">
        <w:rPr>
          <w:rFonts w:hint="eastAsia"/>
        </w:rPr>
        <w:t>28</w:t>
      </w:r>
      <w:r w:rsidR="00A75A76">
        <w:rPr>
          <w:rFonts w:hint="eastAsia"/>
        </w:rPr>
        <w:t>3.</w:t>
      </w:r>
      <w:r w:rsidR="009406F3">
        <w:rPr>
          <w:rFonts w:hint="eastAsia"/>
        </w:rPr>
        <w:t xml:space="preserve">  </w:t>
      </w:r>
      <w:r w:rsidRPr="00412AEF">
        <w:rPr>
          <w:rFonts w:hint="eastAsia"/>
        </w:rPr>
        <w:t>《家庭法》就以下事项作出了规定</w:t>
      </w:r>
      <w:r w:rsidR="00A75A76">
        <w:rPr>
          <w:rFonts w:hint="eastAsia"/>
        </w:rPr>
        <w:t>：</w:t>
      </w:r>
      <w:r w:rsidRPr="00412AEF">
        <w:rPr>
          <w:rFonts w:hint="eastAsia"/>
        </w:rPr>
        <w:t>婚姻和婚姻关系、普通法婚姻关系、儿童与父母的关系、收养、领养、监护、抚养、家庭财产关系、预防家庭暴力以及关于家庭关系和个人姓名的诉讼</w:t>
      </w:r>
      <w:r w:rsidR="00A75A76">
        <w:rPr>
          <w:rFonts w:hint="eastAsia"/>
        </w:rPr>
        <w:t>(</w:t>
      </w:r>
      <w:r w:rsidRPr="00412AEF">
        <w:rPr>
          <w:rFonts w:hint="eastAsia"/>
        </w:rPr>
        <w:t>第</w:t>
      </w:r>
      <w:r w:rsidRPr="00412AEF">
        <w:rPr>
          <w:rFonts w:hint="eastAsia"/>
        </w:rPr>
        <w:t>1</w:t>
      </w:r>
      <w:r w:rsidRPr="00412AEF">
        <w:rPr>
          <w:rFonts w:hint="eastAsia"/>
        </w:rPr>
        <w:t>条</w:t>
      </w:r>
      <w:r w:rsidR="00A75A76">
        <w:rPr>
          <w:rFonts w:hint="eastAsia"/>
        </w:rPr>
        <w:t>)</w:t>
      </w:r>
      <w:r w:rsidRPr="00412AEF">
        <w:rPr>
          <w:rFonts w:hint="eastAsia"/>
        </w:rPr>
        <w:t>。国家特别保护家庭。家庭生活有权获得尊重</w:t>
      </w:r>
      <w:r w:rsidR="00A75A76">
        <w:rPr>
          <w:rFonts w:hint="eastAsia"/>
        </w:rPr>
        <w:t>(</w:t>
      </w:r>
      <w:r w:rsidRPr="00412AEF">
        <w:rPr>
          <w:rFonts w:hint="eastAsia"/>
        </w:rPr>
        <w:t>第</w:t>
      </w:r>
      <w:r w:rsidRPr="00412AEF">
        <w:rPr>
          <w:rFonts w:hint="eastAsia"/>
        </w:rPr>
        <w:t>2</w:t>
      </w:r>
      <w:r w:rsidRPr="00412AEF">
        <w:rPr>
          <w:rFonts w:hint="eastAsia"/>
        </w:rPr>
        <w:t>条</w:t>
      </w:r>
      <w:r w:rsidR="00A75A76">
        <w:rPr>
          <w:rFonts w:hint="eastAsia"/>
        </w:rPr>
        <w:t>)</w:t>
      </w:r>
      <w:r w:rsidRPr="00412AEF">
        <w:rPr>
          <w:rFonts w:hint="eastAsia"/>
        </w:rPr>
        <w:t>。婚姻是男子和妇女的依法结合。只有在男女双方自愿的基础上才能缔结婚约。配偶享有平等地位</w:t>
      </w:r>
      <w:r w:rsidR="00A75A76">
        <w:rPr>
          <w:rFonts w:hint="eastAsia"/>
        </w:rPr>
        <w:t>(</w:t>
      </w:r>
      <w:r w:rsidRPr="00412AEF">
        <w:rPr>
          <w:rFonts w:hint="eastAsia"/>
        </w:rPr>
        <w:t>第</w:t>
      </w:r>
      <w:r w:rsidRPr="00412AEF">
        <w:rPr>
          <w:rFonts w:hint="eastAsia"/>
        </w:rPr>
        <w:t>3</w:t>
      </w:r>
      <w:r w:rsidRPr="00412AEF">
        <w:rPr>
          <w:rFonts w:hint="eastAsia"/>
        </w:rPr>
        <w:t>条</w:t>
      </w:r>
      <w:r w:rsidR="00A75A76">
        <w:rPr>
          <w:rFonts w:hint="eastAsia"/>
        </w:rPr>
        <w:t>)</w:t>
      </w:r>
      <w:r w:rsidRPr="00412AEF">
        <w:rPr>
          <w:rFonts w:hint="eastAsia"/>
        </w:rPr>
        <w:t>。不得强迫缔结婚约</w:t>
      </w:r>
      <w:r w:rsidR="00A75A76">
        <w:rPr>
          <w:rFonts w:hint="eastAsia"/>
        </w:rPr>
        <w:t>(</w:t>
      </w:r>
      <w:r w:rsidRPr="00412AEF">
        <w:rPr>
          <w:rFonts w:hint="eastAsia"/>
        </w:rPr>
        <w:t>第</w:t>
      </w:r>
      <w:r w:rsidRPr="00412AEF">
        <w:rPr>
          <w:rFonts w:hint="eastAsia"/>
        </w:rPr>
        <w:t>24</w:t>
      </w:r>
      <w:r w:rsidRPr="00412AEF">
        <w:rPr>
          <w:rFonts w:hint="eastAsia"/>
        </w:rPr>
        <w:t>条</w:t>
      </w:r>
      <w:r w:rsidR="00A75A76">
        <w:rPr>
          <w:rFonts w:hint="eastAsia"/>
        </w:rPr>
        <w:t>)</w:t>
      </w:r>
      <w:r w:rsidRPr="00412AEF">
        <w:rPr>
          <w:rFonts w:hint="eastAsia"/>
        </w:rPr>
        <w:t>。普通法婚姻是不存在婚姻障碍的男子和妇女的永久性结合。普通法婚姻伙伴在《家庭法》所规定的条件下享有配偶的权利和义务</w:t>
      </w:r>
      <w:r w:rsidR="00A75A76">
        <w:rPr>
          <w:rFonts w:hint="eastAsia"/>
        </w:rPr>
        <w:t>(</w:t>
      </w:r>
      <w:r w:rsidRPr="00412AEF">
        <w:rPr>
          <w:rFonts w:hint="eastAsia"/>
        </w:rPr>
        <w:t>第</w:t>
      </w:r>
      <w:r w:rsidRPr="00412AEF">
        <w:rPr>
          <w:rFonts w:hint="eastAsia"/>
        </w:rPr>
        <w:t>4</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28</w:t>
      </w:r>
      <w:r w:rsidR="00A75A76">
        <w:rPr>
          <w:rFonts w:hint="eastAsia"/>
        </w:rPr>
        <w:t>4.</w:t>
      </w:r>
      <w:r w:rsidR="009406F3">
        <w:rPr>
          <w:rFonts w:hint="eastAsia"/>
        </w:rPr>
        <w:t xml:space="preserve">  </w:t>
      </w:r>
      <w:r w:rsidRPr="00412AEF">
        <w:rPr>
          <w:rFonts w:hint="eastAsia"/>
        </w:rPr>
        <w:t>《家庭法》第二部分中关于婚姻效力的章节规定</w:t>
      </w:r>
      <w:r w:rsidR="00A75A76">
        <w:rPr>
          <w:rFonts w:hint="eastAsia"/>
        </w:rPr>
        <w:t>，</w:t>
      </w:r>
      <w:r w:rsidRPr="00412AEF">
        <w:rPr>
          <w:rFonts w:hint="eastAsia"/>
        </w:rPr>
        <w:t>配偶必须共同生活</w:t>
      </w:r>
      <w:r w:rsidR="00A75A76">
        <w:rPr>
          <w:rFonts w:hint="eastAsia"/>
        </w:rPr>
        <w:t>，</w:t>
      </w:r>
      <w:r w:rsidRPr="00412AEF">
        <w:rPr>
          <w:rFonts w:hint="eastAsia"/>
        </w:rPr>
        <w:t>并且互相尊重和帮助</w:t>
      </w:r>
      <w:r w:rsidR="00A75A76">
        <w:rPr>
          <w:rFonts w:hint="eastAsia"/>
        </w:rPr>
        <w:t>(</w:t>
      </w:r>
      <w:r w:rsidRPr="00412AEF">
        <w:rPr>
          <w:rFonts w:hint="eastAsia"/>
        </w:rPr>
        <w:t>第</w:t>
      </w:r>
      <w:r w:rsidRPr="00412AEF">
        <w:rPr>
          <w:rFonts w:hint="eastAsia"/>
        </w:rPr>
        <w:t>25</w:t>
      </w:r>
      <w:r w:rsidRPr="00412AEF">
        <w:rPr>
          <w:rFonts w:hint="eastAsia"/>
        </w:rPr>
        <w:t>条</w:t>
      </w:r>
      <w:r w:rsidR="00A75A76">
        <w:rPr>
          <w:rFonts w:hint="eastAsia"/>
        </w:rPr>
        <w:t>)</w:t>
      </w:r>
      <w:r w:rsidRPr="00412AEF">
        <w:rPr>
          <w:rFonts w:hint="eastAsia"/>
        </w:rPr>
        <w:t>。配偶有权独立选择自己的工作和职业</w:t>
      </w:r>
      <w:r w:rsidR="00A75A76">
        <w:rPr>
          <w:rFonts w:hint="eastAsia"/>
        </w:rPr>
        <w:t>(</w:t>
      </w:r>
      <w:r w:rsidRPr="00412AEF">
        <w:rPr>
          <w:rFonts w:hint="eastAsia"/>
        </w:rPr>
        <w:t>第</w:t>
      </w:r>
      <w:r w:rsidRPr="00412AEF">
        <w:rPr>
          <w:rFonts w:hint="eastAsia"/>
        </w:rPr>
        <w:t>26</w:t>
      </w:r>
      <w:r w:rsidRPr="00412AEF">
        <w:rPr>
          <w:rFonts w:hint="eastAsia"/>
        </w:rPr>
        <w:t>条</w:t>
      </w:r>
      <w:r w:rsidR="00A75A76">
        <w:rPr>
          <w:rFonts w:hint="eastAsia"/>
        </w:rPr>
        <w:t>)</w:t>
      </w:r>
      <w:r w:rsidRPr="00412AEF">
        <w:rPr>
          <w:rFonts w:hint="eastAsia"/>
        </w:rPr>
        <w:t>。配偶必须根据《家庭法》所规定的条件相互支持</w:t>
      </w:r>
      <w:r w:rsidR="00A75A76">
        <w:rPr>
          <w:rFonts w:hint="eastAsia"/>
        </w:rPr>
        <w:t>(</w:t>
      </w:r>
      <w:r w:rsidRPr="00412AEF">
        <w:rPr>
          <w:rFonts w:hint="eastAsia"/>
        </w:rPr>
        <w:t>第</w:t>
      </w:r>
      <w:r w:rsidRPr="00412AEF">
        <w:rPr>
          <w:rFonts w:hint="eastAsia"/>
        </w:rPr>
        <w:t>28</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28</w:t>
      </w:r>
      <w:r w:rsidR="00A75A76">
        <w:rPr>
          <w:rFonts w:hint="eastAsia"/>
        </w:rPr>
        <w:t>5.</w:t>
      </w:r>
      <w:r>
        <w:rPr>
          <w:rFonts w:hint="eastAsia"/>
        </w:rPr>
        <w:t xml:space="preserve">  </w:t>
      </w:r>
      <w:r w:rsidRPr="00412AEF">
        <w:rPr>
          <w:rFonts w:hint="eastAsia"/>
        </w:rPr>
        <w:t>在缔结婚约的程序和结婚年龄方面</w:t>
      </w:r>
      <w:r w:rsidR="00A75A76">
        <w:rPr>
          <w:rFonts w:hint="eastAsia"/>
        </w:rPr>
        <w:t>，</w:t>
      </w:r>
      <w:r w:rsidRPr="00412AEF">
        <w:rPr>
          <w:rFonts w:hint="eastAsia"/>
        </w:rPr>
        <w:t>没有对初次报告中提到的规定进行过任何修订。</w:t>
      </w:r>
    </w:p>
    <w:p w:rsidR="00412AEF" w:rsidRDefault="00412AEF" w:rsidP="00412AEF">
      <w:pPr>
        <w:pStyle w:val="SingleTxtGC"/>
      </w:pPr>
      <w:r w:rsidRPr="00412AEF">
        <w:rPr>
          <w:rFonts w:hint="eastAsia"/>
        </w:rPr>
        <w:t>28</w:t>
      </w:r>
      <w:r w:rsidR="00A75A76">
        <w:rPr>
          <w:rFonts w:hint="eastAsia"/>
        </w:rPr>
        <w:t>6.</w:t>
      </w:r>
      <w:r w:rsidR="009406F3">
        <w:rPr>
          <w:rFonts w:hint="eastAsia"/>
        </w:rPr>
        <w:t xml:space="preserve">  </w:t>
      </w:r>
      <w:r w:rsidRPr="00412AEF">
        <w:rPr>
          <w:rFonts w:hint="eastAsia"/>
        </w:rPr>
        <w:t>根据塞维亚共和国统计局公布的数据</w:t>
      </w:r>
      <w:r w:rsidR="00A75A76">
        <w:rPr>
          <w:rFonts w:hint="eastAsia"/>
        </w:rPr>
        <w:t>，</w:t>
      </w:r>
      <w:r w:rsidRPr="00412AEF">
        <w:rPr>
          <w:rFonts w:hint="eastAsia"/>
        </w:rPr>
        <w:t>2008</w:t>
      </w:r>
      <w:r w:rsidRPr="00412AEF">
        <w:rPr>
          <w:rFonts w:hint="eastAsia"/>
        </w:rPr>
        <w:t>年塞尔维亚共和国的平均结婚年龄为</w:t>
      </w:r>
      <w:r w:rsidR="00A75A76">
        <w:rPr>
          <w:rFonts w:hint="eastAsia"/>
        </w:rPr>
        <w:t>：</w:t>
      </w:r>
      <w:r w:rsidRPr="00412AEF">
        <w:rPr>
          <w:rFonts w:hint="eastAsia"/>
        </w:rPr>
        <w:t>新娘</w:t>
      </w:r>
      <w:r w:rsidRPr="00412AEF">
        <w:rPr>
          <w:rFonts w:hint="eastAsia"/>
        </w:rPr>
        <w:t>2</w:t>
      </w:r>
      <w:r w:rsidR="00A75A76">
        <w:rPr>
          <w:rFonts w:hint="eastAsia"/>
        </w:rPr>
        <w:t>8.</w:t>
      </w:r>
      <w:r w:rsidRPr="00412AEF">
        <w:rPr>
          <w:rFonts w:hint="eastAsia"/>
        </w:rPr>
        <w:t>83</w:t>
      </w:r>
      <w:r w:rsidRPr="00412AEF">
        <w:rPr>
          <w:rFonts w:hint="eastAsia"/>
        </w:rPr>
        <w:t>岁</w:t>
      </w:r>
      <w:r w:rsidR="00A75A76">
        <w:rPr>
          <w:rFonts w:hint="eastAsia"/>
        </w:rPr>
        <w:t>；</w:t>
      </w:r>
      <w:r w:rsidRPr="00412AEF">
        <w:rPr>
          <w:rFonts w:hint="eastAsia"/>
        </w:rPr>
        <w:t>新郎</w:t>
      </w:r>
      <w:r w:rsidRPr="00412AEF">
        <w:rPr>
          <w:rFonts w:hint="eastAsia"/>
        </w:rPr>
        <w:t>3</w:t>
      </w:r>
      <w:r w:rsidR="00A75A76">
        <w:rPr>
          <w:rFonts w:hint="eastAsia"/>
        </w:rPr>
        <w:t>2.</w:t>
      </w:r>
      <w:r w:rsidRPr="00412AEF">
        <w:rPr>
          <w:rFonts w:hint="eastAsia"/>
        </w:rPr>
        <w:t>57</w:t>
      </w:r>
      <w:r w:rsidRPr="00412AEF">
        <w:rPr>
          <w:rFonts w:hint="eastAsia"/>
        </w:rPr>
        <w:t>岁。</w:t>
      </w:r>
    </w:p>
    <w:p w:rsidR="00412AEF" w:rsidRDefault="00412AEF" w:rsidP="00412AEF">
      <w:pPr>
        <w:pStyle w:val="SingleTxtGC"/>
      </w:pPr>
      <w:r w:rsidRPr="00412AEF">
        <w:rPr>
          <w:rFonts w:hint="eastAsia"/>
        </w:rPr>
        <w:t>28</w:t>
      </w:r>
      <w:r w:rsidR="00A75A76">
        <w:rPr>
          <w:rFonts w:hint="eastAsia"/>
        </w:rPr>
        <w:t>7.</w:t>
      </w:r>
      <w:r w:rsidR="009406F3">
        <w:rPr>
          <w:rFonts w:hint="eastAsia"/>
        </w:rPr>
        <w:t xml:space="preserve">  </w:t>
      </w:r>
      <w:r w:rsidRPr="00412AEF">
        <w:rPr>
          <w:rFonts w:hint="eastAsia"/>
        </w:rPr>
        <w:t>《家庭法》不承认订婚的习俗。订婚是塞尔维亚共和国境内各个族群的习惯法习俗</w:t>
      </w:r>
      <w:r w:rsidR="00A75A76">
        <w:rPr>
          <w:rFonts w:hint="eastAsia"/>
        </w:rPr>
        <w:t>，</w:t>
      </w:r>
      <w:r w:rsidRPr="00412AEF">
        <w:rPr>
          <w:rFonts w:hint="eastAsia"/>
        </w:rPr>
        <w:t>因此各不相同。塞尔维亚共和国的法规没有为此作出规定。</w:t>
      </w:r>
    </w:p>
    <w:p w:rsidR="00412AEF" w:rsidRDefault="00412AEF" w:rsidP="00412AEF">
      <w:pPr>
        <w:pStyle w:val="SingleTxtGC"/>
      </w:pPr>
      <w:r w:rsidRPr="00412AEF">
        <w:rPr>
          <w:rFonts w:hint="eastAsia"/>
        </w:rPr>
        <w:t>28</w:t>
      </w:r>
      <w:r w:rsidR="00A75A76">
        <w:rPr>
          <w:rFonts w:hint="eastAsia"/>
        </w:rPr>
        <w:t>8.</w:t>
      </w:r>
      <w:r w:rsidR="009406F3">
        <w:rPr>
          <w:rFonts w:hint="eastAsia"/>
        </w:rPr>
        <w:t xml:space="preserve">  </w:t>
      </w:r>
      <w:r w:rsidRPr="00412AEF">
        <w:rPr>
          <w:rFonts w:hint="eastAsia"/>
        </w:rPr>
        <w:t>如果同性婚姻的双方没有在有关机构自愿登记</w:t>
      </w:r>
      <w:r w:rsidR="00A75A76">
        <w:rPr>
          <w:rFonts w:hint="eastAsia"/>
        </w:rPr>
        <w:t>，</w:t>
      </w:r>
      <w:r w:rsidRPr="00412AEF">
        <w:rPr>
          <w:rFonts w:hint="eastAsia"/>
        </w:rPr>
        <w:t>这种婚姻是无效的</w:t>
      </w:r>
      <w:r w:rsidR="00A75A76">
        <w:rPr>
          <w:rFonts w:hint="eastAsia"/>
        </w:rPr>
        <w:t>(</w:t>
      </w:r>
      <w:r w:rsidRPr="00412AEF">
        <w:rPr>
          <w:rFonts w:hint="eastAsia"/>
        </w:rPr>
        <w:t>第</w:t>
      </w:r>
      <w:r w:rsidRPr="00412AEF">
        <w:rPr>
          <w:rFonts w:hint="eastAsia"/>
        </w:rPr>
        <w:t>31</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28</w:t>
      </w:r>
      <w:r w:rsidR="00A75A76">
        <w:rPr>
          <w:rFonts w:hint="eastAsia"/>
        </w:rPr>
        <w:t>9.</w:t>
      </w:r>
      <w:r w:rsidR="009406F3">
        <w:rPr>
          <w:rFonts w:hint="eastAsia"/>
        </w:rPr>
        <w:t xml:space="preserve">  </w:t>
      </w:r>
      <w:r w:rsidRPr="00412AEF">
        <w:rPr>
          <w:rFonts w:hint="eastAsia"/>
        </w:rPr>
        <w:t>在财产关系方面</w:t>
      </w:r>
      <w:r w:rsidR="00A75A76">
        <w:rPr>
          <w:rFonts w:hint="eastAsia"/>
        </w:rPr>
        <w:t>，</w:t>
      </w:r>
      <w:r w:rsidRPr="00412AEF">
        <w:rPr>
          <w:rFonts w:hint="eastAsia"/>
        </w:rPr>
        <w:t>《家庭法》首次规定在婚姻契约中确定夫妻财产关系</w:t>
      </w:r>
      <w:r w:rsidR="00A75A76">
        <w:rPr>
          <w:rFonts w:hint="eastAsia"/>
        </w:rPr>
        <w:t>(</w:t>
      </w:r>
      <w:r w:rsidRPr="00412AEF">
        <w:rPr>
          <w:rFonts w:hint="eastAsia"/>
        </w:rPr>
        <w:t>而不考虑战前南斯拉夫法律的解决办法</w:t>
      </w:r>
      <w:r w:rsidR="00A75A76">
        <w:rPr>
          <w:rFonts w:hint="eastAsia"/>
        </w:rPr>
        <w:t>：</w:t>
      </w:r>
      <w:r w:rsidRPr="00412AEF">
        <w:rPr>
          <w:rFonts w:hint="eastAsia"/>
        </w:rPr>
        <w:t>规定新娘嫁妆</w:t>
      </w:r>
      <w:r w:rsidR="00A75A76">
        <w:rPr>
          <w:rFonts w:hint="eastAsia"/>
        </w:rPr>
        <w:t>)</w:t>
      </w:r>
      <w:r w:rsidRPr="00412AEF">
        <w:rPr>
          <w:rFonts w:hint="eastAsia"/>
        </w:rPr>
        <w:t>。</w:t>
      </w:r>
    </w:p>
    <w:p w:rsidR="00412AEF" w:rsidRDefault="00412AEF" w:rsidP="00412AEF">
      <w:pPr>
        <w:pStyle w:val="SingleTxtGC"/>
      </w:pPr>
      <w:r w:rsidRPr="00412AEF">
        <w:rPr>
          <w:rFonts w:hint="eastAsia"/>
        </w:rPr>
        <w:t>29</w:t>
      </w:r>
      <w:r w:rsidR="00A75A76">
        <w:rPr>
          <w:rFonts w:hint="eastAsia"/>
        </w:rPr>
        <w:t>0.</w:t>
      </w:r>
      <w:r w:rsidR="009406F3">
        <w:rPr>
          <w:rFonts w:hint="eastAsia"/>
        </w:rPr>
        <w:t xml:space="preserve">  </w:t>
      </w:r>
      <w:r w:rsidRPr="00412AEF">
        <w:rPr>
          <w:rFonts w:hint="eastAsia"/>
        </w:rPr>
        <w:t>法律规定了家庭财产关系</w:t>
      </w:r>
      <w:r w:rsidR="00A75A76">
        <w:rPr>
          <w:rFonts w:hint="eastAsia"/>
        </w:rPr>
        <w:t>，</w:t>
      </w:r>
      <w:r w:rsidRPr="00412AEF">
        <w:rPr>
          <w:rFonts w:hint="eastAsia"/>
        </w:rPr>
        <w:t>但是也可以通过依法签订的协议加以规定</w:t>
      </w:r>
      <w:r w:rsidR="00A75A76">
        <w:rPr>
          <w:rFonts w:hint="eastAsia"/>
        </w:rPr>
        <w:t>(</w:t>
      </w:r>
      <w:r w:rsidRPr="00412AEF">
        <w:rPr>
          <w:rFonts w:hint="eastAsia"/>
        </w:rPr>
        <w:t>第</w:t>
      </w:r>
      <w:r w:rsidRPr="00412AEF">
        <w:rPr>
          <w:rFonts w:hint="eastAsia"/>
        </w:rPr>
        <w:t>9</w:t>
      </w:r>
      <w:r w:rsidRPr="00412AEF">
        <w:rPr>
          <w:rFonts w:hint="eastAsia"/>
        </w:rPr>
        <w:t>条</w:t>
      </w:r>
      <w:r w:rsidR="00A75A76">
        <w:rPr>
          <w:rFonts w:hint="eastAsia"/>
        </w:rPr>
        <w:t>)</w:t>
      </w:r>
      <w:r w:rsidRPr="00412AEF">
        <w:rPr>
          <w:rFonts w:hint="eastAsia"/>
        </w:rPr>
        <w:t>。配偶可以拥有共同财产和个人财产。配偶可以根据法律所规定的条件</w:t>
      </w:r>
      <w:r w:rsidR="00A75A76">
        <w:rPr>
          <w:rFonts w:hint="eastAsia"/>
        </w:rPr>
        <w:t>，</w:t>
      </w:r>
      <w:r w:rsidRPr="00412AEF">
        <w:rPr>
          <w:rFonts w:hint="eastAsia"/>
        </w:rPr>
        <w:t>依照婚姻契约解决财产关系</w:t>
      </w:r>
      <w:r w:rsidR="00A75A76">
        <w:rPr>
          <w:rFonts w:hint="eastAsia"/>
        </w:rPr>
        <w:t>(</w:t>
      </w:r>
      <w:r w:rsidRPr="00412AEF">
        <w:rPr>
          <w:rFonts w:hint="eastAsia"/>
        </w:rPr>
        <w:t>第</w:t>
      </w:r>
      <w:r w:rsidRPr="00412AEF">
        <w:rPr>
          <w:rFonts w:hint="eastAsia"/>
        </w:rPr>
        <w:t>29</w:t>
      </w:r>
      <w:r w:rsidRPr="00412AEF">
        <w:rPr>
          <w:rFonts w:hint="eastAsia"/>
        </w:rPr>
        <w:t>条</w:t>
      </w:r>
      <w:r w:rsidR="00A75A76">
        <w:rPr>
          <w:rFonts w:hint="eastAsia"/>
        </w:rPr>
        <w:t>)</w:t>
      </w:r>
      <w:r w:rsidRPr="00412AEF">
        <w:rPr>
          <w:rFonts w:hint="eastAsia"/>
        </w:rPr>
        <w:t>。《家庭法》规定</w:t>
      </w:r>
      <w:r w:rsidR="00A75A76">
        <w:rPr>
          <w:rFonts w:hint="eastAsia"/>
        </w:rPr>
        <w:t>，</w:t>
      </w:r>
      <w:r w:rsidRPr="00412AEF">
        <w:rPr>
          <w:rFonts w:hint="eastAsia"/>
        </w:rPr>
        <w:t>配偶也可通过签订婚姻契约就其目前的或者今后的财产确定不同的财产关系</w:t>
      </w:r>
      <w:r w:rsidR="00A75A76">
        <w:rPr>
          <w:rFonts w:hint="eastAsia"/>
        </w:rPr>
        <w:t>(</w:t>
      </w:r>
      <w:r w:rsidRPr="00412AEF">
        <w:rPr>
          <w:rFonts w:hint="eastAsia"/>
        </w:rPr>
        <w:t>第</w:t>
      </w:r>
      <w:r w:rsidRPr="00412AEF">
        <w:rPr>
          <w:rFonts w:hint="eastAsia"/>
        </w:rPr>
        <w:t>29</w:t>
      </w:r>
      <w:r w:rsidRPr="00412AEF">
        <w:rPr>
          <w:rFonts w:hint="eastAsia"/>
        </w:rPr>
        <w:t>条</w:t>
      </w:r>
      <w:r w:rsidR="00A75A76">
        <w:rPr>
          <w:rFonts w:hint="eastAsia"/>
        </w:rPr>
        <w:t>)</w:t>
      </w:r>
      <w:r w:rsidRPr="00412AEF">
        <w:rPr>
          <w:rFonts w:hint="eastAsia"/>
        </w:rPr>
        <w:t>。必须以书面形式签订婚姻契约</w:t>
      </w:r>
      <w:r w:rsidR="00A75A76">
        <w:rPr>
          <w:rFonts w:hint="eastAsia"/>
        </w:rPr>
        <w:t>，</w:t>
      </w:r>
      <w:r w:rsidRPr="00412AEF">
        <w:rPr>
          <w:rFonts w:hint="eastAsia"/>
        </w:rPr>
        <w:t>并且经过法官证明</w:t>
      </w:r>
      <w:r w:rsidR="00A75A76">
        <w:rPr>
          <w:rFonts w:hint="eastAsia"/>
        </w:rPr>
        <w:t>(</w:t>
      </w:r>
      <w:r w:rsidRPr="00412AEF">
        <w:rPr>
          <w:rFonts w:hint="eastAsia"/>
        </w:rPr>
        <w:t>第</w:t>
      </w:r>
      <w:r w:rsidRPr="00412AEF">
        <w:rPr>
          <w:rFonts w:hint="eastAsia"/>
        </w:rPr>
        <w:t>188</w:t>
      </w:r>
      <w:r w:rsidRPr="00412AEF">
        <w:rPr>
          <w:rFonts w:hint="eastAsia"/>
        </w:rPr>
        <w:t>条</w:t>
      </w:r>
      <w:r w:rsidR="00A75A76">
        <w:rPr>
          <w:rFonts w:hint="eastAsia"/>
        </w:rPr>
        <w:t>)</w:t>
      </w:r>
      <w:r w:rsidRPr="00412AEF">
        <w:rPr>
          <w:rFonts w:hint="eastAsia"/>
        </w:rPr>
        <w:t>。这种做法并不意味着许多夫妻决定签订婚姻契约。按照塞尔维亚共和国境内某些族群</w:t>
      </w:r>
      <w:r w:rsidR="00A75A76">
        <w:rPr>
          <w:rFonts w:hint="eastAsia"/>
        </w:rPr>
        <w:t>(</w:t>
      </w:r>
      <w:r w:rsidRPr="00412AEF">
        <w:rPr>
          <w:rFonts w:hint="eastAsia"/>
        </w:rPr>
        <w:t>罗姆人和</w:t>
      </w:r>
      <w:r w:rsidRPr="00412AEF">
        <w:t>Vlachs</w:t>
      </w:r>
      <w:r w:rsidRPr="00412AEF">
        <w:rPr>
          <w:rFonts w:hint="eastAsia"/>
        </w:rPr>
        <w:t>人</w:t>
      </w:r>
      <w:r w:rsidR="00A75A76">
        <w:rPr>
          <w:rFonts w:hint="eastAsia"/>
        </w:rPr>
        <w:t>)</w:t>
      </w:r>
      <w:r w:rsidRPr="00412AEF">
        <w:rPr>
          <w:rFonts w:hint="eastAsia"/>
        </w:rPr>
        <w:t>的习惯法习俗</w:t>
      </w:r>
      <w:r w:rsidR="00A75A76">
        <w:rPr>
          <w:rFonts w:hint="eastAsia"/>
        </w:rPr>
        <w:t>，</w:t>
      </w:r>
      <w:r w:rsidRPr="00412AEF">
        <w:rPr>
          <w:rFonts w:hint="eastAsia"/>
        </w:rPr>
        <w:t>新娘是买回来的</w:t>
      </w:r>
      <w:r w:rsidR="00A75A76">
        <w:rPr>
          <w:rFonts w:hint="eastAsia"/>
        </w:rPr>
        <w:t>，</w:t>
      </w:r>
      <w:r w:rsidRPr="00412AEF">
        <w:rPr>
          <w:rFonts w:hint="eastAsia"/>
        </w:rPr>
        <w:t>也即新娘必须带来嫁妆</w:t>
      </w:r>
      <w:r w:rsidR="00A75A76">
        <w:rPr>
          <w:rFonts w:hint="eastAsia"/>
        </w:rPr>
        <w:t>，</w:t>
      </w:r>
      <w:r w:rsidRPr="00412AEF">
        <w:rPr>
          <w:rFonts w:hint="eastAsia"/>
        </w:rPr>
        <w:t>但是没有数据证实这种现象。</w:t>
      </w:r>
    </w:p>
    <w:p w:rsidR="00412AEF" w:rsidRDefault="00412AEF" w:rsidP="00412AEF">
      <w:pPr>
        <w:pStyle w:val="SingleTxtGC"/>
      </w:pPr>
      <w:r w:rsidRPr="00412AEF">
        <w:rPr>
          <w:rFonts w:hint="eastAsia"/>
        </w:rPr>
        <w:t>29</w:t>
      </w:r>
      <w:r w:rsidR="00A75A76">
        <w:rPr>
          <w:rFonts w:hint="eastAsia"/>
        </w:rPr>
        <w:t>1.</w:t>
      </w:r>
      <w:r w:rsidR="009406F3">
        <w:rPr>
          <w:rFonts w:hint="eastAsia"/>
        </w:rPr>
        <w:t xml:space="preserve">  </w:t>
      </w:r>
      <w:r w:rsidRPr="00412AEF">
        <w:rPr>
          <w:rFonts w:hint="eastAsia"/>
        </w:rPr>
        <w:t>《两性平等法》第三部分</w:t>
      </w:r>
      <w:r w:rsidR="00A75A76">
        <w:rPr>
          <w:rFonts w:hint="eastAsia"/>
        </w:rPr>
        <w:t>(</w:t>
      </w:r>
      <w:r w:rsidRPr="00412AEF">
        <w:rPr>
          <w:rFonts w:hint="eastAsia"/>
        </w:rPr>
        <w:t>家庭关系</w:t>
      </w:r>
      <w:r w:rsidR="00A75A76">
        <w:rPr>
          <w:rFonts w:hint="eastAsia"/>
        </w:rPr>
        <w:t>)</w:t>
      </w:r>
      <w:r w:rsidRPr="00412AEF">
        <w:rPr>
          <w:rFonts w:hint="eastAsia"/>
        </w:rPr>
        <w:t>规定</w:t>
      </w:r>
      <w:r w:rsidR="00A75A76">
        <w:rPr>
          <w:rFonts w:hint="eastAsia"/>
        </w:rPr>
        <w:t>，</w:t>
      </w:r>
      <w:r w:rsidRPr="00412AEF">
        <w:rPr>
          <w:rFonts w:hint="eastAsia"/>
        </w:rPr>
        <w:t>无论其家庭和婚姻状况</w:t>
      </w:r>
      <w:r w:rsidR="00A75A76">
        <w:rPr>
          <w:rFonts w:hint="eastAsia"/>
        </w:rPr>
        <w:t>，</w:t>
      </w:r>
      <w:r w:rsidRPr="00412AEF">
        <w:rPr>
          <w:rFonts w:hint="eastAsia"/>
        </w:rPr>
        <w:t>在家庭生活中人人平等</w:t>
      </w:r>
      <w:r w:rsidR="00A75A76">
        <w:rPr>
          <w:rFonts w:hint="eastAsia"/>
        </w:rPr>
        <w:t>(</w:t>
      </w:r>
      <w:r w:rsidRPr="00412AEF">
        <w:rPr>
          <w:rFonts w:hint="eastAsia"/>
        </w:rPr>
        <w:t>第</w:t>
      </w:r>
      <w:r w:rsidRPr="00412AEF">
        <w:rPr>
          <w:rFonts w:hint="eastAsia"/>
        </w:rPr>
        <w:t>26</w:t>
      </w:r>
      <w:r w:rsidRPr="00412AEF">
        <w:rPr>
          <w:rFonts w:hint="eastAsia"/>
        </w:rPr>
        <w:t>条</w:t>
      </w:r>
      <w:r w:rsidR="00A75A76">
        <w:rPr>
          <w:rFonts w:hint="eastAsia"/>
        </w:rPr>
        <w:t>)</w:t>
      </w:r>
      <w:r w:rsidRPr="00412AEF">
        <w:rPr>
          <w:rFonts w:hint="eastAsia"/>
        </w:rPr>
        <w:t>。根据这项法律</w:t>
      </w:r>
      <w:r w:rsidR="00A75A76">
        <w:rPr>
          <w:rFonts w:hint="eastAsia"/>
        </w:rPr>
        <w:t>，</w:t>
      </w:r>
      <w:r w:rsidRPr="00412AEF">
        <w:rPr>
          <w:rFonts w:hint="eastAsia"/>
        </w:rPr>
        <w:t>普通婚姻和习惯法婚姻享有同等地位</w:t>
      </w:r>
      <w:r w:rsidR="00A75A76">
        <w:rPr>
          <w:rFonts w:hint="eastAsia"/>
        </w:rPr>
        <w:t>，</w:t>
      </w:r>
      <w:r w:rsidRPr="00412AEF">
        <w:rPr>
          <w:rFonts w:hint="eastAsia"/>
        </w:rPr>
        <w:t>夫妻和习惯法伙伴享有同等地位</w:t>
      </w:r>
      <w:r w:rsidR="00A75A76">
        <w:rPr>
          <w:rFonts w:hint="eastAsia"/>
        </w:rPr>
        <w:t>(</w:t>
      </w:r>
      <w:r w:rsidRPr="00412AEF">
        <w:rPr>
          <w:rFonts w:hint="eastAsia"/>
        </w:rPr>
        <w:t>第</w:t>
      </w:r>
      <w:r w:rsidRPr="00412AEF">
        <w:rPr>
          <w:rFonts w:hint="eastAsia"/>
        </w:rPr>
        <w:t>27</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29</w:t>
      </w:r>
      <w:r w:rsidR="00A75A76">
        <w:rPr>
          <w:rFonts w:hint="eastAsia"/>
        </w:rPr>
        <w:t>2.</w:t>
      </w:r>
      <w:r w:rsidR="009406F3">
        <w:rPr>
          <w:rFonts w:hint="eastAsia"/>
        </w:rPr>
        <w:t xml:space="preserve">  </w:t>
      </w:r>
      <w:r w:rsidRPr="00412AEF">
        <w:rPr>
          <w:rFonts w:hint="eastAsia"/>
        </w:rPr>
        <w:t>在财产继承方面</w:t>
      </w:r>
      <w:r w:rsidR="00A75A76">
        <w:rPr>
          <w:rFonts w:hint="eastAsia"/>
        </w:rPr>
        <w:t>，</w:t>
      </w:r>
      <w:r w:rsidRPr="00412AEF">
        <w:rPr>
          <w:rFonts w:hint="eastAsia"/>
        </w:rPr>
        <w:t>没有对初次报告中提到的法律解决办法进行过任何修订。</w:t>
      </w:r>
    </w:p>
    <w:p w:rsidR="00412AEF" w:rsidRDefault="009406F3" w:rsidP="009406F3">
      <w:pPr>
        <w:pStyle w:val="H23GC"/>
      </w:pPr>
      <w:r>
        <w:rPr>
          <w:rFonts w:hint="eastAsia"/>
        </w:rPr>
        <w:tab/>
      </w:r>
      <w:r>
        <w:rPr>
          <w:rFonts w:hint="eastAsia"/>
        </w:rPr>
        <w:tab/>
      </w:r>
      <w:r w:rsidR="00412AEF" w:rsidRPr="00412AEF">
        <w:rPr>
          <w:rFonts w:hint="eastAsia"/>
        </w:rPr>
        <w:t>家庭暴力</w:t>
      </w:r>
    </w:p>
    <w:p w:rsidR="00412AEF" w:rsidRDefault="009406F3" w:rsidP="009406F3">
      <w:pPr>
        <w:pStyle w:val="H4GC"/>
      </w:pPr>
      <w:r>
        <w:rPr>
          <w:rFonts w:hint="eastAsia"/>
        </w:rPr>
        <w:tab/>
      </w:r>
      <w:r>
        <w:rPr>
          <w:rFonts w:hint="eastAsia"/>
        </w:rPr>
        <w:tab/>
      </w:r>
      <w:r w:rsidR="00412AEF" w:rsidRPr="00412AEF">
        <w:rPr>
          <w:rFonts w:hint="eastAsia"/>
        </w:rPr>
        <w:t>关于委员会结论性意见第</w:t>
      </w:r>
      <w:r w:rsidR="00412AEF" w:rsidRPr="00412AEF">
        <w:rPr>
          <w:rFonts w:hint="eastAsia"/>
        </w:rPr>
        <w:t>14</w:t>
      </w:r>
      <w:r w:rsidR="00412AEF" w:rsidRPr="00412AEF">
        <w:rPr>
          <w:rFonts w:hint="eastAsia"/>
        </w:rPr>
        <w:t>段以及第</w:t>
      </w:r>
      <w:r w:rsidR="00412AEF" w:rsidRPr="00412AEF">
        <w:rPr>
          <w:rFonts w:hint="eastAsia"/>
        </w:rPr>
        <w:t>21</w:t>
      </w:r>
      <w:r w:rsidR="00412AEF" w:rsidRPr="00412AEF">
        <w:rPr>
          <w:rFonts w:hint="eastAsia"/>
        </w:rPr>
        <w:t>至</w:t>
      </w:r>
      <w:r w:rsidR="00412AEF" w:rsidRPr="00412AEF">
        <w:rPr>
          <w:rFonts w:hint="eastAsia"/>
        </w:rPr>
        <w:t>24</w:t>
      </w:r>
      <w:r w:rsidR="00412AEF" w:rsidRPr="00412AEF">
        <w:rPr>
          <w:rFonts w:hint="eastAsia"/>
        </w:rPr>
        <w:t>段的后续行动</w:t>
      </w:r>
    </w:p>
    <w:p w:rsidR="00412AEF" w:rsidRDefault="00412AEF" w:rsidP="00412AEF">
      <w:pPr>
        <w:pStyle w:val="SingleTxtGC"/>
      </w:pPr>
      <w:r w:rsidRPr="00412AEF">
        <w:rPr>
          <w:rFonts w:hint="eastAsia"/>
        </w:rPr>
        <w:t>29</w:t>
      </w:r>
      <w:r w:rsidR="00A75A76">
        <w:rPr>
          <w:rFonts w:hint="eastAsia"/>
        </w:rPr>
        <w:t>3.</w:t>
      </w:r>
      <w:r w:rsidR="009406F3">
        <w:rPr>
          <w:rFonts w:hint="eastAsia"/>
        </w:rPr>
        <w:t xml:space="preserve">  </w:t>
      </w:r>
      <w:r w:rsidRPr="00412AEF">
        <w:rPr>
          <w:rFonts w:hint="eastAsia"/>
        </w:rPr>
        <w:t>根据《两性平等法》</w:t>
      </w:r>
      <w:r w:rsidR="00A75A76">
        <w:rPr>
          <w:rFonts w:hint="eastAsia"/>
        </w:rPr>
        <w:t>，</w:t>
      </w:r>
      <w:r w:rsidRPr="00412AEF">
        <w:rPr>
          <w:rFonts w:hint="eastAsia"/>
        </w:rPr>
        <w:t>基于性别的暴力是指危及人身安全、精神健康或安宁的行为或是因为此种行为阻碍或者限制某人享有基于两性平等原则的权利和自由而引起的重大人身伤害和严重威胁</w:t>
      </w:r>
      <w:r w:rsidR="00A75A76">
        <w:rPr>
          <w:rFonts w:hint="eastAsia"/>
        </w:rPr>
        <w:t>(</w:t>
      </w:r>
      <w:r w:rsidRPr="00412AEF">
        <w:rPr>
          <w:rFonts w:hint="eastAsia"/>
        </w:rPr>
        <w:t>第</w:t>
      </w:r>
      <w:r w:rsidRPr="00412AEF">
        <w:rPr>
          <w:rFonts w:hint="eastAsia"/>
        </w:rPr>
        <w:t>10</w:t>
      </w:r>
      <w:r w:rsidRPr="00412AEF">
        <w:rPr>
          <w:rFonts w:hint="eastAsia"/>
        </w:rPr>
        <w:t>条第</w:t>
      </w:r>
      <w:r w:rsidRPr="00412AEF">
        <w:rPr>
          <w:rFonts w:hint="eastAsia"/>
        </w:rPr>
        <w:t>5</w:t>
      </w:r>
      <w:r w:rsidRPr="00412AEF">
        <w:rPr>
          <w:rFonts w:hint="eastAsia"/>
        </w:rPr>
        <w:t>款</w:t>
      </w:r>
      <w:r w:rsidR="00A75A76">
        <w:rPr>
          <w:rFonts w:hint="eastAsia"/>
        </w:rPr>
        <w:t>)</w:t>
      </w:r>
      <w:r w:rsidRPr="00412AEF">
        <w:rPr>
          <w:rFonts w:hint="eastAsia"/>
        </w:rPr>
        <w:t>。</w:t>
      </w:r>
    </w:p>
    <w:p w:rsidR="00412AEF" w:rsidRDefault="00412AEF" w:rsidP="00412AEF">
      <w:pPr>
        <w:pStyle w:val="SingleTxtGC"/>
      </w:pPr>
      <w:r w:rsidRPr="00412AEF">
        <w:rPr>
          <w:rFonts w:hint="eastAsia"/>
        </w:rPr>
        <w:t>29</w:t>
      </w:r>
      <w:r w:rsidR="00A75A76">
        <w:rPr>
          <w:rFonts w:hint="eastAsia"/>
        </w:rPr>
        <w:t>4.</w:t>
      </w:r>
      <w:r w:rsidR="009406F3">
        <w:rPr>
          <w:rFonts w:hint="eastAsia"/>
        </w:rPr>
        <w:t xml:space="preserve">  </w:t>
      </w:r>
      <w:r w:rsidRPr="00412AEF">
        <w:rPr>
          <w:rFonts w:hint="eastAsia"/>
        </w:rPr>
        <w:t>所有家庭成员都有接受保护免遭家庭暴力的平等权利。为家庭暴力受害者实施的特别措施和方案不应被视为歧视</w:t>
      </w:r>
      <w:r w:rsidR="00A75A76">
        <w:rPr>
          <w:rFonts w:hint="eastAsia"/>
        </w:rPr>
        <w:t>，</w:t>
      </w:r>
      <w:r w:rsidRPr="00412AEF">
        <w:rPr>
          <w:rFonts w:hint="eastAsia"/>
        </w:rPr>
        <w:t>因为它们确保社会、法律和其他方面的援助和补偿</w:t>
      </w:r>
      <w:r w:rsidR="00A75A76">
        <w:rPr>
          <w:rFonts w:hint="eastAsia"/>
        </w:rPr>
        <w:t>，</w:t>
      </w:r>
      <w:r w:rsidRPr="00412AEF">
        <w:rPr>
          <w:rFonts w:hint="eastAsia"/>
        </w:rPr>
        <w:t>其目的是</w:t>
      </w:r>
      <w:r w:rsidR="00A75A76">
        <w:rPr>
          <w:rFonts w:hint="eastAsia"/>
        </w:rPr>
        <w:t>：</w:t>
      </w:r>
      <w:r w:rsidRPr="00412AEF">
        <w:rPr>
          <w:rFonts w:hint="eastAsia"/>
        </w:rPr>
        <w:t>预防家庭暴力</w:t>
      </w:r>
      <w:r w:rsidR="00A75A76">
        <w:rPr>
          <w:rFonts w:hint="eastAsia"/>
        </w:rPr>
        <w:t>；</w:t>
      </w:r>
      <w:r w:rsidRPr="00412AEF">
        <w:rPr>
          <w:rFonts w:hint="eastAsia"/>
        </w:rPr>
        <w:t>消除和减轻家庭暴力造成的后果</w:t>
      </w:r>
      <w:r w:rsidR="00A75A76">
        <w:rPr>
          <w:rFonts w:hint="eastAsia"/>
        </w:rPr>
        <w:t>；</w:t>
      </w:r>
      <w:r w:rsidRPr="00412AEF">
        <w:rPr>
          <w:rFonts w:hint="eastAsia"/>
        </w:rPr>
        <w:t>为预防暴力安置受害人</w:t>
      </w:r>
      <w:r w:rsidR="00A75A76">
        <w:rPr>
          <w:rFonts w:hint="eastAsia"/>
        </w:rPr>
        <w:t>；</w:t>
      </w:r>
      <w:r w:rsidRPr="00412AEF">
        <w:rPr>
          <w:rFonts w:hint="eastAsia"/>
        </w:rPr>
        <w:t>落实受害人在没有暴力的环境中生活的权利</w:t>
      </w:r>
      <w:r w:rsidR="00A75A76">
        <w:rPr>
          <w:rFonts w:hint="eastAsia"/>
        </w:rPr>
        <w:t>(</w:t>
      </w:r>
      <w:r w:rsidRPr="00412AEF">
        <w:rPr>
          <w:rFonts w:hint="eastAsia"/>
        </w:rPr>
        <w:t>安全之家等等</w:t>
      </w:r>
      <w:r w:rsidR="00A75A76">
        <w:rPr>
          <w:rFonts w:hint="eastAsia"/>
        </w:rPr>
        <w:t>)</w:t>
      </w:r>
      <w:r w:rsidR="00A75A76">
        <w:rPr>
          <w:rFonts w:hint="eastAsia"/>
        </w:rPr>
        <w:t>；</w:t>
      </w:r>
      <w:r w:rsidRPr="00412AEF">
        <w:rPr>
          <w:rFonts w:hint="eastAsia"/>
        </w:rPr>
        <w:t>以及制裁施加暴力者。国家机构必须计划、组织和实施旨在提高公众对于预防家庭暴力必要性的认识的措施</w:t>
      </w:r>
      <w:r w:rsidR="00A75A76">
        <w:rPr>
          <w:rFonts w:hint="eastAsia"/>
        </w:rPr>
        <w:t>，</w:t>
      </w:r>
      <w:r w:rsidRPr="00412AEF">
        <w:rPr>
          <w:rFonts w:hint="eastAsia"/>
        </w:rPr>
        <w:t>并且为此提供经费</w:t>
      </w:r>
      <w:r w:rsidR="00A75A76">
        <w:rPr>
          <w:rFonts w:hint="eastAsia"/>
        </w:rPr>
        <w:t>(</w:t>
      </w:r>
      <w:r w:rsidRPr="00412AEF">
        <w:rPr>
          <w:rFonts w:hint="eastAsia"/>
        </w:rPr>
        <w:t>第</w:t>
      </w:r>
      <w:r w:rsidRPr="00412AEF">
        <w:rPr>
          <w:rFonts w:hint="eastAsia"/>
        </w:rPr>
        <w:t>29</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29</w:t>
      </w:r>
      <w:r w:rsidR="00A75A76">
        <w:rPr>
          <w:rFonts w:hint="eastAsia"/>
        </w:rPr>
        <w:t>5.</w:t>
      </w:r>
      <w:r w:rsidR="009406F3">
        <w:rPr>
          <w:rFonts w:hint="eastAsia"/>
        </w:rPr>
        <w:t xml:space="preserve">  </w:t>
      </w:r>
      <w:r w:rsidRPr="00412AEF">
        <w:rPr>
          <w:rFonts w:hint="eastAsia"/>
        </w:rPr>
        <w:t>就侵犯性自由的犯罪行为修订了《刑法》</w:t>
      </w:r>
      <w:r w:rsidR="00A75A76">
        <w:rPr>
          <w:rFonts w:hint="eastAsia"/>
        </w:rPr>
        <w:t>，</w:t>
      </w:r>
      <w:r w:rsidRPr="00412AEF">
        <w:rPr>
          <w:rFonts w:hint="eastAsia"/>
        </w:rPr>
        <w:t>其中涉及强奸罪</w:t>
      </w:r>
      <w:r w:rsidR="00A75A76">
        <w:rPr>
          <w:rFonts w:hint="eastAsia"/>
        </w:rPr>
        <w:t>，</w:t>
      </w:r>
      <w:r w:rsidRPr="00412AEF">
        <w:rPr>
          <w:rFonts w:hint="eastAsia"/>
        </w:rPr>
        <w:t>并且规定犯罪人可以是男子或者妇女。以前归入严重猥亵罪的一些行为目前按强奸罪处理</w:t>
      </w:r>
      <w:r w:rsidR="00A75A76">
        <w:rPr>
          <w:rFonts w:hint="eastAsia"/>
        </w:rPr>
        <w:t>(</w:t>
      </w:r>
      <w:r w:rsidRPr="00412AEF">
        <w:rPr>
          <w:rFonts w:hint="eastAsia"/>
        </w:rPr>
        <w:t>又一种等同于强奸的行为</w:t>
      </w:r>
      <w:r w:rsidR="00A75A76">
        <w:rPr>
          <w:rFonts w:hint="eastAsia"/>
        </w:rPr>
        <w:t>)</w:t>
      </w:r>
      <w:r w:rsidRPr="00412AEF">
        <w:rPr>
          <w:rFonts w:hint="eastAsia"/>
        </w:rPr>
        <w:t>。</w:t>
      </w:r>
    </w:p>
    <w:p w:rsidR="00412AEF" w:rsidRDefault="00412AEF" w:rsidP="00412AEF">
      <w:pPr>
        <w:pStyle w:val="SingleTxtGC"/>
      </w:pPr>
      <w:r w:rsidRPr="00412AEF">
        <w:rPr>
          <w:rFonts w:hint="eastAsia"/>
        </w:rPr>
        <w:t>29</w:t>
      </w:r>
      <w:r w:rsidR="00A75A76">
        <w:rPr>
          <w:rFonts w:hint="eastAsia"/>
        </w:rPr>
        <w:t>6.</w:t>
      </w:r>
      <w:r w:rsidR="009406F3">
        <w:rPr>
          <w:rFonts w:hint="eastAsia"/>
        </w:rPr>
        <w:t xml:space="preserve">  </w:t>
      </w:r>
      <w:r w:rsidRPr="00412AEF">
        <w:rPr>
          <w:rFonts w:hint="eastAsia"/>
        </w:rPr>
        <w:t>塞尔维亚共和国已经开始系统地采取措施</w:t>
      </w:r>
      <w:r w:rsidR="00A75A76">
        <w:rPr>
          <w:rFonts w:hint="eastAsia"/>
        </w:rPr>
        <w:t>，</w:t>
      </w:r>
      <w:r w:rsidRPr="00412AEF">
        <w:rPr>
          <w:rFonts w:hint="eastAsia"/>
        </w:rPr>
        <w:t>处理暴力侵害妇女的问题。《家庭法》还规定了措施</w:t>
      </w:r>
      <w:r w:rsidR="00A75A76">
        <w:rPr>
          <w:rFonts w:hint="eastAsia"/>
        </w:rPr>
        <w:t>，</w:t>
      </w:r>
      <w:r w:rsidRPr="00412AEF">
        <w:rPr>
          <w:rFonts w:hint="eastAsia"/>
        </w:rPr>
        <w:t>保护妇女免遭家庭暴力</w:t>
      </w:r>
      <w:r w:rsidR="00A75A76">
        <w:rPr>
          <w:rFonts w:hint="eastAsia"/>
        </w:rPr>
        <w:t>，</w:t>
      </w:r>
      <w:r w:rsidRPr="00412AEF">
        <w:rPr>
          <w:rFonts w:hint="eastAsia"/>
        </w:rPr>
        <w:t>主要是命令施加暴力者搬离家庭所在的公寓或者房屋</w:t>
      </w:r>
      <w:r w:rsidR="00A75A76">
        <w:rPr>
          <w:rFonts w:hint="eastAsia"/>
        </w:rPr>
        <w:t>，</w:t>
      </w:r>
      <w:r w:rsidRPr="00412AEF">
        <w:rPr>
          <w:rFonts w:hint="eastAsia"/>
        </w:rPr>
        <w:t>而无论地产产权属于何人</w:t>
      </w:r>
      <w:r w:rsidR="00A75A76">
        <w:rPr>
          <w:rFonts w:hint="eastAsia"/>
        </w:rPr>
        <w:t>(</w:t>
      </w:r>
      <w:r w:rsidRPr="00412AEF">
        <w:rPr>
          <w:rFonts w:hint="eastAsia"/>
        </w:rPr>
        <w:t>第</w:t>
      </w:r>
      <w:r w:rsidRPr="00412AEF">
        <w:rPr>
          <w:rFonts w:hint="eastAsia"/>
        </w:rPr>
        <w:t>198</w:t>
      </w:r>
      <w:r w:rsidRPr="00412AEF">
        <w:rPr>
          <w:rFonts w:hint="eastAsia"/>
        </w:rPr>
        <w:t>条第</w:t>
      </w:r>
      <w:r w:rsidRPr="00412AEF">
        <w:rPr>
          <w:rFonts w:hint="eastAsia"/>
        </w:rPr>
        <w:t>2</w:t>
      </w:r>
      <w:r w:rsidRPr="00412AEF">
        <w:rPr>
          <w:rFonts w:hint="eastAsia"/>
        </w:rPr>
        <w:t>款</w:t>
      </w:r>
      <w:r w:rsidR="00A75A76">
        <w:rPr>
          <w:rFonts w:hint="eastAsia"/>
        </w:rPr>
        <w:t>)</w:t>
      </w:r>
      <w:r w:rsidRPr="00412AEF">
        <w:rPr>
          <w:rFonts w:hint="eastAsia"/>
        </w:rPr>
        <w:t>。数据表明</w:t>
      </w:r>
      <w:r w:rsidR="00A75A76">
        <w:rPr>
          <w:rFonts w:hint="eastAsia"/>
        </w:rPr>
        <w:t>，</w:t>
      </w:r>
      <w:r w:rsidRPr="00412AEF">
        <w:rPr>
          <w:rFonts w:hint="eastAsia"/>
        </w:rPr>
        <w:t>在多数家庭暴力案中</w:t>
      </w:r>
      <w:r w:rsidR="00A75A76">
        <w:rPr>
          <w:rFonts w:hint="eastAsia"/>
        </w:rPr>
        <w:t>，</w:t>
      </w:r>
      <w:r w:rsidRPr="00412AEF">
        <w:rPr>
          <w:rFonts w:hint="eastAsia"/>
        </w:rPr>
        <w:t>即使肇事者并不拥有有关房产的所有权或者使用权</w:t>
      </w:r>
      <w:r w:rsidR="00A75A76">
        <w:rPr>
          <w:rFonts w:hint="eastAsia"/>
        </w:rPr>
        <w:t>，</w:t>
      </w:r>
      <w:r w:rsidRPr="00412AEF">
        <w:rPr>
          <w:rFonts w:hint="eastAsia"/>
        </w:rPr>
        <w:t>他们仍然住在原处。对于</w:t>
      </w:r>
      <w:r w:rsidRPr="00412AEF">
        <w:rPr>
          <w:rFonts w:hint="eastAsia"/>
        </w:rPr>
        <w:t>2006</w:t>
      </w:r>
      <w:r w:rsidRPr="00412AEF">
        <w:rPr>
          <w:rFonts w:hint="eastAsia"/>
        </w:rPr>
        <w:t>年至</w:t>
      </w:r>
      <w:r w:rsidRPr="00412AEF">
        <w:rPr>
          <w:rFonts w:hint="eastAsia"/>
        </w:rPr>
        <w:t>2008</w:t>
      </w:r>
      <w:r w:rsidRPr="00412AEF">
        <w:rPr>
          <w:rFonts w:hint="eastAsia"/>
        </w:rPr>
        <w:t>年期间贝尔格莱德家庭暴力案件的分析表明</w:t>
      </w:r>
      <w:r w:rsidR="00A75A76">
        <w:rPr>
          <w:rFonts w:hint="eastAsia"/>
        </w:rPr>
        <w:t>，</w:t>
      </w:r>
      <w:r w:rsidRPr="00412AEF">
        <w:rPr>
          <w:rFonts w:hint="eastAsia"/>
        </w:rPr>
        <w:t>法院在</w:t>
      </w:r>
      <w:r w:rsidRPr="00412AEF">
        <w:rPr>
          <w:rFonts w:hint="eastAsia"/>
        </w:rPr>
        <w:t>43</w:t>
      </w:r>
      <w:r w:rsidR="00A75A76">
        <w:rPr>
          <w:rFonts w:hint="eastAsia"/>
        </w:rPr>
        <w:t>%</w:t>
      </w:r>
      <w:r w:rsidRPr="00412AEF">
        <w:rPr>
          <w:rFonts w:hint="eastAsia"/>
        </w:rPr>
        <w:t>的案件中命令禁止进一步骚扰</w:t>
      </w:r>
      <w:r w:rsidR="00A75A76">
        <w:rPr>
          <w:rFonts w:hint="eastAsia"/>
        </w:rPr>
        <w:t>；</w:t>
      </w:r>
      <w:r w:rsidRPr="00412AEF">
        <w:rPr>
          <w:rFonts w:hint="eastAsia"/>
        </w:rPr>
        <w:t>在</w:t>
      </w:r>
      <w:r w:rsidRPr="00412AEF">
        <w:rPr>
          <w:rFonts w:hint="eastAsia"/>
        </w:rPr>
        <w:t>22</w:t>
      </w:r>
      <w:r w:rsidR="00A75A76">
        <w:rPr>
          <w:rFonts w:hint="eastAsia"/>
        </w:rPr>
        <w:t>%</w:t>
      </w:r>
      <w:r w:rsidRPr="00412AEF">
        <w:rPr>
          <w:rFonts w:hint="eastAsia"/>
        </w:rPr>
        <w:t>的案件中禁止接近受害者</w:t>
      </w:r>
      <w:r w:rsidR="00A75A76">
        <w:rPr>
          <w:rFonts w:hint="eastAsia"/>
        </w:rPr>
        <w:t>；</w:t>
      </w:r>
      <w:r w:rsidRPr="00412AEF">
        <w:rPr>
          <w:rFonts w:hint="eastAsia"/>
        </w:rPr>
        <w:t>在</w:t>
      </w:r>
      <w:r w:rsidRPr="00412AEF">
        <w:rPr>
          <w:rFonts w:hint="eastAsia"/>
        </w:rPr>
        <w:t>18</w:t>
      </w:r>
      <w:r w:rsidR="00A75A76">
        <w:rPr>
          <w:rFonts w:hint="eastAsia"/>
        </w:rPr>
        <w:t>%</w:t>
      </w:r>
      <w:r w:rsidRPr="00412AEF">
        <w:rPr>
          <w:rFonts w:hint="eastAsia"/>
        </w:rPr>
        <w:t>的案件中命令肇事者搬离住所。</w:t>
      </w:r>
    </w:p>
    <w:p w:rsidR="00412AEF" w:rsidRDefault="00412AEF" w:rsidP="00412AEF">
      <w:pPr>
        <w:pStyle w:val="SingleTxtGC"/>
      </w:pPr>
      <w:r w:rsidRPr="00412AEF">
        <w:rPr>
          <w:rFonts w:hint="eastAsia"/>
        </w:rPr>
        <w:t>29</w:t>
      </w:r>
      <w:r w:rsidR="00A75A76">
        <w:rPr>
          <w:rFonts w:hint="eastAsia"/>
        </w:rPr>
        <w:t>7.</w:t>
      </w:r>
      <w:r w:rsidR="009406F3">
        <w:rPr>
          <w:rFonts w:hint="eastAsia"/>
        </w:rPr>
        <w:t xml:space="preserve">  </w:t>
      </w:r>
      <w:r w:rsidRPr="00412AEF">
        <w:rPr>
          <w:rFonts w:hint="eastAsia"/>
        </w:rPr>
        <w:t>在家庭暴力案件的诉讼中</w:t>
      </w:r>
      <w:r w:rsidR="00A75A76">
        <w:rPr>
          <w:rFonts w:hint="eastAsia"/>
        </w:rPr>
        <w:t>，</w:t>
      </w:r>
      <w:r w:rsidRPr="00412AEF">
        <w:rPr>
          <w:rFonts w:hint="eastAsia"/>
        </w:rPr>
        <w:t>实施了特别民事诉讼的规定。《家庭法》关于家庭关系诉讼的第</w:t>
      </w:r>
      <w:r w:rsidRPr="00412AEF">
        <w:rPr>
          <w:rFonts w:hint="eastAsia"/>
        </w:rPr>
        <w:t>10</w:t>
      </w:r>
      <w:r w:rsidRPr="00412AEF">
        <w:rPr>
          <w:rFonts w:hint="eastAsia"/>
        </w:rPr>
        <w:t>部分规定了有关程序</w:t>
      </w:r>
      <w:r w:rsidR="00A75A76">
        <w:rPr>
          <w:rFonts w:hint="eastAsia"/>
        </w:rPr>
        <w:t>(</w:t>
      </w:r>
      <w:r w:rsidRPr="00412AEF">
        <w:rPr>
          <w:rFonts w:hint="eastAsia"/>
        </w:rPr>
        <w:t>第</w:t>
      </w:r>
      <w:r w:rsidR="00995652">
        <w:rPr>
          <w:rFonts w:hint="eastAsia"/>
        </w:rPr>
        <w:t>283</w:t>
      </w:r>
      <w:r w:rsidRPr="00412AEF">
        <w:rPr>
          <w:rFonts w:hint="eastAsia"/>
        </w:rPr>
        <w:t>至</w:t>
      </w:r>
      <w:r w:rsidRPr="00412AEF">
        <w:rPr>
          <w:rFonts w:hint="eastAsia"/>
        </w:rPr>
        <w:t>289</w:t>
      </w:r>
      <w:r w:rsidRPr="00412AEF">
        <w:rPr>
          <w:rFonts w:hint="eastAsia"/>
        </w:rPr>
        <w:t>条</w:t>
      </w:r>
      <w:r w:rsidR="00A75A76">
        <w:rPr>
          <w:rFonts w:hint="eastAsia"/>
        </w:rPr>
        <w:t>)</w:t>
      </w:r>
      <w:r w:rsidRPr="00412AEF">
        <w:rPr>
          <w:rFonts w:hint="eastAsia"/>
        </w:rPr>
        <w:t>。</w:t>
      </w:r>
    </w:p>
    <w:p w:rsidR="00412AEF" w:rsidRDefault="00412AEF" w:rsidP="00412AEF">
      <w:pPr>
        <w:pStyle w:val="SingleTxtGC"/>
      </w:pPr>
      <w:r w:rsidRPr="00412AEF">
        <w:rPr>
          <w:rFonts w:hint="eastAsia"/>
        </w:rPr>
        <w:t>29</w:t>
      </w:r>
      <w:r w:rsidR="00A75A76">
        <w:rPr>
          <w:rFonts w:hint="eastAsia"/>
        </w:rPr>
        <w:t>8.</w:t>
      </w:r>
      <w:r w:rsidR="009406F3">
        <w:rPr>
          <w:rFonts w:hint="eastAsia"/>
        </w:rPr>
        <w:t xml:space="preserve">  </w:t>
      </w:r>
      <w:r w:rsidRPr="00412AEF">
        <w:rPr>
          <w:rFonts w:hint="eastAsia"/>
        </w:rPr>
        <w:t>司法部在培训广大司法人员和律师方面可以发挥重要作用</w:t>
      </w:r>
      <w:r w:rsidR="00A75A76">
        <w:rPr>
          <w:rFonts w:hint="eastAsia"/>
        </w:rPr>
        <w:t>，</w:t>
      </w:r>
      <w:r w:rsidRPr="00412AEF">
        <w:rPr>
          <w:rFonts w:hint="eastAsia"/>
        </w:rPr>
        <w:t>因为对这些人员进行职业培训是司法部职权范围内的活动之一。</w:t>
      </w:r>
    </w:p>
    <w:p w:rsidR="00412AEF" w:rsidRDefault="00412AEF" w:rsidP="00412AEF">
      <w:pPr>
        <w:pStyle w:val="SingleTxtGC"/>
      </w:pPr>
      <w:r w:rsidRPr="00412AEF">
        <w:rPr>
          <w:rFonts w:hint="eastAsia"/>
        </w:rPr>
        <w:t>29</w:t>
      </w:r>
      <w:r w:rsidR="00A75A76">
        <w:rPr>
          <w:rFonts w:hint="eastAsia"/>
        </w:rPr>
        <w:t>9.</w:t>
      </w:r>
      <w:r w:rsidR="009406F3">
        <w:rPr>
          <w:rFonts w:hint="eastAsia"/>
        </w:rPr>
        <w:t xml:space="preserve">  </w:t>
      </w:r>
      <w:r w:rsidRPr="00412AEF">
        <w:rPr>
          <w:rFonts w:hint="eastAsia"/>
        </w:rPr>
        <w:t>在</w:t>
      </w:r>
      <w:r w:rsidRPr="00412AEF">
        <w:rPr>
          <w:rFonts w:hint="eastAsia"/>
        </w:rPr>
        <w:t>2009</w:t>
      </w:r>
      <w:r w:rsidRPr="00412AEF">
        <w:rPr>
          <w:rFonts w:hint="eastAsia"/>
        </w:rPr>
        <w:t>年</w:t>
      </w:r>
      <w:r w:rsidRPr="00412AEF">
        <w:rPr>
          <w:rFonts w:hint="eastAsia"/>
        </w:rPr>
        <w:t>12</w:t>
      </w:r>
      <w:r w:rsidRPr="00412AEF">
        <w:rPr>
          <w:rFonts w:hint="eastAsia"/>
        </w:rPr>
        <w:t>月之前</w:t>
      </w:r>
      <w:r w:rsidR="00A75A76">
        <w:rPr>
          <w:rFonts w:hint="eastAsia"/>
        </w:rPr>
        <w:t>，</w:t>
      </w:r>
      <w:r w:rsidRPr="00412AEF">
        <w:rPr>
          <w:rFonts w:hint="eastAsia"/>
        </w:rPr>
        <w:t>这种培训是由法官和检察官培训和进修中心主持的。司法部和塞尔维亚法官协会于</w:t>
      </w:r>
      <w:r w:rsidRPr="00412AEF">
        <w:rPr>
          <w:rFonts w:hint="eastAsia"/>
        </w:rPr>
        <w:t>2001</w:t>
      </w:r>
      <w:r w:rsidRPr="00412AEF">
        <w:rPr>
          <w:rFonts w:hint="eastAsia"/>
        </w:rPr>
        <w:t>年设立了这个机构</w:t>
      </w:r>
      <w:r w:rsidR="00A75A76">
        <w:rPr>
          <w:rFonts w:hint="eastAsia"/>
        </w:rPr>
        <w:t>，</w:t>
      </w:r>
      <w:r w:rsidRPr="00412AEF">
        <w:rPr>
          <w:rFonts w:hint="eastAsia"/>
        </w:rPr>
        <w:t>其目的是确保司法人员获得高质量的进修机会</w:t>
      </w:r>
      <w:r w:rsidR="00A75A76">
        <w:rPr>
          <w:rFonts w:hint="eastAsia"/>
        </w:rPr>
        <w:t>，</w:t>
      </w:r>
      <w:r w:rsidRPr="00412AEF">
        <w:rPr>
          <w:rFonts w:hint="eastAsia"/>
        </w:rPr>
        <w:t>维护公民关于法律确定性的最高利益。</w:t>
      </w:r>
    </w:p>
    <w:p w:rsidR="00412AEF" w:rsidRDefault="00412AEF" w:rsidP="00412AEF">
      <w:pPr>
        <w:pStyle w:val="SingleTxtGC"/>
      </w:pPr>
      <w:r w:rsidRPr="00412AEF">
        <w:rPr>
          <w:rFonts w:hint="eastAsia"/>
        </w:rPr>
        <w:t>30</w:t>
      </w:r>
      <w:r w:rsidR="00A75A76">
        <w:rPr>
          <w:rFonts w:hint="eastAsia"/>
        </w:rPr>
        <w:t>0.</w:t>
      </w:r>
      <w:r w:rsidR="009406F3">
        <w:rPr>
          <w:rFonts w:hint="eastAsia"/>
        </w:rPr>
        <w:t xml:space="preserve">  </w:t>
      </w:r>
      <w:r w:rsidRPr="00412AEF">
        <w:rPr>
          <w:rFonts w:hint="eastAsia"/>
        </w:rPr>
        <w:t>司法培训中心组织了一系列的培训</w:t>
      </w:r>
      <w:r w:rsidR="00A75A76">
        <w:rPr>
          <w:rFonts w:hint="eastAsia"/>
        </w:rPr>
        <w:t>，</w:t>
      </w:r>
      <w:r w:rsidRPr="00412AEF">
        <w:rPr>
          <w:rFonts w:hint="eastAsia"/>
        </w:rPr>
        <w:t>以便提高国家机关工作人员的水平</w:t>
      </w:r>
      <w:r w:rsidR="00A75A76">
        <w:rPr>
          <w:rFonts w:hint="eastAsia"/>
        </w:rPr>
        <w:t>，</w:t>
      </w:r>
      <w:r w:rsidRPr="00412AEF">
        <w:rPr>
          <w:rFonts w:hint="eastAsia"/>
        </w:rPr>
        <w:t>更加有效地执法。《家庭法》规定</w:t>
      </w:r>
      <w:r w:rsidR="00A75A76">
        <w:rPr>
          <w:rFonts w:hint="eastAsia"/>
        </w:rPr>
        <w:t>，</w:t>
      </w:r>
      <w:r w:rsidRPr="00412AEF">
        <w:rPr>
          <w:rFonts w:hint="eastAsia"/>
        </w:rPr>
        <w:t>负责审理儿童权利案件的法官必须专业化</w:t>
      </w:r>
      <w:r w:rsidR="00A75A76">
        <w:rPr>
          <w:rFonts w:hint="eastAsia"/>
        </w:rPr>
        <w:t>(</w:t>
      </w:r>
      <w:r w:rsidRPr="00412AEF">
        <w:rPr>
          <w:rFonts w:hint="eastAsia"/>
        </w:rPr>
        <w:t>第</w:t>
      </w:r>
      <w:r w:rsidRPr="00412AEF">
        <w:rPr>
          <w:rFonts w:hint="eastAsia"/>
        </w:rPr>
        <w:t>204</w:t>
      </w:r>
      <w:r w:rsidRPr="00412AEF">
        <w:rPr>
          <w:rFonts w:hint="eastAsia"/>
        </w:rPr>
        <w:t>条</w:t>
      </w:r>
      <w:r w:rsidR="00A75A76">
        <w:rPr>
          <w:rFonts w:hint="eastAsia"/>
        </w:rPr>
        <w:t>)</w:t>
      </w:r>
      <w:r w:rsidRPr="00412AEF">
        <w:rPr>
          <w:rFonts w:hint="eastAsia"/>
        </w:rPr>
        <w:t>。《家庭法实施细则》还规定了关于这些法官学习专门知识的专业化方案。《实施细则》规定</w:t>
      </w:r>
      <w:r w:rsidR="00A75A76">
        <w:rPr>
          <w:rFonts w:hint="eastAsia"/>
        </w:rPr>
        <w:t>，</w:t>
      </w:r>
      <w:r w:rsidRPr="00412AEF">
        <w:rPr>
          <w:rFonts w:hint="eastAsia"/>
        </w:rPr>
        <w:t>司法培训中心必须举办证书培训班</w:t>
      </w:r>
      <w:r w:rsidR="00A75A76">
        <w:rPr>
          <w:rFonts w:hint="eastAsia"/>
        </w:rPr>
        <w:t>(</w:t>
      </w:r>
      <w:r w:rsidRPr="00412AEF">
        <w:rPr>
          <w:rFonts w:hint="eastAsia"/>
        </w:rPr>
        <w:t>第</w:t>
      </w:r>
      <w:r w:rsidRPr="00412AEF">
        <w:rPr>
          <w:rFonts w:hint="eastAsia"/>
        </w:rPr>
        <w:t>10</w:t>
      </w:r>
      <w:r w:rsidRPr="00412AEF">
        <w:rPr>
          <w:rFonts w:hint="eastAsia"/>
        </w:rPr>
        <w:t>条</w:t>
      </w:r>
      <w:r w:rsidR="00A75A76">
        <w:rPr>
          <w:rFonts w:hint="eastAsia"/>
        </w:rPr>
        <w:t>)</w:t>
      </w:r>
      <w:r w:rsidRPr="00412AEF">
        <w:rPr>
          <w:rFonts w:hint="eastAsia"/>
        </w:rPr>
        <w:t>。这项方案包括关于儿童权利、离婚的法律后果、普通法婚姻、儿童意见以及家庭暴力等问题的具体培训。每场研讨会为期</w:t>
      </w:r>
      <w:r w:rsidRPr="00412AEF">
        <w:rPr>
          <w:rFonts w:hint="eastAsia"/>
        </w:rPr>
        <w:t>5</w:t>
      </w:r>
      <w:r w:rsidRPr="00412AEF">
        <w:rPr>
          <w:rFonts w:hint="eastAsia"/>
        </w:rPr>
        <w:t>个工作日</w:t>
      </w:r>
      <w:r w:rsidR="00A75A76">
        <w:rPr>
          <w:rFonts w:hint="eastAsia"/>
        </w:rPr>
        <w:t>，</w:t>
      </w:r>
      <w:r w:rsidRPr="00412AEF">
        <w:rPr>
          <w:rFonts w:hint="eastAsia"/>
        </w:rPr>
        <w:t>第</w:t>
      </w:r>
      <w:r w:rsidRPr="00412AEF">
        <w:rPr>
          <w:rFonts w:hint="eastAsia"/>
        </w:rPr>
        <w:t>6</w:t>
      </w:r>
      <w:r w:rsidRPr="00412AEF">
        <w:rPr>
          <w:rFonts w:hint="eastAsia"/>
        </w:rPr>
        <w:t>天考试。《家庭法》于</w:t>
      </w:r>
      <w:r w:rsidRPr="00412AEF">
        <w:rPr>
          <w:rFonts w:hint="eastAsia"/>
        </w:rPr>
        <w:t>2006</w:t>
      </w:r>
      <w:r w:rsidRPr="00412AEF">
        <w:rPr>
          <w:rFonts w:hint="eastAsia"/>
        </w:rPr>
        <w:t>年</w:t>
      </w:r>
      <w:r w:rsidRPr="00412AEF">
        <w:rPr>
          <w:rFonts w:hint="eastAsia"/>
        </w:rPr>
        <w:t>7</w:t>
      </w:r>
      <w:r w:rsidRPr="00412AEF">
        <w:rPr>
          <w:rFonts w:hint="eastAsia"/>
        </w:rPr>
        <w:t>月生效。司法培训中心在</w:t>
      </w:r>
      <w:r w:rsidRPr="00412AEF">
        <w:rPr>
          <w:rFonts w:hint="eastAsia"/>
        </w:rPr>
        <w:t>2009</w:t>
      </w:r>
      <w:r w:rsidRPr="00412AEF">
        <w:rPr>
          <w:rFonts w:hint="eastAsia"/>
        </w:rPr>
        <w:t>年</w:t>
      </w:r>
      <w:r w:rsidRPr="00412AEF">
        <w:rPr>
          <w:rFonts w:hint="eastAsia"/>
        </w:rPr>
        <w:t>4</w:t>
      </w:r>
      <w:r w:rsidRPr="00412AEF">
        <w:rPr>
          <w:rFonts w:hint="eastAsia"/>
        </w:rPr>
        <w:t>月之前举办了</w:t>
      </w:r>
      <w:r w:rsidRPr="00412AEF">
        <w:rPr>
          <w:rFonts w:hint="eastAsia"/>
        </w:rPr>
        <w:t>18</w:t>
      </w:r>
      <w:r w:rsidRPr="00412AEF">
        <w:rPr>
          <w:rFonts w:hint="eastAsia"/>
        </w:rPr>
        <w:t>场研讨会</w:t>
      </w:r>
      <w:r w:rsidR="00A75A76">
        <w:rPr>
          <w:rFonts w:hint="eastAsia"/>
        </w:rPr>
        <w:t>，</w:t>
      </w:r>
      <w:r w:rsidRPr="00412AEF">
        <w:rPr>
          <w:rFonts w:hint="eastAsia"/>
        </w:rPr>
        <w:t>来自各地法院的</w:t>
      </w:r>
      <w:r w:rsidRPr="00412AEF">
        <w:rPr>
          <w:rFonts w:hint="eastAsia"/>
        </w:rPr>
        <w:t>525</w:t>
      </w:r>
      <w:r w:rsidRPr="00412AEF">
        <w:rPr>
          <w:rFonts w:hint="eastAsia"/>
        </w:rPr>
        <w:t>名法官参加了研讨会</w:t>
      </w:r>
      <w:r w:rsidR="00A75A76">
        <w:rPr>
          <w:rFonts w:hint="eastAsia"/>
        </w:rPr>
        <w:t>，</w:t>
      </w:r>
      <w:r w:rsidRPr="00412AEF">
        <w:rPr>
          <w:rFonts w:hint="eastAsia"/>
        </w:rPr>
        <w:t>并且获得了证书。另外</w:t>
      </w:r>
      <w:r w:rsidR="00A75A76">
        <w:rPr>
          <w:rFonts w:hint="eastAsia"/>
        </w:rPr>
        <w:t>，</w:t>
      </w:r>
      <w:r w:rsidRPr="00412AEF">
        <w:rPr>
          <w:rFonts w:hint="eastAsia"/>
        </w:rPr>
        <w:t>该中心还举办了</w:t>
      </w:r>
      <w:r w:rsidRPr="00412AEF">
        <w:rPr>
          <w:rFonts w:hint="eastAsia"/>
        </w:rPr>
        <w:t>45</w:t>
      </w:r>
      <w:r w:rsidRPr="00412AEF">
        <w:rPr>
          <w:rFonts w:hint="eastAsia"/>
        </w:rPr>
        <w:t>场为期一天的关于《家庭法》原则的研讨会</w:t>
      </w:r>
      <w:r w:rsidR="00A75A76">
        <w:rPr>
          <w:rFonts w:hint="eastAsia"/>
        </w:rPr>
        <w:t>，</w:t>
      </w:r>
      <w:r w:rsidRPr="00412AEF">
        <w:rPr>
          <w:rFonts w:hint="eastAsia"/>
        </w:rPr>
        <w:t>有</w:t>
      </w:r>
      <w:r w:rsidRPr="00412AEF">
        <w:rPr>
          <w:rFonts w:hint="eastAsia"/>
        </w:rPr>
        <w:t>735</w:t>
      </w:r>
      <w:r w:rsidRPr="00412AEF">
        <w:rPr>
          <w:rFonts w:hint="eastAsia"/>
        </w:rPr>
        <w:t>名法官参加。</w:t>
      </w:r>
    </w:p>
    <w:p w:rsidR="00412AEF" w:rsidRDefault="00412AEF" w:rsidP="00412AEF">
      <w:pPr>
        <w:pStyle w:val="SingleTxtGC"/>
      </w:pPr>
      <w:r w:rsidRPr="00412AEF">
        <w:rPr>
          <w:rFonts w:hint="eastAsia"/>
        </w:rPr>
        <w:t>30</w:t>
      </w:r>
      <w:r w:rsidR="00A75A76">
        <w:rPr>
          <w:rFonts w:hint="eastAsia"/>
        </w:rPr>
        <w:t>1.</w:t>
      </w:r>
      <w:r w:rsidR="009406F3">
        <w:rPr>
          <w:rFonts w:hint="eastAsia"/>
        </w:rPr>
        <w:t xml:space="preserve">  </w:t>
      </w:r>
      <w:r w:rsidRPr="00412AEF">
        <w:rPr>
          <w:rFonts w:hint="eastAsia"/>
        </w:rPr>
        <w:t>于</w:t>
      </w:r>
      <w:r w:rsidRPr="00412AEF">
        <w:rPr>
          <w:rFonts w:hint="eastAsia"/>
        </w:rPr>
        <w:t>2009</w:t>
      </w:r>
      <w:r w:rsidRPr="00412AEF">
        <w:rPr>
          <w:rFonts w:hint="eastAsia"/>
        </w:rPr>
        <w:t>年</w:t>
      </w:r>
      <w:r w:rsidRPr="00412AEF">
        <w:rPr>
          <w:rFonts w:hint="eastAsia"/>
        </w:rPr>
        <w:t>12</w:t>
      </w:r>
      <w:r w:rsidRPr="00412AEF">
        <w:rPr>
          <w:rFonts w:hint="eastAsia"/>
        </w:rPr>
        <w:t>月通过了《政法学院法》</w:t>
      </w:r>
      <w:r w:rsidR="009406F3">
        <w:rPr>
          <w:rStyle w:val="FootnoteReference"/>
        </w:rPr>
        <w:footnoteReference w:id="59"/>
      </w:r>
      <w:r w:rsidRPr="00412AEF">
        <w:rPr>
          <w:rFonts w:hint="eastAsia"/>
        </w:rPr>
        <w:t>。目前正在实施的《司法改革战略》规定</w:t>
      </w:r>
      <w:r w:rsidR="00A75A76">
        <w:rPr>
          <w:rFonts w:hint="eastAsia"/>
        </w:rPr>
        <w:t>，</w:t>
      </w:r>
      <w:r w:rsidRPr="00412AEF">
        <w:rPr>
          <w:rFonts w:hint="eastAsia"/>
        </w:rPr>
        <w:t>司法培训中心将改为司法部门的培训机构</w:t>
      </w:r>
      <w:r w:rsidR="00A75A76">
        <w:rPr>
          <w:rFonts w:hint="eastAsia"/>
        </w:rPr>
        <w:t>；</w:t>
      </w:r>
      <w:r w:rsidRPr="00412AEF">
        <w:rPr>
          <w:rFonts w:hint="eastAsia"/>
        </w:rPr>
        <w:t>将为法官、检察官、检察官助理、司法部门的助理和见习人员提供初步的和长期的全面培训</w:t>
      </w:r>
      <w:r w:rsidR="00A75A76">
        <w:rPr>
          <w:rFonts w:hint="eastAsia"/>
        </w:rPr>
        <w:t>；</w:t>
      </w:r>
      <w:r w:rsidRPr="00412AEF">
        <w:rPr>
          <w:rFonts w:hint="eastAsia"/>
        </w:rPr>
        <w:t>也将为司法部门的一般雇员提供培训。设立政法学院的目的是要促进司法部门工作人员专业地、独立地、公正地和有效地履行自己的职责。从这项法律生效之日起</w:t>
      </w:r>
      <w:r w:rsidR="00A75A76">
        <w:rPr>
          <w:rFonts w:hint="eastAsia"/>
        </w:rPr>
        <w:t>，</w:t>
      </w:r>
      <w:r w:rsidRPr="00412AEF">
        <w:rPr>
          <w:rFonts w:hint="eastAsia"/>
        </w:rPr>
        <w:t>司法培训中心的工作应由政法学院接管。</w:t>
      </w:r>
    </w:p>
    <w:p w:rsidR="00412AEF" w:rsidRDefault="00412AEF" w:rsidP="00412AEF">
      <w:pPr>
        <w:pStyle w:val="SingleTxtGC"/>
      </w:pPr>
      <w:r w:rsidRPr="00412AEF">
        <w:rPr>
          <w:rFonts w:hint="eastAsia"/>
        </w:rPr>
        <w:t>30</w:t>
      </w:r>
      <w:r w:rsidR="00A75A76">
        <w:rPr>
          <w:rFonts w:hint="eastAsia"/>
        </w:rPr>
        <w:t>2.</w:t>
      </w:r>
      <w:r w:rsidR="009406F3">
        <w:rPr>
          <w:rFonts w:hint="eastAsia"/>
        </w:rPr>
        <w:t xml:space="preserve">  </w:t>
      </w:r>
      <w:r w:rsidRPr="00412AEF">
        <w:rPr>
          <w:rFonts w:hint="eastAsia"/>
        </w:rPr>
        <w:t>在</w:t>
      </w:r>
      <w:r w:rsidRPr="00412AEF">
        <w:rPr>
          <w:rFonts w:hint="eastAsia"/>
        </w:rPr>
        <w:t>2006</w:t>
      </w:r>
      <w:r w:rsidRPr="00412AEF">
        <w:rPr>
          <w:rFonts w:hint="eastAsia"/>
        </w:rPr>
        <w:t>年</w:t>
      </w:r>
      <w:r w:rsidRPr="00412AEF">
        <w:rPr>
          <w:rFonts w:hint="eastAsia"/>
        </w:rPr>
        <w:t>6</w:t>
      </w:r>
      <w:r w:rsidRPr="00412AEF">
        <w:rPr>
          <w:rFonts w:hint="eastAsia"/>
        </w:rPr>
        <w:t>月至</w:t>
      </w:r>
      <w:r w:rsidRPr="00412AEF">
        <w:rPr>
          <w:rFonts w:hint="eastAsia"/>
        </w:rPr>
        <w:t>2009</w:t>
      </w:r>
      <w:r w:rsidRPr="00412AEF">
        <w:rPr>
          <w:rFonts w:hint="eastAsia"/>
        </w:rPr>
        <w:t>年</w:t>
      </w:r>
      <w:r w:rsidRPr="00412AEF">
        <w:rPr>
          <w:rFonts w:hint="eastAsia"/>
        </w:rPr>
        <w:t>4</w:t>
      </w:r>
      <w:r w:rsidRPr="00412AEF">
        <w:rPr>
          <w:rFonts w:hint="eastAsia"/>
        </w:rPr>
        <w:t>月期间</w:t>
      </w:r>
      <w:r w:rsidR="00A75A76">
        <w:rPr>
          <w:rFonts w:hint="eastAsia"/>
        </w:rPr>
        <w:t>，</w:t>
      </w:r>
      <w:r w:rsidRPr="00412AEF">
        <w:rPr>
          <w:rFonts w:hint="eastAsia"/>
        </w:rPr>
        <w:t>司法部在《民法》和《刑法》部门组织了</w:t>
      </w:r>
      <w:r w:rsidRPr="00412AEF">
        <w:rPr>
          <w:rFonts w:hint="eastAsia"/>
        </w:rPr>
        <w:t>74</w:t>
      </w:r>
      <w:r w:rsidRPr="00412AEF">
        <w:rPr>
          <w:rFonts w:hint="eastAsia"/>
        </w:rPr>
        <w:t>场为期一天的关于“家庭暴力</w:t>
      </w:r>
      <w:r w:rsidR="00865953">
        <w:rPr>
          <w:rFonts w:hint="eastAsia"/>
          <w:spacing w:val="-50"/>
        </w:rPr>
        <w:t>―</w:t>
      </w:r>
      <w:r w:rsidR="00865953">
        <w:rPr>
          <w:rFonts w:hint="eastAsia"/>
        </w:rPr>
        <w:t>―</w:t>
      </w:r>
      <w:r w:rsidRPr="00412AEF">
        <w:rPr>
          <w:rFonts w:hint="eastAsia"/>
        </w:rPr>
        <w:t>实施《民法》和《刑法》中有关家庭事务的规定”的研讨会。参加研讨会的有</w:t>
      </w:r>
      <w:r w:rsidRPr="00412AEF">
        <w:rPr>
          <w:rFonts w:hint="eastAsia"/>
        </w:rPr>
        <w:t>987</w:t>
      </w:r>
      <w:r w:rsidRPr="00412AEF">
        <w:rPr>
          <w:rFonts w:hint="eastAsia"/>
        </w:rPr>
        <w:t>名法官和检察官及其助理。</w:t>
      </w:r>
    </w:p>
    <w:p w:rsidR="00412AEF" w:rsidRDefault="00412AEF" w:rsidP="00412AEF">
      <w:pPr>
        <w:pStyle w:val="SingleTxtGC"/>
      </w:pPr>
      <w:r w:rsidRPr="00412AEF">
        <w:rPr>
          <w:rFonts w:hint="eastAsia"/>
        </w:rPr>
        <w:t>30</w:t>
      </w:r>
      <w:r w:rsidR="00A75A76">
        <w:rPr>
          <w:rFonts w:hint="eastAsia"/>
        </w:rPr>
        <w:t>3.</w:t>
      </w:r>
      <w:r w:rsidR="009406F3">
        <w:rPr>
          <w:rFonts w:hint="eastAsia"/>
        </w:rPr>
        <w:t xml:space="preserve">  </w:t>
      </w:r>
      <w:r w:rsidRPr="00412AEF">
        <w:rPr>
          <w:rFonts w:hint="eastAsia"/>
        </w:rPr>
        <w:t>为检察官和检察官助理制定了如何适当处理家庭暴力受害者的培训方案。培训将加强检察工作的效率、责任和透明度</w:t>
      </w:r>
      <w:r w:rsidR="00A75A76">
        <w:rPr>
          <w:rFonts w:hint="eastAsia"/>
        </w:rPr>
        <w:t>，</w:t>
      </w:r>
      <w:r w:rsidRPr="00412AEF">
        <w:rPr>
          <w:rFonts w:hint="eastAsia"/>
        </w:rPr>
        <w:t>并且改进行动能力。这项方案考虑到在打击家庭暴力方面的多部门合作</w:t>
      </w:r>
      <w:r w:rsidR="00A75A76">
        <w:rPr>
          <w:rFonts w:hint="eastAsia"/>
        </w:rPr>
        <w:t>(</w:t>
      </w:r>
      <w:r w:rsidRPr="00412AEF">
        <w:rPr>
          <w:rFonts w:hint="eastAsia"/>
        </w:rPr>
        <w:t>主要是检察官和法官的合作</w:t>
      </w:r>
      <w:r w:rsidR="00A75A76">
        <w:rPr>
          <w:rFonts w:hint="eastAsia"/>
        </w:rPr>
        <w:t>)</w:t>
      </w:r>
      <w:r w:rsidRPr="00412AEF">
        <w:rPr>
          <w:rFonts w:hint="eastAsia"/>
        </w:rPr>
        <w:t>的重要性</w:t>
      </w:r>
      <w:r w:rsidR="00A75A76">
        <w:rPr>
          <w:rFonts w:hint="eastAsia"/>
        </w:rPr>
        <w:t>，</w:t>
      </w:r>
      <w:r w:rsidRPr="00412AEF">
        <w:rPr>
          <w:rFonts w:hint="eastAsia"/>
        </w:rPr>
        <w:t>同时也考虑到同心理学家、社会工作者、医生以及涉及保护程序的其他人员的合作</w:t>
      </w:r>
      <w:r w:rsidR="00A75A76">
        <w:rPr>
          <w:rFonts w:hint="eastAsia"/>
        </w:rPr>
        <w:t>，</w:t>
      </w:r>
      <w:r w:rsidRPr="00412AEF">
        <w:rPr>
          <w:rFonts w:hint="eastAsia"/>
        </w:rPr>
        <w:t>以便从具体案件的所有方面全面理解这种有害的社会现象。必须协调所有有关人员</w:t>
      </w:r>
      <w:r w:rsidR="00A75A76">
        <w:rPr>
          <w:rFonts w:hint="eastAsia"/>
        </w:rPr>
        <w:t>(</w:t>
      </w:r>
      <w:r w:rsidRPr="00412AEF">
        <w:rPr>
          <w:rFonts w:hint="eastAsia"/>
        </w:rPr>
        <w:t>司法、医疗、教育和就业部门人员</w:t>
      </w:r>
      <w:r w:rsidR="00A75A76">
        <w:rPr>
          <w:rFonts w:hint="eastAsia"/>
        </w:rPr>
        <w:t>)</w:t>
      </w:r>
      <w:r w:rsidRPr="00412AEF">
        <w:rPr>
          <w:rFonts w:hint="eastAsia"/>
        </w:rPr>
        <w:t>的行动和合作。这种培训也应包括案例研究</w:t>
      </w:r>
      <w:r w:rsidR="00A75A76">
        <w:rPr>
          <w:rFonts w:hint="eastAsia"/>
        </w:rPr>
        <w:t>，</w:t>
      </w:r>
      <w:r w:rsidRPr="00412AEF">
        <w:rPr>
          <w:rFonts w:hint="eastAsia"/>
        </w:rPr>
        <w:t>以便让接受培训人员了解</w:t>
      </w:r>
      <w:r w:rsidR="00A75A76">
        <w:rPr>
          <w:rFonts w:hint="eastAsia"/>
        </w:rPr>
        <w:t>：</w:t>
      </w:r>
      <w:r w:rsidRPr="00412AEF">
        <w:rPr>
          <w:rFonts w:hint="eastAsia"/>
        </w:rPr>
        <w:t>关于打击家庭暴力的成功事例、向受害者提供的援助、为打击家庭暴力而采取的措施和行动以及曾经审理家庭暴力案件的检察官及其助理的经验。培训方案也应包括以下问题</w:t>
      </w:r>
      <w:r w:rsidR="00A75A76">
        <w:rPr>
          <w:rFonts w:hint="eastAsia"/>
        </w:rPr>
        <w:t>：</w:t>
      </w:r>
      <w:r w:rsidRPr="00412AEF">
        <w:rPr>
          <w:rFonts w:hint="eastAsia"/>
        </w:rPr>
        <w:t>婚内强奸、受害者安全、保护措施的实施</w:t>
      </w:r>
      <w:r w:rsidR="00A75A76">
        <w:rPr>
          <w:rFonts w:hint="eastAsia"/>
        </w:rPr>
        <w:t>(</w:t>
      </w:r>
      <w:r w:rsidRPr="00412AEF">
        <w:rPr>
          <w:rFonts w:hint="eastAsia"/>
        </w:rPr>
        <w:t>例如</w:t>
      </w:r>
      <w:r w:rsidR="00A75A76">
        <w:rPr>
          <w:rFonts w:hint="eastAsia"/>
        </w:rPr>
        <w:t>：</w:t>
      </w:r>
      <w:r w:rsidRPr="00412AEF">
        <w:rPr>
          <w:rFonts w:hint="eastAsia"/>
        </w:rPr>
        <w:t>禁止接近受害人</w:t>
      </w:r>
      <w:r w:rsidR="00A75A76">
        <w:rPr>
          <w:rFonts w:hint="eastAsia"/>
        </w:rPr>
        <w:t>)</w:t>
      </w:r>
      <w:r w:rsidRPr="00412AEF">
        <w:rPr>
          <w:rFonts w:hint="eastAsia"/>
        </w:rPr>
        <w:t>、风险评估、有效干预的保障</w:t>
      </w:r>
      <w:r w:rsidR="00A75A76">
        <w:rPr>
          <w:rFonts w:hint="eastAsia"/>
        </w:rPr>
        <w:t>(</w:t>
      </w:r>
      <w:r w:rsidRPr="00412AEF">
        <w:rPr>
          <w:rFonts w:hint="eastAsia"/>
        </w:rPr>
        <w:t>例如</w:t>
      </w:r>
      <w:r w:rsidR="00A75A76">
        <w:rPr>
          <w:rFonts w:hint="eastAsia"/>
        </w:rPr>
        <w:t>：</w:t>
      </w:r>
      <w:r w:rsidRPr="00412AEF">
        <w:rPr>
          <w:rFonts w:hint="eastAsia"/>
        </w:rPr>
        <w:t>尽可能缩短诉讼时间</w:t>
      </w:r>
      <w:r w:rsidR="00A75A76">
        <w:rPr>
          <w:rFonts w:hint="eastAsia"/>
        </w:rPr>
        <w:t>)</w:t>
      </w:r>
      <w:r w:rsidRPr="00412AEF">
        <w:rPr>
          <w:rFonts w:hint="eastAsia"/>
        </w:rPr>
        <w:t>、为受害者提供的法律援助、保护证人以及警方和检察部门对施暴者提出公诉。</w:t>
      </w:r>
    </w:p>
    <w:p w:rsidR="00412AEF" w:rsidRDefault="00412AEF" w:rsidP="00412AEF">
      <w:pPr>
        <w:pStyle w:val="SingleTxtGC"/>
      </w:pPr>
      <w:r w:rsidRPr="00412AEF">
        <w:rPr>
          <w:rFonts w:hint="eastAsia"/>
        </w:rPr>
        <w:t>30</w:t>
      </w:r>
      <w:r w:rsidR="00A75A76">
        <w:rPr>
          <w:rFonts w:hint="eastAsia"/>
        </w:rPr>
        <w:t>4.</w:t>
      </w:r>
      <w:r w:rsidR="009406F3">
        <w:rPr>
          <w:rFonts w:hint="eastAsia"/>
        </w:rPr>
        <w:t xml:space="preserve">  </w:t>
      </w:r>
      <w:r w:rsidRPr="00412AEF">
        <w:rPr>
          <w:rFonts w:hint="eastAsia"/>
        </w:rPr>
        <w:t>地方劳工、就业和两性平等秘书处同地方申诉专员合作</w:t>
      </w:r>
      <w:r w:rsidR="00A75A76">
        <w:rPr>
          <w:rFonts w:hint="eastAsia"/>
        </w:rPr>
        <w:t>，</w:t>
      </w:r>
      <w:r w:rsidRPr="00412AEF">
        <w:rPr>
          <w:rFonts w:hint="eastAsia"/>
        </w:rPr>
        <w:t>拟定了《</w:t>
      </w:r>
      <w:r w:rsidRPr="00412AEF">
        <w:t>Vojvodina</w:t>
      </w:r>
      <w:r w:rsidRPr="00412AEF">
        <w:rPr>
          <w:rFonts w:hint="eastAsia"/>
        </w:rPr>
        <w:t>自治省</w:t>
      </w:r>
      <w:r w:rsidRPr="00412AEF">
        <w:rPr>
          <w:rFonts w:hint="eastAsia"/>
        </w:rPr>
        <w:t>2008</w:t>
      </w:r>
      <w:r w:rsidRPr="00412AEF">
        <w:rPr>
          <w:rFonts w:hint="eastAsia"/>
        </w:rPr>
        <w:t>年至</w:t>
      </w:r>
      <w:r w:rsidRPr="00412AEF">
        <w:rPr>
          <w:rFonts w:hint="eastAsia"/>
        </w:rPr>
        <w:t>2012</w:t>
      </w:r>
      <w:r w:rsidRPr="00412AEF">
        <w:rPr>
          <w:rFonts w:hint="eastAsia"/>
        </w:rPr>
        <w:t>年保护人民免遭家庭暴力以及其他形式基于性别暴力的战略》。自治省议会于</w:t>
      </w:r>
      <w:r w:rsidRPr="00412AEF">
        <w:rPr>
          <w:rFonts w:hint="eastAsia"/>
        </w:rPr>
        <w:t>2008</w:t>
      </w:r>
      <w:r w:rsidRPr="00412AEF">
        <w:rPr>
          <w:rFonts w:hint="eastAsia"/>
        </w:rPr>
        <w:t>年</w:t>
      </w:r>
      <w:r w:rsidRPr="00412AEF">
        <w:rPr>
          <w:rFonts w:hint="eastAsia"/>
        </w:rPr>
        <w:t>9</w:t>
      </w:r>
      <w:r w:rsidRPr="00412AEF">
        <w:rPr>
          <w:rFonts w:hint="eastAsia"/>
        </w:rPr>
        <w:t>月</w:t>
      </w:r>
      <w:r w:rsidRPr="00412AEF">
        <w:rPr>
          <w:rFonts w:hint="eastAsia"/>
        </w:rPr>
        <w:t>23</w:t>
      </w:r>
      <w:r w:rsidRPr="00412AEF">
        <w:rPr>
          <w:rFonts w:hint="eastAsia"/>
        </w:rPr>
        <w:t>日通过了这项战略。这项战略还规定了在以下</w:t>
      </w:r>
      <w:r w:rsidRPr="00412AEF">
        <w:rPr>
          <w:rFonts w:hint="eastAsia"/>
        </w:rPr>
        <w:t>5</w:t>
      </w:r>
      <w:r w:rsidRPr="00412AEF">
        <w:rPr>
          <w:rFonts w:hint="eastAsia"/>
        </w:rPr>
        <w:t>个领域中采取的预防暴力措施</w:t>
      </w:r>
      <w:r w:rsidR="00A75A76">
        <w:rPr>
          <w:rFonts w:hint="eastAsia"/>
        </w:rPr>
        <w:t>：</w:t>
      </w:r>
    </w:p>
    <w:p w:rsidR="00412AEF" w:rsidRPr="00412AEF" w:rsidRDefault="00412AEF" w:rsidP="009406F3">
      <w:pPr>
        <w:pStyle w:val="SingleTxtGC"/>
        <w:numPr>
          <w:ilvl w:val="0"/>
          <w:numId w:val="22"/>
        </w:numPr>
      </w:pPr>
      <w:r w:rsidRPr="00412AEF">
        <w:rPr>
          <w:rFonts w:hint="eastAsia"/>
        </w:rPr>
        <w:t>一般法律和政治措施</w:t>
      </w:r>
      <w:r w:rsidR="00A75A76">
        <w:rPr>
          <w:rFonts w:hint="eastAsia"/>
        </w:rPr>
        <w:t>，</w:t>
      </w:r>
      <w:r w:rsidRPr="00412AEF">
        <w:rPr>
          <w:rFonts w:hint="eastAsia"/>
        </w:rPr>
        <w:t>其中包括实施基于不歧视、尊重和保护人权原则的政策</w:t>
      </w:r>
      <w:r w:rsidR="00A75A76">
        <w:rPr>
          <w:rFonts w:hint="eastAsia"/>
        </w:rPr>
        <w:t>；</w:t>
      </w:r>
      <w:r w:rsidRPr="00412AEF">
        <w:rPr>
          <w:rFonts w:hint="eastAsia"/>
        </w:rPr>
        <w:t>关于收集数据、分析和研究的措施以及保存统计数字、档案和文件的措施</w:t>
      </w:r>
      <w:r w:rsidR="00A75A76">
        <w:rPr>
          <w:rFonts w:hint="eastAsia"/>
        </w:rPr>
        <w:t>；</w:t>
      </w:r>
    </w:p>
    <w:p w:rsidR="00412AEF" w:rsidRPr="00412AEF" w:rsidRDefault="00412AEF" w:rsidP="009406F3">
      <w:pPr>
        <w:pStyle w:val="SingleTxtGC"/>
        <w:numPr>
          <w:ilvl w:val="0"/>
          <w:numId w:val="22"/>
        </w:numPr>
      </w:pPr>
      <w:r w:rsidRPr="00412AEF">
        <w:rPr>
          <w:rFonts w:hint="eastAsia"/>
        </w:rPr>
        <w:t>关于提高公众认识的预防性措施、社会和经济措施以及制定地方行动计划</w:t>
      </w:r>
      <w:r w:rsidR="00A75A76">
        <w:rPr>
          <w:rFonts w:hint="eastAsia"/>
        </w:rPr>
        <w:t>；</w:t>
      </w:r>
    </w:p>
    <w:p w:rsidR="00412AEF" w:rsidRPr="00412AEF" w:rsidRDefault="00412AEF" w:rsidP="009406F3">
      <w:pPr>
        <w:pStyle w:val="SingleTxtGC"/>
        <w:numPr>
          <w:ilvl w:val="0"/>
          <w:numId w:val="22"/>
        </w:numPr>
      </w:pPr>
      <w:r w:rsidRPr="00412AEF">
        <w:rPr>
          <w:rFonts w:hint="eastAsia"/>
        </w:rPr>
        <w:t>在专业人员的正规教育框架内增加培训课程</w:t>
      </w:r>
      <w:r w:rsidR="00A75A76">
        <w:rPr>
          <w:rFonts w:hint="eastAsia"/>
        </w:rPr>
        <w:t>；</w:t>
      </w:r>
      <w:r w:rsidRPr="00412AEF">
        <w:rPr>
          <w:rFonts w:hint="eastAsia"/>
        </w:rPr>
        <w:t>专业进修中的培训方案以及儿童和青少年正规教育中的培训方案</w:t>
      </w:r>
      <w:r w:rsidR="00A75A76">
        <w:rPr>
          <w:rFonts w:hint="eastAsia"/>
        </w:rPr>
        <w:t>；</w:t>
      </w:r>
    </w:p>
    <w:p w:rsidR="00412AEF" w:rsidRPr="00412AEF" w:rsidRDefault="00412AEF" w:rsidP="009406F3">
      <w:pPr>
        <w:pStyle w:val="SingleTxtGC"/>
        <w:numPr>
          <w:ilvl w:val="0"/>
          <w:numId w:val="22"/>
        </w:numPr>
      </w:pPr>
      <w:r w:rsidRPr="00412AEF">
        <w:rPr>
          <w:rFonts w:hint="eastAsia"/>
        </w:rPr>
        <w:t>在诉诸于法律方面的援助和保护措施、法律援助以及受害者保护</w:t>
      </w:r>
      <w:r w:rsidR="00A75A76">
        <w:rPr>
          <w:rFonts w:hint="eastAsia"/>
        </w:rPr>
        <w:t>；</w:t>
      </w:r>
      <w:r w:rsidRPr="00412AEF">
        <w:rPr>
          <w:rFonts w:hint="eastAsia"/>
        </w:rPr>
        <w:t>改进医疗、心理和社会服务以及特殊服务</w:t>
      </w:r>
      <w:r w:rsidR="00A75A76">
        <w:rPr>
          <w:rFonts w:hint="eastAsia"/>
        </w:rPr>
        <w:t>；</w:t>
      </w:r>
      <w:r w:rsidRPr="00412AEF">
        <w:rPr>
          <w:rFonts w:hint="eastAsia"/>
        </w:rPr>
        <w:t>改进机构和组织之间的合作</w:t>
      </w:r>
      <w:r w:rsidR="00A75A76">
        <w:rPr>
          <w:rFonts w:hint="eastAsia"/>
        </w:rPr>
        <w:t>，</w:t>
      </w:r>
      <w:r w:rsidRPr="00412AEF">
        <w:rPr>
          <w:rFonts w:hint="eastAsia"/>
        </w:rPr>
        <w:t>制定施暴者的康复方案以及落实向专业人员提供的援助</w:t>
      </w:r>
      <w:r w:rsidR="00A75A76">
        <w:rPr>
          <w:rFonts w:hint="eastAsia"/>
        </w:rPr>
        <w:t>；</w:t>
      </w:r>
    </w:p>
    <w:p w:rsidR="00412AEF" w:rsidRDefault="00412AEF" w:rsidP="009406F3">
      <w:pPr>
        <w:pStyle w:val="SingleTxtGC"/>
        <w:numPr>
          <w:ilvl w:val="0"/>
          <w:numId w:val="22"/>
        </w:numPr>
      </w:pPr>
      <w:r w:rsidRPr="00412AEF">
        <w:rPr>
          <w:rFonts w:hint="eastAsia"/>
        </w:rPr>
        <w:t>根据对于法律、方案和措施实施情况的监测</w:t>
      </w:r>
      <w:r w:rsidR="00A75A76">
        <w:rPr>
          <w:rFonts w:hint="eastAsia"/>
        </w:rPr>
        <w:t>，</w:t>
      </w:r>
      <w:r w:rsidRPr="00412AEF">
        <w:rPr>
          <w:rFonts w:hint="eastAsia"/>
        </w:rPr>
        <w:t>评估其效果</w:t>
      </w:r>
      <w:r w:rsidR="00A75A76">
        <w:rPr>
          <w:rFonts w:hint="eastAsia"/>
        </w:rPr>
        <w:t>，</w:t>
      </w:r>
      <w:r w:rsidRPr="00412AEF">
        <w:rPr>
          <w:rFonts w:hint="eastAsia"/>
        </w:rPr>
        <w:t>并且进行修订</w:t>
      </w:r>
      <w:r w:rsidR="00A75A76">
        <w:rPr>
          <w:rFonts w:hint="eastAsia"/>
        </w:rPr>
        <w:t>；</w:t>
      </w:r>
      <w:r w:rsidRPr="00412AEF">
        <w:rPr>
          <w:rFonts w:hint="eastAsia"/>
        </w:rPr>
        <w:t>以及根据对于《战略》实施情况的监测</w:t>
      </w:r>
      <w:r w:rsidR="00A75A76">
        <w:rPr>
          <w:rFonts w:hint="eastAsia"/>
        </w:rPr>
        <w:t>，</w:t>
      </w:r>
      <w:r w:rsidRPr="00412AEF">
        <w:rPr>
          <w:rFonts w:hint="eastAsia"/>
        </w:rPr>
        <w:t>评估其效果并且进行修订。</w:t>
      </w:r>
    </w:p>
    <w:p w:rsidR="00412AEF" w:rsidRDefault="00412AEF" w:rsidP="00412AEF">
      <w:pPr>
        <w:pStyle w:val="SingleTxtGC"/>
      </w:pPr>
      <w:r w:rsidRPr="00412AEF">
        <w:rPr>
          <w:rFonts w:hint="eastAsia"/>
        </w:rPr>
        <w:t>30</w:t>
      </w:r>
      <w:r w:rsidR="00A75A76">
        <w:rPr>
          <w:rFonts w:hint="eastAsia"/>
        </w:rPr>
        <w:t>5.</w:t>
      </w:r>
      <w:r w:rsidR="009406F3">
        <w:rPr>
          <w:rFonts w:hint="eastAsia"/>
        </w:rPr>
        <w:t xml:space="preserve">  </w:t>
      </w:r>
      <w:r w:rsidRPr="00412AEF">
        <w:rPr>
          <w:rFonts w:hint="eastAsia"/>
        </w:rPr>
        <w:t>在</w:t>
      </w:r>
      <w:r w:rsidRPr="00412AEF">
        <w:rPr>
          <w:rFonts w:hint="eastAsia"/>
        </w:rPr>
        <w:t>2008</w:t>
      </w:r>
      <w:r w:rsidRPr="00412AEF">
        <w:rPr>
          <w:rFonts w:hint="eastAsia"/>
        </w:rPr>
        <w:t>年已经准备实施这项战略</w:t>
      </w:r>
      <w:r w:rsidR="00A75A76">
        <w:rPr>
          <w:rFonts w:hint="eastAsia"/>
        </w:rPr>
        <w:t>；</w:t>
      </w:r>
      <w:r w:rsidRPr="00412AEF">
        <w:rPr>
          <w:rFonts w:hint="eastAsia"/>
        </w:rPr>
        <w:t>2009</w:t>
      </w:r>
      <w:r w:rsidRPr="00412AEF">
        <w:rPr>
          <w:rFonts w:hint="eastAsia"/>
        </w:rPr>
        <w:t>年</w:t>
      </w:r>
      <w:r w:rsidRPr="00412AEF">
        <w:rPr>
          <w:rFonts w:hint="eastAsia"/>
        </w:rPr>
        <w:t>1</w:t>
      </w:r>
      <w:r w:rsidRPr="00412AEF">
        <w:rPr>
          <w:rFonts w:hint="eastAsia"/>
        </w:rPr>
        <w:t>月开始实行《战略》措施。计划在</w:t>
      </w:r>
      <w:r w:rsidRPr="00412AEF">
        <w:rPr>
          <w:rFonts w:hint="eastAsia"/>
        </w:rPr>
        <w:t>2009</w:t>
      </w:r>
      <w:r w:rsidRPr="00412AEF">
        <w:rPr>
          <w:rFonts w:hint="eastAsia"/>
        </w:rPr>
        <w:t>年至</w:t>
      </w:r>
      <w:r w:rsidRPr="00412AEF">
        <w:rPr>
          <w:rFonts w:hint="eastAsia"/>
        </w:rPr>
        <w:t>2011</w:t>
      </w:r>
      <w:r w:rsidRPr="00412AEF">
        <w:rPr>
          <w:rFonts w:hint="eastAsia"/>
        </w:rPr>
        <w:t>年期间在</w:t>
      </w:r>
      <w:r w:rsidRPr="00412AEF">
        <w:rPr>
          <w:rFonts w:hint="eastAsia"/>
        </w:rPr>
        <w:t>Vojvodina</w:t>
      </w:r>
      <w:r w:rsidRPr="00412AEF">
        <w:rPr>
          <w:rFonts w:hint="eastAsia"/>
        </w:rPr>
        <w:t>自治省的所有</w:t>
      </w:r>
      <w:r w:rsidRPr="00412AEF">
        <w:rPr>
          <w:rFonts w:hint="eastAsia"/>
        </w:rPr>
        <w:t>45</w:t>
      </w:r>
      <w:r w:rsidRPr="00412AEF">
        <w:rPr>
          <w:rFonts w:hint="eastAsia"/>
        </w:rPr>
        <w:t>个城市中实施《战略》措施。实施有关措施意味着加强社会福利中心、警方、医疗部门、教育部门、检察机关以及法院男女专业人员的能力</w:t>
      </w:r>
      <w:r w:rsidR="00A75A76">
        <w:rPr>
          <w:rFonts w:hint="eastAsia"/>
        </w:rPr>
        <w:t>，</w:t>
      </w:r>
      <w:r w:rsidRPr="00412AEF">
        <w:rPr>
          <w:rFonts w:hint="eastAsia"/>
        </w:rPr>
        <w:t>也意味着加强非政府组织和代表弱势群体的组织的男女代表的能力</w:t>
      </w:r>
      <w:r w:rsidR="00A75A76">
        <w:rPr>
          <w:rFonts w:hint="eastAsia"/>
        </w:rPr>
        <w:t>，</w:t>
      </w:r>
      <w:r w:rsidRPr="00412AEF">
        <w:rPr>
          <w:rFonts w:hint="eastAsia"/>
        </w:rPr>
        <w:t>从而确保更好预防家庭暴力和保护妇女受害者</w:t>
      </w:r>
      <w:r w:rsidR="00A75A76">
        <w:rPr>
          <w:rFonts w:hint="eastAsia"/>
        </w:rPr>
        <w:t>，</w:t>
      </w:r>
      <w:r w:rsidRPr="00412AEF">
        <w:rPr>
          <w:rFonts w:hint="eastAsia"/>
        </w:rPr>
        <w:t>特别是弱势群体的妇女受害者。已经于</w:t>
      </w:r>
      <w:r w:rsidRPr="00412AEF">
        <w:rPr>
          <w:rFonts w:hint="eastAsia"/>
        </w:rPr>
        <w:t>2009</w:t>
      </w:r>
      <w:r w:rsidRPr="00412AEF">
        <w:rPr>
          <w:rFonts w:hint="eastAsia"/>
        </w:rPr>
        <w:t>年</w:t>
      </w:r>
      <w:r w:rsidRPr="00412AEF">
        <w:rPr>
          <w:rFonts w:hint="eastAsia"/>
        </w:rPr>
        <w:t>2</w:t>
      </w:r>
      <w:r w:rsidRPr="00412AEF">
        <w:rPr>
          <w:rFonts w:hint="eastAsia"/>
        </w:rPr>
        <w:t>月开始实行这些措施</w:t>
      </w:r>
      <w:r w:rsidR="00A75A76">
        <w:rPr>
          <w:rFonts w:hint="eastAsia"/>
        </w:rPr>
        <w:t>；</w:t>
      </w:r>
      <w:r w:rsidRPr="00412AEF">
        <w:rPr>
          <w:rFonts w:hint="eastAsia"/>
        </w:rPr>
        <w:t>同时对</w:t>
      </w:r>
      <w:r w:rsidRPr="00412AEF">
        <w:rPr>
          <w:rFonts w:hint="eastAsia"/>
        </w:rPr>
        <w:t>12</w:t>
      </w:r>
      <w:r w:rsidRPr="00412AEF">
        <w:rPr>
          <w:rFonts w:hint="eastAsia"/>
        </w:rPr>
        <w:t>个城市的专业人员进行培训。开展了特别活动</w:t>
      </w:r>
      <w:r w:rsidR="00A75A76">
        <w:rPr>
          <w:rFonts w:hint="eastAsia"/>
        </w:rPr>
        <w:t>，</w:t>
      </w:r>
      <w:r w:rsidRPr="00412AEF">
        <w:rPr>
          <w:rFonts w:hint="eastAsia"/>
        </w:rPr>
        <w:t>以便通过协调地方机构和组织的行动</w:t>
      </w:r>
      <w:r w:rsidR="00A75A76">
        <w:rPr>
          <w:rFonts w:hint="eastAsia"/>
        </w:rPr>
        <w:t>，</w:t>
      </w:r>
      <w:r w:rsidRPr="00412AEF">
        <w:rPr>
          <w:rFonts w:hint="eastAsia"/>
        </w:rPr>
        <w:t>有效预防家庭暴力和保护受害者。为了确保更好地提供援助和保护</w:t>
      </w:r>
      <w:r w:rsidR="00A75A76">
        <w:rPr>
          <w:rFonts w:hint="eastAsia"/>
        </w:rPr>
        <w:t>，</w:t>
      </w:r>
      <w:r w:rsidRPr="00412AEF">
        <w:rPr>
          <w:rFonts w:hint="eastAsia"/>
        </w:rPr>
        <w:t>开展了旨在帮助受害者诉诸于法律和获得法律援助的特别活动</w:t>
      </w:r>
      <w:r w:rsidR="00A75A76">
        <w:rPr>
          <w:rFonts w:hint="eastAsia"/>
        </w:rPr>
        <w:t>，</w:t>
      </w:r>
      <w:r w:rsidRPr="00412AEF">
        <w:rPr>
          <w:rFonts w:hint="eastAsia"/>
        </w:rPr>
        <w:t>其形式是举行专家会议和对法官、检察官以及社会福利中心的律师进行关于刑法和民法的培训。为了实现这些目标</w:t>
      </w:r>
      <w:r w:rsidR="00A75A76">
        <w:rPr>
          <w:rFonts w:hint="eastAsia"/>
        </w:rPr>
        <w:t>，</w:t>
      </w:r>
      <w:r w:rsidRPr="00412AEF">
        <w:rPr>
          <w:rFonts w:hint="eastAsia"/>
        </w:rPr>
        <w:t>在社会福利中心开展了一些活动</w:t>
      </w:r>
      <w:r w:rsidR="00A75A76">
        <w:rPr>
          <w:rFonts w:hint="eastAsia"/>
        </w:rPr>
        <w:t>，</w:t>
      </w:r>
      <w:r w:rsidRPr="00412AEF">
        <w:rPr>
          <w:rFonts w:hint="eastAsia"/>
        </w:rPr>
        <w:t>以便加强在提供关于匿名的和</w:t>
      </w:r>
      <w:r w:rsidR="00A75A76">
        <w:rPr>
          <w:rFonts w:hint="eastAsia"/>
        </w:rPr>
        <w:t>/</w:t>
      </w:r>
      <w:r w:rsidRPr="00412AEF">
        <w:rPr>
          <w:rFonts w:hint="eastAsia"/>
        </w:rPr>
        <w:t>或免费的援助的特殊服务方面的现有能力和发展新的能力</w:t>
      </w:r>
      <w:r w:rsidR="00A75A76">
        <w:rPr>
          <w:rFonts w:hint="eastAsia"/>
        </w:rPr>
        <w:t>；</w:t>
      </w:r>
      <w:r w:rsidRPr="00412AEF">
        <w:rPr>
          <w:rFonts w:hint="eastAsia"/>
        </w:rPr>
        <w:t>对于医护工作者进行关于早期发现暴力迹象并且提供援助的程序的培训</w:t>
      </w:r>
      <w:r w:rsidR="00A75A76">
        <w:rPr>
          <w:rFonts w:hint="eastAsia"/>
        </w:rPr>
        <w:t>；</w:t>
      </w:r>
      <w:r w:rsidRPr="00412AEF">
        <w:rPr>
          <w:rFonts w:hint="eastAsia"/>
        </w:rPr>
        <w:t>为暴力受害者提供咨询、治疗以及免费法律援助。</w:t>
      </w:r>
    </w:p>
    <w:p w:rsidR="00412AEF" w:rsidRDefault="00412AEF" w:rsidP="00412AEF">
      <w:pPr>
        <w:pStyle w:val="SingleTxtGC"/>
      </w:pPr>
      <w:r w:rsidRPr="00412AEF">
        <w:rPr>
          <w:rFonts w:hint="eastAsia"/>
        </w:rPr>
        <w:t>30</w:t>
      </w:r>
      <w:r w:rsidR="00A75A76">
        <w:rPr>
          <w:rFonts w:hint="eastAsia"/>
        </w:rPr>
        <w:t>6.</w:t>
      </w:r>
      <w:r w:rsidR="009406F3">
        <w:rPr>
          <w:rFonts w:hint="eastAsia"/>
        </w:rPr>
        <w:t xml:space="preserve">  </w:t>
      </w:r>
      <w:r w:rsidRPr="00412AEF">
        <w:rPr>
          <w:rFonts w:hint="eastAsia"/>
        </w:rPr>
        <w:t>Vojvodina</w:t>
      </w:r>
      <w:r w:rsidRPr="00412AEF">
        <w:rPr>
          <w:rFonts w:hint="eastAsia"/>
        </w:rPr>
        <w:t>自治省执行委员会为在本省建造妇女安全之家拨出了经费。已经为在</w:t>
      </w:r>
      <w:r w:rsidR="009406F3">
        <w:t>Zrenjanin</w:t>
      </w:r>
      <w:r w:rsidRPr="00412AEF">
        <w:rPr>
          <w:rFonts w:hint="eastAsia"/>
        </w:rPr>
        <w:t>、</w:t>
      </w:r>
      <w:r w:rsidR="009406F3">
        <w:t>Sombor</w:t>
      </w:r>
      <w:r w:rsidRPr="00412AEF">
        <w:rPr>
          <w:rFonts w:hint="eastAsia"/>
        </w:rPr>
        <w:t>和</w:t>
      </w:r>
      <w:r w:rsidR="00203020">
        <w:t>Pan</w:t>
      </w:r>
      <w:r w:rsidR="00203020" w:rsidRPr="00C63522">
        <w:t>č</w:t>
      </w:r>
      <w:r w:rsidRPr="00412AEF">
        <w:t>evo</w:t>
      </w:r>
      <w:r w:rsidRPr="00412AEF">
        <w:rPr>
          <w:rFonts w:hint="eastAsia"/>
        </w:rPr>
        <w:t>等城市建造妇女安全之家以及在</w:t>
      </w:r>
      <w:r w:rsidRPr="00412AEF">
        <w:t>Novi Sad</w:t>
      </w:r>
      <w:r w:rsidRPr="00412AEF">
        <w:rPr>
          <w:rFonts w:hint="eastAsia"/>
        </w:rPr>
        <w:t>和</w:t>
      </w:r>
      <w:r w:rsidRPr="00412AEF">
        <w:t>Subotica</w:t>
      </w:r>
      <w:r w:rsidRPr="00412AEF">
        <w:rPr>
          <w:rFonts w:hint="eastAsia"/>
        </w:rPr>
        <w:t>维修现有妇女安全之家拨出了经费。</w:t>
      </w:r>
    </w:p>
    <w:p w:rsidR="00412AEF" w:rsidRDefault="00412AEF" w:rsidP="00412AEF">
      <w:pPr>
        <w:pStyle w:val="SingleTxtGC"/>
      </w:pPr>
      <w:r w:rsidRPr="00412AEF">
        <w:rPr>
          <w:rFonts w:hint="eastAsia"/>
        </w:rPr>
        <w:t>30</w:t>
      </w:r>
      <w:r w:rsidR="00A75A76">
        <w:rPr>
          <w:rFonts w:hint="eastAsia"/>
        </w:rPr>
        <w:t>7.</w:t>
      </w:r>
      <w:r w:rsidR="009406F3">
        <w:rPr>
          <w:rFonts w:hint="eastAsia"/>
        </w:rPr>
        <w:t xml:space="preserve">  </w:t>
      </w:r>
      <w:r w:rsidRPr="00412AEF">
        <w:rPr>
          <w:rFonts w:hint="eastAsia"/>
        </w:rPr>
        <w:t>地方劳工、就业和两性平等秘书处一直在收集关于家庭暴力问题的严重程度和后果以及所提供的特别服务的质量和易获程度的数据</w:t>
      </w:r>
      <w:r w:rsidR="00A75A76">
        <w:rPr>
          <w:rFonts w:hint="eastAsia"/>
        </w:rPr>
        <w:t>，</w:t>
      </w:r>
      <w:r w:rsidRPr="00412AEF">
        <w:rPr>
          <w:rFonts w:hint="eastAsia"/>
        </w:rPr>
        <w:t>以便落实系统的和经常性的数据收集工作。同时</w:t>
      </w:r>
      <w:r w:rsidR="00A75A76">
        <w:rPr>
          <w:rFonts w:hint="eastAsia"/>
        </w:rPr>
        <w:t>，</w:t>
      </w:r>
      <w:r w:rsidRPr="00412AEF">
        <w:rPr>
          <w:rFonts w:hint="eastAsia"/>
        </w:rPr>
        <w:t>一个特别工作组一直在研究在充分遵守关于保护个人资料的规定以及所有有关机构和组织参与的情况下保存关于家庭暴力案件的全面的和标准的档案的方法和软件。为了确保采用这种方法</w:t>
      </w:r>
      <w:r w:rsidR="00A75A76">
        <w:rPr>
          <w:rFonts w:hint="eastAsia"/>
        </w:rPr>
        <w:t>，</w:t>
      </w:r>
      <w:r w:rsidRPr="00412AEF">
        <w:rPr>
          <w:rFonts w:hint="eastAsia"/>
        </w:rPr>
        <w:t>地方秘书处必须提供技术援助和培训。采用这种方法应当有助于落实对于家庭暴力案件登记数量的经常性监测和提供高质量服务。</w:t>
      </w:r>
    </w:p>
    <w:p w:rsidR="00412AEF" w:rsidRDefault="00412AEF" w:rsidP="00412AEF">
      <w:pPr>
        <w:pStyle w:val="SingleTxtGC"/>
      </w:pPr>
      <w:r w:rsidRPr="00412AEF">
        <w:rPr>
          <w:rFonts w:hint="eastAsia"/>
        </w:rPr>
        <w:t>30</w:t>
      </w:r>
      <w:r w:rsidR="00A75A76">
        <w:rPr>
          <w:rFonts w:hint="eastAsia"/>
        </w:rPr>
        <w:t>8.</w:t>
      </w:r>
      <w:r w:rsidR="009406F3">
        <w:rPr>
          <w:rFonts w:hint="eastAsia"/>
        </w:rPr>
        <w:t xml:space="preserve">  </w:t>
      </w:r>
      <w:r w:rsidRPr="00412AEF">
        <w:rPr>
          <w:rFonts w:hint="eastAsia"/>
        </w:rPr>
        <w:t>为了更好地宣传基于性别暴力和家庭暴力的后果和违法性质以及目前为妇女受害者提供的援助和服务的类型和组织并且提高公众对此的认识</w:t>
      </w:r>
      <w:r w:rsidR="00A75A76">
        <w:rPr>
          <w:rFonts w:hint="eastAsia"/>
        </w:rPr>
        <w:t>，</w:t>
      </w:r>
      <w:r w:rsidRPr="00412AEF">
        <w:rPr>
          <w:rFonts w:hint="eastAsia"/>
        </w:rPr>
        <w:t>地方劳工、就业和两性平等秘书处每年都为妇女受害者提供关于受害者权利、暴力迹象、保护程序和诉讼、援助类型以及接受保护免遭暴力的可能性等问题的印刷品。从</w:t>
      </w:r>
      <w:r w:rsidRPr="00412AEF">
        <w:rPr>
          <w:rFonts w:hint="eastAsia"/>
        </w:rPr>
        <w:t>2009</w:t>
      </w:r>
      <w:r w:rsidRPr="00412AEF">
        <w:rPr>
          <w:rFonts w:hint="eastAsia"/>
        </w:rPr>
        <w:t>年以来</w:t>
      </w:r>
      <w:r w:rsidR="00A75A76">
        <w:rPr>
          <w:rFonts w:hint="eastAsia"/>
        </w:rPr>
        <w:t>，</w:t>
      </w:r>
      <w:r w:rsidRPr="00412AEF">
        <w:rPr>
          <w:rFonts w:hint="eastAsia"/>
        </w:rPr>
        <w:t>还提供了以</w:t>
      </w:r>
      <w:r w:rsidRPr="00412AEF">
        <w:rPr>
          <w:rFonts w:hint="eastAsia"/>
        </w:rPr>
        <w:t>Vojvodina</w:t>
      </w:r>
      <w:r w:rsidRPr="00412AEF">
        <w:rPr>
          <w:rFonts w:hint="eastAsia"/>
        </w:rPr>
        <w:t>自治省少数民族语言编写的印刷品。</w:t>
      </w:r>
    </w:p>
    <w:p w:rsidR="00412AEF" w:rsidRDefault="00412AEF" w:rsidP="00412AEF">
      <w:pPr>
        <w:pStyle w:val="SingleTxtGC"/>
      </w:pPr>
      <w:r w:rsidRPr="00412AEF">
        <w:rPr>
          <w:rFonts w:hint="eastAsia"/>
        </w:rPr>
        <w:t>30</w:t>
      </w:r>
      <w:r w:rsidR="00A75A76">
        <w:rPr>
          <w:rFonts w:hint="eastAsia"/>
        </w:rPr>
        <w:t>9.</w:t>
      </w:r>
      <w:r w:rsidR="009406F3">
        <w:rPr>
          <w:rFonts w:hint="eastAsia"/>
        </w:rPr>
        <w:t xml:space="preserve">  </w:t>
      </w:r>
      <w:r w:rsidRPr="00412AEF">
        <w:rPr>
          <w:rFonts w:hint="eastAsia"/>
        </w:rPr>
        <w:t>为了提高公众对于向妇女施暴的违法性质的认识</w:t>
      </w:r>
      <w:r w:rsidR="00A75A76">
        <w:rPr>
          <w:rFonts w:hint="eastAsia"/>
        </w:rPr>
        <w:t>，</w:t>
      </w:r>
      <w:r w:rsidRPr="00412AEF">
        <w:rPr>
          <w:rFonts w:hint="eastAsia"/>
        </w:rPr>
        <w:t>已经同</w:t>
      </w:r>
      <w:r w:rsidRPr="00412AEF">
        <w:rPr>
          <w:rFonts w:hint="eastAsia"/>
        </w:rPr>
        <w:t>Vojvodina</w:t>
      </w:r>
      <w:r w:rsidRPr="00412AEF">
        <w:rPr>
          <w:rFonts w:hint="eastAsia"/>
        </w:rPr>
        <w:t>自治省议会的议员以及媒体进行了特别合作。媒体派人参加了关于暴力侵害妇女问题的培训</w:t>
      </w:r>
      <w:r w:rsidR="00A75A76">
        <w:rPr>
          <w:rFonts w:hint="eastAsia"/>
        </w:rPr>
        <w:t>，</w:t>
      </w:r>
      <w:r w:rsidRPr="00412AEF">
        <w:rPr>
          <w:rFonts w:hint="eastAsia"/>
        </w:rPr>
        <w:t>并且已被纳入提高公众认识的运动。按照计划</w:t>
      </w:r>
      <w:r w:rsidR="00A75A76">
        <w:rPr>
          <w:rFonts w:hint="eastAsia"/>
        </w:rPr>
        <w:t>，</w:t>
      </w:r>
      <w:r w:rsidRPr="00412AEF">
        <w:rPr>
          <w:rFonts w:hint="eastAsia"/>
        </w:rPr>
        <w:t>将在媒体上发起反对暴力侵害妇女和保护受害者的运动</w:t>
      </w:r>
      <w:r w:rsidR="00A75A76">
        <w:rPr>
          <w:rFonts w:hint="eastAsia"/>
        </w:rPr>
        <w:t>，</w:t>
      </w:r>
      <w:r w:rsidRPr="00412AEF">
        <w:rPr>
          <w:rFonts w:hint="eastAsia"/>
        </w:rPr>
        <w:t>以期提高公众的认识。</w:t>
      </w:r>
    </w:p>
    <w:p w:rsidR="00412AEF" w:rsidRDefault="00412AEF" w:rsidP="00412AEF">
      <w:pPr>
        <w:pStyle w:val="SingleTxtGC"/>
      </w:pPr>
      <w:r w:rsidRPr="00412AEF">
        <w:rPr>
          <w:rFonts w:hint="eastAsia"/>
        </w:rPr>
        <w:t>31</w:t>
      </w:r>
      <w:r w:rsidR="00A75A76">
        <w:rPr>
          <w:rFonts w:hint="eastAsia"/>
        </w:rPr>
        <w:t>0.</w:t>
      </w:r>
      <w:r w:rsidR="009406F3">
        <w:rPr>
          <w:rFonts w:hint="eastAsia"/>
        </w:rPr>
        <w:t xml:space="preserve">  </w:t>
      </w:r>
      <w:r w:rsidRPr="00412AEF">
        <w:rPr>
          <w:rFonts w:hint="eastAsia"/>
        </w:rPr>
        <w:t>大量案件显示</w:t>
      </w:r>
      <w:r w:rsidR="00A75A76">
        <w:rPr>
          <w:rFonts w:hint="eastAsia"/>
        </w:rPr>
        <w:t>，</w:t>
      </w:r>
      <w:r w:rsidRPr="00412AEF">
        <w:rPr>
          <w:rFonts w:hint="eastAsia"/>
        </w:rPr>
        <w:t>一些丈夫对妻子长期施以性虐待和各种形式的暴力行为。经常有案件显示</w:t>
      </w:r>
      <w:r w:rsidR="00A75A76">
        <w:rPr>
          <w:rFonts w:hint="eastAsia"/>
        </w:rPr>
        <w:t>，</w:t>
      </w:r>
      <w:r w:rsidRPr="00412AEF">
        <w:rPr>
          <w:rFonts w:hint="eastAsia"/>
        </w:rPr>
        <w:t>一些家庭中的长辈、近亲或者近邻对妇女或者儿童进行性侵犯。在一些案件中</w:t>
      </w:r>
      <w:r w:rsidR="00A75A76">
        <w:rPr>
          <w:rFonts w:hint="eastAsia"/>
        </w:rPr>
        <w:t>，</w:t>
      </w:r>
      <w:r w:rsidRPr="00412AEF">
        <w:rPr>
          <w:rFonts w:hint="eastAsia"/>
        </w:rPr>
        <w:t>这种类型的暴行没有报告</w:t>
      </w:r>
      <w:r w:rsidR="00A75A76">
        <w:rPr>
          <w:rFonts w:hint="eastAsia"/>
        </w:rPr>
        <w:t>，</w:t>
      </w:r>
      <w:r w:rsidRPr="00412AEF">
        <w:rPr>
          <w:rFonts w:hint="eastAsia"/>
        </w:rPr>
        <w:t>主要是因为担心遭到虐待</w:t>
      </w:r>
      <w:r w:rsidR="00A75A76">
        <w:rPr>
          <w:rFonts w:hint="eastAsia"/>
        </w:rPr>
        <w:t>，</w:t>
      </w:r>
      <w:r w:rsidRPr="00412AEF">
        <w:rPr>
          <w:rFonts w:hint="eastAsia"/>
        </w:rPr>
        <w:t>经济上无所依靠或失去子女</w:t>
      </w:r>
      <w:r w:rsidR="00A75A76">
        <w:rPr>
          <w:rFonts w:hint="eastAsia"/>
        </w:rPr>
        <w:t>；</w:t>
      </w:r>
      <w:r w:rsidRPr="00412AEF">
        <w:rPr>
          <w:rFonts w:hint="eastAsia"/>
        </w:rPr>
        <w:t>或者担心遭到社区的非议和排斥。</w:t>
      </w:r>
    </w:p>
    <w:p w:rsidR="00412AEF" w:rsidRDefault="00412AEF" w:rsidP="00412AEF">
      <w:pPr>
        <w:pStyle w:val="SingleTxtGC"/>
      </w:pPr>
      <w:r w:rsidRPr="00412AEF">
        <w:rPr>
          <w:rFonts w:hint="eastAsia"/>
        </w:rPr>
        <w:t>31</w:t>
      </w:r>
      <w:r w:rsidR="00A75A76">
        <w:rPr>
          <w:rFonts w:hint="eastAsia"/>
        </w:rPr>
        <w:t>1.</w:t>
      </w:r>
      <w:r w:rsidR="009406F3">
        <w:rPr>
          <w:rFonts w:hint="eastAsia"/>
        </w:rPr>
        <w:t xml:space="preserve">  </w:t>
      </w:r>
      <w:r w:rsidRPr="00412AEF">
        <w:rPr>
          <w:rFonts w:hint="eastAsia"/>
        </w:rPr>
        <w:t>陌生人往往在户外实施性侵害的犯罪行为。犯罪人往往潜伏在公园、通道、偏僻的公共汽车站等无人经过的阴暗角落</w:t>
      </w:r>
      <w:r w:rsidR="00A75A76">
        <w:rPr>
          <w:rFonts w:hint="eastAsia"/>
        </w:rPr>
        <w:t>，</w:t>
      </w:r>
      <w:r w:rsidRPr="00412AEF">
        <w:rPr>
          <w:rFonts w:hint="eastAsia"/>
        </w:rPr>
        <w:t>用手枪、小刀或者其他犯罪工具威胁受害者</w:t>
      </w:r>
      <w:r w:rsidR="00A75A76">
        <w:rPr>
          <w:rFonts w:hint="eastAsia"/>
        </w:rPr>
        <w:t>，</w:t>
      </w:r>
      <w:r w:rsidRPr="00412AEF">
        <w:rPr>
          <w:rFonts w:hint="eastAsia"/>
        </w:rPr>
        <w:t>从而进行强奸。上述犯罪行为的肇事者往往来自贫困的社会阶层</w:t>
      </w:r>
      <w:r w:rsidR="00A75A76">
        <w:rPr>
          <w:rFonts w:hint="eastAsia"/>
        </w:rPr>
        <w:t>，</w:t>
      </w:r>
      <w:r w:rsidRPr="00412AEF">
        <w:rPr>
          <w:rFonts w:hint="eastAsia"/>
        </w:rPr>
        <w:t>没有固定的职业或者住所。相当数量的犯罪人来自犯罪高发地区</w:t>
      </w:r>
      <w:r w:rsidR="00A75A76">
        <w:rPr>
          <w:rFonts w:hint="eastAsia"/>
        </w:rPr>
        <w:t>；</w:t>
      </w:r>
      <w:r w:rsidRPr="00412AEF">
        <w:rPr>
          <w:rFonts w:hint="eastAsia"/>
        </w:rPr>
        <w:t>也有一些来自社会上层。在多数案件中</w:t>
      </w:r>
      <w:r w:rsidR="00A75A76">
        <w:rPr>
          <w:rFonts w:hint="eastAsia"/>
        </w:rPr>
        <w:t>，</w:t>
      </w:r>
      <w:r w:rsidRPr="00412AEF">
        <w:rPr>
          <w:rFonts w:hint="eastAsia"/>
        </w:rPr>
        <w:t>一些犯罪人通过炫耀其财富、邀请坐豪华车兜风或者胡乱许愿等手段乘机强奸受害者。</w:t>
      </w:r>
    </w:p>
    <w:p w:rsidR="00412AEF" w:rsidRDefault="00412AEF" w:rsidP="00412AEF">
      <w:pPr>
        <w:pStyle w:val="SingleTxtGC"/>
      </w:pPr>
      <w:r w:rsidRPr="00412AEF">
        <w:rPr>
          <w:rFonts w:hint="eastAsia"/>
        </w:rPr>
        <w:t>31</w:t>
      </w:r>
      <w:r w:rsidR="00A75A76">
        <w:rPr>
          <w:rFonts w:hint="eastAsia"/>
        </w:rPr>
        <w:t>2.</w:t>
      </w:r>
      <w:r w:rsidR="009406F3">
        <w:rPr>
          <w:rFonts w:hint="eastAsia"/>
        </w:rPr>
        <w:t xml:space="preserve">  </w:t>
      </w:r>
      <w:r w:rsidRPr="00412AEF">
        <w:rPr>
          <w:rFonts w:hint="eastAsia"/>
        </w:rPr>
        <w:t>内政部的工作人员在其清理性侵害的犯罪行为过程中</w:t>
      </w:r>
      <w:r w:rsidR="00A75A76">
        <w:rPr>
          <w:rFonts w:hint="eastAsia"/>
        </w:rPr>
        <w:t>，</w:t>
      </w:r>
      <w:r w:rsidRPr="00412AEF">
        <w:rPr>
          <w:rFonts w:hint="eastAsia"/>
        </w:rPr>
        <w:t>同医疗机构、社会服务中心以及非政府组织合作</w:t>
      </w:r>
      <w:r w:rsidR="00A75A76">
        <w:rPr>
          <w:rFonts w:hint="eastAsia"/>
        </w:rPr>
        <w:t>，</w:t>
      </w:r>
      <w:r w:rsidRPr="00412AEF">
        <w:rPr>
          <w:rFonts w:hint="eastAsia"/>
        </w:rPr>
        <w:t>通过提供咨询、援助、心理治疗、医疗和法律援助或者将受害者安置于安全之家等方法</w:t>
      </w:r>
      <w:r w:rsidR="00A75A76">
        <w:rPr>
          <w:rFonts w:hint="eastAsia"/>
        </w:rPr>
        <w:t>，</w:t>
      </w:r>
      <w:r w:rsidRPr="00412AEF">
        <w:rPr>
          <w:rFonts w:hint="eastAsia"/>
        </w:rPr>
        <w:t>帮助他们恢复正常生活和克服创伤性的经历。</w:t>
      </w:r>
    </w:p>
    <w:p w:rsidR="00412AEF" w:rsidRDefault="00412AEF" w:rsidP="00412AEF">
      <w:pPr>
        <w:pStyle w:val="SingleTxtGC"/>
      </w:pPr>
      <w:r w:rsidRPr="00412AEF">
        <w:rPr>
          <w:rFonts w:hint="eastAsia"/>
        </w:rPr>
        <w:t>31</w:t>
      </w:r>
      <w:r w:rsidR="00A75A76">
        <w:rPr>
          <w:rFonts w:hint="eastAsia"/>
        </w:rPr>
        <w:t>3.</w:t>
      </w:r>
      <w:r w:rsidR="009406F3">
        <w:rPr>
          <w:rFonts w:hint="eastAsia"/>
        </w:rPr>
        <w:t xml:space="preserve">  </w:t>
      </w:r>
      <w:r w:rsidRPr="00412AEF">
        <w:rPr>
          <w:rFonts w:hint="eastAsia"/>
        </w:rPr>
        <w:t>已经计划拟定《打击基于性别暴力的国家战略》</w:t>
      </w:r>
      <w:r w:rsidR="00A75A76">
        <w:rPr>
          <w:rFonts w:hint="eastAsia"/>
        </w:rPr>
        <w:t>；</w:t>
      </w:r>
      <w:r w:rsidRPr="00412AEF">
        <w:rPr>
          <w:rFonts w:hint="eastAsia"/>
        </w:rPr>
        <w:t>《打击性暴力和基于性别暴力的项目》</w:t>
      </w:r>
      <w:r w:rsidR="009406F3">
        <w:rPr>
          <w:rStyle w:val="FootnoteReference"/>
        </w:rPr>
        <w:footnoteReference w:id="60"/>
      </w:r>
      <w:r w:rsidRPr="00412AEF">
        <w:rPr>
          <w:rFonts w:hint="eastAsia"/>
        </w:rPr>
        <w:t xml:space="preserve"> </w:t>
      </w:r>
      <w:r w:rsidRPr="00412AEF">
        <w:rPr>
          <w:rFonts w:hint="eastAsia"/>
        </w:rPr>
        <w:t>也已经开始制定。预计</w:t>
      </w:r>
      <w:r w:rsidR="00A75A76">
        <w:rPr>
          <w:rFonts w:hint="eastAsia"/>
        </w:rPr>
        <w:t>，</w:t>
      </w:r>
      <w:r w:rsidRPr="00412AEF">
        <w:rPr>
          <w:rFonts w:hint="eastAsia"/>
        </w:rPr>
        <w:t>这个项目将在三年之内实施</w:t>
      </w:r>
      <w:r w:rsidR="00A75A76">
        <w:rPr>
          <w:rFonts w:hint="eastAsia"/>
        </w:rPr>
        <w:t>，</w:t>
      </w:r>
      <w:r w:rsidRPr="00412AEF">
        <w:rPr>
          <w:rFonts w:hint="eastAsia"/>
        </w:rPr>
        <w:t>经费由挪威政府提供。这个项目的目标是加强劳工和社会政策部下属的两性平等事务管理局的能力</w:t>
      </w:r>
      <w:r w:rsidR="00A75A76">
        <w:rPr>
          <w:rFonts w:hint="eastAsia"/>
        </w:rPr>
        <w:t>；</w:t>
      </w:r>
      <w:r w:rsidRPr="00412AEF">
        <w:rPr>
          <w:rFonts w:hint="eastAsia"/>
        </w:rPr>
        <w:t>制定和实施在性暴力和基于性别暴力领域中的系统解决办法</w:t>
      </w:r>
      <w:r w:rsidR="00A75A76">
        <w:rPr>
          <w:rFonts w:hint="eastAsia"/>
        </w:rPr>
        <w:t>；</w:t>
      </w:r>
      <w:r w:rsidRPr="00412AEF">
        <w:rPr>
          <w:rFonts w:hint="eastAsia"/>
        </w:rPr>
        <w:t>加强负责保护妇女使其免遭暴力侵害的机构的能力</w:t>
      </w:r>
      <w:r w:rsidR="00A75A76">
        <w:rPr>
          <w:rFonts w:hint="eastAsia"/>
        </w:rPr>
        <w:t>；</w:t>
      </w:r>
      <w:r w:rsidRPr="00412AEF">
        <w:rPr>
          <w:rFonts w:hint="eastAsia"/>
        </w:rPr>
        <w:t>建立和运行机制</w:t>
      </w:r>
      <w:r w:rsidR="00A75A76">
        <w:rPr>
          <w:rFonts w:hint="eastAsia"/>
        </w:rPr>
        <w:t>，</w:t>
      </w:r>
      <w:r w:rsidRPr="00412AEF">
        <w:rPr>
          <w:rFonts w:hint="eastAsia"/>
        </w:rPr>
        <w:t>以便确保根据国际人权标准开展活动。这个项目旨在加强保护暴力受害者领域中的立法框架</w:t>
      </w:r>
      <w:r w:rsidR="00A75A76">
        <w:rPr>
          <w:rFonts w:hint="eastAsia"/>
        </w:rPr>
        <w:t>；</w:t>
      </w:r>
      <w:r w:rsidRPr="00412AEF">
        <w:rPr>
          <w:rFonts w:hint="eastAsia"/>
        </w:rPr>
        <w:t>拟定关于有关机构行动的标准程序和协议</w:t>
      </w:r>
      <w:r w:rsidR="00A75A76">
        <w:rPr>
          <w:rFonts w:hint="eastAsia"/>
        </w:rPr>
        <w:t>；</w:t>
      </w:r>
      <w:r w:rsidRPr="00412AEF">
        <w:rPr>
          <w:rFonts w:hint="eastAsia"/>
        </w:rPr>
        <w:t>建立关于统一收集性暴力和基于性别暴力数据的系统</w:t>
      </w:r>
      <w:r w:rsidR="00A75A76">
        <w:rPr>
          <w:rFonts w:hint="eastAsia"/>
        </w:rPr>
        <w:t>；</w:t>
      </w:r>
      <w:r w:rsidRPr="00412AEF">
        <w:rPr>
          <w:rFonts w:hint="eastAsia"/>
        </w:rPr>
        <w:t>提高公众以及男女公民对于暴力行为的违法性质的认识</w:t>
      </w:r>
      <w:r w:rsidR="00A75A76">
        <w:rPr>
          <w:rFonts w:hint="eastAsia"/>
        </w:rPr>
        <w:t>，</w:t>
      </w:r>
      <w:r w:rsidRPr="00412AEF">
        <w:rPr>
          <w:rFonts w:hint="eastAsia"/>
        </w:rPr>
        <w:t>以便促进创造一个具有预防暴力功能的社会环境。</w:t>
      </w:r>
    </w:p>
    <w:p w:rsidR="00412AEF" w:rsidRDefault="00412AEF" w:rsidP="00412AEF">
      <w:pPr>
        <w:pStyle w:val="SingleTxtGC"/>
      </w:pPr>
      <w:r w:rsidRPr="00412AEF">
        <w:rPr>
          <w:rFonts w:hint="eastAsia"/>
        </w:rPr>
        <w:t>31</w:t>
      </w:r>
      <w:r w:rsidR="00A75A76">
        <w:rPr>
          <w:rFonts w:hint="eastAsia"/>
        </w:rPr>
        <w:t>4.</w:t>
      </w:r>
      <w:r w:rsidR="009406F3">
        <w:rPr>
          <w:rFonts w:hint="eastAsia"/>
        </w:rPr>
        <w:t xml:space="preserve">  </w:t>
      </w:r>
      <w:r w:rsidRPr="00412AEF">
        <w:rPr>
          <w:rFonts w:hint="eastAsia"/>
        </w:rPr>
        <w:t>从</w:t>
      </w:r>
      <w:r w:rsidRPr="00412AEF">
        <w:rPr>
          <w:rFonts w:hint="eastAsia"/>
        </w:rPr>
        <w:t>2009</w:t>
      </w:r>
      <w:r w:rsidRPr="00412AEF">
        <w:rPr>
          <w:rFonts w:hint="eastAsia"/>
        </w:rPr>
        <w:t>年</w:t>
      </w:r>
      <w:r w:rsidRPr="00412AEF">
        <w:rPr>
          <w:rFonts w:hint="eastAsia"/>
        </w:rPr>
        <w:t>7</w:t>
      </w:r>
      <w:r w:rsidRPr="00412AEF">
        <w:rPr>
          <w:rFonts w:hint="eastAsia"/>
        </w:rPr>
        <w:t>月以来</w:t>
      </w:r>
      <w:r w:rsidR="00A75A76">
        <w:rPr>
          <w:rFonts w:hint="eastAsia"/>
        </w:rPr>
        <w:t>，</w:t>
      </w:r>
      <w:r w:rsidRPr="00412AEF">
        <w:rPr>
          <w:rFonts w:hint="eastAsia"/>
        </w:rPr>
        <w:t>在《打击性暴力和基于性别暴力的项目》之下开展了以下活动</w:t>
      </w:r>
      <w:r w:rsidR="00A75A76">
        <w:rPr>
          <w:rFonts w:hint="eastAsia"/>
        </w:rPr>
        <w:t>：</w:t>
      </w:r>
    </w:p>
    <w:p w:rsidR="00412AEF" w:rsidRPr="00412AEF" w:rsidRDefault="00412AEF" w:rsidP="009406F3">
      <w:pPr>
        <w:pStyle w:val="SingleTxtGC"/>
        <w:numPr>
          <w:ilvl w:val="0"/>
          <w:numId w:val="23"/>
        </w:numPr>
      </w:pPr>
      <w:r w:rsidRPr="00412AEF">
        <w:rPr>
          <w:rFonts w:hint="eastAsia"/>
        </w:rPr>
        <w:t>制定了问卷调查表并且向塞尔维亚共和国境内的所有社会福利中心散发</w:t>
      </w:r>
      <w:r w:rsidR="00A75A76">
        <w:rPr>
          <w:rFonts w:hint="eastAsia"/>
        </w:rPr>
        <w:t>，</w:t>
      </w:r>
      <w:r w:rsidRPr="00412AEF">
        <w:rPr>
          <w:rFonts w:hint="eastAsia"/>
        </w:rPr>
        <w:t>以便规划这些中心目前向暴力受害者提供的服务。已经收回填写完毕的调查表</w:t>
      </w:r>
      <w:r w:rsidR="00A75A76">
        <w:rPr>
          <w:rFonts w:hint="eastAsia"/>
        </w:rPr>
        <w:t>；</w:t>
      </w:r>
      <w:r w:rsidRPr="00412AEF">
        <w:rPr>
          <w:rFonts w:hint="eastAsia"/>
        </w:rPr>
        <w:t>目前正在处理之中</w:t>
      </w:r>
      <w:r w:rsidR="00A75A76">
        <w:rPr>
          <w:rFonts w:hint="eastAsia"/>
        </w:rPr>
        <w:t>；</w:t>
      </w:r>
    </w:p>
    <w:p w:rsidR="00412AEF" w:rsidRPr="00412AEF" w:rsidRDefault="00412AEF" w:rsidP="009406F3">
      <w:pPr>
        <w:pStyle w:val="SingleTxtGC"/>
        <w:numPr>
          <w:ilvl w:val="0"/>
          <w:numId w:val="23"/>
        </w:numPr>
      </w:pPr>
      <w:r w:rsidRPr="00412AEF">
        <w:rPr>
          <w:rFonts w:hint="eastAsia"/>
        </w:rPr>
        <w:t>同关心性暴力和基于性别暴力问题的妇女非政府组织以及负责处理这个问题的国家机构进行了合作</w:t>
      </w:r>
      <w:r w:rsidR="00A75A76">
        <w:rPr>
          <w:rFonts w:hint="eastAsia"/>
        </w:rPr>
        <w:t>；</w:t>
      </w:r>
    </w:p>
    <w:p w:rsidR="00412AEF" w:rsidRPr="00412AEF" w:rsidRDefault="00412AEF" w:rsidP="00412AEF">
      <w:pPr>
        <w:pStyle w:val="SingleTxtGC"/>
        <w:numPr>
          <w:ilvl w:val="0"/>
          <w:numId w:val="23"/>
        </w:numPr>
      </w:pPr>
      <w:r w:rsidRPr="00412AEF">
        <w:rPr>
          <w:rFonts w:hint="eastAsia"/>
        </w:rPr>
        <w:t>已经聘请了男女顾问</w:t>
      </w:r>
      <w:r w:rsidR="00A75A76">
        <w:rPr>
          <w:rFonts w:hint="eastAsia"/>
        </w:rPr>
        <w:t>，</w:t>
      </w:r>
      <w:r w:rsidRPr="00412AEF">
        <w:rPr>
          <w:rFonts w:hint="eastAsia"/>
        </w:rPr>
        <w:t>研究实施施暴者康复方案的最佳做法</w:t>
      </w:r>
      <w:r w:rsidR="00A75A76">
        <w:rPr>
          <w:rFonts w:hint="eastAsia"/>
        </w:rPr>
        <w:t>；</w:t>
      </w:r>
      <w:r w:rsidRPr="00412AEF">
        <w:rPr>
          <w:rFonts w:hint="eastAsia"/>
        </w:rPr>
        <w:t>并且制定了为他们进行治疗的战略</w:t>
      </w:r>
      <w:r w:rsidR="00A75A76">
        <w:rPr>
          <w:rFonts w:hint="eastAsia"/>
        </w:rPr>
        <w:t>；</w:t>
      </w:r>
      <w:r w:rsidRPr="00412AEF">
        <w:rPr>
          <w:rFonts w:hint="eastAsia"/>
        </w:rPr>
        <w:t>规划了社会福利中心目前为受害者提供的服务</w:t>
      </w:r>
      <w:r w:rsidR="00A75A76">
        <w:rPr>
          <w:rFonts w:hint="eastAsia"/>
        </w:rPr>
        <w:t>；</w:t>
      </w:r>
      <w:r w:rsidRPr="00412AEF">
        <w:rPr>
          <w:rFonts w:hint="eastAsia"/>
        </w:rPr>
        <w:t>为塞尔维亚共和国司法培训中心、警察学院以及塞尔维亚共和国人力资源局等三个机构的男女教师制定了培训班的课程</w:t>
      </w:r>
      <w:r w:rsidR="00A75A76">
        <w:rPr>
          <w:rFonts w:hint="eastAsia"/>
        </w:rPr>
        <w:t>；</w:t>
      </w:r>
      <w:r w:rsidRPr="00412AEF">
        <w:rPr>
          <w:rFonts w:hint="eastAsia"/>
        </w:rPr>
        <w:t>为有关各方制定了关于收集性暴力和基于性别暴力数据的标准程序和形式</w:t>
      </w:r>
      <w:r w:rsidR="00A75A76">
        <w:rPr>
          <w:rFonts w:hint="eastAsia"/>
        </w:rPr>
        <w:t>；</w:t>
      </w:r>
      <w:r w:rsidRPr="00412AEF">
        <w:rPr>
          <w:rFonts w:hint="eastAsia"/>
        </w:rPr>
        <w:t>为有关机构制定了打击暴力行为的行动协议</w:t>
      </w:r>
      <w:r w:rsidR="00A75A76">
        <w:rPr>
          <w:rFonts w:hint="eastAsia"/>
        </w:rPr>
        <w:t>；</w:t>
      </w:r>
      <w:r w:rsidRPr="00412AEF">
        <w:rPr>
          <w:rFonts w:hint="eastAsia"/>
        </w:rPr>
        <w:t>对于各种战略进行了对比分析</w:t>
      </w:r>
      <w:r w:rsidR="00A75A76">
        <w:rPr>
          <w:rFonts w:hint="eastAsia"/>
        </w:rPr>
        <w:t>；</w:t>
      </w:r>
      <w:r w:rsidRPr="00412AEF">
        <w:rPr>
          <w:rFonts w:hint="eastAsia"/>
        </w:rPr>
        <w:t>起草了国家战略</w:t>
      </w:r>
      <w:r w:rsidR="00A75A76">
        <w:rPr>
          <w:rFonts w:hint="eastAsia"/>
        </w:rPr>
        <w:t>；</w:t>
      </w:r>
      <w:r w:rsidRPr="00412AEF">
        <w:rPr>
          <w:rFonts w:hint="eastAsia"/>
        </w:rPr>
        <w:t>编写了关于修订目前家庭暴力法律的白皮书</w:t>
      </w:r>
      <w:r w:rsidR="00A75A76">
        <w:rPr>
          <w:rFonts w:hint="eastAsia"/>
        </w:rPr>
        <w:t>；</w:t>
      </w:r>
      <w:r w:rsidRPr="00412AEF">
        <w:rPr>
          <w:rFonts w:hint="eastAsia"/>
        </w:rPr>
        <w:t>通过关于监管警方、社会福利中心、医疗机构以及其他有关部门在发生性暴力和基于性别的家庭暴力的情况下采取行动的地方法规和协议</w:t>
      </w:r>
      <w:r w:rsidR="00A75A76">
        <w:rPr>
          <w:rFonts w:hint="eastAsia"/>
        </w:rPr>
        <w:t>；</w:t>
      </w:r>
    </w:p>
    <w:p w:rsidR="00412AEF" w:rsidRPr="00412AEF" w:rsidRDefault="00412AEF" w:rsidP="00412AEF">
      <w:pPr>
        <w:pStyle w:val="SingleTxtGC"/>
        <w:numPr>
          <w:ilvl w:val="0"/>
          <w:numId w:val="23"/>
        </w:numPr>
      </w:pPr>
      <w:r w:rsidRPr="00412AEF">
        <w:rPr>
          <w:rFonts w:hint="eastAsia"/>
        </w:rPr>
        <w:t>已经开始招标</w:t>
      </w:r>
      <w:r w:rsidR="00A75A76">
        <w:rPr>
          <w:rFonts w:hint="eastAsia"/>
        </w:rPr>
        <w:t>，</w:t>
      </w:r>
      <w:r w:rsidRPr="00412AEF">
        <w:rPr>
          <w:rFonts w:hint="eastAsia"/>
        </w:rPr>
        <w:t>以便向所有地方法律实体</w:t>
      </w:r>
      <w:r w:rsidR="00A75A76">
        <w:rPr>
          <w:rFonts w:hint="eastAsia"/>
        </w:rPr>
        <w:t>(</w:t>
      </w:r>
      <w:r w:rsidRPr="00412AEF">
        <w:rPr>
          <w:rFonts w:hint="eastAsia"/>
        </w:rPr>
        <w:t>例如</w:t>
      </w:r>
      <w:r w:rsidR="00A75A76">
        <w:rPr>
          <w:rFonts w:hint="eastAsia"/>
        </w:rPr>
        <w:t>：</w:t>
      </w:r>
      <w:r w:rsidRPr="00412AEF">
        <w:rPr>
          <w:rFonts w:hint="eastAsia"/>
        </w:rPr>
        <w:t>社会福利中心、医疗中心、教育机构、警方、法院、检察官办公室、民间社会组织、妇女团体、媒体以及处理性暴力和基于性别暴力问题的其他部门</w:t>
      </w:r>
      <w:r w:rsidR="00A75A76">
        <w:rPr>
          <w:rFonts w:hint="eastAsia"/>
        </w:rPr>
        <w:t>)</w:t>
      </w:r>
      <w:r w:rsidRPr="00412AEF">
        <w:rPr>
          <w:rFonts w:hint="eastAsia"/>
        </w:rPr>
        <w:t>发放经费</w:t>
      </w:r>
      <w:r w:rsidR="00A75A76">
        <w:rPr>
          <w:rFonts w:hint="eastAsia"/>
        </w:rPr>
        <w:t>；</w:t>
      </w:r>
      <w:r w:rsidRPr="00412AEF">
        <w:rPr>
          <w:rFonts w:hint="eastAsia"/>
        </w:rPr>
        <w:t>同时为这个领域中的研究经费进行招标</w:t>
      </w:r>
      <w:r w:rsidR="00A75A76">
        <w:rPr>
          <w:rFonts w:hint="eastAsia"/>
        </w:rPr>
        <w:t>；</w:t>
      </w:r>
    </w:p>
    <w:p w:rsidR="00412AEF" w:rsidRPr="00412AEF" w:rsidRDefault="00412AEF" w:rsidP="00412AEF">
      <w:pPr>
        <w:pStyle w:val="SingleTxtGC"/>
        <w:numPr>
          <w:ilvl w:val="0"/>
          <w:numId w:val="23"/>
        </w:numPr>
      </w:pPr>
      <w:r w:rsidRPr="00412AEF">
        <w:rPr>
          <w:rFonts w:hint="eastAsia"/>
        </w:rPr>
        <w:t>已经填写了欧洲理事会关于暴力侵害妇女问题的问卷调查表</w:t>
      </w:r>
      <w:r w:rsidR="00A75A76">
        <w:rPr>
          <w:rFonts w:hint="eastAsia"/>
        </w:rPr>
        <w:t>；</w:t>
      </w:r>
    </w:p>
    <w:p w:rsidR="00412AEF" w:rsidRPr="00412AEF" w:rsidRDefault="00412AEF" w:rsidP="00412AEF">
      <w:pPr>
        <w:pStyle w:val="SingleTxtGC"/>
        <w:numPr>
          <w:ilvl w:val="0"/>
          <w:numId w:val="23"/>
        </w:numPr>
      </w:pPr>
      <w:r w:rsidRPr="00412AEF">
        <w:rPr>
          <w:rFonts w:hint="eastAsia"/>
        </w:rPr>
        <w:t>项目组参加了国内外关于性暴力和基于性别暴力的会议</w:t>
      </w:r>
      <w:r w:rsidR="00A75A76">
        <w:rPr>
          <w:rFonts w:hint="eastAsia"/>
        </w:rPr>
        <w:t>，</w:t>
      </w:r>
      <w:r w:rsidRPr="00412AEF">
        <w:rPr>
          <w:rFonts w:hint="eastAsia"/>
        </w:rPr>
        <w:t>并且在会议上介绍了《打击性暴力和基于性别暴力的项目》以及劳动和社会政策部下属的两性平等事务管理局</w:t>
      </w:r>
      <w:r w:rsidR="00A75A76">
        <w:rPr>
          <w:rFonts w:hint="eastAsia"/>
        </w:rPr>
        <w:t>；</w:t>
      </w:r>
    </w:p>
    <w:p w:rsidR="00412AEF" w:rsidRDefault="00412AEF" w:rsidP="00412AEF">
      <w:pPr>
        <w:pStyle w:val="SingleTxtGC"/>
        <w:numPr>
          <w:ilvl w:val="0"/>
          <w:numId w:val="23"/>
        </w:numPr>
      </w:pPr>
      <w:r w:rsidRPr="00412AEF">
        <w:rPr>
          <w:rFonts w:hint="eastAsia"/>
        </w:rPr>
        <w:t>2009</w:t>
      </w:r>
      <w:r w:rsidRPr="00412AEF">
        <w:rPr>
          <w:rFonts w:hint="eastAsia"/>
        </w:rPr>
        <w:t>年</w:t>
      </w:r>
      <w:r w:rsidRPr="00412AEF">
        <w:rPr>
          <w:rFonts w:hint="eastAsia"/>
        </w:rPr>
        <w:t>11</w:t>
      </w:r>
      <w:r w:rsidRPr="00412AEF">
        <w:rPr>
          <w:rFonts w:hint="eastAsia"/>
        </w:rPr>
        <w:t>月</w:t>
      </w:r>
      <w:r w:rsidRPr="00412AEF">
        <w:rPr>
          <w:rFonts w:hint="eastAsia"/>
        </w:rPr>
        <w:t>25</w:t>
      </w:r>
      <w:r w:rsidRPr="00412AEF">
        <w:rPr>
          <w:rFonts w:hint="eastAsia"/>
        </w:rPr>
        <w:t>日是国际消除暴力侵害妇女日。这次打击暴力侵害妇女的运动总共延续了</w:t>
      </w:r>
      <w:r w:rsidRPr="00412AEF">
        <w:rPr>
          <w:rFonts w:hint="eastAsia"/>
        </w:rPr>
        <w:t>16</w:t>
      </w:r>
      <w:r w:rsidRPr="00412AEF">
        <w:rPr>
          <w:rFonts w:hint="eastAsia"/>
        </w:rPr>
        <w:t>天</w:t>
      </w:r>
      <w:r w:rsidR="00A75A76">
        <w:rPr>
          <w:rFonts w:hint="eastAsia"/>
        </w:rPr>
        <w:t>，</w:t>
      </w:r>
      <w:r w:rsidRPr="00412AEF">
        <w:rPr>
          <w:rFonts w:hint="eastAsia"/>
        </w:rPr>
        <w:t>其中包括在塞尔维亚的</w:t>
      </w:r>
      <w:r w:rsidRPr="00412AEF">
        <w:rPr>
          <w:rFonts w:hint="eastAsia"/>
        </w:rPr>
        <w:t>17</w:t>
      </w:r>
      <w:r w:rsidRPr="00412AEF">
        <w:rPr>
          <w:rFonts w:hint="eastAsia"/>
        </w:rPr>
        <w:t>个城市</w:t>
      </w:r>
      <w:r w:rsidR="00A75A76">
        <w:t>(</w:t>
      </w:r>
      <w:r w:rsidRPr="00412AEF">
        <w:t>Majdanpe</w:t>
      </w:r>
      <w:r w:rsidR="00A75A76">
        <w:t xml:space="preserve">k, </w:t>
      </w:r>
      <w:r w:rsidRPr="00412AEF">
        <w:t>Leban</w:t>
      </w:r>
      <w:r w:rsidR="00A75A76">
        <w:t xml:space="preserve">e, </w:t>
      </w:r>
      <w:r w:rsidRPr="00412AEF">
        <w:t>Prokuplj</w:t>
      </w:r>
      <w:r w:rsidR="00A75A76">
        <w:t xml:space="preserve">e, </w:t>
      </w:r>
      <w:r w:rsidRPr="00412AEF">
        <w:t>Niš</w:t>
      </w:r>
      <w:r w:rsidR="00A75A76">
        <w:t>，</w:t>
      </w:r>
      <w:r w:rsidRPr="00412AEF">
        <w:t>Ivanjic</w:t>
      </w:r>
      <w:r w:rsidR="00A75A76">
        <w:t xml:space="preserve">a, </w:t>
      </w:r>
      <w:r w:rsidRPr="00412AEF">
        <w:t>Kruševa</w:t>
      </w:r>
      <w:r w:rsidR="00A75A76">
        <w:t xml:space="preserve">c, </w:t>
      </w:r>
      <w:r w:rsidRPr="00412AEF">
        <w:t>Novi Paza</w:t>
      </w:r>
      <w:r w:rsidR="00A75A76">
        <w:t xml:space="preserve">r, </w:t>
      </w:r>
      <w:r w:rsidRPr="00412AEF">
        <w:t>Kikind</w:t>
      </w:r>
      <w:r w:rsidR="00A75A76">
        <w:t xml:space="preserve">a, </w:t>
      </w:r>
      <w:r w:rsidRPr="00412AEF">
        <w:t>Negoti</w:t>
      </w:r>
      <w:r w:rsidR="00A75A76">
        <w:t xml:space="preserve">n, </w:t>
      </w:r>
      <w:r w:rsidRPr="00412AEF">
        <w:t>Jagodin</w:t>
      </w:r>
      <w:r w:rsidR="00A75A76">
        <w:t xml:space="preserve">a, </w:t>
      </w:r>
      <w:r w:rsidRPr="00412AEF">
        <w:t>Kragujeva</w:t>
      </w:r>
      <w:r w:rsidR="00A75A76">
        <w:t xml:space="preserve">c, </w:t>
      </w:r>
      <w:r w:rsidRPr="00412AEF">
        <w:t>Piro</w:t>
      </w:r>
      <w:r w:rsidR="00A75A76">
        <w:t xml:space="preserve">t, </w:t>
      </w:r>
      <w:r w:rsidRPr="00412AEF">
        <w:t>Vrba</w:t>
      </w:r>
      <w:r w:rsidR="00A75A76">
        <w:t xml:space="preserve">s, </w:t>
      </w:r>
      <w:r w:rsidRPr="00412AEF">
        <w:t>Sent</w:t>
      </w:r>
      <w:r w:rsidR="00A75A76">
        <w:t xml:space="preserve">a, </w:t>
      </w:r>
      <w:r w:rsidRPr="00412AEF">
        <w:t>Kovačic</w:t>
      </w:r>
      <w:r w:rsidR="00A75A76">
        <w:t xml:space="preserve">a, </w:t>
      </w:r>
      <w:r w:rsidRPr="00412AEF">
        <w:t>Pančev</w:t>
      </w:r>
      <w:r w:rsidR="00A75A76">
        <w:t xml:space="preserve">o, </w:t>
      </w:r>
      <w:r w:rsidRPr="00412AEF">
        <w:t>Pećinci</w:t>
      </w:r>
      <w:r w:rsidR="00A75A76">
        <w:t>)</w:t>
      </w:r>
      <w:r w:rsidRPr="00412AEF">
        <w:rPr>
          <w:rFonts w:hint="eastAsia"/>
        </w:rPr>
        <w:t>中举行了</w:t>
      </w:r>
      <w:r w:rsidRPr="00412AEF">
        <w:rPr>
          <w:rFonts w:hint="eastAsia"/>
        </w:rPr>
        <w:t>18</w:t>
      </w:r>
      <w:r w:rsidRPr="00412AEF">
        <w:rPr>
          <w:rFonts w:hint="eastAsia"/>
        </w:rPr>
        <w:t>次圆桌会议。最后一次圆桌会议是于</w:t>
      </w:r>
      <w:r w:rsidRPr="00412AEF">
        <w:rPr>
          <w:rFonts w:hint="eastAsia"/>
        </w:rPr>
        <w:t>2009</w:t>
      </w:r>
      <w:r w:rsidRPr="00412AEF">
        <w:rPr>
          <w:rFonts w:hint="eastAsia"/>
        </w:rPr>
        <w:t>年</w:t>
      </w:r>
      <w:r w:rsidRPr="00412AEF">
        <w:rPr>
          <w:rFonts w:hint="eastAsia"/>
        </w:rPr>
        <w:t>12</w:t>
      </w:r>
      <w:r w:rsidRPr="00412AEF">
        <w:rPr>
          <w:rFonts w:hint="eastAsia"/>
        </w:rPr>
        <w:t>月</w:t>
      </w:r>
      <w:r w:rsidRPr="00412AEF">
        <w:rPr>
          <w:rFonts w:hint="eastAsia"/>
        </w:rPr>
        <w:t>11</w:t>
      </w:r>
      <w:r w:rsidRPr="00412AEF">
        <w:rPr>
          <w:rFonts w:hint="eastAsia"/>
        </w:rPr>
        <w:t>日在贝尔格莱德举行的</w:t>
      </w:r>
      <w:r w:rsidR="00A75A76">
        <w:rPr>
          <w:rFonts w:hint="eastAsia"/>
        </w:rPr>
        <w:t>，</w:t>
      </w:r>
      <w:r w:rsidRPr="00412AEF">
        <w:rPr>
          <w:rFonts w:hint="eastAsia"/>
        </w:rPr>
        <w:t>其目的是</w:t>
      </w:r>
      <w:r w:rsidR="00A75A76">
        <w:rPr>
          <w:rFonts w:hint="eastAsia"/>
        </w:rPr>
        <w:t>：</w:t>
      </w:r>
      <w:r w:rsidRPr="00412AEF">
        <w:rPr>
          <w:rFonts w:hint="eastAsia"/>
        </w:rPr>
        <w:t>改进地方机构和组织之间的合作</w:t>
      </w:r>
      <w:r w:rsidR="00A75A76">
        <w:rPr>
          <w:rFonts w:hint="eastAsia"/>
        </w:rPr>
        <w:t>；</w:t>
      </w:r>
      <w:r w:rsidRPr="00412AEF">
        <w:rPr>
          <w:rFonts w:hint="eastAsia"/>
        </w:rPr>
        <w:t>为暴力受害者提供保护和援助</w:t>
      </w:r>
      <w:r w:rsidR="00A75A76">
        <w:rPr>
          <w:rFonts w:hint="eastAsia"/>
        </w:rPr>
        <w:t>；</w:t>
      </w:r>
      <w:r w:rsidRPr="00412AEF">
        <w:rPr>
          <w:rFonts w:hint="eastAsia"/>
        </w:rPr>
        <w:t>提倡两性平等</w:t>
      </w:r>
      <w:r w:rsidR="00A75A76">
        <w:rPr>
          <w:rFonts w:hint="eastAsia"/>
        </w:rPr>
        <w:t>；</w:t>
      </w:r>
      <w:r w:rsidRPr="00412AEF">
        <w:rPr>
          <w:rFonts w:hint="eastAsia"/>
        </w:rPr>
        <w:t>以及提高妇女地位。为参与这个项目的国家机关、民间社会组织、专业团体以及媒体的所有有关男女工作人员举办了几次项目介绍会。</w:t>
      </w:r>
    </w:p>
    <w:p w:rsidR="009D6221" w:rsidRDefault="00412AEF" w:rsidP="00412AEF">
      <w:pPr>
        <w:pStyle w:val="SingleTxtGC"/>
      </w:pPr>
      <w:r w:rsidRPr="00412AEF">
        <w:rPr>
          <w:rFonts w:hint="eastAsia"/>
        </w:rPr>
        <w:t>31</w:t>
      </w:r>
      <w:r w:rsidR="00A75A76">
        <w:rPr>
          <w:rFonts w:hint="eastAsia"/>
        </w:rPr>
        <w:t>5.</w:t>
      </w:r>
      <w:r w:rsidR="009406F3">
        <w:rPr>
          <w:rFonts w:hint="eastAsia"/>
        </w:rPr>
        <w:t xml:space="preserve">  </w:t>
      </w:r>
      <w:r w:rsidRPr="00412AEF">
        <w:rPr>
          <w:rFonts w:hint="eastAsia"/>
        </w:rPr>
        <w:t>在内政部</w:t>
      </w:r>
      <w:r w:rsidRPr="00412AEF">
        <w:rPr>
          <w:rFonts w:hint="eastAsia"/>
        </w:rPr>
        <w:t>2008</w:t>
      </w:r>
      <w:r w:rsidRPr="00412AEF">
        <w:rPr>
          <w:rFonts w:hint="eastAsia"/>
        </w:rPr>
        <w:t>年</w:t>
      </w:r>
      <w:r w:rsidRPr="00412AEF">
        <w:rPr>
          <w:rFonts w:hint="eastAsia"/>
        </w:rPr>
        <w:t>1</w:t>
      </w:r>
      <w:r w:rsidRPr="00412AEF">
        <w:rPr>
          <w:rFonts w:hint="eastAsia"/>
        </w:rPr>
        <w:t>月</w:t>
      </w:r>
      <w:r w:rsidRPr="00412AEF">
        <w:rPr>
          <w:rFonts w:hint="eastAsia"/>
        </w:rPr>
        <w:t>1</w:t>
      </w:r>
      <w:r w:rsidRPr="00412AEF">
        <w:rPr>
          <w:rFonts w:hint="eastAsia"/>
        </w:rPr>
        <w:t>日至</w:t>
      </w:r>
      <w:r w:rsidRPr="00412AEF">
        <w:rPr>
          <w:rFonts w:hint="eastAsia"/>
        </w:rPr>
        <w:t>2009</w:t>
      </w:r>
      <w:r w:rsidRPr="00412AEF">
        <w:rPr>
          <w:rFonts w:hint="eastAsia"/>
        </w:rPr>
        <w:t>年</w:t>
      </w:r>
      <w:r w:rsidRPr="00412AEF">
        <w:rPr>
          <w:rFonts w:hint="eastAsia"/>
        </w:rPr>
        <w:t>12</w:t>
      </w:r>
      <w:r w:rsidRPr="00412AEF">
        <w:rPr>
          <w:rFonts w:hint="eastAsia"/>
        </w:rPr>
        <w:t>月</w:t>
      </w:r>
      <w:r w:rsidRPr="00412AEF">
        <w:rPr>
          <w:rFonts w:hint="eastAsia"/>
        </w:rPr>
        <w:t>31</w:t>
      </w:r>
      <w:r w:rsidRPr="00412AEF">
        <w:rPr>
          <w:rFonts w:hint="eastAsia"/>
        </w:rPr>
        <w:t>日期间关于涉及性虐待和性暴力犯罪行为的数据中</w:t>
      </w:r>
      <w:r w:rsidR="00A75A76">
        <w:rPr>
          <w:rFonts w:hint="eastAsia"/>
        </w:rPr>
        <w:t>，</w:t>
      </w:r>
      <w:r w:rsidRPr="00412AEF">
        <w:rPr>
          <w:rFonts w:hint="eastAsia"/>
        </w:rPr>
        <w:t>已经区分某些侵犯性自由的罪行和侵犯婚姻和家庭的罪行</w:t>
      </w:r>
      <w:r w:rsidR="00A75A76">
        <w:rPr>
          <w:rFonts w:hint="eastAsia"/>
        </w:rPr>
        <w:t>：</w:t>
      </w:r>
    </w:p>
    <w:p w:rsidR="009D6221" w:rsidRDefault="009D6221" w:rsidP="0040198A">
      <w:pPr>
        <w:pStyle w:val="SingleTxtGC"/>
        <w:pageBreakBefore/>
        <w:spacing w:after="0" w:line="120" w:lineRule="exact"/>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tblPr>
      <w:tblGrid>
        <w:gridCol w:w="1986"/>
        <w:gridCol w:w="2730"/>
        <w:gridCol w:w="2654"/>
      </w:tblGrid>
      <w:tr w:rsidR="00412AEF" w:rsidRPr="00412AEF" w:rsidTr="00B600D0">
        <w:trPr>
          <w:trHeight w:val="240"/>
          <w:tblHeader/>
        </w:trPr>
        <w:tc>
          <w:tcPr>
            <w:tcW w:w="1986" w:type="dxa"/>
            <w:tcBorders>
              <w:top w:val="single" w:sz="4" w:space="0" w:color="auto"/>
              <w:bottom w:val="single" w:sz="12" w:space="0" w:color="auto"/>
            </w:tcBorders>
            <w:shd w:val="clear" w:color="auto" w:fill="auto"/>
            <w:vAlign w:val="bottom"/>
          </w:tcPr>
          <w:p w:rsidR="00412AEF" w:rsidRPr="00412AEF" w:rsidRDefault="009D6221" w:rsidP="00B600D0">
            <w:pPr>
              <w:pStyle w:val="a0"/>
            </w:pPr>
            <w:r>
              <w:br w:type="page"/>
            </w:r>
            <w:r w:rsidR="00412AEF" w:rsidRPr="00412AEF">
              <w:rPr>
                <w:rFonts w:hint="eastAsia"/>
              </w:rPr>
              <w:t>罪行</w:t>
            </w:r>
          </w:p>
        </w:tc>
        <w:tc>
          <w:tcPr>
            <w:tcW w:w="2730" w:type="dxa"/>
            <w:tcBorders>
              <w:top w:val="single" w:sz="4" w:space="0" w:color="auto"/>
              <w:bottom w:val="single" w:sz="12" w:space="0" w:color="auto"/>
            </w:tcBorders>
            <w:shd w:val="clear" w:color="auto" w:fill="auto"/>
            <w:vAlign w:val="bottom"/>
          </w:tcPr>
          <w:p w:rsidR="00412AEF" w:rsidRPr="00412AEF" w:rsidRDefault="00412AEF" w:rsidP="00B600D0">
            <w:pPr>
              <w:pStyle w:val="a0"/>
              <w:ind w:right="0"/>
              <w:jc w:val="right"/>
            </w:pPr>
            <w:r w:rsidRPr="00412AEF">
              <w:rPr>
                <w:rFonts w:hint="eastAsia"/>
              </w:rPr>
              <w:t>2008</w:t>
            </w:r>
            <w:r w:rsidRPr="00412AEF">
              <w:rPr>
                <w:rFonts w:hint="eastAsia"/>
              </w:rPr>
              <w:t>年</w:t>
            </w:r>
            <w:r w:rsidRPr="00412AEF">
              <w:rPr>
                <w:rFonts w:hint="eastAsia"/>
              </w:rPr>
              <w:t>1</w:t>
            </w:r>
            <w:r w:rsidRPr="00412AEF">
              <w:rPr>
                <w:rFonts w:hint="eastAsia"/>
              </w:rPr>
              <w:t>月</w:t>
            </w:r>
            <w:r w:rsidRPr="00412AEF">
              <w:rPr>
                <w:rFonts w:hint="eastAsia"/>
              </w:rPr>
              <w:t>1</w:t>
            </w:r>
            <w:r w:rsidRPr="00412AEF">
              <w:rPr>
                <w:rFonts w:hint="eastAsia"/>
              </w:rPr>
              <w:t>日至</w:t>
            </w:r>
            <w:r w:rsidRPr="00412AEF">
              <w:rPr>
                <w:rFonts w:hint="eastAsia"/>
              </w:rPr>
              <w:t>12</w:t>
            </w:r>
            <w:r w:rsidRPr="00412AEF">
              <w:rPr>
                <w:rFonts w:hint="eastAsia"/>
              </w:rPr>
              <w:t>月</w:t>
            </w:r>
            <w:r w:rsidRPr="00412AEF">
              <w:rPr>
                <w:rFonts w:hint="eastAsia"/>
              </w:rPr>
              <w:t>31</w:t>
            </w:r>
            <w:r w:rsidRPr="00412AEF">
              <w:rPr>
                <w:rFonts w:hint="eastAsia"/>
              </w:rPr>
              <w:t>日</w:t>
            </w:r>
          </w:p>
        </w:tc>
        <w:tc>
          <w:tcPr>
            <w:tcW w:w="2654" w:type="dxa"/>
            <w:tcBorders>
              <w:top w:val="single" w:sz="4" w:space="0" w:color="auto"/>
              <w:bottom w:val="single" w:sz="12" w:space="0" w:color="auto"/>
            </w:tcBorders>
            <w:shd w:val="clear" w:color="auto" w:fill="auto"/>
            <w:vAlign w:val="bottom"/>
          </w:tcPr>
          <w:p w:rsidR="00412AEF" w:rsidRPr="00412AEF" w:rsidRDefault="00412AEF" w:rsidP="00B600D0">
            <w:pPr>
              <w:pStyle w:val="a0"/>
              <w:ind w:right="0"/>
              <w:jc w:val="right"/>
            </w:pPr>
            <w:r w:rsidRPr="00412AEF">
              <w:rPr>
                <w:rFonts w:hint="eastAsia"/>
              </w:rPr>
              <w:t>2009</w:t>
            </w:r>
            <w:r w:rsidRPr="00412AEF">
              <w:rPr>
                <w:rFonts w:hint="eastAsia"/>
              </w:rPr>
              <w:t>年</w:t>
            </w:r>
            <w:r w:rsidRPr="00412AEF">
              <w:rPr>
                <w:rFonts w:hint="eastAsia"/>
              </w:rPr>
              <w:t>1</w:t>
            </w:r>
            <w:r w:rsidRPr="00412AEF">
              <w:rPr>
                <w:rFonts w:hint="eastAsia"/>
              </w:rPr>
              <w:t>月</w:t>
            </w:r>
            <w:r w:rsidRPr="00412AEF">
              <w:rPr>
                <w:rFonts w:hint="eastAsia"/>
              </w:rPr>
              <w:t>1</w:t>
            </w:r>
            <w:r w:rsidRPr="00412AEF">
              <w:rPr>
                <w:rFonts w:hint="eastAsia"/>
              </w:rPr>
              <w:t>日至</w:t>
            </w:r>
            <w:r w:rsidRPr="00412AEF">
              <w:rPr>
                <w:rFonts w:hint="eastAsia"/>
              </w:rPr>
              <w:t>12</w:t>
            </w:r>
            <w:r w:rsidRPr="00412AEF">
              <w:rPr>
                <w:rFonts w:hint="eastAsia"/>
              </w:rPr>
              <w:t>月</w:t>
            </w:r>
            <w:r w:rsidRPr="00412AEF">
              <w:rPr>
                <w:rFonts w:hint="eastAsia"/>
              </w:rPr>
              <w:t>31</w:t>
            </w:r>
            <w:r w:rsidRPr="00412AEF">
              <w:rPr>
                <w:rFonts w:hint="eastAsia"/>
              </w:rPr>
              <w:t>日</w:t>
            </w:r>
          </w:p>
        </w:tc>
      </w:tr>
      <w:tr w:rsidR="00412AEF" w:rsidRPr="00412AEF" w:rsidTr="00B600D0">
        <w:trPr>
          <w:trHeight w:val="240"/>
        </w:trPr>
        <w:tc>
          <w:tcPr>
            <w:tcW w:w="1986" w:type="dxa"/>
            <w:tcBorders>
              <w:top w:val="single" w:sz="12" w:space="0" w:color="auto"/>
            </w:tcBorders>
            <w:shd w:val="clear" w:color="auto" w:fill="auto"/>
          </w:tcPr>
          <w:p w:rsidR="00412AEF" w:rsidRPr="00412AEF" w:rsidRDefault="00412AEF" w:rsidP="00B600D0">
            <w:pPr>
              <w:pStyle w:val="a4"/>
              <w:overflowPunct/>
              <w:jc w:val="left"/>
            </w:pPr>
            <w:r w:rsidRPr="00412AEF">
              <w:rPr>
                <w:rFonts w:hint="eastAsia"/>
              </w:rPr>
              <w:t>强奸</w:t>
            </w:r>
          </w:p>
        </w:tc>
        <w:tc>
          <w:tcPr>
            <w:tcW w:w="2730" w:type="dxa"/>
            <w:tcBorders>
              <w:top w:val="single" w:sz="12" w:space="0" w:color="auto"/>
            </w:tcBorders>
            <w:shd w:val="clear" w:color="auto" w:fill="auto"/>
            <w:vAlign w:val="bottom"/>
          </w:tcPr>
          <w:p w:rsidR="00412AEF" w:rsidRPr="00412AEF" w:rsidRDefault="00412AEF" w:rsidP="00B600D0">
            <w:pPr>
              <w:pStyle w:val="a4"/>
              <w:overflowPunct/>
              <w:ind w:right="0"/>
              <w:jc w:val="right"/>
            </w:pPr>
            <w:r w:rsidRPr="00412AEF">
              <w:t>160</w:t>
            </w:r>
          </w:p>
        </w:tc>
        <w:tc>
          <w:tcPr>
            <w:tcW w:w="2654" w:type="dxa"/>
            <w:tcBorders>
              <w:top w:val="single" w:sz="12" w:space="0" w:color="auto"/>
            </w:tcBorders>
            <w:shd w:val="clear" w:color="auto" w:fill="auto"/>
            <w:vAlign w:val="bottom"/>
          </w:tcPr>
          <w:p w:rsidR="00412AEF" w:rsidRPr="00412AEF" w:rsidRDefault="00412AEF" w:rsidP="00B600D0">
            <w:pPr>
              <w:pStyle w:val="a4"/>
              <w:overflowPunct/>
              <w:ind w:right="0"/>
              <w:jc w:val="right"/>
            </w:pPr>
            <w:r w:rsidRPr="00412AEF">
              <w:t>139</w:t>
            </w:r>
          </w:p>
        </w:tc>
      </w:tr>
      <w:tr w:rsidR="00412AEF" w:rsidRPr="00412AEF" w:rsidTr="00B600D0">
        <w:trPr>
          <w:trHeight w:val="240"/>
        </w:trPr>
        <w:tc>
          <w:tcPr>
            <w:tcW w:w="1986" w:type="dxa"/>
            <w:shd w:val="clear" w:color="auto" w:fill="auto"/>
          </w:tcPr>
          <w:p w:rsidR="00412AEF" w:rsidRPr="00412AEF" w:rsidRDefault="00412AEF" w:rsidP="00B600D0">
            <w:pPr>
              <w:pStyle w:val="a4"/>
              <w:overflowPunct/>
              <w:jc w:val="left"/>
            </w:pPr>
            <w:r w:rsidRPr="00412AEF">
              <w:rPr>
                <w:rFonts w:hint="eastAsia"/>
              </w:rPr>
              <w:t>强奸无助之人</w:t>
            </w:r>
          </w:p>
        </w:tc>
        <w:tc>
          <w:tcPr>
            <w:tcW w:w="2730" w:type="dxa"/>
            <w:shd w:val="clear" w:color="auto" w:fill="auto"/>
            <w:vAlign w:val="bottom"/>
          </w:tcPr>
          <w:p w:rsidR="00412AEF" w:rsidRPr="00412AEF" w:rsidRDefault="00412AEF" w:rsidP="00B600D0">
            <w:pPr>
              <w:pStyle w:val="a4"/>
              <w:overflowPunct/>
              <w:ind w:right="0"/>
              <w:jc w:val="right"/>
            </w:pPr>
            <w:r w:rsidRPr="00412AEF">
              <w:t>22</w:t>
            </w:r>
          </w:p>
        </w:tc>
        <w:tc>
          <w:tcPr>
            <w:tcW w:w="2654" w:type="dxa"/>
            <w:shd w:val="clear" w:color="auto" w:fill="auto"/>
            <w:vAlign w:val="bottom"/>
          </w:tcPr>
          <w:p w:rsidR="00412AEF" w:rsidRPr="00412AEF" w:rsidRDefault="00412AEF" w:rsidP="00B600D0">
            <w:pPr>
              <w:pStyle w:val="a4"/>
              <w:overflowPunct/>
              <w:ind w:right="0"/>
              <w:jc w:val="right"/>
            </w:pPr>
            <w:r w:rsidRPr="00412AEF">
              <w:t>20</w:t>
            </w:r>
          </w:p>
        </w:tc>
      </w:tr>
      <w:tr w:rsidR="00412AEF" w:rsidRPr="00412AEF" w:rsidTr="00B600D0">
        <w:trPr>
          <w:trHeight w:val="240"/>
        </w:trPr>
        <w:tc>
          <w:tcPr>
            <w:tcW w:w="1986" w:type="dxa"/>
            <w:shd w:val="clear" w:color="auto" w:fill="auto"/>
          </w:tcPr>
          <w:p w:rsidR="00412AEF" w:rsidRPr="00412AEF" w:rsidRDefault="00412AEF" w:rsidP="00B600D0">
            <w:pPr>
              <w:pStyle w:val="a4"/>
              <w:overflowPunct/>
              <w:jc w:val="left"/>
            </w:pPr>
            <w:r w:rsidRPr="00412AEF">
              <w:rPr>
                <w:rFonts w:hint="eastAsia"/>
              </w:rPr>
              <w:t>强奸儿童</w:t>
            </w:r>
          </w:p>
        </w:tc>
        <w:tc>
          <w:tcPr>
            <w:tcW w:w="2730" w:type="dxa"/>
            <w:shd w:val="clear" w:color="auto" w:fill="auto"/>
            <w:vAlign w:val="bottom"/>
          </w:tcPr>
          <w:p w:rsidR="00412AEF" w:rsidRPr="00412AEF" w:rsidRDefault="00412AEF" w:rsidP="00B600D0">
            <w:pPr>
              <w:pStyle w:val="a4"/>
              <w:overflowPunct/>
              <w:ind w:right="0"/>
              <w:jc w:val="right"/>
            </w:pPr>
            <w:r w:rsidRPr="00412AEF">
              <w:t>63</w:t>
            </w:r>
          </w:p>
        </w:tc>
        <w:tc>
          <w:tcPr>
            <w:tcW w:w="2654" w:type="dxa"/>
            <w:shd w:val="clear" w:color="auto" w:fill="auto"/>
            <w:vAlign w:val="bottom"/>
          </w:tcPr>
          <w:p w:rsidR="00412AEF" w:rsidRPr="00412AEF" w:rsidRDefault="00412AEF" w:rsidP="00B600D0">
            <w:pPr>
              <w:pStyle w:val="a4"/>
              <w:overflowPunct/>
              <w:ind w:right="0"/>
              <w:jc w:val="right"/>
            </w:pPr>
            <w:r w:rsidRPr="00412AEF">
              <w:t>83</w:t>
            </w:r>
          </w:p>
        </w:tc>
      </w:tr>
      <w:tr w:rsidR="00412AEF" w:rsidRPr="00412AEF" w:rsidTr="00B600D0">
        <w:trPr>
          <w:trHeight w:val="240"/>
        </w:trPr>
        <w:tc>
          <w:tcPr>
            <w:tcW w:w="1986" w:type="dxa"/>
            <w:shd w:val="clear" w:color="auto" w:fill="auto"/>
          </w:tcPr>
          <w:p w:rsidR="00412AEF" w:rsidRPr="00412AEF" w:rsidRDefault="00412AEF" w:rsidP="00B600D0">
            <w:pPr>
              <w:pStyle w:val="a4"/>
              <w:overflowPunct/>
              <w:jc w:val="left"/>
            </w:pPr>
            <w:r w:rsidRPr="00412AEF">
              <w:rPr>
                <w:rFonts w:hint="eastAsia"/>
              </w:rPr>
              <w:t>法律禁止的性行为</w:t>
            </w:r>
          </w:p>
        </w:tc>
        <w:tc>
          <w:tcPr>
            <w:tcW w:w="2730" w:type="dxa"/>
            <w:shd w:val="clear" w:color="auto" w:fill="auto"/>
            <w:vAlign w:val="bottom"/>
          </w:tcPr>
          <w:p w:rsidR="00412AEF" w:rsidRPr="00412AEF" w:rsidRDefault="00412AEF" w:rsidP="00B600D0">
            <w:pPr>
              <w:pStyle w:val="a4"/>
              <w:overflowPunct/>
              <w:ind w:right="0"/>
              <w:jc w:val="right"/>
            </w:pPr>
            <w:r w:rsidRPr="00412AEF">
              <w:t>115</w:t>
            </w:r>
          </w:p>
        </w:tc>
        <w:tc>
          <w:tcPr>
            <w:tcW w:w="2654" w:type="dxa"/>
            <w:shd w:val="clear" w:color="auto" w:fill="auto"/>
            <w:vAlign w:val="bottom"/>
          </w:tcPr>
          <w:p w:rsidR="00412AEF" w:rsidRPr="00412AEF" w:rsidRDefault="00412AEF" w:rsidP="00B600D0">
            <w:pPr>
              <w:pStyle w:val="a4"/>
              <w:overflowPunct/>
              <w:ind w:right="0"/>
              <w:jc w:val="right"/>
            </w:pPr>
            <w:r w:rsidRPr="00412AEF">
              <w:t>120</w:t>
            </w:r>
          </w:p>
        </w:tc>
      </w:tr>
      <w:tr w:rsidR="00412AEF" w:rsidRPr="00412AEF" w:rsidTr="00B600D0">
        <w:trPr>
          <w:trHeight w:val="240"/>
        </w:trPr>
        <w:tc>
          <w:tcPr>
            <w:tcW w:w="1986" w:type="dxa"/>
            <w:shd w:val="clear" w:color="auto" w:fill="auto"/>
          </w:tcPr>
          <w:p w:rsidR="00412AEF" w:rsidRPr="00412AEF" w:rsidRDefault="00412AEF" w:rsidP="00B600D0">
            <w:pPr>
              <w:pStyle w:val="a4"/>
              <w:overflowPunct/>
              <w:jc w:val="left"/>
            </w:pPr>
            <w:r w:rsidRPr="00412AEF">
              <w:rPr>
                <w:rFonts w:hint="eastAsia"/>
              </w:rPr>
              <w:t>家庭暴力</w:t>
            </w:r>
          </w:p>
        </w:tc>
        <w:tc>
          <w:tcPr>
            <w:tcW w:w="2730" w:type="dxa"/>
            <w:shd w:val="clear" w:color="auto" w:fill="auto"/>
            <w:vAlign w:val="bottom"/>
          </w:tcPr>
          <w:p w:rsidR="00412AEF" w:rsidRPr="00412AEF" w:rsidRDefault="00412AEF" w:rsidP="00B600D0">
            <w:pPr>
              <w:pStyle w:val="a4"/>
              <w:overflowPunct/>
              <w:ind w:right="0"/>
              <w:jc w:val="right"/>
            </w:pPr>
            <w:r w:rsidRPr="00412AEF">
              <w:t>2</w:t>
            </w:r>
            <w:r w:rsidR="005B5311">
              <w:rPr>
                <w:rFonts w:hint="eastAsia"/>
              </w:rPr>
              <w:t>,</w:t>
            </w:r>
            <w:r w:rsidRPr="00412AEF">
              <w:t>980</w:t>
            </w:r>
          </w:p>
        </w:tc>
        <w:tc>
          <w:tcPr>
            <w:tcW w:w="2654" w:type="dxa"/>
            <w:shd w:val="clear" w:color="auto" w:fill="auto"/>
            <w:vAlign w:val="bottom"/>
          </w:tcPr>
          <w:p w:rsidR="00412AEF" w:rsidRPr="00412AEF" w:rsidRDefault="005B5311" w:rsidP="00B600D0">
            <w:pPr>
              <w:pStyle w:val="a4"/>
              <w:overflowPunct/>
              <w:ind w:right="0"/>
              <w:jc w:val="right"/>
            </w:pPr>
            <w:r>
              <w:t>3</w:t>
            </w:r>
            <w:r>
              <w:rPr>
                <w:rFonts w:hint="eastAsia"/>
              </w:rPr>
              <w:t>,</w:t>
            </w:r>
            <w:r w:rsidR="00412AEF" w:rsidRPr="00412AEF">
              <w:t>396</w:t>
            </w:r>
          </w:p>
        </w:tc>
      </w:tr>
    </w:tbl>
    <w:p w:rsidR="00412AEF" w:rsidRDefault="00412AEF" w:rsidP="004468CB">
      <w:pPr>
        <w:pStyle w:val="SingleTxtGC"/>
        <w:spacing w:before="240"/>
        <w:rPr>
          <w:rFonts w:hint="eastAsia"/>
        </w:rPr>
      </w:pPr>
      <w:r w:rsidRPr="00412AEF">
        <w:rPr>
          <w:rFonts w:hint="eastAsia"/>
        </w:rPr>
        <w:t>31</w:t>
      </w:r>
      <w:r w:rsidR="00A75A76">
        <w:rPr>
          <w:rFonts w:hint="eastAsia"/>
        </w:rPr>
        <w:t>6.</w:t>
      </w:r>
      <w:r w:rsidR="009406F3">
        <w:rPr>
          <w:rFonts w:hint="eastAsia"/>
        </w:rPr>
        <w:t xml:space="preserve">  </w:t>
      </w:r>
      <w:r w:rsidRPr="00412AEF">
        <w:rPr>
          <w:rFonts w:hint="eastAsia"/>
        </w:rPr>
        <w:t>卫生部已经拟定了《医护工作者处理和保护妇女暴力受害者章程》。迄今为止在塞尔维亚共和国所开展的研究表明</w:t>
      </w:r>
      <w:r w:rsidR="00A75A76">
        <w:rPr>
          <w:rFonts w:hint="eastAsia"/>
        </w:rPr>
        <w:t>，</w:t>
      </w:r>
      <w:r w:rsidRPr="00412AEF">
        <w:rPr>
          <w:rFonts w:hint="eastAsia"/>
        </w:rPr>
        <w:t>医护工作者在如何处理妇女暴力受害者和如何组织和协调提供适当援助的社会行动方面没有任何官方指示和章程。为此</w:t>
      </w:r>
      <w:r w:rsidR="00A75A76">
        <w:rPr>
          <w:rFonts w:hint="eastAsia"/>
        </w:rPr>
        <w:t>，</w:t>
      </w:r>
      <w:r w:rsidRPr="00412AEF">
        <w:rPr>
          <w:rFonts w:hint="eastAsia"/>
        </w:rPr>
        <w:t>为各级医疗机构的医护工作者拟定了这项章程。《章程》规定了医护工作者在预防和处理暴力侵害妇女事件方面的工作程序和确切作用。</w:t>
      </w:r>
    </w:p>
    <w:p w:rsidR="00B600D0" w:rsidRDefault="00B600D0" w:rsidP="00B600D0">
      <w:pPr>
        <w:pStyle w:val="SingleTxtGC"/>
        <w:spacing w:before="120"/>
        <w:rPr>
          <w:rFonts w:hint="eastAsia"/>
        </w:rPr>
      </w:pPr>
    </w:p>
    <w:p w:rsidR="00B600D0" w:rsidRPr="002D6A9C" w:rsidRDefault="00B600D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600D0" w:rsidRPr="002D6A9C">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FDD" w:rsidRPr="008845C5" w:rsidRDefault="00D90FD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90FDD" w:rsidRPr="008845C5" w:rsidRDefault="00D90FDD"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049" w:rsidRPr="00AC3380" w:rsidRDefault="005E0049"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91535">
      <w:rPr>
        <w:rStyle w:val="PageNumber"/>
        <w:noProof/>
      </w:rPr>
      <w:t>26</w:t>
    </w:r>
    <w:r>
      <w:rPr>
        <w:rStyle w:val="PageNumber"/>
      </w:rPr>
      <w:fldChar w:fldCharType="end"/>
    </w:r>
    <w:r>
      <w:rPr>
        <w:rStyle w:val="PageNumber"/>
        <w:rFonts w:eastAsia="SimSun" w:hint="eastAsia"/>
        <w:lang w:eastAsia="zh-CN"/>
      </w:rPr>
      <w:tab/>
    </w:r>
    <w:r w:rsidRPr="00AC3380">
      <w:rPr>
        <w:rFonts w:eastAsia="SimSun"/>
        <w:lang w:eastAsia="zh-CN"/>
      </w:rPr>
      <w:t>GE.11-41691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049" w:rsidRDefault="005E0049">
    <w:pPr>
      <w:pStyle w:val="Footer"/>
      <w:tabs>
        <w:tab w:val="right" w:pos="9639"/>
      </w:tabs>
    </w:pPr>
    <w:r w:rsidRPr="00AC3380">
      <w:rPr>
        <w:rFonts w:eastAsia="SimSun"/>
        <w:lang w:eastAsia="zh-CN"/>
      </w:rPr>
      <w:t>GE.11-41691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91535">
      <w:rPr>
        <w:rStyle w:val="PageNumber"/>
        <w:noProof/>
      </w:rPr>
      <w:t>25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049" w:rsidRPr="005C5B87" w:rsidRDefault="005E0049"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41691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231111</w:t>
    </w:r>
    <w:r>
      <w:rPr>
        <w:rFonts w:eastAsia="SimSun"/>
        <w:sz w:val="20"/>
        <w:lang w:eastAsia="zh-CN"/>
      </w:rPr>
      <w:tab/>
    </w:r>
    <w:r>
      <w:rPr>
        <w:rFonts w:eastAsia="SimSun" w:hint="eastAsia"/>
        <w:sz w:val="20"/>
        <w:lang w:eastAsia="zh-CN"/>
      </w:rPr>
      <w:t>301111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FDD" w:rsidRPr="00363561" w:rsidRDefault="00D90FD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90FDD" w:rsidRPr="00363561" w:rsidRDefault="00D90FD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5E0049" w:rsidRPr="00485350" w:rsidRDefault="005E0049" w:rsidP="00AC3380">
      <w:pPr>
        <w:pStyle w:val="FootnoteText"/>
        <w:rPr>
          <w:rFonts w:hint="eastAsia"/>
        </w:rPr>
      </w:pPr>
      <w:r>
        <w:rPr>
          <w:rFonts w:hint="eastAsia"/>
        </w:rPr>
        <w:tab/>
      </w:r>
      <w:r w:rsidRPr="00AC3380">
        <w:rPr>
          <w:rStyle w:val="FootnoteReference"/>
          <w:vertAlign w:val="baseline"/>
        </w:rPr>
        <w:sym w:font="Symbol" w:char="F02A"/>
      </w:r>
      <w:r w:rsidRPr="00485350">
        <w:rPr>
          <w:rFonts w:hint="eastAsia"/>
        </w:rPr>
        <w:tab/>
      </w:r>
      <w:r>
        <w:rPr>
          <w:rFonts w:hint="eastAsia"/>
        </w:rPr>
        <w:t>按照已通知各缔约国的报告处理办法，本文件在送交联合国翻译部门前未经正式编辑。</w:t>
      </w:r>
    </w:p>
  </w:footnote>
  <w:footnote w:id="2">
    <w:p w:rsidR="005E0049" w:rsidRPr="00485350" w:rsidRDefault="005E0049" w:rsidP="00AC3380">
      <w:pPr>
        <w:pStyle w:val="FootnoteText"/>
        <w:rPr>
          <w:rFonts w:hint="eastAsia"/>
        </w:rPr>
      </w:pPr>
      <w:r>
        <w:rPr>
          <w:rFonts w:hint="eastAsia"/>
        </w:rPr>
        <w:tab/>
      </w:r>
      <w:r w:rsidRPr="00AC3380">
        <w:rPr>
          <w:rStyle w:val="FootnoteReference"/>
          <w:vertAlign w:val="baseline"/>
        </w:rPr>
        <w:sym w:font="Symbol" w:char="F02A"/>
      </w:r>
      <w:r w:rsidRPr="00AC3380">
        <w:rPr>
          <w:rStyle w:val="FootnoteReference"/>
          <w:vertAlign w:val="baseline"/>
        </w:rPr>
        <w:sym w:font="Symbol" w:char="F02A"/>
      </w:r>
      <w:r w:rsidRPr="00485350">
        <w:rPr>
          <w:rFonts w:hint="eastAsia"/>
        </w:rPr>
        <w:tab/>
      </w:r>
      <w:r>
        <w:rPr>
          <w:rFonts w:hint="eastAsia"/>
        </w:rPr>
        <w:t>附件可到秘书处查阅。</w:t>
      </w:r>
    </w:p>
  </w:footnote>
  <w:footnote w:id="3">
    <w:p w:rsidR="005E0049" w:rsidRDefault="005E0049" w:rsidP="00AC3380">
      <w:pPr>
        <w:pStyle w:val="FootnoteText"/>
        <w:rPr>
          <w:rFonts w:hint="eastAsia"/>
        </w:rPr>
      </w:pPr>
      <w:r>
        <w:tab/>
      </w:r>
      <w:r>
        <w:rPr>
          <w:rStyle w:val="FootnoteReference"/>
        </w:rPr>
        <w:footnoteRef/>
      </w:r>
      <w:r>
        <w:tab/>
      </w:r>
      <w:r>
        <w:rPr>
          <w:rFonts w:hint="eastAsia"/>
        </w:rPr>
        <w:t>作者：</w:t>
      </w:r>
      <w:r w:rsidRPr="00650EEC">
        <w:rPr>
          <w:lang w:val="sr-Latn-CS"/>
        </w:rPr>
        <w:t>Nataša Perišić – Pavlović</w:t>
      </w:r>
      <w:r>
        <w:rPr>
          <w:lang w:val="sr-Latn-CS"/>
        </w:rPr>
        <w:t>，</w:t>
      </w:r>
      <w:r>
        <w:rPr>
          <w:rFonts w:hint="eastAsia"/>
        </w:rPr>
        <w:t>两性平等事务处出版，</w:t>
      </w:r>
      <w:r>
        <w:rPr>
          <w:rFonts w:hint="eastAsia"/>
        </w:rPr>
        <w:t>2009</w:t>
      </w:r>
      <w:r>
        <w:rPr>
          <w:rFonts w:hint="eastAsia"/>
        </w:rPr>
        <w:t>年</w:t>
      </w:r>
      <w:r>
        <w:rPr>
          <w:rFonts w:hint="eastAsia"/>
          <w:lang w:val="sr-Latn-CS"/>
        </w:rPr>
        <w:t>。</w:t>
      </w:r>
    </w:p>
  </w:footnote>
  <w:footnote w:id="4">
    <w:p w:rsidR="005E0049" w:rsidRDefault="005E0049" w:rsidP="00AC3380">
      <w:pPr>
        <w:pStyle w:val="FootnoteText"/>
        <w:rPr>
          <w:rFonts w:hint="eastAsia"/>
        </w:rPr>
      </w:pPr>
      <w:r>
        <w:tab/>
      </w:r>
      <w:r>
        <w:rPr>
          <w:rStyle w:val="FootnoteReference"/>
        </w:rPr>
        <w:footnoteRef/>
      </w:r>
      <w:r>
        <w:tab/>
      </w:r>
      <w:r>
        <w:rPr>
          <w:rFonts w:hint="eastAsia"/>
        </w:rPr>
        <w:t>两性平等事务处，</w:t>
      </w:r>
      <w:r>
        <w:rPr>
          <w:rFonts w:hint="eastAsia"/>
        </w:rPr>
        <w:t>2008</w:t>
      </w:r>
      <w:r>
        <w:rPr>
          <w:rFonts w:hint="eastAsia"/>
        </w:rPr>
        <w:t>年</w:t>
      </w:r>
      <w:r>
        <w:rPr>
          <w:rFonts w:hint="eastAsia"/>
        </w:rPr>
        <w:t>11</w:t>
      </w:r>
      <w:r>
        <w:rPr>
          <w:rFonts w:hint="eastAsia"/>
        </w:rPr>
        <w:t>月。</w:t>
      </w:r>
    </w:p>
  </w:footnote>
  <w:footnote w:id="5">
    <w:p w:rsidR="005E0049" w:rsidRDefault="005E0049" w:rsidP="00AC3380">
      <w:pPr>
        <w:pStyle w:val="FootnoteText"/>
        <w:rPr>
          <w:rFonts w:hint="eastAsia"/>
        </w:rPr>
      </w:pPr>
      <w:r>
        <w:tab/>
      </w:r>
      <w:r>
        <w:rPr>
          <w:rStyle w:val="FootnoteReference"/>
        </w:rPr>
        <w:footnoteRef/>
      </w:r>
      <w:r>
        <w:tab/>
      </w:r>
      <w:r>
        <w:rPr>
          <w:rFonts w:hint="eastAsia"/>
        </w:rPr>
        <w:t>《塞尔维亚共和国官方公报》，第</w:t>
      </w:r>
      <w:r>
        <w:rPr>
          <w:rFonts w:hint="eastAsia"/>
        </w:rPr>
        <w:t>22/09</w:t>
      </w:r>
      <w:r>
        <w:rPr>
          <w:rFonts w:hint="eastAsia"/>
        </w:rPr>
        <w:t>号。</w:t>
      </w:r>
    </w:p>
  </w:footnote>
  <w:footnote w:id="6">
    <w:p w:rsidR="005E0049" w:rsidRDefault="005E0049" w:rsidP="00AC3380">
      <w:pPr>
        <w:pStyle w:val="FootnoteText"/>
        <w:rPr>
          <w:rFonts w:hint="eastAsia"/>
        </w:rPr>
      </w:pPr>
      <w:r>
        <w:tab/>
      </w:r>
      <w:r>
        <w:rPr>
          <w:rStyle w:val="FootnoteReference"/>
        </w:rPr>
        <w:footnoteRef/>
      </w:r>
      <w:r>
        <w:tab/>
      </w:r>
      <w:r>
        <w:rPr>
          <w:rFonts w:hint="eastAsia"/>
        </w:rPr>
        <w:t>《塞尔维亚共和国官方公报》，第</w:t>
      </w:r>
      <w:r>
        <w:rPr>
          <w:rFonts w:hint="eastAsia"/>
        </w:rPr>
        <w:t>36/09</w:t>
      </w:r>
      <w:r>
        <w:rPr>
          <w:rFonts w:hint="eastAsia"/>
        </w:rPr>
        <w:t>号。</w:t>
      </w:r>
    </w:p>
  </w:footnote>
  <w:footnote w:id="7">
    <w:p w:rsidR="005E0049" w:rsidRDefault="005E0049" w:rsidP="00AC3380">
      <w:pPr>
        <w:pStyle w:val="FootnoteText"/>
        <w:rPr>
          <w:rFonts w:hint="eastAsia"/>
        </w:rPr>
      </w:pPr>
      <w:r>
        <w:tab/>
      </w:r>
      <w:r>
        <w:rPr>
          <w:rStyle w:val="FootnoteReference"/>
        </w:rPr>
        <w:footnoteRef/>
      </w:r>
      <w:r>
        <w:tab/>
      </w:r>
      <w:r>
        <w:rPr>
          <w:rFonts w:hint="eastAsia"/>
        </w:rPr>
        <w:t>《塞尔维亚共和国官方公报》，第</w:t>
      </w:r>
      <w:r>
        <w:rPr>
          <w:rFonts w:hint="eastAsia"/>
        </w:rPr>
        <w:t>36/09</w:t>
      </w:r>
      <w:r>
        <w:rPr>
          <w:rFonts w:hint="eastAsia"/>
        </w:rPr>
        <w:t>号。</w:t>
      </w:r>
    </w:p>
  </w:footnote>
  <w:footnote w:id="8">
    <w:p w:rsidR="005E0049" w:rsidRDefault="005E0049" w:rsidP="00AC3380">
      <w:pPr>
        <w:pStyle w:val="FootnoteText"/>
        <w:rPr>
          <w:rFonts w:hint="eastAsia"/>
        </w:rPr>
      </w:pPr>
      <w:r>
        <w:tab/>
      </w:r>
      <w:r>
        <w:rPr>
          <w:rStyle w:val="FootnoteReference"/>
        </w:rPr>
        <w:footnoteRef/>
      </w:r>
      <w:r>
        <w:tab/>
      </w:r>
      <w:r>
        <w:rPr>
          <w:rFonts w:hint="eastAsia"/>
        </w:rPr>
        <w:t>《塞尔维亚共和国官方公报》，第</w:t>
      </w:r>
      <w:r>
        <w:rPr>
          <w:rFonts w:hint="eastAsia"/>
        </w:rPr>
        <w:t>72/09</w:t>
      </w:r>
      <w:r>
        <w:rPr>
          <w:rFonts w:hint="eastAsia"/>
        </w:rPr>
        <w:t>号。</w:t>
      </w:r>
    </w:p>
  </w:footnote>
  <w:footnote w:id="9">
    <w:p w:rsidR="005E0049" w:rsidRDefault="005E0049" w:rsidP="00AC3380">
      <w:pPr>
        <w:pStyle w:val="FootnoteText"/>
        <w:rPr>
          <w:rFonts w:hint="eastAsia"/>
        </w:rPr>
      </w:pPr>
      <w:r>
        <w:tab/>
      </w:r>
      <w:r>
        <w:rPr>
          <w:rStyle w:val="FootnoteReference"/>
        </w:rPr>
        <w:footnoteRef/>
      </w:r>
      <w:r>
        <w:tab/>
      </w:r>
      <w:r>
        <w:rPr>
          <w:rFonts w:hint="eastAsia"/>
        </w:rPr>
        <w:t>《塞尔维亚共和国官方公报》，第</w:t>
      </w:r>
      <w:r>
        <w:rPr>
          <w:rFonts w:hint="eastAsia"/>
        </w:rPr>
        <w:t>104/09</w:t>
      </w:r>
      <w:r>
        <w:rPr>
          <w:rFonts w:hint="eastAsia"/>
        </w:rPr>
        <w:t>号。</w:t>
      </w:r>
    </w:p>
  </w:footnote>
  <w:footnote w:id="10">
    <w:p w:rsidR="005E0049" w:rsidRDefault="005E0049" w:rsidP="00AC3380">
      <w:pPr>
        <w:pStyle w:val="FootnoteText"/>
        <w:rPr>
          <w:rFonts w:hint="eastAsia"/>
        </w:rPr>
      </w:pPr>
      <w:r>
        <w:tab/>
      </w:r>
      <w:r>
        <w:rPr>
          <w:rStyle w:val="FootnoteReference"/>
        </w:rPr>
        <w:footnoteRef/>
      </w:r>
      <w:r>
        <w:tab/>
      </w:r>
      <w:r>
        <w:rPr>
          <w:rFonts w:hint="eastAsia"/>
        </w:rPr>
        <w:t>《塞尔维亚共和国官方公报》，第</w:t>
      </w:r>
      <w:r>
        <w:rPr>
          <w:rFonts w:hint="eastAsia"/>
        </w:rPr>
        <w:t>15/09</w:t>
      </w:r>
      <w:r>
        <w:rPr>
          <w:rFonts w:hint="eastAsia"/>
        </w:rPr>
        <w:t>号。</w:t>
      </w:r>
    </w:p>
  </w:footnote>
  <w:footnote w:id="11">
    <w:p w:rsidR="005E0049" w:rsidRDefault="005E0049" w:rsidP="00AC3380">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《塞尔维亚共和国官方公报》，第</w:t>
      </w:r>
      <w:r>
        <w:rPr>
          <w:rFonts w:hint="eastAsia"/>
        </w:rPr>
        <w:t>65/08</w:t>
      </w:r>
      <w:r>
        <w:rPr>
          <w:rFonts w:hint="eastAsia"/>
        </w:rPr>
        <w:t>、</w:t>
      </w:r>
      <w:r>
        <w:rPr>
          <w:rFonts w:hint="eastAsia"/>
        </w:rPr>
        <w:t>36/09</w:t>
      </w:r>
      <w:r>
        <w:rPr>
          <w:rFonts w:hint="eastAsia"/>
        </w:rPr>
        <w:t>和</w:t>
      </w:r>
      <w:r>
        <w:rPr>
          <w:rFonts w:hint="eastAsia"/>
        </w:rPr>
        <w:t>73/10</w:t>
      </w:r>
      <w:r>
        <w:rPr>
          <w:rFonts w:hint="eastAsia"/>
        </w:rPr>
        <w:t>号。</w:t>
      </w:r>
    </w:p>
  </w:footnote>
  <w:footnote w:id="12">
    <w:p w:rsidR="005E0049" w:rsidRPr="00C6514F" w:rsidRDefault="005E0049" w:rsidP="00AC3380">
      <w:pPr>
        <w:pStyle w:val="FootnoteText"/>
        <w:rPr>
          <w:rFonts w:hint="eastAsia"/>
        </w:rPr>
      </w:pPr>
      <w:r>
        <w:rPr>
          <w:rFonts w:hint="eastAsia"/>
        </w:rPr>
        <w:tab/>
      </w:r>
      <w:r>
        <w:rPr>
          <w:rStyle w:val="FootnoteReference"/>
        </w:rPr>
        <w:footnoteRef/>
      </w:r>
      <w:r>
        <w:rPr>
          <w:rFonts w:hint="eastAsia"/>
        </w:rPr>
        <w:tab/>
      </w:r>
      <w:r w:rsidRPr="006B05A5">
        <w:rPr>
          <w:i/>
        </w:rPr>
        <w:t>Žene sa invaliditetom u Srbiji</w:t>
      </w:r>
      <w:r>
        <w:t>(</w:t>
      </w:r>
      <w:r>
        <w:rPr>
          <w:rFonts w:hint="eastAsia"/>
        </w:rPr>
        <w:t>塞尔维亚残疾妇女</w:t>
      </w:r>
      <w:r>
        <w:rPr>
          <w:rFonts w:hint="eastAsia"/>
        </w:rPr>
        <w:t>)</w:t>
      </w:r>
      <w:r>
        <w:rPr>
          <w:rFonts w:hint="eastAsia"/>
        </w:rPr>
        <w:t>研究，</w:t>
      </w:r>
      <w:r w:rsidRPr="006B05A5">
        <w:t>...the Iz Krug</w:t>
      </w:r>
      <w:r>
        <w:t xml:space="preserve">a, </w:t>
      </w:r>
      <w:r w:rsidRPr="006B05A5">
        <w:t>Srbij</w:t>
      </w:r>
      <w:r>
        <w:t xml:space="preserve">a, </w:t>
      </w:r>
      <w:r>
        <w:rPr>
          <w:rFonts w:hint="eastAsia"/>
        </w:rPr>
        <w:t>2009</w:t>
      </w:r>
      <w:r>
        <w:rPr>
          <w:rFonts w:hint="eastAsia"/>
        </w:rPr>
        <w:t>年</w:t>
      </w:r>
      <w:r>
        <w:rPr>
          <w:rFonts w:hint="eastAsia"/>
        </w:rPr>
        <w:t>12</w:t>
      </w:r>
      <w:r>
        <w:rPr>
          <w:rFonts w:hint="eastAsia"/>
        </w:rPr>
        <w:t>月，该研究是本报告这一节大部分内容的资料来源。</w:t>
      </w:r>
    </w:p>
  </w:footnote>
  <w:footnote w:id="13">
    <w:p w:rsidR="005E0049" w:rsidRDefault="005E0049" w:rsidP="00AC3380">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《塞尔维亚共和国官方公报》，第</w:t>
      </w:r>
      <w:r>
        <w:rPr>
          <w:rFonts w:hint="eastAsia"/>
        </w:rPr>
        <w:t>33/06</w:t>
      </w:r>
      <w:r>
        <w:rPr>
          <w:rFonts w:hint="eastAsia"/>
        </w:rPr>
        <w:t>号。</w:t>
      </w:r>
    </w:p>
  </w:footnote>
  <w:footnote w:id="14">
    <w:p w:rsidR="005E0049" w:rsidRDefault="005E0049" w:rsidP="00AC3380">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《塞尔维亚共和国官方公报》，第</w:t>
      </w:r>
      <w:r>
        <w:rPr>
          <w:rFonts w:hint="eastAsia"/>
        </w:rPr>
        <w:t>79/05</w:t>
      </w:r>
      <w:r>
        <w:rPr>
          <w:rFonts w:hint="eastAsia"/>
        </w:rPr>
        <w:t>和</w:t>
      </w:r>
      <w:r>
        <w:rPr>
          <w:rFonts w:hint="eastAsia"/>
        </w:rPr>
        <w:t>54/07</w:t>
      </w:r>
      <w:r>
        <w:rPr>
          <w:rFonts w:hint="eastAsia"/>
        </w:rPr>
        <w:t>号。</w:t>
      </w:r>
    </w:p>
  </w:footnote>
  <w:footnote w:id="15">
    <w:p w:rsidR="005E0049" w:rsidRDefault="005E0049" w:rsidP="00AC3380">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《塞尔维亚共和国官方公报》，第</w:t>
      </w:r>
      <w:r>
        <w:rPr>
          <w:rFonts w:hint="eastAsia"/>
        </w:rPr>
        <w:t>42/09</w:t>
      </w:r>
      <w:r>
        <w:rPr>
          <w:rFonts w:hint="eastAsia"/>
        </w:rPr>
        <w:t>号。</w:t>
      </w:r>
    </w:p>
  </w:footnote>
  <w:footnote w:id="16">
    <w:p w:rsidR="005E0049" w:rsidRDefault="005E0049" w:rsidP="00AC3380">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《塞尔维亚共和国官方公报》，第</w:t>
      </w:r>
      <w:r>
        <w:rPr>
          <w:rFonts w:hint="eastAsia"/>
        </w:rPr>
        <w:t>55/05</w:t>
      </w:r>
      <w:r>
        <w:rPr>
          <w:rFonts w:hint="eastAsia"/>
        </w:rPr>
        <w:t>和</w:t>
      </w:r>
      <w:r>
        <w:rPr>
          <w:rFonts w:hint="eastAsia"/>
        </w:rPr>
        <w:t>71/05</w:t>
      </w:r>
      <w:r>
        <w:rPr>
          <w:rFonts w:hint="eastAsia"/>
        </w:rPr>
        <w:t>号。</w:t>
      </w:r>
    </w:p>
  </w:footnote>
  <w:footnote w:id="17">
    <w:p w:rsidR="005E0049" w:rsidRDefault="005E0049" w:rsidP="00AC3380">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《塞尔维亚共和国官方公报》，第</w:t>
      </w:r>
      <w:r>
        <w:rPr>
          <w:rFonts w:hint="eastAsia"/>
        </w:rPr>
        <w:t>107/05</w:t>
      </w:r>
      <w:r>
        <w:rPr>
          <w:rFonts w:hint="eastAsia"/>
        </w:rPr>
        <w:t>和</w:t>
      </w:r>
      <w:r>
        <w:rPr>
          <w:rFonts w:hint="eastAsia"/>
        </w:rPr>
        <w:t>72/09</w:t>
      </w:r>
      <w:r>
        <w:rPr>
          <w:rFonts w:hint="eastAsia"/>
        </w:rPr>
        <w:t>号。</w:t>
      </w:r>
    </w:p>
  </w:footnote>
  <w:footnote w:id="18">
    <w:p w:rsidR="005E0049" w:rsidRDefault="005E0049" w:rsidP="00AC3380">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《塞尔维亚共和国官方公报》，第</w:t>
      </w:r>
      <w:r>
        <w:rPr>
          <w:rFonts w:hint="eastAsia"/>
        </w:rPr>
        <w:t>7/09</w:t>
      </w:r>
      <w:r>
        <w:rPr>
          <w:rFonts w:hint="eastAsia"/>
        </w:rPr>
        <w:t>和</w:t>
      </w:r>
      <w:r>
        <w:rPr>
          <w:rFonts w:hint="eastAsia"/>
        </w:rPr>
        <w:t>82/09</w:t>
      </w:r>
      <w:r>
        <w:rPr>
          <w:rFonts w:hint="eastAsia"/>
        </w:rPr>
        <w:t>号。</w:t>
      </w:r>
    </w:p>
  </w:footnote>
  <w:footnote w:id="19">
    <w:p w:rsidR="005E0049" w:rsidRDefault="005E0049" w:rsidP="00AC3380">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《塞尔维亚共和国官方公报》，第</w:t>
      </w:r>
      <w:r>
        <w:rPr>
          <w:rFonts w:hint="eastAsia"/>
        </w:rPr>
        <w:t>22/08</w:t>
      </w:r>
      <w:r>
        <w:rPr>
          <w:rFonts w:hint="eastAsia"/>
        </w:rPr>
        <w:t>和</w:t>
      </w:r>
      <w:r>
        <w:rPr>
          <w:rFonts w:hint="eastAsia"/>
        </w:rPr>
        <w:t>42/08</w:t>
      </w:r>
      <w:r>
        <w:rPr>
          <w:rFonts w:hint="eastAsia"/>
        </w:rPr>
        <w:t>号。</w:t>
      </w:r>
    </w:p>
  </w:footnote>
  <w:footnote w:id="20">
    <w:p w:rsidR="005E0049" w:rsidRDefault="005E0049" w:rsidP="00AC3380">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《塞尔维亚共和国官方公报》，第</w:t>
      </w:r>
      <w:r>
        <w:rPr>
          <w:rFonts w:hint="eastAsia"/>
        </w:rPr>
        <w:t>50/92</w:t>
      </w:r>
      <w:r>
        <w:rPr>
          <w:rFonts w:hint="eastAsia"/>
        </w:rPr>
        <w:t>、</w:t>
      </w:r>
      <w:r>
        <w:rPr>
          <w:rFonts w:hint="eastAsia"/>
        </w:rPr>
        <w:t>53/93</w:t>
      </w:r>
      <w:r>
        <w:rPr>
          <w:rFonts w:hint="eastAsia"/>
        </w:rPr>
        <w:t>、</w:t>
      </w:r>
      <w:r>
        <w:rPr>
          <w:rFonts w:hint="eastAsia"/>
        </w:rPr>
        <w:t>67/93</w:t>
      </w:r>
      <w:r>
        <w:rPr>
          <w:rFonts w:hint="eastAsia"/>
        </w:rPr>
        <w:t>、</w:t>
      </w:r>
      <w:r w:rsidRPr="00A57C87">
        <w:rPr>
          <w:lang w:val="en-GB"/>
        </w:rPr>
        <w:t>48</w:t>
      </w:r>
      <w:r>
        <w:rPr>
          <w:lang w:val="en-GB"/>
        </w:rPr>
        <w:t>/</w:t>
      </w:r>
      <w:r w:rsidRPr="00A57C87">
        <w:rPr>
          <w:lang w:val="en-GB"/>
        </w:rPr>
        <w:t>94</w:t>
      </w:r>
      <w:r>
        <w:rPr>
          <w:rFonts w:hint="eastAsia"/>
          <w:lang w:val="en-GB"/>
        </w:rPr>
        <w:t>、</w:t>
      </w:r>
      <w:r w:rsidRPr="00A57C87">
        <w:rPr>
          <w:lang w:val="en-GB"/>
        </w:rPr>
        <w:t>66</w:t>
      </w:r>
      <w:r>
        <w:rPr>
          <w:lang w:val="en-GB"/>
        </w:rPr>
        <w:t>/</w:t>
      </w:r>
      <w:r w:rsidRPr="00A57C87">
        <w:rPr>
          <w:lang w:val="en-GB"/>
        </w:rPr>
        <w:t>94</w:t>
      </w:r>
      <w:r>
        <w:rPr>
          <w:rFonts w:hint="eastAsia"/>
          <w:lang w:val="en-GB"/>
        </w:rPr>
        <w:t>、</w:t>
      </w:r>
      <w:hyperlink r:id="rId1" w:anchor="ZK22_02" w:history="1">
        <w:r w:rsidRPr="00A57C87">
          <w:rPr>
            <w:rStyle w:val="EndnoteTextChar"/>
            <w:lang w:val="en-GB"/>
          </w:rPr>
          <w:t>22</w:t>
        </w:r>
        <w:r>
          <w:rPr>
            <w:rStyle w:val="EndnoteTextChar"/>
            <w:lang w:val="en-GB"/>
          </w:rPr>
          <w:t>/</w:t>
        </w:r>
        <w:r w:rsidRPr="00A57C87">
          <w:rPr>
            <w:rStyle w:val="EndnoteTextChar"/>
            <w:lang w:val="en-GB"/>
          </w:rPr>
          <w:t>02</w:t>
        </w:r>
      </w:hyperlink>
      <w:r>
        <w:rPr>
          <w:rFonts w:hint="eastAsia"/>
          <w:lang w:val="en-GB"/>
        </w:rPr>
        <w:t>、</w:t>
      </w:r>
      <w:r w:rsidRPr="00A57C87">
        <w:rPr>
          <w:lang w:val="en-GB"/>
        </w:rPr>
        <w:t>62</w:t>
      </w:r>
      <w:r>
        <w:rPr>
          <w:lang w:val="en-GB"/>
        </w:rPr>
        <w:t>/</w:t>
      </w:r>
      <w:r w:rsidRPr="00A57C87">
        <w:rPr>
          <w:lang w:val="en-GB"/>
        </w:rPr>
        <w:t>03</w:t>
      </w:r>
      <w:r>
        <w:rPr>
          <w:rFonts w:hint="eastAsia"/>
          <w:lang w:val="en-GB"/>
        </w:rPr>
        <w:t>、</w:t>
      </w:r>
      <w:r w:rsidRPr="00A57C87">
        <w:rPr>
          <w:lang w:val="en-GB"/>
        </w:rPr>
        <w:t>101</w:t>
      </w:r>
      <w:r>
        <w:rPr>
          <w:lang w:val="en-GB"/>
        </w:rPr>
        <w:t>/</w:t>
      </w:r>
      <w:r w:rsidRPr="00A57C87">
        <w:rPr>
          <w:lang w:val="en-GB"/>
        </w:rPr>
        <w:t>05</w:t>
      </w:r>
      <w:r>
        <w:rPr>
          <w:rFonts w:hint="eastAsia"/>
          <w:lang w:val="en-GB"/>
        </w:rPr>
        <w:t>和</w:t>
      </w:r>
      <w:r w:rsidRPr="00A57C87">
        <w:rPr>
          <w:lang w:val="en-GB"/>
        </w:rPr>
        <w:t>72</w:t>
      </w:r>
      <w:r>
        <w:rPr>
          <w:lang w:val="en-GB"/>
        </w:rPr>
        <w:t>/</w:t>
      </w:r>
      <w:r w:rsidRPr="00A57C87">
        <w:rPr>
          <w:lang w:val="en-GB"/>
        </w:rPr>
        <w:t>09</w:t>
      </w:r>
      <w:r>
        <w:rPr>
          <w:rFonts w:hint="eastAsia"/>
          <w:lang w:val="en-GB"/>
        </w:rPr>
        <w:t>号。</w:t>
      </w:r>
    </w:p>
  </w:footnote>
  <w:footnote w:id="21">
    <w:p w:rsidR="005E0049" w:rsidRDefault="005E0049" w:rsidP="00AC3380">
      <w:pPr>
        <w:pStyle w:val="FootnoteText"/>
        <w:rPr>
          <w:rFonts w:hint="eastAsia"/>
        </w:rPr>
      </w:pPr>
      <w:r>
        <w:rPr>
          <w:rFonts w:hint="eastAsia"/>
        </w:rPr>
        <w:tab/>
      </w:r>
      <w:r>
        <w:rPr>
          <w:rStyle w:val="FootnoteReference"/>
        </w:rPr>
        <w:footnoteRef/>
      </w:r>
      <w:r>
        <w:rPr>
          <w:rFonts w:hint="eastAsia"/>
        </w:rPr>
        <w:tab/>
      </w:r>
      <w:r>
        <w:rPr>
          <w:rFonts w:hint="eastAsia"/>
        </w:rPr>
        <w:t>《就业和失业保险法》</w:t>
      </w:r>
      <w:r>
        <w:rPr>
          <w:rFonts w:hint="eastAsia"/>
        </w:rPr>
        <w:t>(</w:t>
      </w:r>
      <w:r>
        <w:rPr>
          <w:rFonts w:hint="eastAsia"/>
        </w:rPr>
        <w:t>《塞尔维亚共和国官方公报》，第</w:t>
      </w:r>
      <w:r>
        <w:rPr>
          <w:rFonts w:hint="eastAsia"/>
        </w:rPr>
        <w:t>36/09</w:t>
      </w:r>
      <w:r>
        <w:rPr>
          <w:rFonts w:hint="eastAsia"/>
        </w:rPr>
        <w:t>号</w:t>
      </w:r>
      <w:r>
        <w:rPr>
          <w:rFonts w:hint="eastAsia"/>
        </w:rPr>
        <w:t>)</w:t>
      </w:r>
      <w:r>
        <w:rPr>
          <w:rFonts w:hint="eastAsia"/>
        </w:rPr>
        <w:t>，第</w:t>
      </w:r>
      <w:r>
        <w:rPr>
          <w:rFonts w:hint="eastAsia"/>
        </w:rPr>
        <w:t>34</w:t>
      </w:r>
      <w:r>
        <w:rPr>
          <w:rFonts w:hint="eastAsia"/>
        </w:rPr>
        <w:t>条，第</w:t>
      </w:r>
      <w:r>
        <w:rPr>
          <w:rFonts w:hint="eastAsia"/>
        </w:rPr>
        <w:t>1</w:t>
      </w:r>
      <w:r>
        <w:rPr>
          <w:rFonts w:hint="eastAsia"/>
        </w:rPr>
        <w:t>款第</w:t>
      </w:r>
      <w:r>
        <w:rPr>
          <w:rFonts w:hint="eastAsia"/>
        </w:rPr>
        <w:t>2</w:t>
      </w:r>
      <w:r>
        <w:rPr>
          <w:rFonts w:hint="eastAsia"/>
        </w:rPr>
        <w:t>项。</w:t>
      </w:r>
    </w:p>
  </w:footnote>
  <w:footnote w:id="22">
    <w:p w:rsidR="005E0049" w:rsidRDefault="005E0049" w:rsidP="00AC3380">
      <w:pPr>
        <w:pStyle w:val="FootnoteText"/>
        <w:rPr>
          <w:rFonts w:hint="eastAsia"/>
        </w:rPr>
      </w:pPr>
      <w:r>
        <w:tab/>
      </w:r>
      <w:r>
        <w:rPr>
          <w:rStyle w:val="FootnoteReference"/>
        </w:rPr>
        <w:footnoteRef/>
      </w:r>
      <w:r>
        <w:tab/>
      </w:r>
      <w:r>
        <w:rPr>
          <w:rFonts w:hint="eastAsia"/>
        </w:rPr>
        <w:t>《塞尔维亚共和国官方公报》，第</w:t>
      </w:r>
      <w:r>
        <w:rPr>
          <w:rFonts w:hint="eastAsia"/>
        </w:rPr>
        <w:t>20/09</w:t>
      </w:r>
      <w:r>
        <w:rPr>
          <w:rFonts w:hint="eastAsia"/>
        </w:rPr>
        <w:t>号。</w:t>
      </w:r>
    </w:p>
  </w:footnote>
  <w:footnote w:id="23">
    <w:p w:rsidR="005E0049" w:rsidRDefault="005E0049" w:rsidP="00AC3380">
      <w:pPr>
        <w:pStyle w:val="FootnoteText"/>
        <w:rPr>
          <w:rFonts w:hint="eastAsia"/>
        </w:rPr>
      </w:pPr>
      <w:r>
        <w:tab/>
      </w:r>
      <w:r>
        <w:rPr>
          <w:rStyle w:val="FootnoteReference"/>
        </w:rPr>
        <w:footnoteRef/>
      </w:r>
      <w:r>
        <w:tab/>
      </w:r>
      <w:r>
        <w:rPr>
          <w:lang w:val="en-GB"/>
        </w:rPr>
        <w:t>Cvejić</w:t>
      </w:r>
      <w:r>
        <w:rPr>
          <w:rFonts w:hint="eastAsia"/>
          <w:lang w:val="en-GB"/>
        </w:rPr>
        <w:t>和</w:t>
      </w:r>
      <w:r w:rsidRPr="007E2AD6">
        <w:rPr>
          <w:lang w:val="en-GB"/>
        </w:rPr>
        <w:t>Babović</w:t>
      </w:r>
      <w:r>
        <w:rPr>
          <w:lang w:val="en-GB"/>
        </w:rPr>
        <w:t>，</w:t>
      </w:r>
      <w:r w:rsidRPr="007E2AD6">
        <w:rPr>
          <w:lang w:val="en-GB"/>
        </w:rPr>
        <w:t>2008</w:t>
      </w:r>
      <w:r>
        <w:rPr>
          <w:rFonts w:hint="eastAsia"/>
          <w:lang w:val="en-GB"/>
        </w:rPr>
        <w:t>。</w:t>
      </w:r>
    </w:p>
  </w:footnote>
  <w:footnote w:id="24">
    <w:p w:rsidR="005E0049" w:rsidRDefault="005E0049" w:rsidP="00AC3380">
      <w:pPr>
        <w:pStyle w:val="FootnoteText"/>
        <w:rPr>
          <w:rFonts w:hint="eastAsia"/>
        </w:rPr>
      </w:pPr>
      <w:r>
        <w:tab/>
      </w:r>
      <w:r>
        <w:rPr>
          <w:rStyle w:val="FootnoteReference"/>
        </w:rPr>
        <w:footnoteRef/>
      </w:r>
      <w:r>
        <w:tab/>
      </w:r>
      <w:r>
        <w:rPr>
          <w:rFonts w:hint="eastAsia"/>
        </w:rPr>
        <w:t>难民食宿供给部，</w:t>
      </w:r>
      <w:r>
        <w:rPr>
          <w:rFonts w:hint="eastAsia"/>
        </w:rPr>
        <w:t>2008</w:t>
      </w:r>
      <w:r>
        <w:rPr>
          <w:rFonts w:hint="eastAsia"/>
        </w:rPr>
        <w:t>年。</w:t>
      </w:r>
    </w:p>
  </w:footnote>
  <w:footnote w:id="25">
    <w:p w:rsidR="005E0049" w:rsidRDefault="005E0049" w:rsidP="00AC3380">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《塞尔维亚共和国官方公报》，第</w:t>
      </w:r>
      <w:r>
        <w:rPr>
          <w:rFonts w:hint="eastAsia"/>
        </w:rPr>
        <w:t>18/92</w:t>
      </w:r>
      <w:r>
        <w:rPr>
          <w:rFonts w:hint="eastAsia"/>
        </w:rPr>
        <w:t>和</w:t>
      </w:r>
      <w:r>
        <w:rPr>
          <w:rFonts w:hint="eastAsia"/>
        </w:rPr>
        <w:t>45/02</w:t>
      </w:r>
      <w:r>
        <w:rPr>
          <w:rFonts w:hint="eastAsia"/>
        </w:rPr>
        <w:t>号。</w:t>
      </w:r>
    </w:p>
  </w:footnote>
  <w:footnote w:id="26">
    <w:p w:rsidR="005E0049" w:rsidRDefault="005E0049" w:rsidP="00AC3380">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《塞尔维亚共和国官方公报》，第</w:t>
      </w:r>
      <w:r>
        <w:rPr>
          <w:rFonts w:hint="eastAsia"/>
        </w:rPr>
        <w:t>20/92</w:t>
      </w:r>
      <w:r>
        <w:rPr>
          <w:rFonts w:hint="eastAsia"/>
        </w:rPr>
        <w:t>、</w:t>
      </w:r>
      <w:r>
        <w:rPr>
          <w:rFonts w:hint="eastAsia"/>
        </w:rPr>
        <w:t>70/93</w:t>
      </w:r>
      <w:r>
        <w:rPr>
          <w:rFonts w:hint="eastAsia"/>
        </w:rPr>
        <w:t>、</w:t>
      </w:r>
      <w:r w:rsidRPr="00112F4C">
        <w:rPr>
          <w:lang w:val="en-GB"/>
        </w:rPr>
        <w:t>105</w:t>
      </w:r>
      <w:r>
        <w:rPr>
          <w:lang w:val="en-GB"/>
        </w:rPr>
        <w:t>/</w:t>
      </w:r>
      <w:r w:rsidRPr="00112F4C">
        <w:rPr>
          <w:lang w:val="en-GB"/>
        </w:rPr>
        <w:t>9</w:t>
      </w:r>
      <w:r>
        <w:rPr>
          <w:lang w:val="en-GB"/>
        </w:rPr>
        <w:t>3</w:t>
      </w:r>
      <w:r>
        <w:rPr>
          <w:rFonts w:hint="eastAsia"/>
          <w:lang w:val="en-GB"/>
        </w:rPr>
        <w:t>、</w:t>
      </w:r>
      <w:r w:rsidRPr="00112F4C">
        <w:rPr>
          <w:lang w:val="en-GB"/>
        </w:rPr>
        <w:t>8</w:t>
      </w:r>
      <w:r>
        <w:rPr>
          <w:lang w:val="en-GB"/>
        </w:rPr>
        <w:t>/</w:t>
      </w:r>
      <w:r w:rsidRPr="00112F4C">
        <w:rPr>
          <w:lang w:val="en-GB"/>
        </w:rPr>
        <w:t>9</w:t>
      </w:r>
      <w:r>
        <w:rPr>
          <w:lang w:val="en-GB"/>
        </w:rPr>
        <w:t>4</w:t>
      </w:r>
      <w:r>
        <w:rPr>
          <w:rFonts w:hint="eastAsia"/>
          <w:lang w:val="en-GB"/>
        </w:rPr>
        <w:t>、</w:t>
      </w:r>
      <w:r w:rsidRPr="00112F4C">
        <w:rPr>
          <w:lang w:val="en-GB"/>
        </w:rPr>
        <w:t>22</w:t>
      </w:r>
      <w:r>
        <w:rPr>
          <w:lang w:val="en-GB"/>
        </w:rPr>
        <w:t>/</w:t>
      </w:r>
      <w:r w:rsidRPr="00112F4C">
        <w:rPr>
          <w:lang w:val="en-GB"/>
        </w:rPr>
        <w:t>9</w:t>
      </w:r>
      <w:r>
        <w:rPr>
          <w:lang w:val="en-GB"/>
        </w:rPr>
        <w:t>4</w:t>
      </w:r>
      <w:r>
        <w:rPr>
          <w:rFonts w:hint="eastAsia"/>
          <w:lang w:val="en-GB"/>
        </w:rPr>
        <w:t>、</w:t>
      </w:r>
      <w:r w:rsidRPr="00112F4C">
        <w:rPr>
          <w:lang w:val="en-GB"/>
        </w:rPr>
        <w:t>34</w:t>
      </w:r>
      <w:r>
        <w:rPr>
          <w:lang w:val="en-GB"/>
        </w:rPr>
        <w:t>/</w:t>
      </w:r>
      <w:r w:rsidRPr="00112F4C">
        <w:rPr>
          <w:lang w:val="en-GB"/>
        </w:rPr>
        <w:t>9</w:t>
      </w:r>
      <w:r>
        <w:rPr>
          <w:lang w:val="en-GB"/>
        </w:rPr>
        <w:t>5</w:t>
      </w:r>
      <w:r>
        <w:rPr>
          <w:rFonts w:hint="eastAsia"/>
          <w:lang w:val="en-GB"/>
        </w:rPr>
        <w:t>和</w:t>
      </w:r>
      <w:r w:rsidRPr="00112F4C">
        <w:rPr>
          <w:lang w:val="en-GB"/>
        </w:rPr>
        <w:t>36</w:t>
      </w:r>
      <w:r>
        <w:rPr>
          <w:lang w:val="en-GB"/>
        </w:rPr>
        <w:t>/</w:t>
      </w:r>
      <w:r w:rsidRPr="00112F4C">
        <w:rPr>
          <w:lang w:val="en-GB"/>
        </w:rPr>
        <w:t>04</w:t>
      </w:r>
      <w:r>
        <w:rPr>
          <w:rFonts w:hint="eastAsia"/>
          <w:lang w:val="en-GB"/>
        </w:rPr>
        <w:t>号。</w:t>
      </w:r>
    </w:p>
  </w:footnote>
  <w:footnote w:id="27">
    <w:p w:rsidR="005E0049" w:rsidRDefault="005E0049" w:rsidP="00AC3380">
      <w:pPr>
        <w:pStyle w:val="FootnoteText"/>
        <w:rPr>
          <w:rFonts w:hint="eastAsia"/>
        </w:rPr>
      </w:pPr>
      <w:r>
        <w:rPr>
          <w:rFonts w:hint="eastAsia"/>
        </w:rPr>
        <w:tab/>
      </w:r>
      <w:r>
        <w:rPr>
          <w:rStyle w:val="FootnoteReference"/>
        </w:rPr>
        <w:footnoteRef/>
      </w:r>
      <w:r>
        <w:rPr>
          <w:rFonts w:hint="eastAsia"/>
        </w:rPr>
        <w:tab/>
      </w:r>
      <w:r>
        <w:rPr>
          <w:rFonts w:hint="eastAsia"/>
        </w:rPr>
        <w:t>贝尔格莱德，</w:t>
      </w:r>
      <w:r>
        <w:rPr>
          <w:rFonts w:hint="eastAsia"/>
        </w:rPr>
        <w:t>2008</w:t>
      </w:r>
      <w:r>
        <w:rPr>
          <w:rFonts w:hint="eastAsia"/>
        </w:rPr>
        <w:t>年。</w:t>
      </w:r>
    </w:p>
  </w:footnote>
  <w:footnote w:id="28">
    <w:p w:rsidR="005E0049" w:rsidRPr="002A738B"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43</w:t>
      </w:r>
      <w:r>
        <w:rPr>
          <w:rFonts w:hint="eastAsia"/>
        </w:rPr>
        <w:t>/</w:t>
      </w:r>
      <w:r w:rsidRPr="002A738B">
        <w:rPr>
          <w:rFonts w:hint="eastAsia"/>
        </w:rPr>
        <w:t>03</w:t>
      </w:r>
      <w:r>
        <w:rPr>
          <w:rFonts w:hint="eastAsia"/>
        </w:rPr>
        <w:t>；</w:t>
      </w:r>
      <w:r w:rsidRPr="002A738B">
        <w:rPr>
          <w:rFonts w:hint="eastAsia"/>
        </w:rPr>
        <w:t>61</w:t>
      </w:r>
      <w:r>
        <w:rPr>
          <w:rFonts w:hint="eastAsia"/>
        </w:rPr>
        <w:t>/05</w:t>
      </w:r>
      <w:r w:rsidRPr="002A738B">
        <w:rPr>
          <w:rFonts w:hint="eastAsia"/>
        </w:rPr>
        <w:t>和</w:t>
      </w:r>
      <w:r w:rsidRPr="002A738B">
        <w:rPr>
          <w:rFonts w:hint="eastAsia"/>
        </w:rPr>
        <w:t>71</w:t>
      </w:r>
      <w:r>
        <w:rPr>
          <w:rFonts w:hint="eastAsia"/>
        </w:rPr>
        <w:t>/</w:t>
      </w:r>
      <w:r w:rsidRPr="002A738B">
        <w:rPr>
          <w:rFonts w:hint="eastAsia"/>
        </w:rPr>
        <w:t>09</w:t>
      </w:r>
      <w:r>
        <w:rPr>
          <w:rFonts w:hint="eastAsia"/>
        </w:rPr>
        <w:t>)</w:t>
      </w:r>
      <w:r>
        <w:rPr>
          <w:rFonts w:hint="eastAsia"/>
        </w:rPr>
        <w:t>。</w:t>
      </w:r>
    </w:p>
  </w:footnote>
  <w:footnote w:id="29">
    <w:p w:rsidR="005E0049" w:rsidRPr="00EA3F66"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EA3F66">
        <w:rPr>
          <w:rFonts w:hint="eastAsia"/>
        </w:rPr>
        <w:t>72</w:t>
      </w:r>
      <w:r>
        <w:rPr>
          <w:rFonts w:hint="eastAsia"/>
        </w:rPr>
        <w:t>/</w:t>
      </w:r>
      <w:r w:rsidRPr="00EA3F66">
        <w:rPr>
          <w:rFonts w:hint="eastAsia"/>
        </w:rPr>
        <w:t>09</w:t>
      </w:r>
      <w:r>
        <w:rPr>
          <w:rFonts w:hint="eastAsia"/>
        </w:rPr>
        <w:t>)</w:t>
      </w:r>
      <w:r w:rsidRPr="00EA3F66">
        <w:rPr>
          <w:rFonts w:hint="eastAsia"/>
        </w:rPr>
        <w:t>。</w:t>
      </w:r>
    </w:p>
  </w:footnote>
  <w:footnote w:id="30">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70</w:t>
      </w:r>
      <w:r>
        <w:rPr>
          <w:rFonts w:hint="eastAsia"/>
        </w:rPr>
        <w:t>/</w:t>
      </w:r>
      <w:r w:rsidRPr="002A738B">
        <w:rPr>
          <w:rFonts w:hint="eastAsia"/>
        </w:rPr>
        <w:t>0</w:t>
      </w:r>
      <w:r>
        <w:rPr>
          <w:rFonts w:hint="eastAsia"/>
        </w:rPr>
        <w:t xml:space="preserve">1, </w:t>
      </w:r>
      <w:r w:rsidRPr="002A738B">
        <w:rPr>
          <w:rFonts w:hint="eastAsia"/>
        </w:rPr>
        <w:t>68</w:t>
      </w:r>
      <w:r>
        <w:rPr>
          <w:rFonts w:hint="eastAsia"/>
        </w:rPr>
        <w:t>/</w:t>
      </w:r>
      <w:r w:rsidRPr="002A738B">
        <w:rPr>
          <w:rFonts w:hint="eastAsia"/>
        </w:rPr>
        <w:t>02</w:t>
      </w:r>
      <w:r>
        <w:rPr>
          <w:rFonts w:hint="eastAsia"/>
        </w:rPr>
        <w:t>)</w:t>
      </w:r>
      <w:r w:rsidRPr="002A738B">
        <w:rPr>
          <w:rFonts w:hint="eastAsia"/>
        </w:rPr>
        <w:t>。</w:t>
      </w:r>
      <w:r>
        <w:rPr>
          <w:rFonts w:hint="eastAsia"/>
        </w:rPr>
        <w:t>《塞尔维亚共和国官方公报》</w:t>
      </w:r>
      <w:r>
        <w:rPr>
          <w:rFonts w:hint="eastAsia"/>
        </w:rPr>
        <w:t>(</w:t>
      </w:r>
      <w:r w:rsidRPr="002A738B">
        <w:rPr>
          <w:rFonts w:hint="eastAsia"/>
        </w:rPr>
        <w:t>58</w:t>
      </w:r>
      <w:r>
        <w:rPr>
          <w:rFonts w:hint="eastAsia"/>
        </w:rPr>
        <w:t>/</w:t>
      </w:r>
      <w:r w:rsidRPr="002A738B">
        <w:rPr>
          <w:rFonts w:hint="eastAsia"/>
        </w:rPr>
        <w:t>0</w:t>
      </w:r>
      <w:r>
        <w:rPr>
          <w:rFonts w:hint="eastAsia"/>
        </w:rPr>
        <w:t xml:space="preserve">4, </w:t>
      </w:r>
      <w:r w:rsidRPr="002A738B">
        <w:rPr>
          <w:rFonts w:hint="eastAsia"/>
        </w:rPr>
        <w:t>72</w:t>
      </w:r>
      <w:r>
        <w:rPr>
          <w:rFonts w:hint="eastAsia"/>
        </w:rPr>
        <w:t>/</w:t>
      </w:r>
      <w:r w:rsidRPr="002A738B">
        <w:rPr>
          <w:rFonts w:hint="eastAsia"/>
        </w:rPr>
        <w:t>09</w:t>
      </w:r>
      <w:r>
        <w:rPr>
          <w:rFonts w:hint="eastAsia"/>
        </w:rPr>
        <w:t>)</w:t>
      </w:r>
      <w:r w:rsidRPr="002A738B">
        <w:rPr>
          <w:rFonts w:hint="eastAsia"/>
        </w:rPr>
        <w:t>。</w:t>
      </w:r>
    </w:p>
  </w:footnote>
  <w:footnote w:id="31">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97</w:t>
      </w:r>
      <w:r>
        <w:rPr>
          <w:rFonts w:hint="eastAsia"/>
        </w:rPr>
        <w:t>/</w:t>
      </w:r>
      <w:r w:rsidRPr="002A738B">
        <w:rPr>
          <w:rFonts w:hint="eastAsia"/>
        </w:rPr>
        <w:t>08</w:t>
      </w:r>
      <w:r>
        <w:rPr>
          <w:rFonts w:hint="eastAsia"/>
        </w:rPr>
        <w:t>)</w:t>
      </w:r>
      <w:r w:rsidRPr="002A738B">
        <w:rPr>
          <w:rFonts w:hint="eastAsia"/>
        </w:rPr>
        <w:t>。</w:t>
      </w:r>
    </w:p>
  </w:footnote>
  <w:footnote w:id="32">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19</w:t>
      </w:r>
      <w:r>
        <w:rPr>
          <w:rFonts w:hint="eastAsia"/>
        </w:rPr>
        <w:t>/</w:t>
      </w:r>
      <w:r w:rsidRPr="002A738B">
        <w:rPr>
          <w:rFonts w:hint="eastAsia"/>
        </w:rPr>
        <w:t>09</w:t>
      </w:r>
      <w:r>
        <w:rPr>
          <w:rFonts w:hint="eastAsia"/>
        </w:rPr>
        <w:t>)</w:t>
      </w:r>
      <w:r w:rsidRPr="002A738B">
        <w:rPr>
          <w:rFonts w:hint="eastAsia"/>
        </w:rPr>
        <w:t>。</w:t>
      </w:r>
    </w:p>
  </w:footnote>
  <w:footnote w:id="33">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111</w:t>
      </w:r>
      <w:r>
        <w:rPr>
          <w:rFonts w:hint="eastAsia"/>
        </w:rPr>
        <w:t>/</w:t>
      </w:r>
      <w:r w:rsidRPr="002A738B">
        <w:rPr>
          <w:rFonts w:hint="eastAsia"/>
        </w:rPr>
        <w:t>06</w:t>
      </w:r>
      <w:r>
        <w:rPr>
          <w:rFonts w:hint="eastAsia"/>
        </w:rPr>
        <w:t>)</w:t>
      </w:r>
      <w:r w:rsidRPr="002A738B">
        <w:rPr>
          <w:rFonts w:hint="eastAsia"/>
        </w:rPr>
        <w:t>。</w:t>
      </w:r>
    </w:p>
  </w:footnote>
  <w:footnote w:id="34">
    <w:p w:rsidR="005E0049" w:rsidRDefault="005E0049">
      <w:pPr>
        <w:pStyle w:val="FootnoteText"/>
        <w:rPr>
          <w:rFonts w:hint="eastAsia"/>
        </w:rPr>
      </w:pPr>
      <w:r>
        <w:rPr>
          <w:rFonts w:hint="eastAsia"/>
        </w:rPr>
        <w:tab/>
      </w:r>
      <w:r>
        <w:rPr>
          <w:rStyle w:val="FootnoteReference"/>
        </w:rPr>
        <w:footnoteRef/>
      </w:r>
      <w:r>
        <w:rPr>
          <w:rFonts w:hint="eastAsia"/>
        </w:rPr>
        <w:tab/>
      </w:r>
      <w:r w:rsidRPr="002A738B">
        <w:rPr>
          <w:rFonts w:hint="eastAsia"/>
        </w:rPr>
        <w:t>贝尔格莱徳创作中心。</w:t>
      </w:r>
    </w:p>
  </w:footnote>
  <w:footnote w:id="35">
    <w:p w:rsidR="005E0049" w:rsidRPr="00EA3F66" w:rsidRDefault="005E0049" w:rsidP="00EA3F66">
      <w:pPr>
        <w:pStyle w:val="FootnoteText"/>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EA3F66">
        <w:rPr>
          <w:rFonts w:hint="eastAsia"/>
        </w:rPr>
        <w:t>129</w:t>
      </w:r>
      <w:r>
        <w:rPr>
          <w:rFonts w:hint="eastAsia"/>
        </w:rPr>
        <w:t>/</w:t>
      </w:r>
      <w:r w:rsidRPr="00EA3F66">
        <w:rPr>
          <w:rFonts w:hint="eastAsia"/>
        </w:rPr>
        <w:t>07</w:t>
      </w:r>
      <w:r w:rsidRPr="00EA3F66">
        <w:rPr>
          <w:rFonts w:hint="eastAsia"/>
        </w:rPr>
        <w:t>和</w:t>
      </w:r>
      <w:r w:rsidRPr="00EA3F66">
        <w:rPr>
          <w:rFonts w:hint="eastAsia"/>
        </w:rPr>
        <w:t>34</w:t>
      </w:r>
      <w:r>
        <w:rPr>
          <w:rFonts w:hint="eastAsia"/>
        </w:rPr>
        <w:t>/</w:t>
      </w:r>
      <w:r w:rsidRPr="00EA3F66">
        <w:rPr>
          <w:rFonts w:hint="eastAsia"/>
        </w:rPr>
        <w:t>10</w:t>
      </w:r>
      <w:r>
        <w:rPr>
          <w:rFonts w:hint="eastAsia"/>
        </w:rPr>
        <w:t>)</w:t>
      </w:r>
      <w:r>
        <w:rPr>
          <w:rFonts w:hint="eastAsia"/>
        </w:rPr>
        <w:t>；</w:t>
      </w:r>
      <w:r w:rsidRPr="00EA3F66">
        <w:rPr>
          <w:rFonts w:hint="eastAsia"/>
        </w:rPr>
        <w:t>宪法法院的裁决。</w:t>
      </w:r>
    </w:p>
    <w:p w:rsidR="005E0049" w:rsidRPr="00EA3F66" w:rsidRDefault="005E0049">
      <w:pPr>
        <w:pStyle w:val="FootnoteText"/>
        <w:rPr>
          <w:rFonts w:hint="eastAsia"/>
        </w:rPr>
      </w:pPr>
    </w:p>
  </w:footnote>
  <w:footnote w:id="36">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35</w:t>
      </w:r>
      <w:r>
        <w:rPr>
          <w:rFonts w:hint="eastAsia"/>
        </w:rPr>
        <w:t>/</w:t>
      </w:r>
      <w:r w:rsidRPr="002A738B">
        <w:rPr>
          <w:rFonts w:hint="eastAsia"/>
        </w:rPr>
        <w:t>00</w:t>
      </w:r>
      <w:r>
        <w:rPr>
          <w:rFonts w:hint="eastAsia"/>
        </w:rPr>
        <w:t>；</w:t>
      </w:r>
      <w:r w:rsidRPr="002A738B">
        <w:rPr>
          <w:rFonts w:hint="eastAsia"/>
        </w:rPr>
        <w:t>57</w:t>
      </w:r>
      <w:r>
        <w:rPr>
          <w:rFonts w:hint="eastAsia"/>
        </w:rPr>
        <w:t>/</w:t>
      </w:r>
      <w:r w:rsidRPr="002A738B">
        <w:rPr>
          <w:rFonts w:hint="eastAsia"/>
        </w:rPr>
        <w:t>03</w:t>
      </w:r>
      <w:r>
        <w:rPr>
          <w:rFonts w:hint="eastAsia"/>
        </w:rPr>
        <w:t>)</w:t>
      </w:r>
      <w:r>
        <w:rPr>
          <w:rFonts w:hint="eastAsia"/>
        </w:rPr>
        <w:t>；</w:t>
      </w:r>
      <w:r w:rsidRPr="002A738B">
        <w:rPr>
          <w:rFonts w:hint="eastAsia"/>
        </w:rPr>
        <w:t>宪法法院的裁决</w:t>
      </w:r>
      <w:r>
        <w:rPr>
          <w:rFonts w:hint="eastAsia"/>
        </w:rPr>
        <w:t>；</w:t>
      </w:r>
      <w:r w:rsidRPr="002A738B">
        <w:rPr>
          <w:rFonts w:hint="eastAsia"/>
        </w:rPr>
        <w:t>72</w:t>
      </w:r>
      <w:r>
        <w:rPr>
          <w:rFonts w:hint="eastAsia"/>
        </w:rPr>
        <w:t>/03</w:t>
      </w:r>
      <w:r>
        <w:rPr>
          <w:rFonts w:hint="eastAsia"/>
          <w:spacing w:val="-50"/>
        </w:rPr>
        <w:t>―</w:t>
      </w:r>
      <w:r>
        <w:rPr>
          <w:rFonts w:hint="eastAsia"/>
        </w:rPr>
        <w:t>―</w:t>
      </w:r>
      <w:r w:rsidRPr="002A738B">
        <w:rPr>
          <w:rFonts w:hint="eastAsia"/>
        </w:rPr>
        <w:t>其他法律</w:t>
      </w:r>
      <w:r>
        <w:rPr>
          <w:rFonts w:hint="eastAsia"/>
        </w:rPr>
        <w:t>；</w:t>
      </w:r>
      <w:r w:rsidRPr="002A738B">
        <w:rPr>
          <w:rFonts w:hint="eastAsia"/>
        </w:rPr>
        <w:t>75</w:t>
      </w:r>
      <w:r>
        <w:rPr>
          <w:rFonts w:hint="eastAsia"/>
        </w:rPr>
        <w:t>/</w:t>
      </w:r>
      <w:r w:rsidRPr="002A738B">
        <w:rPr>
          <w:rFonts w:hint="eastAsia"/>
        </w:rPr>
        <w:t>03</w:t>
      </w:r>
      <w:r>
        <w:rPr>
          <w:rFonts w:hint="eastAsia"/>
          <w:spacing w:val="-50"/>
        </w:rPr>
        <w:t>―</w:t>
      </w:r>
      <w:r>
        <w:rPr>
          <w:rFonts w:hint="eastAsia"/>
        </w:rPr>
        <w:t>―</w:t>
      </w:r>
      <w:r w:rsidRPr="002A738B">
        <w:rPr>
          <w:rFonts w:hint="eastAsia"/>
        </w:rPr>
        <w:t>其他法律的修订</w:t>
      </w:r>
      <w:r>
        <w:rPr>
          <w:rFonts w:hint="eastAsia"/>
        </w:rPr>
        <w:t>；</w:t>
      </w:r>
      <w:r w:rsidRPr="002A738B">
        <w:rPr>
          <w:rFonts w:hint="eastAsia"/>
        </w:rPr>
        <w:t>18</w:t>
      </w:r>
      <w:r>
        <w:rPr>
          <w:rFonts w:hint="eastAsia"/>
        </w:rPr>
        <w:t>/</w:t>
      </w:r>
      <w:r w:rsidRPr="002A738B">
        <w:rPr>
          <w:rFonts w:hint="eastAsia"/>
        </w:rPr>
        <w:t>04</w:t>
      </w:r>
      <w:r>
        <w:rPr>
          <w:rFonts w:hint="eastAsia"/>
        </w:rPr>
        <w:t>；</w:t>
      </w:r>
      <w:r w:rsidRPr="002A738B">
        <w:rPr>
          <w:rFonts w:hint="eastAsia"/>
        </w:rPr>
        <w:t>85</w:t>
      </w:r>
      <w:r>
        <w:rPr>
          <w:rFonts w:hint="eastAsia"/>
        </w:rPr>
        <w:t>/</w:t>
      </w:r>
      <w:r w:rsidRPr="002A738B">
        <w:rPr>
          <w:rFonts w:hint="eastAsia"/>
        </w:rPr>
        <w:t>05</w:t>
      </w:r>
      <w:r>
        <w:rPr>
          <w:rFonts w:hint="eastAsia"/>
          <w:spacing w:val="-50"/>
        </w:rPr>
        <w:t>―</w:t>
      </w:r>
      <w:r>
        <w:rPr>
          <w:rFonts w:hint="eastAsia"/>
        </w:rPr>
        <w:t>―</w:t>
      </w:r>
      <w:r w:rsidRPr="002A738B">
        <w:rPr>
          <w:rFonts w:hint="eastAsia"/>
        </w:rPr>
        <w:t>其他法律</w:t>
      </w:r>
      <w:r>
        <w:rPr>
          <w:rFonts w:hint="eastAsia"/>
        </w:rPr>
        <w:t>；</w:t>
      </w:r>
      <w:r w:rsidRPr="002A738B">
        <w:rPr>
          <w:rFonts w:hint="eastAsia"/>
        </w:rPr>
        <w:t>101</w:t>
      </w:r>
      <w:r>
        <w:rPr>
          <w:rFonts w:hint="eastAsia"/>
        </w:rPr>
        <w:t>/</w:t>
      </w:r>
      <w:r w:rsidRPr="002A738B">
        <w:rPr>
          <w:rFonts w:hint="eastAsia"/>
        </w:rPr>
        <w:t>05</w:t>
      </w:r>
      <w:r>
        <w:rPr>
          <w:rFonts w:hint="eastAsia"/>
          <w:spacing w:val="-50"/>
        </w:rPr>
        <w:t>―</w:t>
      </w:r>
      <w:r>
        <w:rPr>
          <w:rFonts w:hint="eastAsia"/>
        </w:rPr>
        <w:t>―</w:t>
      </w:r>
      <w:r w:rsidRPr="002A738B">
        <w:rPr>
          <w:rFonts w:hint="eastAsia"/>
        </w:rPr>
        <w:t>其他法律和</w:t>
      </w:r>
      <w:r w:rsidRPr="002A738B">
        <w:rPr>
          <w:rFonts w:hint="eastAsia"/>
        </w:rPr>
        <w:t>104</w:t>
      </w:r>
      <w:r>
        <w:rPr>
          <w:rFonts w:hint="eastAsia"/>
        </w:rPr>
        <w:t>/</w:t>
      </w:r>
      <w:r w:rsidRPr="002A738B">
        <w:rPr>
          <w:rFonts w:hint="eastAsia"/>
        </w:rPr>
        <w:t>09</w:t>
      </w:r>
      <w:r w:rsidRPr="002A738B">
        <w:rPr>
          <w:rFonts w:hint="eastAsia"/>
        </w:rPr>
        <w:t>。</w:t>
      </w:r>
    </w:p>
  </w:footnote>
  <w:footnote w:id="37">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107</w:t>
      </w:r>
      <w:r>
        <w:rPr>
          <w:rFonts w:hint="eastAsia"/>
        </w:rPr>
        <w:t>/</w:t>
      </w:r>
      <w:r w:rsidRPr="002A738B">
        <w:rPr>
          <w:rFonts w:hint="eastAsia"/>
        </w:rPr>
        <w:t>09</w:t>
      </w:r>
      <w:r>
        <w:rPr>
          <w:rFonts w:hint="eastAsia"/>
        </w:rPr>
        <w:t>)</w:t>
      </w:r>
      <w:r w:rsidRPr="002A738B">
        <w:rPr>
          <w:rFonts w:hint="eastAsia"/>
        </w:rPr>
        <w:t>。</w:t>
      </w:r>
    </w:p>
  </w:footnote>
  <w:footnote w:id="38">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72</w:t>
      </w:r>
      <w:r>
        <w:rPr>
          <w:rFonts w:hint="eastAsia"/>
        </w:rPr>
        <w:t>/</w:t>
      </w:r>
      <w:r w:rsidRPr="002A738B">
        <w:rPr>
          <w:rFonts w:hint="eastAsia"/>
        </w:rPr>
        <w:t>09</w:t>
      </w:r>
      <w:r>
        <w:rPr>
          <w:rFonts w:hint="eastAsia"/>
        </w:rPr>
        <w:t>)</w:t>
      </w:r>
      <w:r w:rsidRPr="002A738B">
        <w:rPr>
          <w:rFonts w:hint="eastAsia"/>
        </w:rPr>
        <w:t>。</w:t>
      </w:r>
    </w:p>
  </w:footnote>
  <w:footnote w:id="39">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51</w:t>
      </w:r>
      <w:r>
        <w:rPr>
          <w:rFonts w:hint="eastAsia"/>
        </w:rPr>
        <w:t>/</w:t>
      </w:r>
      <w:r w:rsidRPr="002A738B">
        <w:rPr>
          <w:rFonts w:hint="eastAsia"/>
        </w:rPr>
        <w:t>09</w:t>
      </w:r>
      <w:r>
        <w:rPr>
          <w:rFonts w:hint="eastAsia"/>
        </w:rPr>
        <w:t>)</w:t>
      </w:r>
      <w:r w:rsidRPr="002A738B">
        <w:rPr>
          <w:rFonts w:hint="eastAsia"/>
        </w:rPr>
        <w:t>。</w:t>
      </w:r>
    </w:p>
  </w:footnote>
  <w:footnote w:id="40">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36</w:t>
      </w:r>
      <w:r>
        <w:rPr>
          <w:rFonts w:hint="eastAsia"/>
        </w:rPr>
        <w:t>/</w:t>
      </w:r>
      <w:r w:rsidRPr="002A738B">
        <w:rPr>
          <w:rFonts w:hint="eastAsia"/>
        </w:rPr>
        <w:t>09</w:t>
      </w:r>
      <w:r>
        <w:rPr>
          <w:rFonts w:hint="eastAsia"/>
        </w:rPr>
        <w:t>)</w:t>
      </w:r>
      <w:r w:rsidRPr="002A738B">
        <w:rPr>
          <w:rFonts w:hint="eastAsia"/>
        </w:rPr>
        <w:t>。</w:t>
      </w:r>
    </w:p>
  </w:footnote>
  <w:footnote w:id="41">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116</w:t>
      </w:r>
      <w:r>
        <w:rPr>
          <w:rFonts w:hint="eastAsia"/>
        </w:rPr>
        <w:t>/</w:t>
      </w:r>
      <w:r w:rsidRPr="002A738B">
        <w:rPr>
          <w:rFonts w:hint="eastAsia"/>
        </w:rPr>
        <w:t>07</w:t>
      </w:r>
      <w:r w:rsidRPr="002A738B">
        <w:rPr>
          <w:rFonts w:hint="eastAsia"/>
        </w:rPr>
        <w:t>和</w:t>
      </w:r>
      <w:r w:rsidRPr="002A738B">
        <w:rPr>
          <w:rFonts w:hint="eastAsia"/>
        </w:rPr>
        <w:t>88</w:t>
      </w:r>
      <w:r>
        <w:rPr>
          <w:rFonts w:hint="eastAsia"/>
        </w:rPr>
        <w:t>/</w:t>
      </w:r>
      <w:r w:rsidRPr="002A738B">
        <w:rPr>
          <w:rFonts w:hint="eastAsia"/>
        </w:rPr>
        <w:t>09</w:t>
      </w:r>
      <w:r>
        <w:rPr>
          <w:rFonts w:hint="eastAsia"/>
        </w:rPr>
        <w:t>)</w:t>
      </w:r>
      <w:r w:rsidRPr="002A738B">
        <w:rPr>
          <w:rFonts w:hint="eastAsia"/>
        </w:rPr>
        <w:t>。</w:t>
      </w:r>
    </w:p>
  </w:footnote>
  <w:footnote w:id="42">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90</w:t>
      </w:r>
      <w:r>
        <w:rPr>
          <w:rFonts w:hint="eastAsia"/>
        </w:rPr>
        <w:t>/</w:t>
      </w:r>
      <w:r w:rsidRPr="002A738B">
        <w:rPr>
          <w:rFonts w:hint="eastAsia"/>
        </w:rPr>
        <w:t>0</w:t>
      </w:r>
      <w:r>
        <w:rPr>
          <w:rFonts w:hint="eastAsia"/>
        </w:rPr>
        <w:t xml:space="preserve">7, </w:t>
      </w:r>
      <w:r w:rsidRPr="002A738B">
        <w:rPr>
          <w:rFonts w:hint="eastAsia"/>
        </w:rPr>
        <w:t>116</w:t>
      </w:r>
      <w:r>
        <w:rPr>
          <w:rFonts w:hint="eastAsia"/>
        </w:rPr>
        <w:t>/</w:t>
      </w:r>
      <w:r w:rsidRPr="002A738B">
        <w:rPr>
          <w:rFonts w:hint="eastAsia"/>
        </w:rPr>
        <w:t>08</w:t>
      </w:r>
      <w:r w:rsidRPr="002A738B">
        <w:rPr>
          <w:rFonts w:hint="eastAsia"/>
        </w:rPr>
        <w:t>和</w:t>
      </w:r>
      <w:r w:rsidRPr="002A738B">
        <w:rPr>
          <w:rFonts w:hint="eastAsia"/>
        </w:rPr>
        <w:t>104</w:t>
      </w:r>
      <w:r>
        <w:rPr>
          <w:rFonts w:hint="eastAsia"/>
        </w:rPr>
        <w:t>/</w:t>
      </w:r>
      <w:r w:rsidRPr="002A738B">
        <w:rPr>
          <w:rFonts w:hint="eastAsia"/>
        </w:rPr>
        <w:t>09</w:t>
      </w:r>
      <w:r>
        <w:rPr>
          <w:rFonts w:hint="eastAsia"/>
        </w:rPr>
        <w:t>)</w:t>
      </w:r>
      <w:r w:rsidRPr="002A738B">
        <w:rPr>
          <w:rFonts w:hint="eastAsia"/>
        </w:rPr>
        <w:t>。</w:t>
      </w:r>
    </w:p>
  </w:footnote>
  <w:footnote w:id="43">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33</w:t>
      </w:r>
      <w:r>
        <w:rPr>
          <w:rFonts w:hint="eastAsia"/>
        </w:rPr>
        <w:t>/</w:t>
      </w:r>
      <w:r w:rsidRPr="002A738B">
        <w:rPr>
          <w:rFonts w:hint="eastAsia"/>
        </w:rPr>
        <w:t>96</w:t>
      </w:r>
      <w:r w:rsidRPr="002A738B">
        <w:t>…</w:t>
      </w:r>
      <w:r w:rsidRPr="002A738B">
        <w:rPr>
          <w:rFonts w:hint="eastAsia"/>
        </w:rPr>
        <w:t>5</w:t>
      </w:r>
      <w:r>
        <w:rPr>
          <w:rFonts w:hint="eastAsia"/>
        </w:rPr>
        <w:t>/</w:t>
      </w:r>
      <w:r w:rsidRPr="002A738B">
        <w:rPr>
          <w:rFonts w:hint="eastAsia"/>
        </w:rPr>
        <w:t>2003</w:t>
      </w:r>
      <w:r w:rsidRPr="002A738B">
        <w:rPr>
          <w:rFonts w:hint="eastAsia"/>
        </w:rPr>
        <w:t>和</w:t>
      </w:r>
      <w:r w:rsidRPr="002A738B">
        <w:rPr>
          <w:rFonts w:hint="eastAsia"/>
        </w:rPr>
        <w:t>101</w:t>
      </w:r>
      <w:r>
        <w:rPr>
          <w:rFonts w:hint="eastAsia"/>
        </w:rPr>
        <w:t>/</w:t>
      </w:r>
      <w:r w:rsidRPr="002A738B">
        <w:rPr>
          <w:rFonts w:hint="eastAsia"/>
        </w:rPr>
        <w:t>2005</w:t>
      </w:r>
      <w:r>
        <w:rPr>
          <w:rFonts w:hint="eastAsia"/>
        </w:rPr>
        <w:t>)</w:t>
      </w:r>
      <w:r w:rsidRPr="002A738B">
        <w:rPr>
          <w:rFonts w:hint="eastAsia"/>
        </w:rPr>
        <w:t>。</w:t>
      </w:r>
    </w:p>
  </w:footnote>
  <w:footnote w:id="44">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104</w:t>
      </w:r>
      <w:r>
        <w:rPr>
          <w:rFonts w:hint="eastAsia"/>
        </w:rPr>
        <w:t>/</w:t>
      </w:r>
      <w:r w:rsidRPr="002A738B">
        <w:rPr>
          <w:rFonts w:hint="eastAsia"/>
        </w:rPr>
        <w:t>09</w:t>
      </w:r>
      <w:r>
        <w:rPr>
          <w:rFonts w:hint="eastAsia"/>
        </w:rPr>
        <w:t>)</w:t>
      </w:r>
      <w:r w:rsidRPr="002A738B">
        <w:rPr>
          <w:rFonts w:hint="eastAsia"/>
        </w:rPr>
        <w:t>。</w:t>
      </w:r>
    </w:p>
  </w:footnote>
  <w:footnote w:id="45">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79</w:t>
      </w:r>
      <w:r>
        <w:rPr>
          <w:rFonts w:hint="eastAsia"/>
        </w:rPr>
        <w:t>/</w:t>
      </w:r>
      <w:r w:rsidRPr="002A738B">
        <w:rPr>
          <w:rFonts w:hint="eastAsia"/>
        </w:rPr>
        <w:t>0</w:t>
      </w:r>
      <w:r>
        <w:rPr>
          <w:rFonts w:hint="eastAsia"/>
        </w:rPr>
        <w:t xml:space="preserve">5, </w:t>
      </w:r>
      <w:r w:rsidRPr="002A738B">
        <w:rPr>
          <w:rFonts w:hint="eastAsia"/>
        </w:rPr>
        <w:t>81</w:t>
      </w:r>
      <w:r>
        <w:rPr>
          <w:rFonts w:hint="eastAsia"/>
        </w:rPr>
        <w:t>/</w:t>
      </w:r>
      <w:r w:rsidRPr="002A738B">
        <w:rPr>
          <w:rFonts w:hint="eastAsia"/>
        </w:rPr>
        <w:t>05</w:t>
      </w:r>
      <w:r>
        <w:rPr>
          <w:rFonts w:hint="eastAsia"/>
          <w:spacing w:val="-50"/>
        </w:rPr>
        <w:t>―</w:t>
      </w:r>
      <w:r>
        <w:rPr>
          <w:rFonts w:hint="eastAsia"/>
        </w:rPr>
        <w:t>―</w:t>
      </w:r>
      <w:r w:rsidRPr="002A738B">
        <w:rPr>
          <w:rFonts w:hint="eastAsia"/>
        </w:rPr>
        <w:t>修订</w:t>
      </w:r>
      <w:r>
        <w:rPr>
          <w:rFonts w:hint="eastAsia"/>
        </w:rPr>
        <w:t>，</w:t>
      </w:r>
      <w:r w:rsidRPr="002A738B">
        <w:rPr>
          <w:rFonts w:hint="eastAsia"/>
        </w:rPr>
        <w:t>83</w:t>
      </w:r>
      <w:r>
        <w:rPr>
          <w:rFonts w:hint="eastAsia"/>
        </w:rPr>
        <w:t>/</w:t>
      </w:r>
      <w:r w:rsidRPr="002A738B">
        <w:rPr>
          <w:rFonts w:hint="eastAsia"/>
        </w:rPr>
        <w:t>05</w:t>
      </w:r>
      <w:r>
        <w:rPr>
          <w:rFonts w:hint="eastAsia"/>
          <w:spacing w:val="-50"/>
        </w:rPr>
        <w:t>―</w:t>
      </w:r>
      <w:r>
        <w:rPr>
          <w:rFonts w:hint="eastAsia"/>
        </w:rPr>
        <w:t>―</w:t>
      </w:r>
      <w:r w:rsidRPr="002A738B">
        <w:rPr>
          <w:rFonts w:hint="eastAsia"/>
        </w:rPr>
        <w:t>修订</w:t>
      </w:r>
      <w:r>
        <w:rPr>
          <w:rFonts w:hint="eastAsia"/>
        </w:rPr>
        <w:t>，</w:t>
      </w:r>
      <w:r w:rsidRPr="002A738B">
        <w:rPr>
          <w:rFonts w:hint="eastAsia"/>
        </w:rPr>
        <w:t>64</w:t>
      </w:r>
      <w:r>
        <w:rPr>
          <w:rFonts w:hint="eastAsia"/>
        </w:rPr>
        <w:t>/</w:t>
      </w:r>
      <w:r w:rsidRPr="002A738B">
        <w:rPr>
          <w:rFonts w:hint="eastAsia"/>
        </w:rPr>
        <w:t>0</w:t>
      </w:r>
      <w:r>
        <w:rPr>
          <w:rFonts w:hint="eastAsia"/>
        </w:rPr>
        <w:t xml:space="preserve">7, </w:t>
      </w:r>
      <w:r w:rsidRPr="002A738B">
        <w:rPr>
          <w:rFonts w:hint="eastAsia"/>
        </w:rPr>
        <w:t>67</w:t>
      </w:r>
      <w:r>
        <w:rPr>
          <w:rFonts w:hint="eastAsia"/>
        </w:rPr>
        <w:t>/</w:t>
      </w:r>
      <w:r w:rsidRPr="002A738B">
        <w:rPr>
          <w:rFonts w:hint="eastAsia"/>
        </w:rPr>
        <w:t>07</w:t>
      </w:r>
      <w:r>
        <w:rPr>
          <w:rFonts w:hint="eastAsia"/>
          <w:spacing w:val="-50"/>
        </w:rPr>
        <w:t>―</w:t>
      </w:r>
      <w:r>
        <w:rPr>
          <w:rFonts w:hint="eastAsia"/>
        </w:rPr>
        <w:t>―</w:t>
      </w:r>
      <w:r w:rsidRPr="002A738B">
        <w:rPr>
          <w:rFonts w:hint="eastAsia"/>
        </w:rPr>
        <w:t>修订</w:t>
      </w:r>
      <w:r>
        <w:rPr>
          <w:rFonts w:hint="eastAsia"/>
        </w:rPr>
        <w:t>，</w:t>
      </w:r>
      <w:r w:rsidRPr="002A738B">
        <w:rPr>
          <w:rFonts w:hint="eastAsia"/>
        </w:rPr>
        <w:t>116</w:t>
      </w:r>
      <w:r>
        <w:rPr>
          <w:rFonts w:hint="eastAsia"/>
        </w:rPr>
        <w:t>/</w:t>
      </w:r>
      <w:r w:rsidRPr="002A738B">
        <w:rPr>
          <w:rFonts w:hint="eastAsia"/>
        </w:rPr>
        <w:t>08</w:t>
      </w:r>
      <w:r w:rsidRPr="002A738B">
        <w:rPr>
          <w:rFonts w:hint="eastAsia"/>
        </w:rPr>
        <w:t>和</w:t>
      </w:r>
      <w:r w:rsidRPr="002A738B">
        <w:rPr>
          <w:rFonts w:hint="eastAsia"/>
        </w:rPr>
        <w:t>104</w:t>
      </w:r>
      <w:r>
        <w:rPr>
          <w:rFonts w:hint="eastAsia"/>
        </w:rPr>
        <w:t>/</w:t>
      </w:r>
      <w:r w:rsidRPr="002A738B">
        <w:rPr>
          <w:rFonts w:hint="eastAsia"/>
        </w:rPr>
        <w:t>09</w:t>
      </w:r>
      <w:r>
        <w:rPr>
          <w:rFonts w:hint="eastAsia"/>
        </w:rPr>
        <w:t>)</w:t>
      </w:r>
      <w:r w:rsidRPr="002A738B">
        <w:rPr>
          <w:rFonts w:hint="eastAsia"/>
        </w:rPr>
        <w:t>。</w:t>
      </w:r>
    </w:p>
  </w:footnote>
  <w:footnote w:id="46">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62</w:t>
      </w:r>
      <w:r>
        <w:rPr>
          <w:rFonts w:hint="eastAsia"/>
        </w:rPr>
        <w:t>/</w:t>
      </w:r>
      <w:r w:rsidRPr="002A738B">
        <w:rPr>
          <w:rFonts w:hint="eastAsia"/>
        </w:rPr>
        <w:t>0</w:t>
      </w:r>
      <w:r>
        <w:rPr>
          <w:rFonts w:hint="eastAsia"/>
        </w:rPr>
        <w:t xml:space="preserve">6, </w:t>
      </w:r>
      <w:r w:rsidRPr="002A738B">
        <w:rPr>
          <w:rFonts w:hint="eastAsia"/>
        </w:rPr>
        <w:t>63</w:t>
      </w:r>
      <w:r>
        <w:rPr>
          <w:rFonts w:hint="eastAsia"/>
        </w:rPr>
        <w:t>/</w:t>
      </w:r>
      <w:r w:rsidRPr="002A738B">
        <w:rPr>
          <w:rFonts w:hint="eastAsia"/>
        </w:rPr>
        <w:t>06</w:t>
      </w:r>
      <w:r>
        <w:rPr>
          <w:rFonts w:hint="eastAsia"/>
          <w:spacing w:val="-50"/>
        </w:rPr>
        <w:t>―</w:t>
      </w:r>
      <w:r>
        <w:rPr>
          <w:rFonts w:hint="eastAsia"/>
        </w:rPr>
        <w:t>―</w:t>
      </w:r>
      <w:r w:rsidRPr="002A738B">
        <w:rPr>
          <w:rFonts w:hint="eastAsia"/>
        </w:rPr>
        <w:t>修订</w:t>
      </w:r>
      <w:r w:rsidRPr="002A738B">
        <w:t>…</w:t>
      </w:r>
      <w:r>
        <w:rPr>
          <w:rFonts w:hint="eastAsia"/>
        </w:rPr>
        <w:t>，</w:t>
      </w:r>
      <w:r w:rsidRPr="002A738B">
        <w:rPr>
          <w:rFonts w:hint="eastAsia"/>
        </w:rPr>
        <w:t>115</w:t>
      </w:r>
      <w:r>
        <w:rPr>
          <w:rFonts w:hint="eastAsia"/>
        </w:rPr>
        <w:t>/</w:t>
      </w:r>
      <w:r w:rsidRPr="002A738B">
        <w:rPr>
          <w:rFonts w:hint="eastAsia"/>
        </w:rPr>
        <w:t>06</w:t>
      </w:r>
      <w:r>
        <w:rPr>
          <w:rFonts w:hint="eastAsia"/>
          <w:spacing w:val="-50"/>
        </w:rPr>
        <w:t>―</w:t>
      </w:r>
      <w:r>
        <w:rPr>
          <w:rFonts w:hint="eastAsia"/>
        </w:rPr>
        <w:t>―</w:t>
      </w:r>
      <w:r w:rsidRPr="002A738B">
        <w:rPr>
          <w:rFonts w:hint="eastAsia"/>
        </w:rPr>
        <w:t>修订和</w:t>
      </w:r>
      <w:r w:rsidRPr="002A738B">
        <w:rPr>
          <w:rFonts w:hint="eastAsia"/>
        </w:rPr>
        <w:t>101</w:t>
      </w:r>
      <w:r>
        <w:rPr>
          <w:rFonts w:hint="eastAsia"/>
        </w:rPr>
        <w:t>/</w:t>
      </w:r>
      <w:r w:rsidRPr="002A738B">
        <w:rPr>
          <w:rFonts w:hint="eastAsia"/>
        </w:rPr>
        <w:t>07</w:t>
      </w:r>
      <w:r>
        <w:rPr>
          <w:rFonts w:hint="eastAsia"/>
        </w:rPr>
        <w:t>)</w:t>
      </w:r>
      <w:r w:rsidRPr="002A738B">
        <w:rPr>
          <w:rFonts w:hint="eastAsia"/>
        </w:rPr>
        <w:t>。</w:t>
      </w:r>
    </w:p>
  </w:footnote>
  <w:footnote w:id="47">
    <w:p w:rsidR="005E0049"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w:t>
      </w:r>
      <w:r>
        <w:rPr>
          <w:rFonts w:hint="eastAsia"/>
        </w:rPr>
        <w:t>(</w:t>
      </w:r>
      <w:r w:rsidRPr="002A738B">
        <w:rPr>
          <w:rFonts w:hint="eastAsia"/>
        </w:rPr>
        <w:t>48</w:t>
      </w:r>
      <w:r>
        <w:rPr>
          <w:rFonts w:hint="eastAsia"/>
        </w:rPr>
        <w:t>/</w:t>
      </w:r>
      <w:r w:rsidRPr="002A738B">
        <w:rPr>
          <w:rFonts w:hint="eastAsia"/>
        </w:rPr>
        <w:t>9</w:t>
      </w:r>
      <w:r>
        <w:rPr>
          <w:rFonts w:hint="eastAsia"/>
        </w:rPr>
        <w:t xml:space="preserve">1, </w:t>
      </w:r>
      <w:r w:rsidRPr="002A738B">
        <w:rPr>
          <w:rFonts w:hint="eastAsia"/>
        </w:rPr>
        <w:t>66</w:t>
      </w:r>
      <w:r>
        <w:rPr>
          <w:rFonts w:hint="eastAsia"/>
        </w:rPr>
        <w:t>/</w:t>
      </w:r>
      <w:r w:rsidRPr="002A738B">
        <w:rPr>
          <w:rFonts w:hint="eastAsia"/>
        </w:rPr>
        <w:t>9</w:t>
      </w:r>
      <w:r>
        <w:rPr>
          <w:rFonts w:hint="eastAsia"/>
        </w:rPr>
        <w:t xml:space="preserve">1, </w:t>
      </w:r>
      <w:r w:rsidRPr="002A738B">
        <w:rPr>
          <w:rFonts w:hint="eastAsia"/>
        </w:rPr>
        <w:t>44</w:t>
      </w:r>
      <w:r>
        <w:rPr>
          <w:rFonts w:hint="eastAsia"/>
        </w:rPr>
        <w:t>/</w:t>
      </w:r>
      <w:r w:rsidRPr="002A738B">
        <w:rPr>
          <w:rFonts w:hint="eastAsia"/>
        </w:rPr>
        <w:t>98</w:t>
      </w:r>
      <w:r>
        <w:rPr>
          <w:rFonts w:hint="eastAsia"/>
          <w:spacing w:val="-50"/>
        </w:rPr>
        <w:t>―</w:t>
      </w:r>
      <w:r>
        <w:rPr>
          <w:rFonts w:hint="eastAsia"/>
        </w:rPr>
        <w:t>―</w:t>
      </w:r>
      <w:r w:rsidRPr="002A738B">
        <w:rPr>
          <w:rFonts w:hint="eastAsia"/>
        </w:rPr>
        <w:t>其他法律</w:t>
      </w:r>
      <w:r>
        <w:rPr>
          <w:rFonts w:hint="eastAsia"/>
        </w:rPr>
        <w:t>，</w:t>
      </w:r>
      <w:r w:rsidRPr="002A738B">
        <w:rPr>
          <w:rFonts w:hint="eastAsia"/>
        </w:rPr>
        <w:t>49</w:t>
      </w:r>
      <w:r>
        <w:rPr>
          <w:rFonts w:hint="eastAsia"/>
        </w:rPr>
        <w:t>/</w:t>
      </w:r>
      <w:r w:rsidRPr="002A738B">
        <w:rPr>
          <w:rFonts w:hint="eastAsia"/>
        </w:rPr>
        <w:t>99</w:t>
      </w:r>
      <w:r>
        <w:rPr>
          <w:rFonts w:hint="eastAsia"/>
          <w:spacing w:val="-50"/>
        </w:rPr>
        <w:t>―</w:t>
      </w:r>
      <w:r>
        <w:rPr>
          <w:rFonts w:hint="eastAsia"/>
        </w:rPr>
        <w:t>―</w:t>
      </w:r>
      <w:r w:rsidRPr="002A738B">
        <w:rPr>
          <w:rFonts w:hint="eastAsia"/>
        </w:rPr>
        <w:t>其他法律</w:t>
      </w:r>
      <w:r>
        <w:rPr>
          <w:rFonts w:hint="eastAsia"/>
        </w:rPr>
        <w:t>，</w:t>
      </w:r>
      <w:r w:rsidRPr="002A738B">
        <w:rPr>
          <w:rFonts w:hint="eastAsia"/>
        </w:rPr>
        <w:t>34</w:t>
      </w:r>
      <w:r>
        <w:rPr>
          <w:rFonts w:hint="eastAsia"/>
        </w:rPr>
        <w:t>/</w:t>
      </w:r>
      <w:r w:rsidRPr="002A738B">
        <w:rPr>
          <w:rFonts w:hint="eastAsia"/>
        </w:rPr>
        <w:t>01</w:t>
      </w:r>
      <w:r>
        <w:rPr>
          <w:rFonts w:hint="eastAsia"/>
          <w:spacing w:val="-50"/>
        </w:rPr>
        <w:t>―</w:t>
      </w:r>
      <w:r>
        <w:rPr>
          <w:rFonts w:hint="eastAsia"/>
        </w:rPr>
        <w:t>―</w:t>
      </w:r>
      <w:r w:rsidRPr="002A738B">
        <w:rPr>
          <w:rFonts w:hint="eastAsia"/>
        </w:rPr>
        <w:t>其他法律</w:t>
      </w:r>
      <w:r>
        <w:rPr>
          <w:rFonts w:hint="eastAsia"/>
        </w:rPr>
        <w:t>，</w:t>
      </w:r>
      <w:r w:rsidRPr="002A738B">
        <w:rPr>
          <w:rFonts w:hint="eastAsia"/>
        </w:rPr>
        <w:t>39</w:t>
      </w:r>
      <w:r>
        <w:rPr>
          <w:rFonts w:hint="eastAsia"/>
        </w:rPr>
        <w:t>/</w:t>
      </w:r>
      <w:r w:rsidRPr="002A738B">
        <w:rPr>
          <w:rFonts w:hint="eastAsia"/>
        </w:rPr>
        <w:t>0</w:t>
      </w:r>
      <w:r>
        <w:rPr>
          <w:rFonts w:hint="eastAsia"/>
        </w:rPr>
        <w:t xml:space="preserve">2, </w:t>
      </w:r>
      <w:r w:rsidRPr="002A738B">
        <w:rPr>
          <w:rFonts w:hint="eastAsia"/>
        </w:rPr>
        <w:t>49</w:t>
      </w:r>
      <w:r>
        <w:rPr>
          <w:rFonts w:hint="eastAsia"/>
        </w:rPr>
        <w:t>/</w:t>
      </w:r>
      <w:r w:rsidRPr="002A738B">
        <w:rPr>
          <w:rFonts w:hint="eastAsia"/>
        </w:rPr>
        <w:t>0</w:t>
      </w:r>
      <w:r>
        <w:rPr>
          <w:rFonts w:hint="eastAsia"/>
        </w:rPr>
        <w:t>5</w:t>
      </w:r>
      <w:r>
        <w:rPr>
          <w:rFonts w:hint="eastAsia"/>
          <w:spacing w:val="-50"/>
        </w:rPr>
        <w:t>―</w:t>
      </w:r>
      <w:r>
        <w:rPr>
          <w:rFonts w:hint="eastAsia"/>
        </w:rPr>
        <w:t>―塞尔维亚共和国刑法</w:t>
      </w:r>
      <w:r>
        <w:rPr>
          <w:rFonts w:hint="eastAsia"/>
        </w:rPr>
        <w:t xml:space="preserve">, </w:t>
      </w:r>
      <w:r w:rsidRPr="002A738B">
        <w:rPr>
          <w:rFonts w:hint="eastAsia"/>
        </w:rPr>
        <w:t>79</w:t>
      </w:r>
      <w:r>
        <w:rPr>
          <w:rFonts w:hint="eastAsia"/>
        </w:rPr>
        <w:t>/</w:t>
      </w:r>
      <w:r w:rsidRPr="002A738B">
        <w:rPr>
          <w:rFonts w:hint="eastAsia"/>
        </w:rPr>
        <w:t>05</w:t>
      </w:r>
      <w:r>
        <w:rPr>
          <w:rFonts w:hint="eastAsia"/>
          <w:spacing w:val="-50"/>
        </w:rPr>
        <w:t>―</w:t>
      </w:r>
      <w:r>
        <w:rPr>
          <w:rFonts w:hint="eastAsia"/>
        </w:rPr>
        <w:t>―</w:t>
      </w:r>
      <w:r w:rsidRPr="002A738B">
        <w:rPr>
          <w:rFonts w:hint="eastAsia"/>
        </w:rPr>
        <w:t>其他法律</w:t>
      </w:r>
      <w:r>
        <w:rPr>
          <w:rFonts w:hint="eastAsia"/>
        </w:rPr>
        <w:t>，</w:t>
      </w:r>
      <w:r w:rsidRPr="002A738B">
        <w:rPr>
          <w:rFonts w:hint="eastAsia"/>
        </w:rPr>
        <w:t>81</w:t>
      </w:r>
      <w:r>
        <w:rPr>
          <w:rFonts w:hint="eastAsia"/>
        </w:rPr>
        <w:t>/</w:t>
      </w:r>
      <w:r w:rsidRPr="002A738B">
        <w:rPr>
          <w:rFonts w:hint="eastAsia"/>
        </w:rPr>
        <w:t>05</w:t>
      </w:r>
      <w:r>
        <w:rPr>
          <w:rFonts w:hint="eastAsia"/>
          <w:spacing w:val="-50"/>
        </w:rPr>
        <w:t>―</w:t>
      </w:r>
      <w:r>
        <w:rPr>
          <w:rFonts w:hint="eastAsia"/>
        </w:rPr>
        <w:t>―</w:t>
      </w:r>
      <w:r w:rsidRPr="002A738B">
        <w:rPr>
          <w:rFonts w:hint="eastAsia"/>
        </w:rPr>
        <w:t>修订其他法律</w:t>
      </w:r>
      <w:r>
        <w:rPr>
          <w:rFonts w:hint="eastAsia"/>
        </w:rPr>
        <w:t>和</w:t>
      </w:r>
      <w:r>
        <w:rPr>
          <w:rFonts w:hint="eastAsia"/>
        </w:rPr>
        <w:t>83/05</w:t>
      </w:r>
      <w:r>
        <w:rPr>
          <w:rFonts w:hint="eastAsia"/>
        </w:rPr>
        <w:t>―</w:t>
      </w:r>
      <w:r w:rsidRPr="002A738B">
        <w:rPr>
          <w:rFonts w:hint="eastAsia"/>
        </w:rPr>
        <w:t>修订其他法律</w:t>
      </w:r>
      <w:r>
        <w:rPr>
          <w:rFonts w:hint="eastAsia"/>
        </w:rPr>
        <w:t>)</w:t>
      </w:r>
      <w:r w:rsidRPr="002A738B">
        <w:rPr>
          <w:rFonts w:hint="eastAsia"/>
        </w:rPr>
        <w:t>。</w:t>
      </w:r>
    </w:p>
  </w:footnote>
  <w:footnote w:id="48">
    <w:p w:rsidR="005E0049" w:rsidRDefault="005E0049">
      <w:pPr>
        <w:pStyle w:val="FootnoteText"/>
        <w:rPr>
          <w:rFonts w:hint="eastAsia"/>
        </w:rPr>
      </w:pPr>
      <w:r>
        <w:rPr>
          <w:rFonts w:hint="eastAsia"/>
        </w:rPr>
        <w:tab/>
      </w:r>
      <w:r>
        <w:rPr>
          <w:rStyle w:val="FootnoteReference"/>
        </w:rPr>
        <w:footnoteRef/>
      </w:r>
      <w:r>
        <w:rPr>
          <w:rFonts w:hint="eastAsia"/>
        </w:rPr>
        <w:tab/>
      </w:r>
      <w:r w:rsidRPr="002A738B">
        <w:rPr>
          <w:rFonts w:hint="eastAsia"/>
        </w:rPr>
        <w:t>公众舆论研究</w:t>
      </w:r>
      <w:r>
        <w:rPr>
          <w:rFonts w:hint="eastAsia"/>
        </w:rPr>
        <w:t>：“工作权利和歧视</w:t>
      </w:r>
      <w:r>
        <w:rPr>
          <w:rFonts w:hint="eastAsia"/>
          <w:spacing w:val="-50"/>
        </w:rPr>
        <w:t>―</w:t>
      </w:r>
      <w:r>
        <w:rPr>
          <w:rFonts w:hint="eastAsia"/>
        </w:rPr>
        <w:t>―</w:t>
      </w:r>
      <w:r w:rsidRPr="002A738B">
        <w:rPr>
          <w:rFonts w:hint="eastAsia"/>
        </w:rPr>
        <w:t>对于塞尔维亚妇女的认识和看法”。</w:t>
      </w:r>
    </w:p>
  </w:footnote>
  <w:footnote w:id="49">
    <w:p w:rsidR="005E0049" w:rsidRDefault="005E0049">
      <w:pPr>
        <w:pStyle w:val="FootnoteText"/>
        <w:rPr>
          <w:rFonts w:hint="eastAsia"/>
        </w:rPr>
      </w:pPr>
      <w:r>
        <w:rPr>
          <w:rFonts w:hint="eastAsia"/>
        </w:rPr>
        <w:tab/>
      </w:r>
      <w:r>
        <w:rPr>
          <w:rStyle w:val="FootnoteReference"/>
        </w:rPr>
        <w:footnoteRef/>
      </w:r>
      <w:r>
        <w:rPr>
          <w:rFonts w:hint="eastAsia"/>
        </w:rPr>
        <w:tab/>
      </w:r>
      <w:r w:rsidRPr="002A738B">
        <w:rPr>
          <w:rFonts w:hint="eastAsia"/>
        </w:rPr>
        <w:t>同上。</w:t>
      </w:r>
    </w:p>
  </w:footnote>
  <w:footnote w:id="50">
    <w:p w:rsidR="005E0049" w:rsidRDefault="005E0049">
      <w:pPr>
        <w:pStyle w:val="FootnoteText"/>
        <w:rPr>
          <w:rFonts w:hint="eastAsia"/>
        </w:rPr>
      </w:pPr>
      <w:r>
        <w:rPr>
          <w:rFonts w:hint="eastAsia"/>
        </w:rPr>
        <w:tab/>
      </w:r>
      <w:r>
        <w:rPr>
          <w:rStyle w:val="FootnoteReference"/>
        </w:rPr>
        <w:footnoteRef/>
      </w:r>
      <w:r>
        <w:rPr>
          <w:rFonts w:hint="eastAsia"/>
        </w:rPr>
        <w:tab/>
      </w:r>
      <w:r w:rsidRPr="002A738B">
        <w:rPr>
          <w:rFonts w:hint="eastAsia"/>
        </w:rPr>
        <w:t>同上。</w:t>
      </w:r>
    </w:p>
  </w:footnote>
  <w:footnote w:id="51">
    <w:p w:rsidR="005E0049" w:rsidRDefault="005E0049">
      <w:pPr>
        <w:pStyle w:val="FootnoteText"/>
        <w:rPr>
          <w:rFonts w:hint="eastAsia"/>
        </w:rPr>
      </w:pPr>
      <w:r>
        <w:rPr>
          <w:rFonts w:hint="eastAsia"/>
        </w:rPr>
        <w:tab/>
      </w:r>
      <w:r>
        <w:rPr>
          <w:rStyle w:val="FootnoteReference"/>
        </w:rPr>
        <w:footnoteRef/>
      </w:r>
      <w:r>
        <w:rPr>
          <w:rFonts w:hint="eastAsia"/>
        </w:rPr>
        <w:tab/>
      </w:r>
      <w:r w:rsidRPr="002A738B">
        <w:rPr>
          <w:rFonts w:hint="eastAsia"/>
        </w:rPr>
        <w:t>同上。</w:t>
      </w:r>
    </w:p>
  </w:footnote>
  <w:footnote w:id="52">
    <w:p w:rsidR="005E0049" w:rsidRDefault="005E0049">
      <w:pPr>
        <w:pStyle w:val="FootnoteText"/>
        <w:rPr>
          <w:rFonts w:hint="eastAsia"/>
        </w:rPr>
      </w:pPr>
      <w:r>
        <w:rPr>
          <w:rFonts w:hint="eastAsia"/>
        </w:rPr>
        <w:tab/>
      </w:r>
      <w:r>
        <w:rPr>
          <w:rStyle w:val="FootnoteReference"/>
        </w:rPr>
        <w:footnoteRef/>
      </w:r>
      <w:r>
        <w:rPr>
          <w:rFonts w:hint="eastAsia"/>
        </w:rPr>
        <w:tab/>
      </w:r>
      <w:r w:rsidRPr="00412AEF">
        <w:rPr>
          <w:rFonts w:hint="eastAsia"/>
        </w:rPr>
        <w:t>公众舆论研究</w:t>
      </w:r>
      <w:r>
        <w:rPr>
          <w:rFonts w:hint="eastAsia"/>
        </w:rPr>
        <w:t>：</w:t>
      </w:r>
      <w:r w:rsidRPr="00412AEF">
        <w:rPr>
          <w:rFonts w:hint="eastAsia"/>
        </w:rPr>
        <w:t>“工作权利和歧视</w:t>
      </w:r>
      <w:r>
        <w:rPr>
          <w:rFonts w:hint="eastAsia"/>
          <w:spacing w:val="-50"/>
        </w:rPr>
        <w:t>―</w:t>
      </w:r>
      <w:r>
        <w:rPr>
          <w:rFonts w:hint="eastAsia"/>
        </w:rPr>
        <w:t>―</w:t>
      </w:r>
      <w:r w:rsidRPr="00412AEF">
        <w:rPr>
          <w:rFonts w:hint="eastAsia"/>
        </w:rPr>
        <w:t>塞尔维亚妇女的认识和意见”。</w:t>
      </w:r>
    </w:p>
  </w:footnote>
  <w:footnote w:id="53">
    <w:p w:rsidR="005E0049" w:rsidRDefault="005E0049">
      <w:pPr>
        <w:pStyle w:val="FootnoteText"/>
        <w:rPr>
          <w:rFonts w:hint="eastAsia"/>
        </w:rPr>
      </w:pPr>
      <w:r>
        <w:rPr>
          <w:rFonts w:hint="eastAsia"/>
        </w:rPr>
        <w:tab/>
      </w:r>
      <w:r>
        <w:rPr>
          <w:rStyle w:val="FootnoteReference"/>
        </w:rPr>
        <w:footnoteRef/>
      </w:r>
      <w:r>
        <w:rPr>
          <w:rFonts w:hint="eastAsia"/>
        </w:rPr>
        <w:tab/>
      </w:r>
      <w:r w:rsidRPr="00412AEF">
        <w:rPr>
          <w:rFonts w:hint="eastAsia"/>
        </w:rPr>
        <w:t>《塞尔维亚共和国官方公报》</w:t>
      </w:r>
      <w:r>
        <w:rPr>
          <w:rFonts w:hint="eastAsia"/>
        </w:rPr>
        <w:t>(</w:t>
      </w:r>
      <w:r w:rsidRPr="00412AEF">
        <w:rPr>
          <w:rFonts w:hint="eastAsia"/>
        </w:rPr>
        <w:t>120</w:t>
      </w:r>
      <w:r>
        <w:rPr>
          <w:rFonts w:hint="eastAsia"/>
        </w:rPr>
        <w:t>/</w:t>
      </w:r>
      <w:r w:rsidRPr="00412AEF">
        <w:rPr>
          <w:rFonts w:hint="eastAsia"/>
        </w:rPr>
        <w:t>04</w:t>
      </w:r>
      <w:r>
        <w:rPr>
          <w:rFonts w:hint="eastAsia"/>
        </w:rPr>
        <w:t>)</w:t>
      </w:r>
      <w:r w:rsidRPr="00412AEF">
        <w:rPr>
          <w:rFonts w:hint="eastAsia"/>
        </w:rPr>
        <w:t>。</w:t>
      </w:r>
    </w:p>
  </w:footnote>
  <w:footnote w:id="54">
    <w:p w:rsidR="005E0049" w:rsidRDefault="005E0049">
      <w:pPr>
        <w:pStyle w:val="FootnoteText"/>
        <w:rPr>
          <w:rFonts w:hint="eastAsia"/>
        </w:rPr>
      </w:pPr>
      <w:r>
        <w:rPr>
          <w:rFonts w:hint="eastAsia"/>
        </w:rPr>
        <w:tab/>
      </w:r>
      <w:r>
        <w:rPr>
          <w:rStyle w:val="FootnoteReference"/>
        </w:rPr>
        <w:footnoteRef/>
      </w:r>
      <w:r>
        <w:rPr>
          <w:rFonts w:hint="eastAsia"/>
        </w:rPr>
        <w:tab/>
      </w:r>
      <w:r w:rsidRPr="00412AEF">
        <w:rPr>
          <w:rFonts w:hint="eastAsia"/>
        </w:rPr>
        <w:t>要求只限于调查违反以下条款的行为</w:t>
      </w:r>
      <w:r>
        <w:rPr>
          <w:rFonts w:hint="eastAsia"/>
        </w:rPr>
        <w:t>：</w:t>
      </w:r>
      <w:r w:rsidRPr="00412AEF">
        <w:rPr>
          <w:rFonts w:hint="eastAsia"/>
        </w:rPr>
        <w:t>《劳工法》第</w:t>
      </w:r>
      <w:r w:rsidRPr="00412AEF">
        <w:rPr>
          <w:rFonts w:hint="eastAsia"/>
        </w:rPr>
        <w:t>18</w:t>
      </w:r>
      <w:r w:rsidRPr="00412AEF">
        <w:rPr>
          <w:rFonts w:hint="eastAsia"/>
        </w:rPr>
        <w:t>至</w:t>
      </w:r>
      <w:r w:rsidRPr="00412AEF">
        <w:rPr>
          <w:rFonts w:hint="eastAsia"/>
        </w:rPr>
        <w:t>21</w:t>
      </w:r>
      <w:r w:rsidRPr="00412AEF">
        <w:rPr>
          <w:rFonts w:hint="eastAsia"/>
        </w:rPr>
        <w:t>条以及《刑法》第</w:t>
      </w:r>
      <w:r w:rsidRPr="00412AEF">
        <w:rPr>
          <w:rFonts w:hint="eastAsia"/>
        </w:rPr>
        <w:t>163</w:t>
      </w:r>
      <w:r w:rsidRPr="00412AEF">
        <w:rPr>
          <w:rFonts w:hint="eastAsia"/>
        </w:rPr>
        <w:t>至</w:t>
      </w:r>
      <w:r w:rsidRPr="00412AEF">
        <w:rPr>
          <w:rFonts w:hint="eastAsia"/>
        </w:rPr>
        <w:t>169</w:t>
      </w:r>
      <w:r w:rsidRPr="00412AEF">
        <w:rPr>
          <w:rFonts w:hint="eastAsia"/>
        </w:rPr>
        <w:t>条和第</w:t>
      </w:r>
      <w:r w:rsidRPr="00412AEF">
        <w:rPr>
          <w:rFonts w:hint="eastAsia"/>
        </w:rPr>
        <w:t>128</w:t>
      </w:r>
      <w:r w:rsidRPr="00412AEF">
        <w:rPr>
          <w:rFonts w:hint="eastAsia"/>
        </w:rPr>
        <w:t>条。</w:t>
      </w:r>
    </w:p>
  </w:footnote>
  <w:footnote w:id="55">
    <w:p w:rsidR="005E0049" w:rsidRDefault="005E0049">
      <w:pPr>
        <w:pStyle w:val="FootnoteText"/>
        <w:rPr>
          <w:rFonts w:hint="eastAsia"/>
        </w:rPr>
      </w:pPr>
      <w:r>
        <w:rPr>
          <w:rFonts w:hint="eastAsia"/>
        </w:rPr>
        <w:tab/>
      </w:r>
      <w:r>
        <w:rPr>
          <w:rStyle w:val="FootnoteReference"/>
        </w:rPr>
        <w:footnoteRef/>
      </w:r>
      <w:r>
        <w:rPr>
          <w:rFonts w:hint="eastAsia"/>
        </w:rPr>
        <w:tab/>
      </w:r>
      <w:r w:rsidRPr="00412AEF">
        <w:rPr>
          <w:rFonts w:hint="eastAsia"/>
        </w:rPr>
        <w:t>《塞尔维亚共和国官方公报》</w:t>
      </w:r>
      <w:r>
        <w:rPr>
          <w:rFonts w:hint="eastAsia"/>
        </w:rPr>
        <w:t>(</w:t>
      </w:r>
      <w:r w:rsidRPr="00412AEF">
        <w:rPr>
          <w:rFonts w:hint="eastAsia"/>
        </w:rPr>
        <w:t>72</w:t>
      </w:r>
      <w:r>
        <w:rPr>
          <w:rFonts w:hint="eastAsia"/>
        </w:rPr>
        <w:t>/</w:t>
      </w:r>
      <w:r w:rsidRPr="00412AEF">
        <w:rPr>
          <w:rFonts w:hint="eastAsia"/>
        </w:rPr>
        <w:t>09</w:t>
      </w:r>
      <w:r>
        <w:rPr>
          <w:rFonts w:hint="eastAsia"/>
        </w:rPr>
        <w:t>)</w:t>
      </w:r>
      <w:r w:rsidRPr="00412AEF">
        <w:rPr>
          <w:rFonts w:hint="eastAsia"/>
        </w:rPr>
        <w:t>。</w:t>
      </w:r>
    </w:p>
  </w:footnote>
  <w:footnote w:id="56">
    <w:p w:rsidR="005E0049" w:rsidRDefault="005E0049">
      <w:pPr>
        <w:pStyle w:val="FootnoteText"/>
        <w:rPr>
          <w:rFonts w:hint="eastAsia"/>
        </w:rPr>
      </w:pPr>
      <w:r>
        <w:rPr>
          <w:rFonts w:hint="eastAsia"/>
        </w:rPr>
        <w:tab/>
      </w:r>
      <w:r>
        <w:rPr>
          <w:rStyle w:val="FootnoteReference"/>
        </w:rPr>
        <w:footnoteRef/>
      </w:r>
      <w:r>
        <w:rPr>
          <w:rFonts w:hint="eastAsia"/>
        </w:rPr>
        <w:tab/>
      </w:r>
      <w:r w:rsidRPr="00412AEF">
        <w:rPr>
          <w:rFonts w:hint="eastAsia"/>
        </w:rPr>
        <w:t>《塞尔维亚共和国官方公报》</w:t>
      </w:r>
      <w:r>
        <w:rPr>
          <w:rFonts w:hint="eastAsia"/>
        </w:rPr>
        <w:t>(</w:t>
      </w:r>
      <w:r w:rsidRPr="00412AEF">
        <w:rPr>
          <w:rFonts w:hint="eastAsia"/>
        </w:rPr>
        <w:t>28</w:t>
      </w:r>
      <w:r>
        <w:rPr>
          <w:rFonts w:hint="eastAsia"/>
        </w:rPr>
        <w:t>/</w:t>
      </w:r>
      <w:r w:rsidRPr="00412AEF">
        <w:rPr>
          <w:rFonts w:hint="eastAsia"/>
        </w:rPr>
        <w:t>09</w:t>
      </w:r>
      <w:r>
        <w:rPr>
          <w:rFonts w:hint="eastAsia"/>
        </w:rPr>
        <w:t>)</w:t>
      </w:r>
      <w:r w:rsidRPr="00412AEF">
        <w:rPr>
          <w:rFonts w:hint="eastAsia"/>
        </w:rPr>
        <w:t>。</w:t>
      </w:r>
    </w:p>
  </w:footnote>
  <w:footnote w:id="57">
    <w:p w:rsidR="005E0049" w:rsidRDefault="005E0049">
      <w:pPr>
        <w:pStyle w:val="FootnoteText"/>
        <w:rPr>
          <w:rFonts w:hint="eastAsia"/>
        </w:rPr>
      </w:pPr>
      <w:r>
        <w:rPr>
          <w:rFonts w:hint="eastAsia"/>
        </w:rPr>
        <w:tab/>
      </w:r>
      <w:r>
        <w:rPr>
          <w:rStyle w:val="FootnoteReference"/>
        </w:rPr>
        <w:footnoteRef/>
      </w:r>
      <w:r>
        <w:rPr>
          <w:rFonts w:hint="eastAsia"/>
        </w:rPr>
        <w:tab/>
      </w:r>
      <w:r w:rsidRPr="00412AEF">
        <w:rPr>
          <w:rFonts w:hint="eastAsia"/>
        </w:rPr>
        <w:t>资料来源</w:t>
      </w:r>
      <w:r>
        <w:rPr>
          <w:rFonts w:hint="eastAsia"/>
        </w:rPr>
        <w:t>：</w:t>
      </w:r>
      <w:r>
        <w:t>Milan Jovanovi</w:t>
      </w:r>
      <w:r w:rsidRPr="009B2F9A">
        <w:t>ć</w:t>
      </w:r>
      <w:r w:rsidRPr="00412AEF">
        <w:t xml:space="preserve"> Batut</w:t>
      </w:r>
      <w:r w:rsidRPr="00412AEF">
        <w:rPr>
          <w:rFonts w:hint="eastAsia"/>
        </w:rPr>
        <w:t>医生公共卫生研究所。“</w:t>
      </w:r>
      <w:r w:rsidRPr="00412AEF">
        <w:rPr>
          <w:rFonts w:hint="eastAsia"/>
        </w:rPr>
        <w:t>2009</w:t>
      </w:r>
      <w:r w:rsidRPr="00412AEF">
        <w:rPr>
          <w:rFonts w:hint="eastAsia"/>
        </w:rPr>
        <w:t>年塞尔维亚共和国传染病报告”。</w:t>
      </w:r>
    </w:p>
  </w:footnote>
  <w:footnote w:id="58">
    <w:p w:rsidR="005E0049" w:rsidRPr="009406F3" w:rsidRDefault="005E0049" w:rsidP="009406F3">
      <w:pPr>
        <w:pStyle w:val="EndnoteText"/>
        <w:rPr>
          <w:rFonts w:hint="eastAsia"/>
        </w:rPr>
      </w:pPr>
      <w:r>
        <w:rPr>
          <w:rFonts w:hint="eastAsia"/>
        </w:rPr>
        <w:tab/>
      </w:r>
      <w:r>
        <w:rPr>
          <w:rStyle w:val="FootnoteReference"/>
        </w:rPr>
        <w:footnoteRef/>
      </w:r>
      <w:r>
        <w:rPr>
          <w:rFonts w:hint="eastAsia"/>
        </w:rPr>
        <w:tab/>
      </w:r>
      <w:r w:rsidRPr="00412AEF">
        <w:rPr>
          <w:rFonts w:hint="eastAsia"/>
        </w:rPr>
        <w:t>《塞尔维亚共和国官方公报》</w:t>
      </w:r>
      <w:r>
        <w:rPr>
          <w:rFonts w:hint="eastAsia"/>
        </w:rPr>
        <w:t>(</w:t>
      </w:r>
      <w:r w:rsidRPr="00412AEF">
        <w:rPr>
          <w:rFonts w:hint="eastAsia"/>
        </w:rPr>
        <w:t>16</w:t>
      </w:r>
      <w:r>
        <w:rPr>
          <w:rFonts w:hint="eastAsia"/>
        </w:rPr>
        <w:t>/</w:t>
      </w:r>
      <w:r w:rsidRPr="00412AEF">
        <w:rPr>
          <w:rFonts w:hint="eastAsia"/>
        </w:rPr>
        <w:t>02</w:t>
      </w:r>
      <w:r w:rsidRPr="00412AEF">
        <w:rPr>
          <w:rFonts w:hint="eastAsia"/>
        </w:rPr>
        <w:t>、</w:t>
      </w:r>
      <w:r w:rsidRPr="00412AEF">
        <w:rPr>
          <w:rFonts w:hint="eastAsia"/>
        </w:rPr>
        <w:t>115</w:t>
      </w:r>
      <w:r>
        <w:rPr>
          <w:rFonts w:hint="eastAsia"/>
        </w:rPr>
        <w:t>/</w:t>
      </w:r>
      <w:r w:rsidRPr="00412AEF">
        <w:rPr>
          <w:rFonts w:hint="eastAsia"/>
        </w:rPr>
        <w:t>05</w:t>
      </w:r>
      <w:r w:rsidRPr="00412AEF">
        <w:rPr>
          <w:rFonts w:hint="eastAsia"/>
        </w:rPr>
        <w:t>和</w:t>
      </w:r>
      <w:r w:rsidRPr="00412AEF">
        <w:rPr>
          <w:rFonts w:hint="eastAsia"/>
        </w:rPr>
        <w:t>107</w:t>
      </w:r>
      <w:r>
        <w:rPr>
          <w:rFonts w:hint="eastAsia"/>
        </w:rPr>
        <w:t>/</w:t>
      </w:r>
      <w:r w:rsidRPr="00412AEF">
        <w:rPr>
          <w:rFonts w:hint="eastAsia"/>
        </w:rPr>
        <w:t>09</w:t>
      </w:r>
      <w:r>
        <w:rPr>
          <w:rFonts w:hint="eastAsia"/>
        </w:rPr>
        <w:t>)</w:t>
      </w:r>
      <w:r w:rsidRPr="00412AEF">
        <w:rPr>
          <w:rFonts w:hint="eastAsia"/>
        </w:rPr>
        <w:t>。</w:t>
      </w:r>
    </w:p>
  </w:footnote>
  <w:footnote w:id="59">
    <w:p w:rsidR="005E0049" w:rsidRPr="00B600D0" w:rsidRDefault="005E0049">
      <w:pPr>
        <w:pStyle w:val="FootnoteText"/>
        <w:rPr>
          <w:rFonts w:hint="eastAsia"/>
        </w:rPr>
      </w:pPr>
      <w:r>
        <w:rPr>
          <w:rFonts w:hint="eastAsia"/>
        </w:rPr>
        <w:tab/>
      </w:r>
      <w:r>
        <w:rPr>
          <w:rStyle w:val="FootnoteReference"/>
        </w:rPr>
        <w:footnoteRef/>
      </w:r>
      <w:r>
        <w:rPr>
          <w:rFonts w:hint="eastAsia"/>
        </w:rPr>
        <w:tab/>
      </w:r>
      <w:r>
        <w:rPr>
          <w:rFonts w:hint="eastAsia"/>
        </w:rPr>
        <w:t>《塞尔维亚共和国官方公报》，第</w:t>
      </w:r>
      <w:r>
        <w:rPr>
          <w:rFonts w:hint="eastAsia"/>
        </w:rPr>
        <w:t>104/09</w:t>
      </w:r>
      <w:r>
        <w:rPr>
          <w:rFonts w:hint="eastAsia"/>
        </w:rPr>
        <w:t>号。</w:t>
      </w:r>
    </w:p>
  </w:footnote>
  <w:footnote w:id="60">
    <w:p w:rsidR="005E0049" w:rsidRDefault="005E0049">
      <w:pPr>
        <w:pStyle w:val="FootnoteText"/>
        <w:rPr>
          <w:rFonts w:hint="eastAsia"/>
        </w:rPr>
      </w:pPr>
      <w:r>
        <w:rPr>
          <w:rFonts w:hint="eastAsia"/>
        </w:rPr>
        <w:tab/>
      </w:r>
      <w:r>
        <w:rPr>
          <w:rStyle w:val="FootnoteReference"/>
        </w:rPr>
        <w:footnoteRef/>
      </w:r>
      <w:r>
        <w:rPr>
          <w:rFonts w:hint="eastAsia"/>
        </w:rPr>
        <w:tab/>
      </w:r>
      <w:r w:rsidRPr="00412AEF">
        <w:rPr>
          <w:rFonts w:hint="eastAsia"/>
        </w:rPr>
        <w:t>塞尔维亚共和国政府的结论</w:t>
      </w:r>
      <w:r>
        <w:rPr>
          <w:rFonts w:hint="eastAsia"/>
        </w:rPr>
        <w:t>，</w:t>
      </w:r>
      <w:r w:rsidRPr="00412AEF">
        <w:rPr>
          <w:rFonts w:hint="eastAsia"/>
        </w:rPr>
        <w:t>2008</w:t>
      </w:r>
      <w:r w:rsidRPr="00412AEF">
        <w:rPr>
          <w:rFonts w:hint="eastAsia"/>
        </w:rPr>
        <w:t>年</w:t>
      </w:r>
      <w:r w:rsidRPr="00412AEF">
        <w:rPr>
          <w:rFonts w:hint="eastAsia"/>
        </w:rPr>
        <w:t>12</w:t>
      </w:r>
      <w:r w:rsidRPr="00412AEF">
        <w:rPr>
          <w:rFonts w:hint="eastAsia"/>
        </w:rPr>
        <w:t>月</w:t>
      </w:r>
      <w:r w:rsidRPr="00412AEF">
        <w:rPr>
          <w:rFonts w:hint="eastAsia"/>
        </w:rPr>
        <w:t>11</w:t>
      </w:r>
      <w:r w:rsidRPr="00412AEF">
        <w:rPr>
          <w:rFonts w:hint="eastAsia"/>
        </w:rPr>
        <w:t>日第</w:t>
      </w:r>
      <w:r w:rsidRPr="00412AEF">
        <w:rPr>
          <w:rFonts w:hint="eastAsia"/>
        </w:rPr>
        <w:t>018-5539</w:t>
      </w:r>
      <w:r>
        <w:rPr>
          <w:rFonts w:hint="eastAsia"/>
        </w:rPr>
        <w:t>/</w:t>
      </w:r>
      <w:r w:rsidRPr="00412AEF">
        <w:rPr>
          <w:rFonts w:hint="eastAsia"/>
        </w:rPr>
        <w:t>2008</w:t>
      </w:r>
      <w:r w:rsidRPr="00412AEF">
        <w:rPr>
          <w:rFonts w:hint="eastAsia"/>
        </w:rPr>
        <w:t>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049" w:rsidRPr="00AC3380" w:rsidRDefault="005E0049">
    <w:pPr>
      <w:pStyle w:val="Header"/>
    </w:pPr>
    <w:r w:rsidRPr="00AC3380">
      <w:t>CEDAW/C/SRB/2-3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049" w:rsidRPr="00AC3380" w:rsidRDefault="005E0049" w:rsidP="00DA36A7">
    <w:pPr>
      <w:pStyle w:val="Header"/>
      <w:jc w:val="right"/>
      <w:rPr>
        <w:rFonts w:hint="eastAsia"/>
        <w:lang w:eastAsia="zh-CN"/>
      </w:rPr>
    </w:pPr>
    <w:r w:rsidRPr="00AC3380">
      <w:rPr>
        <w:lang w:eastAsia="zh-CN"/>
      </w:rPr>
      <w:t>CEDAW/C/SRB/2-3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049" w:rsidRDefault="005E0049">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2F4F"/>
    <w:multiLevelType w:val="hybridMultilevel"/>
    <w:tmpl w:val="696CBFD0"/>
    <w:lvl w:ilvl="0" w:tplc="CA0A73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298293C"/>
    <w:multiLevelType w:val="hybridMultilevel"/>
    <w:tmpl w:val="62ACDBFE"/>
    <w:lvl w:ilvl="0" w:tplc="BD389C7A">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062B5771"/>
    <w:multiLevelType w:val="hybridMultilevel"/>
    <w:tmpl w:val="9E9893F2"/>
    <w:lvl w:ilvl="0" w:tplc="CA0A73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68D7273"/>
    <w:multiLevelType w:val="hybridMultilevel"/>
    <w:tmpl w:val="DF046068"/>
    <w:lvl w:ilvl="0" w:tplc="176856C2">
      <w:start w:val="1"/>
      <w:numFmt w:val="lowerLetter"/>
      <w:lvlRestart w:val="0"/>
      <w:lvlText w:val="(%1)"/>
      <w:lvlJc w:val="left"/>
      <w:pPr>
        <w:tabs>
          <w:tab w:val="num" w:pos="1066"/>
        </w:tabs>
        <w:ind w:left="1066" w:hanging="646"/>
      </w:pPr>
      <w:rPr>
        <w:rFonts w:ascii="Times New Roman" w:hAnsi="Times New Roman" w:cs="Times New Roman" w:hint="eastAsia"/>
        <w:color w:val="auto"/>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nsid w:val="13D86AAA"/>
    <w:multiLevelType w:val="hybridMultilevel"/>
    <w:tmpl w:val="065C6134"/>
    <w:lvl w:ilvl="0" w:tplc="D9B0BDC6">
      <w:start w:val="1"/>
      <w:numFmt w:val="bullet"/>
      <w:pStyle w:val="Bullet1GC"/>
      <w:lvlText w:val=""/>
      <w:lvlJc w:val="left"/>
      <w:pPr>
        <w:tabs>
          <w:tab w:val="num" w:pos="510"/>
        </w:tabs>
        <w:ind w:left="510" w:hanging="380"/>
      </w:pPr>
      <w:rPr>
        <w:rFonts w:ascii="Symbol" w:hAnsi="Symbol" w:hint="default"/>
      </w:rPr>
    </w:lvl>
    <w:lvl w:ilvl="1" w:tplc="04090003">
      <w:start w:val="1"/>
      <w:numFmt w:val="bullet"/>
      <w:lvlText w:val=""/>
      <w:lvlJc w:val="left"/>
      <w:pPr>
        <w:tabs>
          <w:tab w:val="num" w:pos="-487"/>
        </w:tabs>
        <w:ind w:left="-487" w:hanging="420"/>
      </w:pPr>
      <w:rPr>
        <w:rFonts w:ascii="Wingdings" w:hAnsi="Wingdings" w:hint="default"/>
      </w:rPr>
    </w:lvl>
    <w:lvl w:ilvl="2" w:tplc="04090005" w:tentative="1">
      <w:start w:val="1"/>
      <w:numFmt w:val="bullet"/>
      <w:lvlText w:val=""/>
      <w:lvlJc w:val="left"/>
      <w:pPr>
        <w:tabs>
          <w:tab w:val="num" w:pos="-67"/>
        </w:tabs>
        <w:ind w:left="-67" w:hanging="420"/>
      </w:pPr>
      <w:rPr>
        <w:rFonts w:ascii="Wingdings" w:hAnsi="Wingdings" w:hint="default"/>
      </w:rPr>
    </w:lvl>
    <w:lvl w:ilvl="3" w:tplc="04090001" w:tentative="1">
      <w:start w:val="1"/>
      <w:numFmt w:val="bullet"/>
      <w:lvlText w:val=""/>
      <w:lvlJc w:val="left"/>
      <w:pPr>
        <w:tabs>
          <w:tab w:val="num" w:pos="353"/>
        </w:tabs>
        <w:ind w:left="353" w:hanging="420"/>
      </w:pPr>
      <w:rPr>
        <w:rFonts w:ascii="Wingdings" w:hAnsi="Wingdings" w:hint="default"/>
      </w:rPr>
    </w:lvl>
    <w:lvl w:ilvl="4" w:tplc="04090003" w:tentative="1">
      <w:start w:val="1"/>
      <w:numFmt w:val="bullet"/>
      <w:lvlText w:val=""/>
      <w:lvlJc w:val="left"/>
      <w:pPr>
        <w:tabs>
          <w:tab w:val="num" w:pos="773"/>
        </w:tabs>
        <w:ind w:left="773" w:hanging="420"/>
      </w:pPr>
      <w:rPr>
        <w:rFonts w:ascii="Wingdings" w:hAnsi="Wingdings" w:hint="default"/>
      </w:rPr>
    </w:lvl>
    <w:lvl w:ilvl="5" w:tplc="04090005" w:tentative="1">
      <w:start w:val="1"/>
      <w:numFmt w:val="bullet"/>
      <w:lvlText w:val=""/>
      <w:lvlJc w:val="left"/>
      <w:pPr>
        <w:tabs>
          <w:tab w:val="num" w:pos="1193"/>
        </w:tabs>
        <w:ind w:left="1193" w:hanging="420"/>
      </w:pPr>
      <w:rPr>
        <w:rFonts w:ascii="Wingdings" w:hAnsi="Wingdings" w:hint="default"/>
      </w:rPr>
    </w:lvl>
    <w:lvl w:ilvl="6" w:tplc="04090001" w:tentative="1">
      <w:start w:val="1"/>
      <w:numFmt w:val="bullet"/>
      <w:lvlText w:val=""/>
      <w:lvlJc w:val="left"/>
      <w:pPr>
        <w:tabs>
          <w:tab w:val="num" w:pos="1613"/>
        </w:tabs>
        <w:ind w:left="1613" w:hanging="420"/>
      </w:pPr>
      <w:rPr>
        <w:rFonts w:ascii="Wingdings" w:hAnsi="Wingdings" w:hint="default"/>
      </w:rPr>
    </w:lvl>
    <w:lvl w:ilvl="7" w:tplc="04090003" w:tentative="1">
      <w:start w:val="1"/>
      <w:numFmt w:val="bullet"/>
      <w:lvlText w:val=""/>
      <w:lvlJc w:val="left"/>
      <w:pPr>
        <w:tabs>
          <w:tab w:val="num" w:pos="2033"/>
        </w:tabs>
        <w:ind w:left="2033" w:hanging="420"/>
      </w:pPr>
      <w:rPr>
        <w:rFonts w:ascii="Wingdings" w:hAnsi="Wingdings" w:hint="default"/>
      </w:rPr>
    </w:lvl>
    <w:lvl w:ilvl="8" w:tplc="04090005" w:tentative="1">
      <w:start w:val="1"/>
      <w:numFmt w:val="bullet"/>
      <w:lvlText w:val=""/>
      <w:lvlJc w:val="left"/>
      <w:pPr>
        <w:tabs>
          <w:tab w:val="num" w:pos="2453"/>
        </w:tabs>
        <w:ind w:left="2453"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BBE0428"/>
    <w:multiLevelType w:val="hybridMultilevel"/>
    <w:tmpl w:val="ADF63A8C"/>
    <w:lvl w:ilvl="0" w:tplc="AA921C36">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2D403B5B"/>
    <w:multiLevelType w:val="hybridMultilevel"/>
    <w:tmpl w:val="B4E64B76"/>
    <w:lvl w:ilvl="0" w:tplc="CA0A73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53E4CD2"/>
    <w:multiLevelType w:val="hybridMultilevel"/>
    <w:tmpl w:val="31107AEE"/>
    <w:lvl w:ilvl="0" w:tplc="3FF036D6">
      <w:start w:val="1"/>
      <w:numFmt w:val="lowerLetter"/>
      <w:lvlRestart w:val="0"/>
      <w:lvlText w:val="(%1)"/>
      <w:lvlJc w:val="left"/>
      <w:pPr>
        <w:tabs>
          <w:tab w:val="num" w:pos="2370"/>
        </w:tabs>
        <w:ind w:left="237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999"/>
        </w:tabs>
        <w:ind w:left="999" w:hanging="420"/>
      </w:pPr>
    </w:lvl>
    <w:lvl w:ilvl="2" w:tplc="0409001B" w:tentative="1">
      <w:start w:val="1"/>
      <w:numFmt w:val="lowerRoman"/>
      <w:lvlText w:val="%3."/>
      <w:lvlJc w:val="right"/>
      <w:pPr>
        <w:tabs>
          <w:tab w:val="num" w:pos="1419"/>
        </w:tabs>
        <w:ind w:left="1419" w:hanging="420"/>
      </w:pPr>
    </w:lvl>
    <w:lvl w:ilvl="3" w:tplc="0409000F" w:tentative="1">
      <w:start w:val="1"/>
      <w:numFmt w:val="decimal"/>
      <w:lvlText w:val="%4."/>
      <w:lvlJc w:val="left"/>
      <w:pPr>
        <w:tabs>
          <w:tab w:val="num" w:pos="1839"/>
        </w:tabs>
        <w:ind w:left="1839" w:hanging="420"/>
      </w:pPr>
    </w:lvl>
    <w:lvl w:ilvl="4" w:tplc="04090019" w:tentative="1">
      <w:start w:val="1"/>
      <w:numFmt w:val="lowerLetter"/>
      <w:lvlText w:val="%5)"/>
      <w:lvlJc w:val="left"/>
      <w:pPr>
        <w:tabs>
          <w:tab w:val="num" w:pos="2259"/>
        </w:tabs>
        <w:ind w:left="2259" w:hanging="420"/>
      </w:pPr>
    </w:lvl>
    <w:lvl w:ilvl="5" w:tplc="0409001B" w:tentative="1">
      <w:start w:val="1"/>
      <w:numFmt w:val="lowerRoman"/>
      <w:lvlText w:val="%6."/>
      <w:lvlJc w:val="right"/>
      <w:pPr>
        <w:tabs>
          <w:tab w:val="num" w:pos="2679"/>
        </w:tabs>
        <w:ind w:left="2679" w:hanging="420"/>
      </w:pPr>
    </w:lvl>
    <w:lvl w:ilvl="6" w:tplc="0409000F" w:tentative="1">
      <w:start w:val="1"/>
      <w:numFmt w:val="decimal"/>
      <w:lvlText w:val="%7."/>
      <w:lvlJc w:val="left"/>
      <w:pPr>
        <w:tabs>
          <w:tab w:val="num" w:pos="3099"/>
        </w:tabs>
        <w:ind w:left="3099" w:hanging="420"/>
      </w:pPr>
    </w:lvl>
    <w:lvl w:ilvl="7" w:tplc="04090019" w:tentative="1">
      <w:start w:val="1"/>
      <w:numFmt w:val="lowerLetter"/>
      <w:lvlText w:val="%8)"/>
      <w:lvlJc w:val="left"/>
      <w:pPr>
        <w:tabs>
          <w:tab w:val="num" w:pos="3519"/>
        </w:tabs>
        <w:ind w:left="3519" w:hanging="420"/>
      </w:pPr>
    </w:lvl>
    <w:lvl w:ilvl="8" w:tplc="0409001B" w:tentative="1">
      <w:start w:val="1"/>
      <w:numFmt w:val="lowerRoman"/>
      <w:lvlText w:val="%9."/>
      <w:lvlJc w:val="right"/>
      <w:pPr>
        <w:tabs>
          <w:tab w:val="num" w:pos="3939"/>
        </w:tabs>
        <w:ind w:left="3939" w:hanging="420"/>
      </w:pPr>
    </w:lvl>
  </w:abstractNum>
  <w:abstractNum w:abstractNumId="9">
    <w:nsid w:val="38460423"/>
    <w:multiLevelType w:val="hybridMultilevel"/>
    <w:tmpl w:val="B1522FCA"/>
    <w:lvl w:ilvl="0" w:tplc="CA0A73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CA82C86"/>
    <w:multiLevelType w:val="hybridMultilevel"/>
    <w:tmpl w:val="A546EC3A"/>
    <w:lvl w:ilvl="0" w:tplc="71D2151E">
      <w:start w:val="1"/>
      <w:numFmt w:val="chineseCountingThousand"/>
      <w:lvlRestart w:val="0"/>
      <w:lvlText w:val="(%1)"/>
      <w:lvlJc w:val="left"/>
      <w:pPr>
        <w:tabs>
          <w:tab w:val="num" w:pos="1780"/>
        </w:tabs>
        <w:ind w:left="178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11">
    <w:nsid w:val="3F7A716E"/>
    <w:multiLevelType w:val="hybridMultilevel"/>
    <w:tmpl w:val="5C20995E"/>
    <w:lvl w:ilvl="0" w:tplc="B4F6B014">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450920DC"/>
    <w:multiLevelType w:val="hybridMultilevel"/>
    <w:tmpl w:val="BFE2BFE6"/>
    <w:lvl w:ilvl="0" w:tplc="F4DC4574">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04651AF"/>
    <w:multiLevelType w:val="hybridMultilevel"/>
    <w:tmpl w:val="F2E60EC4"/>
    <w:lvl w:ilvl="0" w:tplc="CA0A73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07D0650"/>
    <w:multiLevelType w:val="hybridMultilevel"/>
    <w:tmpl w:val="C778D418"/>
    <w:lvl w:ilvl="0" w:tplc="CA0A73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1340C0C"/>
    <w:multiLevelType w:val="hybridMultilevel"/>
    <w:tmpl w:val="6FF20A40"/>
    <w:lvl w:ilvl="0" w:tplc="B9687066">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6">
    <w:nsid w:val="5263724B"/>
    <w:multiLevelType w:val="hybridMultilevel"/>
    <w:tmpl w:val="DD50F3A0"/>
    <w:lvl w:ilvl="0" w:tplc="CA0A73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49D4A4A"/>
    <w:multiLevelType w:val="hybridMultilevel"/>
    <w:tmpl w:val="1ADA6A7A"/>
    <w:lvl w:ilvl="0" w:tplc="1174F47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169483EA">
      <w:start w:val="1"/>
      <w:numFmt w:val="decimal"/>
      <w:lvlRestart w:val="0"/>
      <w:lvlText w:val="(%2)"/>
      <w:lvlJc w:val="left"/>
      <w:pPr>
        <w:tabs>
          <w:tab w:val="num" w:pos="1066"/>
        </w:tabs>
        <w:ind w:left="1066" w:hanging="646"/>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DFC52A4"/>
    <w:multiLevelType w:val="hybridMultilevel"/>
    <w:tmpl w:val="2F82FCDA"/>
    <w:lvl w:ilvl="0" w:tplc="CA0A73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2B20BE3"/>
    <w:multiLevelType w:val="hybridMultilevel"/>
    <w:tmpl w:val="73EA66EC"/>
    <w:lvl w:ilvl="0" w:tplc="CA0A73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5636429"/>
    <w:multiLevelType w:val="hybridMultilevel"/>
    <w:tmpl w:val="8B861D9E"/>
    <w:lvl w:ilvl="0" w:tplc="CA0A73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E950CD7"/>
    <w:multiLevelType w:val="hybridMultilevel"/>
    <w:tmpl w:val="8E6686F4"/>
    <w:lvl w:ilvl="0" w:tplc="B75CFCB6">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3">
    <w:nsid w:val="70F07B48"/>
    <w:multiLevelType w:val="hybridMultilevel"/>
    <w:tmpl w:val="76D8C058"/>
    <w:lvl w:ilvl="0" w:tplc="CA0A73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7ED1A92"/>
    <w:multiLevelType w:val="hybridMultilevel"/>
    <w:tmpl w:val="9202BACC"/>
    <w:lvl w:ilvl="0" w:tplc="A82C092E">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5">
    <w:nsid w:val="7AD514D2"/>
    <w:multiLevelType w:val="hybridMultilevel"/>
    <w:tmpl w:val="F2CAC108"/>
    <w:lvl w:ilvl="0" w:tplc="CA0A73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1"/>
  </w:num>
  <w:num w:numId="3">
    <w:abstractNumId w:val="5"/>
  </w:num>
  <w:num w:numId="4">
    <w:abstractNumId w:val="18"/>
  </w:num>
  <w:num w:numId="5">
    <w:abstractNumId w:val="3"/>
  </w:num>
  <w:num w:numId="6">
    <w:abstractNumId w:val="17"/>
  </w:num>
  <w:num w:numId="7">
    <w:abstractNumId w:val="8"/>
  </w:num>
  <w:num w:numId="8">
    <w:abstractNumId w:val="7"/>
  </w:num>
  <w:num w:numId="9">
    <w:abstractNumId w:val="9"/>
  </w:num>
  <w:num w:numId="10">
    <w:abstractNumId w:val="23"/>
  </w:num>
  <w:num w:numId="11">
    <w:abstractNumId w:val="13"/>
  </w:num>
  <w:num w:numId="12">
    <w:abstractNumId w:val="6"/>
  </w:num>
  <w:num w:numId="13">
    <w:abstractNumId w:val="11"/>
  </w:num>
  <w:num w:numId="14">
    <w:abstractNumId w:val="1"/>
  </w:num>
  <w:num w:numId="15">
    <w:abstractNumId w:val="15"/>
  </w:num>
  <w:num w:numId="16">
    <w:abstractNumId w:val="24"/>
  </w:num>
  <w:num w:numId="17">
    <w:abstractNumId w:val="22"/>
  </w:num>
  <w:num w:numId="18">
    <w:abstractNumId w:val="20"/>
  </w:num>
  <w:num w:numId="19">
    <w:abstractNumId w:val="16"/>
  </w:num>
  <w:num w:numId="20">
    <w:abstractNumId w:val="25"/>
  </w:num>
  <w:num w:numId="21">
    <w:abstractNumId w:val="19"/>
  </w:num>
  <w:num w:numId="22">
    <w:abstractNumId w:val="0"/>
  </w:num>
  <w:num w:numId="23">
    <w:abstractNumId w:val="2"/>
  </w:num>
  <w:num w:numId="24">
    <w:abstractNumId w:val="14"/>
  </w:num>
  <w:num w:numId="25">
    <w:abstractNumId w:val="10"/>
  </w:num>
  <w:num w:numId="26">
    <w:abstractNumId w:val="1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46B7"/>
    <w:rsid w:val="00004342"/>
    <w:rsid w:val="00005E75"/>
    <w:rsid w:val="00021300"/>
    <w:rsid w:val="000233C7"/>
    <w:rsid w:val="0002448D"/>
    <w:rsid w:val="000277CB"/>
    <w:rsid w:val="0005381C"/>
    <w:rsid w:val="00056AB8"/>
    <w:rsid w:val="00063B4E"/>
    <w:rsid w:val="00071B0F"/>
    <w:rsid w:val="0007515F"/>
    <w:rsid w:val="00076CBE"/>
    <w:rsid w:val="00085957"/>
    <w:rsid w:val="00094E16"/>
    <w:rsid w:val="000B40D6"/>
    <w:rsid w:val="000B5AAE"/>
    <w:rsid w:val="000B7AA6"/>
    <w:rsid w:val="000D487B"/>
    <w:rsid w:val="000E2F95"/>
    <w:rsid w:val="0010252D"/>
    <w:rsid w:val="00112AFB"/>
    <w:rsid w:val="00116A65"/>
    <w:rsid w:val="0012768D"/>
    <w:rsid w:val="00147BC3"/>
    <w:rsid w:val="0015046A"/>
    <w:rsid w:val="001539A6"/>
    <w:rsid w:val="0015623C"/>
    <w:rsid w:val="001646B7"/>
    <w:rsid w:val="00167946"/>
    <w:rsid w:val="00175315"/>
    <w:rsid w:val="00194463"/>
    <w:rsid w:val="001974C5"/>
    <w:rsid w:val="001B1B79"/>
    <w:rsid w:val="001B1C1F"/>
    <w:rsid w:val="001B5B95"/>
    <w:rsid w:val="001B7787"/>
    <w:rsid w:val="001C0B69"/>
    <w:rsid w:val="001D5EC5"/>
    <w:rsid w:val="001E53DE"/>
    <w:rsid w:val="00203020"/>
    <w:rsid w:val="002058A2"/>
    <w:rsid w:val="00213240"/>
    <w:rsid w:val="00224746"/>
    <w:rsid w:val="002324E2"/>
    <w:rsid w:val="00242995"/>
    <w:rsid w:val="00252D02"/>
    <w:rsid w:val="0025797E"/>
    <w:rsid w:val="00262015"/>
    <w:rsid w:val="0026481B"/>
    <w:rsid w:val="0028786E"/>
    <w:rsid w:val="002A0A29"/>
    <w:rsid w:val="002A738B"/>
    <w:rsid w:val="002C0BA8"/>
    <w:rsid w:val="002C6169"/>
    <w:rsid w:val="002D7C48"/>
    <w:rsid w:val="002E7BCA"/>
    <w:rsid w:val="00315061"/>
    <w:rsid w:val="00317B43"/>
    <w:rsid w:val="00343E38"/>
    <w:rsid w:val="00360A5A"/>
    <w:rsid w:val="003617BA"/>
    <w:rsid w:val="003625BA"/>
    <w:rsid w:val="00363561"/>
    <w:rsid w:val="003673CE"/>
    <w:rsid w:val="003717A1"/>
    <w:rsid w:val="003841F7"/>
    <w:rsid w:val="003916A2"/>
    <w:rsid w:val="003A1385"/>
    <w:rsid w:val="003A1D7B"/>
    <w:rsid w:val="003A71F2"/>
    <w:rsid w:val="003C4EA5"/>
    <w:rsid w:val="003C59D1"/>
    <w:rsid w:val="003D0921"/>
    <w:rsid w:val="003D0CAD"/>
    <w:rsid w:val="003E061C"/>
    <w:rsid w:val="003E1B41"/>
    <w:rsid w:val="003E1FA3"/>
    <w:rsid w:val="003E7D70"/>
    <w:rsid w:val="003F0150"/>
    <w:rsid w:val="003F206E"/>
    <w:rsid w:val="0040009B"/>
    <w:rsid w:val="0040198A"/>
    <w:rsid w:val="0040530D"/>
    <w:rsid w:val="00407D10"/>
    <w:rsid w:val="00412AEF"/>
    <w:rsid w:val="0042423E"/>
    <w:rsid w:val="0042565D"/>
    <w:rsid w:val="004306D4"/>
    <w:rsid w:val="00437354"/>
    <w:rsid w:val="00437831"/>
    <w:rsid w:val="004455D3"/>
    <w:rsid w:val="004468CB"/>
    <w:rsid w:val="00452788"/>
    <w:rsid w:val="004528DA"/>
    <w:rsid w:val="004531E0"/>
    <w:rsid w:val="004619ED"/>
    <w:rsid w:val="004838FD"/>
    <w:rsid w:val="00493C2C"/>
    <w:rsid w:val="004D2D72"/>
    <w:rsid w:val="004D35CE"/>
    <w:rsid w:val="004D4C8B"/>
    <w:rsid w:val="004E0FEB"/>
    <w:rsid w:val="004E626A"/>
    <w:rsid w:val="004F673E"/>
    <w:rsid w:val="00503704"/>
    <w:rsid w:val="00503E8D"/>
    <w:rsid w:val="005069C1"/>
    <w:rsid w:val="00513D2D"/>
    <w:rsid w:val="005219EF"/>
    <w:rsid w:val="00527510"/>
    <w:rsid w:val="005342F0"/>
    <w:rsid w:val="00542E7F"/>
    <w:rsid w:val="00545D76"/>
    <w:rsid w:val="00547708"/>
    <w:rsid w:val="0055411A"/>
    <w:rsid w:val="00563EB8"/>
    <w:rsid w:val="00564479"/>
    <w:rsid w:val="00564AC6"/>
    <w:rsid w:val="00570754"/>
    <w:rsid w:val="005723E6"/>
    <w:rsid w:val="005916AB"/>
    <w:rsid w:val="005962E1"/>
    <w:rsid w:val="005A1881"/>
    <w:rsid w:val="005B0865"/>
    <w:rsid w:val="005B5311"/>
    <w:rsid w:val="005C5B87"/>
    <w:rsid w:val="005D25AD"/>
    <w:rsid w:val="005D33EE"/>
    <w:rsid w:val="005D4E3D"/>
    <w:rsid w:val="005E0049"/>
    <w:rsid w:val="005E28F8"/>
    <w:rsid w:val="005E47D2"/>
    <w:rsid w:val="005E6EDE"/>
    <w:rsid w:val="0060386F"/>
    <w:rsid w:val="00613CCD"/>
    <w:rsid w:val="006156DF"/>
    <w:rsid w:val="00616051"/>
    <w:rsid w:val="00636379"/>
    <w:rsid w:val="00640947"/>
    <w:rsid w:val="00643863"/>
    <w:rsid w:val="006465BF"/>
    <w:rsid w:val="00646D55"/>
    <w:rsid w:val="0065153A"/>
    <w:rsid w:val="0066034A"/>
    <w:rsid w:val="006860B4"/>
    <w:rsid w:val="00696929"/>
    <w:rsid w:val="006A59A2"/>
    <w:rsid w:val="006C1D95"/>
    <w:rsid w:val="006C22D9"/>
    <w:rsid w:val="006C44E0"/>
    <w:rsid w:val="006D1715"/>
    <w:rsid w:val="006D2443"/>
    <w:rsid w:val="006E7FDF"/>
    <w:rsid w:val="006F20AD"/>
    <w:rsid w:val="006F5439"/>
    <w:rsid w:val="00720CB2"/>
    <w:rsid w:val="007500A3"/>
    <w:rsid w:val="00752C3A"/>
    <w:rsid w:val="00754913"/>
    <w:rsid w:val="007639B9"/>
    <w:rsid w:val="00764836"/>
    <w:rsid w:val="00770261"/>
    <w:rsid w:val="007863D0"/>
    <w:rsid w:val="00786DC4"/>
    <w:rsid w:val="00787E80"/>
    <w:rsid w:val="007A4931"/>
    <w:rsid w:val="007A757A"/>
    <w:rsid w:val="007B0496"/>
    <w:rsid w:val="007C7B39"/>
    <w:rsid w:val="007D629F"/>
    <w:rsid w:val="007F6102"/>
    <w:rsid w:val="007F7187"/>
    <w:rsid w:val="0080693E"/>
    <w:rsid w:val="0081277D"/>
    <w:rsid w:val="0082189B"/>
    <w:rsid w:val="008233D3"/>
    <w:rsid w:val="00830100"/>
    <w:rsid w:val="008354CE"/>
    <w:rsid w:val="00840A66"/>
    <w:rsid w:val="00865953"/>
    <w:rsid w:val="00872452"/>
    <w:rsid w:val="008747DC"/>
    <w:rsid w:val="008806B6"/>
    <w:rsid w:val="00883F41"/>
    <w:rsid w:val="008841BA"/>
    <w:rsid w:val="008845C5"/>
    <w:rsid w:val="008A2A84"/>
    <w:rsid w:val="008B7A6A"/>
    <w:rsid w:val="008F3618"/>
    <w:rsid w:val="0090481C"/>
    <w:rsid w:val="00911524"/>
    <w:rsid w:val="00911CE1"/>
    <w:rsid w:val="009311D1"/>
    <w:rsid w:val="009406F3"/>
    <w:rsid w:val="00953B5C"/>
    <w:rsid w:val="00960FB2"/>
    <w:rsid w:val="00961300"/>
    <w:rsid w:val="00966CAE"/>
    <w:rsid w:val="00981BBE"/>
    <w:rsid w:val="0098424F"/>
    <w:rsid w:val="0098441C"/>
    <w:rsid w:val="00995652"/>
    <w:rsid w:val="009A05E0"/>
    <w:rsid w:val="009A2799"/>
    <w:rsid w:val="009B56D7"/>
    <w:rsid w:val="009C1A5F"/>
    <w:rsid w:val="009D1A81"/>
    <w:rsid w:val="009D6221"/>
    <w:rsid w:val="009D6897"/>
    <w:rsid w:val="009E23D8"/>
    <w:rsid w:val="009E3A00"/>
    <w:rsid w:val="009E45C5"/>
    <w:rsid w:val="009F2B95"/>
    <w:rsid w:val="009F487C"/>
    <w:rsid w:val="00A0691E"/>
    <w:rsid w:val="00A075AA"/>
    <w:rsid w:val="00A13D9D"/>
    <w:rsid w:val="00A14F35"/>
    <w:rsid w:val="00A20B8C"/>
    <w:rsid w:val="00A334C7"/>
    <w:rsid w:val="00A369C0"/>
    <w:rsid w:val="00A36F51"/>
    <w:rsid w:val="00A55831"/>
    <w:rsid w:val="00A56492"/>
    <w:rsid w:val="00A57415"/>
    <w:rsid w:val="00A60C9E"/>
    <w:rsid w:val="00A64FC3"/>
    <w:rsid w:val="00A72B56"/>
    <w:rsid w:val="00A75A76"/>
    <w:rsid w:val="00A8186D"/>
    <w:rsid w:val="00A91535"/>
    <w:rsid w:val="00A94D93"/>
    <w:rsid w:val="00AA05C6"/>
    <w:rsid w:val="00AA3046"/>
    <w:rsid w:val="00AB0D72"/>
    <w:rsid w:val="00AB16A6"/>
    <w:rsid w:val="00AC3380"/>
    <w:rsid w:val="00AC361A"/>
    <w:rsid w:val="00AD29BB"/>
    <w:rsid w:val="00AF0610"/>
    <w:rsid w:val="00AF7C1B"/>
    <w:rsid w:val="00B04363"/>
    <w:rsid w:val="00B07A71"/>
    <w:rsid w:val="00B10A59"/>
    <w:rsid w:val="00B1179C"/>
    <w:rsid w:val="00B11CC6"/>
    <w:rsid w:val="00B47496"/>
    <w:rsid w:val="00B54286"/>
    <w:rsid w:val="00B55660"/>
    <w:rsid w:val="00B600D0"/>
    <w:rsid w:val="00B65971"/>
    <w:rsid w:val="00B75DE2"/>
    <w:rsid w:val="00B973F8"/>
    <w:rsid w:val="00BC0CAE"/>
    <w:rsid w:val="00BD592D"/>
    <w:rsid w:val="00BE1220"/>
    <w:rsid w:val="00BF30F6"/>
    <w:rsid w:val="00BF3DDF"/>
    <w:rsid w:val="00BF691A"/>
    <w:rsid w:val="00BF6CF0"/>
    <w:rsid w:val="00C15E9E"/>
    <w:rsid w:val="00C2387E"/>
    <w:rsid w:val="00C32A8A"/>
    <w:rsid w:val="00C3559A"/>
    <w:rsid w:val="00C405B0"/>
    <w:rsid w:val="00C47CB8"/>
    <w:rsid w:val="00C766D1"/>
    <w:rsid w:val="00C82E94"/>
    <w:rsid w:val="00CA5F0A"/>
    <w:rsid w:val="00CB3684"/>
    <w:rsid w:val="00CC5FAA"/>
    <w:rsid w:val="00CD0007"/>
    <w:rsid w:val="00CE01BD"/>
    <w:rsid w:val="00D143C0"/>
    <w:rsid w:val="00D2047F"/>
    <w:rsid w:val="00D25318"/>
    <w:rsid w:val="00D30A8C"/>
    <w:rsid w:val="00D54F4B"/>
    <w:rsid w:val="00D55BA3"/>
    <w:rsid w:val="00D56F18"/>
    <w:rsid w:val="00D742EA"/>
    <w:rsid w:val="00D80B0C"/>
    <w:rsid w:val="00D86353"/>
    <w:rsid w:val="00D90FDD"/>
    <w:rsid w:val="00D94157"/>
    <w:rsid w:val="00D96F37"/>
    <w:rsid w:val="00DA0277"/>
    <w:rsid w:val="00DA125F"/>
    <w:rsid w:val="00DA2987"/>
    <w:rsid w:val="00DA36A7"/>
    <w:rsid w:val="00DB0037"/>
    <w:rsid w:val="00DC4381"/>
    <w:rsid w:val="00DD32D7"/>
    <w:rsid w:val="00DF1898"/>
    <w:rsid w:val="00DF6D43"/>
    <w:rsid w:val="00E06285"/>
    <w:rsid w:val="00E0787A"/>
    <w:rsid w:val="00E11B2D"/>
    <w:rsid w:val="00E1352C"/>
    <w:rsid w:val="00E32F24"/>
    <w:rsid w:val="00E358C1"/>
    <w:rsid w:val="00E76A86"/>
    <w:rsid w:val="00E84DCC"/>
    <w:rsid w:val="00E9425B"/>
    <w:rsid w:val="00EA1673"/>
    <w:rsid w:val="00EA3801"/>
    <w:rsid w:val="00EA3F66"/>
    <w:rsid w:val="00EC05C8"/>
    <w:rsid w:val="00ED05B8"/>
    <w:rsid w:val="00ED539D"/>
    <w:rsid w:val="00EE16D3"/>
    <w:rsid w:val="00EE22A7"/>
    <w:rsid w:val="00EE3D22"/>
    <w:rsid w:val="00EF11C8"/>
    <w:rsid w:val="00F0027D"/>
    <w:rsid w:val="00F01654"/>
    <w:rsid w:val="00F03C40"/>
    <w:rsid w:val="00F0795B"/>
    <w:rsid w:val="00F11C42"/>
    <w:rsid w:val="00F14A0A"/>
    <w:rsid w:val="00F201C7"/>
    <w:rsid w:val="00F25C0D"/>
    <w:rsid w:val="00F27AF6"/>
    <w:rsid w:val="00F43A48"/>
    <w:rsid w:val="00F55CFA"/>
    <w:rsid w:val="00F65065"/>
    <w:rsid w:val="00F715D0"/>
    <w:rsid w:val="00F72EDD"/>
    <w:rsid w:val="00F81E53"/>
    <w:rsid w:val="00F86A2D"/>
    <w:rsid w:val="00F94A10"/>
    <w:rsid w:val="00FA05FD"/>
    <w:rsid w:val="00FA7E25"/>
    <w:rsid w:val="00FC4442"/>
    <w:rsid w:val="00FC741A"/>
    <w:rsid w:val="00FE0142"/>
    <w:rsid w:val="00FE2B7C"/>
    <w:rsid w:val="00FE42F9"/>
    <w:rsid w:val="00FF2E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link w:val="EndnoteTextChar"/>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basedOn w:val="DefaultParagraphFont"/>
    <w:link w:val="FootnoteText"/>
    <w:rsid w:val="00AC3380"/>
    <w:rPr>
      <w:rFonts w:eastAsia="SimSun"/>
      <w:snapToGrid w:val="0"/>
      <w:sz w:val="18"/>
      <w:lang w:val="en-US" w:eastAsia="zh-CN" w:bidi="ar-SA"/>
    </w:rPr>
  </w:style>
  <w:style w:type="character" w:customStyle="1" w:styleId="EndnoteTextChar">
    <w:name w:val="Endnote Text Char"/>
    <w:basedOn w:val="DefaultParagraphFont"/>
    <w:link w:val="EndnoteText"/>
    <w:rsid w:val="00AC3380"/>
    <w:rPr>
      <w:rFonts w:eastAsia="SimSun"/>
      <w:snapToGrid w:val="0"/>
      <w:sz w:val="18"/>
      <w:lang w:val="en-US" w:eastAsia="zh-CN" w:bidi="ar-SA"/>
    </w:rPr>
  </w:style>
  <w:style w:type="paragraph" w:customStyle="1" w:styleId="a6">
    <w:name w:val="列出段落"/>
    <w:basedOn w:val="Normal"/>
    <w:qFormat/>
    <w:rsid w:val="002A738B"/>
    <w:pPr>
      <w:widowControl w:val="0"/>
      <w:tabs>
        <w:tab w:val="clear" w:pos="431"/>
      </w:tabs>
      <w:overflowPunct/>
      <w:adjustRightInd/>
      <w:snapToGrid/>
      <w:spacing w:line="240" w:lineRule="auto"/>
      <w:ind w:firstLineChars="200" w:firstLine="420"/>
    </w:pPr>
    <w:rPr>
      <w:rFonts w:ascii="Calibri" w:hAnsi="Calibri"/>
      <w:snapToGrid/>
      <w:kern w:val="2"/>
      <w:szCs w:val="22"/>
    </w:rPr>
  </w:style>
  <w:style w:type="paragraph" w:customStyle="1" w:styleId="H23G">
    <w:name w:val="_ H_2/3_G"/>
    <w:basedOn w:val="Normal"/>
    <w:next w:val="Normal"/>
    <w:link w:val="H23GChar"/>
    <w:rsid w:val="002A738B"/>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har">
    <w:name w:val="_ H_2/3_G Char"/>
    <w:basedOn w:val="DefaultParagraphFont"/>
    <w:link w:val="H23G"/>
    <w:rsid w:val="002A738B"/>
    <w:rPr>
      <w:rFonts w:eastAsia="SimSun"/>
      <w:b/>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endernet.r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propisi.net/DocumnetWebClient/ingpro.webclient.Main/FileContentServlet/propis/0011cc/1140_02.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3</TotalTime>
  <Pages>1</Pages>
  <Words>9554</Words>
  <Characters>54459</Characters>
  <Application>Microsoft Office Outlook</Application>
  <DocSecurity>4</DocSecurity>
  <Lines>453</Lines>
  <Paragraphs>127</Paragraphs>
  <ScaleCrop>false</ScaleCrop>
  <Company>CSD</Company>
  <LinksUpToDate>false</LinksUpToDate>
  <CharactersWithSpaces>63886</CharactersWithSpaces>
  <SharedDoc>false</SharedDoc>
  <HLinks>
    <vt:vector size="12" baseType="variant">
      <vt:variant>
        <vt:i4>27</vt:i4>
      </vt:variant>
      <vt:variant>
        <vt:i4>0</vt:i4>
      </vt:variant>
      <vt:variant>
        <vt:i4>0</vt:i4>
      </vt:variant>
      <vt:variant>
        <vt:i4>5</vt:i4>
      </vt:variant>
      <vt:variant>
        <vt:lpwstr>http://www.gendernet.rs/</vt:lpwstr>
      </vt:variant>
      <vt:variant>
        <vt:lpwstr/>
      </vt:variant>
      <vt:variant>
        <vt:i4>4849685</vt:i4>
      </vt:variant>
      <vt:variant>
        <vt:i4>0</vt:i4>
      </vt:variant>
      <vt:variant>
        <vt:i4>0</vt:i4>
      </vt:variant>
      <vt:variant>
        <vt:i4>5</vt:i4>
      </vt:variant>
      <vt:variant>
        <vt:lpwstr>http://www.propisi.net/DocumnetWebClient/ingpro.webclient.Main/FileContentServlet/propis/0011cc/1140_02.htm</vt:lpwstr>
      </vt:variant>
      <vt:variant>
        <vt:lpwstr>ZK22_02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SI</cp:lastModifiedBy>
  <cp:revision>4</cp:revision>
  <cp:lastPrinted>2011-11-30T13:44:00Z</cp:lastPrinted>
  <dcterms:created xsi:type="dcterms:W3CDTF">2011-11-30T13:44:00Z</dcterms:created>
  <dcterms:modified xsi:type="dcterms:W3CDTF">2011-11-30T13:47:00Z</dcterms:modified>
</cp:coreProperties>
</file>