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62339" w:rsidP="00EE00D5">
            <w:pPr>
              <w:suppressAutoHyphens w:val="0"/>
              <w:spacing w:after="20"/>
              <w:jc w:val="right"/>
            </w:pPr>
            <w:r w:rsidRPr="00A62339">
              <w:rPr>
                <w:sz w:val="40"/>
              </w:rPr>
              <w:t>E</w:t>
            </w:r>
            <w:r>
              <w:t xml:space="preserve">/C.12/64/1 </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62339" w:rsidP="00A62339">
            <w:pPr>
              <w:spacing w:before="240"/>
            </w:pPr>
            <w:r>
              <w:t>Distr.: General</w:t>
            </w:r>
          </w:p>
          <w:p w:rsidR="00A62339" w:rsidRDefault="007D110A" w:rsidP="00A62339">
            <w:pPr>
              <w:suppressAutoHyphens w:val="0"/>
            </w:pPr>
            <w:r>
              <w:t>1</w:t>
            </w:r>
            <w:r w:rsidR="00A62339">
              <w:t>3 August 2018</w:t>
            </w:r>
          </w:p>
          <w:p w:rsidR="00A62339" w:rsidRDefault="00A62339" w:rsidP="00A62339">
            <w:pPr>
              <w:suppressAutoHyphens w:val="0"/>
            </w:pPr>
          </w:p>
          <w:p w:rsidR="00A62339" w:rsidRDefault="00A62339" w:rsidP="00A62339">
            <w:pPr>
              <w:suppressAutoHyphens w:val="0"/>
            </w:pPr>
            <w:r>
              <w:t>Original: English</w:t>
            </w:r>
          </w:p>
          <w:p w:rsidR="00A62339" w:rsidRDefault="00A62339" w:rsidP="00A62339">
            <w:pPr>
              <w:suppressAutoHyphens w:val="0"/>
            </w:pPr>
            <w:r>
              <w:t>English, French and Spanish only</w:t>
            </w:r>
          </w:p>
        </w:tc>
      </w:tr>
    </w:tbl>
    <w:p w:rsidR="00D97DD2" w:rsidRPr="00D97DD2" w:rsidRDefault="00D97DD2" w:rsidP="00D97DD2">
      <w:pPr>
        <w:spacing w:before="120"/>
        <w:rPr>
          <w:b/>
          <w:bCs/>
          <w:sz w:val="24"/>
          <w:szCs w:val="24"/>
        </w:rPr>
      </w:pPr>
      <w:r w:rsidRPr="00D97DD2">
        <w:rPr>
          <w:b/>
          <w:bCs/>
          <w:sz w:val="24"/>
          <w:szCs w:val="24"/>
        </w:rPr>
        <w:t>Committee on Economic, Social and Cultural Rights</w:t>
      </w:r>
    </w:p>
    <w:p w:rsidR="00D97DD2" w:rsidRPr="00D97DD2" w:rsidRDefault="00D97DD2" w:rsidP="00D97DD2">
      <w:pPr>
        <w:rPr>
          <w:b/>
          <w:bCs/>
        </w:rPr>
      </w:pPr>
      <w:r w:rsidRPr="00D97DD2">
        <w:rPr>
          <w:b/>
          <w:bCs/>
        </w:rPr>
        <w:t>Sixty-fourth session</w:t>
      </w:r>
    </w:p>
    <w:p w:rsidR="00D97DD2" w:rsidRPr="00383DA0" w:rsidRDefault="00D97DD2" w:rsidP="00D97DD2">
      <w:r w:rsidRPr="00383DA0">
        <w:t>24 September</w:t>
      </w:r>
      <w:r w:rsidR="007D110A">
        <w:t>-</w:t>
      </w:r>
      <w:r w:rsidRPr="00383DA0">
        <w:t>12 October 2018</w:t>
      </w:r>
    </w:p>
    <w:p w:rsidR="00D97DD2" w:rsidRPr="00383DA0" w:rsidRDefault="00D97DD2" w:rsidP="00D97DD2">
      <w:r w:rsidRPr="00383DA0">
        <w:t>Item 1 of the provisional agenda</w:t>
      </w:r>
    </w:p>
    <w:p w:rsidR="00D97DD2" w:rsidRPr="002C093E" w:rsidRDefault="00D97DD2" w:rsidP="00D97DD2">
      <w:pPr>
        <w:rPr>
          <w:b/>
          <w:bCs/>
        </w:rPr>
      </w:pPr>
      <w:r w:rsidRPr="002C093E">
        <w:rPr>
          <w:b/>
          <w:bCs/>
        </w:rPr>
        <w:t>Adoption of the agenda</w:t>
      </w:r>
    </w:p>
    <w:p w:rsidR="00D97DD2" w:rsidRPr="00383DA0" w:rsidRDefault="00D97DD2" w:rsidP="002C093E">
      <w:pPr>
        <w:pStyle w:val="HChG"/>
      </w:pPr>
      <w:r w:rsidRPr="00383DA0">
        <w:tab/>
      </w:r>
      <w:r w:rsidRPr="00383DA0">
        <w:tab/>
        <w:t>Annotated provisional agenda</w:t>
      </w:r>
      <w:r w:rsidR="00EE00D5" w:rsidRPr="00EE00D5">
        <w:rPr>
          <w:rStyle w:val="FootnoteReference"/>
          <w:b w:val="0"/>
          <w:sz w:val="20"/>
          <w:vertAlign w:val="baseline"/>
        </w:rPr>
        <w:footnoteReference w:customMarkFollows="1" w:id="1"/>
        <w:t>*</w:t>
      </w:r>
    </w:p>
    <w:p w:rsidR="00D97DD2" w:rsidRPr="00383DA0" w:rsidRDefault="00D97DD2" w:rsidP="002C093E">
      <w:pPr>
        <w:pStyle w:val="H1G"/>
      </w:pPr>
      <w:r w:rsidRPr="00383DA0">
        <w:tab/>
      </w:r>
      <w:r w:rsidRPr="00383DA0">
        <w:tab/>
        <w:t>Provisional agenda</w:t>
      </w:r>
    </w:p>
    <w:p w:rsidR="00D97DD2" w:rsidRPr="00383DA0" w:rsidRDefault="00D97DD2" w:rsidP="002C093E">
      <w:pPr>
        <w:pStyle w:val="SingleTxtG"/>
      </w:pPr>
      <w:r w:rsidRPr="00383DA0">
        <w:t>1.</w:t>
      </w:r>
      <w:r w:rsidRPr="00383DA0">
        <w:tab/>
        <w:t>Adoption of the agenda.</w:t>
      </w:r>
    </w:p>
    <w:p w:rsidR="00D97DD2" w:rsidRPr="00383DA0" w:rsidRDefault="00D97DD2" w:rsidP="002C093E">
      <w:pPr>
        <w:pStyle w:val="SingleTxtG"/>
      </w:pPr>
      <w:r w:rsidRPr="00383DA0">
        <w:t>2.</w:t>
      </w:r>
      <w:r w:rsidRPr="00383DA0">
        <w:tab/>
        <w:t>Organization of work.</w:t>
      </w:r>
    </w:p>
    <w:p w:rsidR="00D97DD2" w:rsidRPr="00383DA0" w:rsidRDefault="00D97DD2" w:rsidP="002C093E">
      <w:pPr>
        <w:pStyle w:val="SingleTxtG"/>
      </w:pPr>
      <w:r w:rsidRPr="00383DA0">
        <w:t>3.</w:t>
      </w:r>
      <w:r w:rsidRPr="00383DA0">
        <w:tab/>
        <w:t>Substantive issues arising from the implementation of the International Covenant</w:t>
      </w:r>
      <w:r w:rsidRPr="00383DA0">
        <w:br/>
      </w:r>
      <w:r w:rsidR="00BD0234">
        <w:tab/>
      </w:r>
      <w:r w:rsidRPr="00383DA0">
        <w:t>on Economic, Social and Cultural Rights.</w:t>
      </w:r>
    </w:p>
    <w:p w:rsidR="00D97DD2" w:rsidRPr="00383DA0" w:rsidRDefault="00D97DD2" w:rsidP="002C093E">
      <w:pPr>
        <w:pStyle w:val="SingleTxtG"/>
      </w:pPr>
      <w:r w:rsidRPr="00383DA0">
        <w:t>4.</w:t>
      </w:r>
      <w:r w:rsidRPr="00383DA0">
        <w:tab/>
        <w:t>Follow-up to the consideration of reports under articles 16 and 17 of the Covenant.</w:t>
      </w:r>
    </w:p>
    <w:p w:rsidR="00D97DD2" w:rsidRPr="00383DA0" w:rsidRDefault="00D97DD2" w:rsidP="002C093E">
      <w:pPr>
        <w:pStyle w:val="SingleTxtG"/>
      </w:pPr>
      <w:r w:rsidRPr="00383DA0">
        <w:t>5.</w:t>
      </w:r>
      <w:r w:rsidRPr="00383DA0">
        <w:tab/>
        <w:t>Relations with United Nations organs and other treaty bodies.</w:t>
      </w:r>
    </w:p>
    <w:p w:rsidR="00D97DD2" w:rsidRPr="00383DA0" w:rsidRDefault="00D97DD2" w:rsidP="002C093E">
      <w:pPr>
        <w:pStyle w:val="SingleTxtG"/>
      </w:pPr>
      <w:r w:rsidRPr="00383DA0">
        <w:t>6.</w:t>
      </w:r>
      <w:r w:rsidRPr="00383DA0">
        <w:tab/>
        <w:t>Consideration of reports:</w:t>
      </w:r>
    </w:p>
    <w:p w:rsidR="00D97DD2" w:rsidRPr="00383DA0" w:rsidRDefault="002C093E" w:rsidP="002C093E">
      <w:pPr>
        <w:pStyle w:val="SingleTxtG"/>
      </w:pPr>
      <w:r>
        <w:tab/>
      </w:r>
      <w:r w:rsidR="00D97DD2" w:rsidRPr="00383DA0">
        <w:t>(a)</w:t>
      </w:r>
      <w:r w:rsidR="00D97DD2" w:rsidRPr="00383DA0">
        <w:tab/>
        <w:t xml:space="preserve">Reports submitted by States parties in accordance with articles 16 and 17 of </w:t>
      </w:r>
      <w:r w:rsidR="00BD0234">
        <w:tab/>
      </w:r>
      <w:r w:rsidR="00BD0234">
        <w:tab/>
      </w:r>
      <w:r w:rsidR="00D97DD2" w:rsidRPr="00383DA0">
        <w:t>the Covenant;</w:t>
      </w:r>
    </w:p>
    <w:p w:rsidR="00D97DD2" w:rsidRPr="00383DA0" w:rsidRDefault="002C093E" w:rsidP="002C093E">
      <w:pPr>
        <w:pStyle w:val="SingleTxtG"/>
      </w:pPr>
      <w:r>
        <w:tab/>
      </w:r>
      <w:r w:rsidR="00D97DD2" w:rsidRPr="00383DA0">
        <w:t>(b)</w:t>
      </w:r>
      <w:r w:rsidR="00D97DD2" w:rsidRPr="00383DA0">
        <w:tab/>
        <w:t xml:space="preserve">Reports submitted by specialized agencies in accordance with article 18 of </w:t>
      </w:r>
      <w:r w:rsidR="00BD0234">
        <w:tab/>
      </w:r>
      <w:r w:rsidR="00BD0234">
        <w:tab/>
      </w:r>
      <w:r w:rsidR="00D97DD2" w:rsidRPr="00383DA0">
        <w:t>the Covenant.</w:t>
      </w:r>
    </w:p>
    <w:p w:rsidR="00D97DD2" w:rsidRPr="00383DA0" w:rsidRDefault="00D97DD2" w:rsidP="002C093E">
      <w:pPr>
        <w:pStyle w:val="SingleTxtG"/>
      </w:pPr>
      <w:r w:rsidRPr="00383DA0">
        <w:t>7.</w:t>
      </w:r>
      <w:r w:rsidRPr="00383DA0">
        <w:tab/>
        <w:t xml:space="preserve">Submission of reports by States parties in accordance with articles 16 and 17 of the </w:t>
      </w:r>
      <w:r w:rsidR="00BD0234">
        <w:tab/>
      </w:r>
      <w:r w:rsidRPr="00383DA0">
        <w:t>Covenant.</w:t>
      </w:r>
    </w:p>
    <w:p w:rsidR="00D97DD2" w:rsidRPr="00383DA0" w:rsidRDefault="00D97DD2" w:rsidP="002C093E">
      <w:pPr>
        <w:pStyle w:val="SingleTxtG"/>
      </w:pPr>
      <w:r w:rsidRPr="00383DA0">
        <w:t>8.</w:t>
      </w:r>
      <w:r w:rsidRPr="00383DA0">
        <w:tab/>
        <w:t xml:space="preserve">Formulation of suggestions and recommendations of a general nature based on the </w:t>
      </w:r>
      <w:r w:rsidR="00BD0234">
        <w:tab/>
      </w:r>
      <w:r w:rsidRPr="00383DA0">
        <w:t xml:space="preserve">consideration of reports submitted by States parties to the Covenant and by the </w:t>
      </w:r>
      <w:r w:rsidR="00BD0234">
        <w:tab/>
      </w:r>
      <w:r w:rsidRPr="00383DA0">
        <w:t>specialized agencies.</w:t>
      </w:r>
    </w:p>
    <w:p w:rsidR="00D97DD2" w:rsidRPr="00383DA0" w:rsidRDefault="00D97DD2" w:rsidP="002C093E">
      <w:pPr>
        <w:pStyle w:val="SingleTxtG"/>
      </w:pPr>
      <w:r w:rsidRPr="00383DA0">
        <w:t>9.</w:t>
      </w:r>
      <w:r w:rsidRPr="00383DA0">
        <w:tab/>
        <w:t>Consideration of communications under the Optional Protocol to the Covenant.</w:t>
      </w:r>
    </w:p>
    <w:p w:rsidR="00D97DD2" w:rsidRPr="00383DA0" w:rsidRDefault="00D97DD2" w:rsidP="002C093E">
      <w:pPr>
        <w:pStyle w:val="SingleTxtG"/>
      </w:pPr>
      <w:r w:rsidRPr="00383DA0">
        <w:t>10.</w:t>
      </w:r>
      <w:r w:rsidRPr="00383DA0">
        <w:tab/>
        <w:t>Miscellaneous matters.</w:t>
      </w:r>
    </w:p>
    <w:p w:rsidR="002C093E" w:rsidRPr="00383DA0" w:rsidRDefault="00342F8F" w:rsidP="002C093E">
      <w:pPr>
        <w:pStyle w:val="HChG"/>
      </w:pPr>
      <w:r>
        <w:br w:type="page"/>
      </w:r>
      <w:r w:rsidR="002C093E" w:rsidRPr="00383DA0">
        <w:lastRenderedPageBreak/>
        <w:tab/>
      </w:r>
      <w:r w:rsidR="002C093E" w:rsidRPr="00383DA0">
        <w:tab/>
        <w:t>Annotations</w:t>
      </w:r>
    </w:p>
    <w:p w:rsidR="002C093E" w:rsidRPr="00383DA0" w:rsidRDefault="002C093E" w:rsidP="00342F8F">
      <w:pPr>
        <w:pStyle w:val="H23G"/>
      </w:pPr>
      <w:r w:rsidRPr="00383DA0">
        <w:tab/>
        <w:t>1.</w:t>
      </w:r>
      <w:r w:rsidRPr="00383DA0">
        <w:tab/>
        <w:t>Adoption of the agenda</w:t>
      </w:r>
    </w:p>
    <w:p w:rsidR="002C093E" w:rsidRPr="00383DA0" w:rsidRDefault="002C093E" w:rsidP="00342F8F">
      <w:pPr>
        <w:pStyle w:val="SingleTxtG"/>
      </w:pPr>
      <w:r w:rsidRPr="00383DA0">
        <w:t>Under rule 5 of the Committee</w:t>
      </w:r>
      <w:r w:rsidR="00CE1A9C">
        <w:t>’</w:t>
      </w:r>
      <w:r w:rsidRPr="00383DA0">
        <w:t>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2C093E" w:rsidRPr="00383DA0" w:rsidRDefault="002C093E" w:rsidP="00342F8F">
      <w:pPr>
        <w:pStyle w:val="SingleTxtG"/>
      </w:pPr>
      <w:r w:rsidRPr="00383DA0">
        <w:t>The provisional agenda for the sixty-fourth session was prepared by the Secretary-General, in accordance with rule 4 of the rules of procedure.</w:t>
      </w:r>
    </w:p>
    <w:p w:rsidR="002C093E" w:rsidRPr="00383DA0" w:rsidRDefault="002C093E" w:rsidP="00342F8F">
      <w:pPr>
        <w:pStyle w:val="H23G"/>
      </w:pPr>
      <w:r w:rsidRPr="00383DA0">
        <w:tab/>
        <w:t>2.</w:t>
      </w:r>
      <w:r w:rsidRPr="00383DA0">
        <w:tab/>
        <w:t>Organization of work</w:t>
      </w:r>
    </w:p>
    <w:p w:rsidR="002C093E" w:rsidRPr="00383DA0" w:rsidRDefault="002C093E" w:rsidP="00342F8F">
      <w:pPr>
        <w:pStyle w:val="SingleTxtG"/>
      </w:pPr>
      <w:r w:rsidRPr="00383DA0">
        <w:t>The sixty-fourth session of the Committee, established in accordance with Economic and Social Council resolution 1985/17, will be held at the United Nations Office at Geneva from 24 September to 12 October 2018. The first meeting will be convened on Monday, 24 September 2018, at 10 a.m.</w:t>
      </w:r>
    </w:p>
    <w:p w:rsidR="002C093E" w:rsidRPr="00383DA0" w:rsidRDefault="002C093E" w:rsidP="00342F8F">
      <w:pPr>
        <w:pStyle w:val="SingleTxtG"/>
      </w:pPr>
      <w:r w:rsidRPr="00383DA0">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2C093E" w:rsidRPr="00383DA0" w:rsidRDefault="002C093E" w:rsidP="002302B3">
      <w:pPr>
        <w:pStyle w:val="H23G"/>
      </w:pPr>
      <w:r w:rsidRPr="00383DA0">
        <w:tab/>
        <w:t>3.</w:t>
      </w:r>
      <w:r w:rsidRPr="00383DA0">
        <w:tab/>
        <w:t>Substantive issues arising from the implementation of the International Covenant on</w:t>
      </w:r>
      <w:r w:rsidR="007D110A">
        <w:t> </w:t>
      </w:r>
      <w:r w:rsidRPr="00383DA0">
        <w:t>Economic, Social and Cultural Rights</w:t>
      </w:r>
    </w:p>
    <w:p w:rsidR="002C093E" w:rsidRPr="00383DA0" w:rsidRDefault="002C093E" w:rsidP="00342F8F">
      <w:pPr>
        <w:pStyle w:val="SingleTxtG"/>
      </w:pPr>
      <w:r w:rsidRPr="00383DA0">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rsidR="002C093E" w:rsidRPr="00383DA0" w:rsidRDefault="002C093E" w:rsidP="00342F8F">
      <w:pPr>
        <w:pStyle w:val="SingleTxtG"/>
      </w:pPr>
      <w:r w:rsidRPr="00383DA0">
        <w:t xml:space="preserve">During the session, the Committee will hold a day of general discussion on a draft general comment related to the right to science, and will discuss other general comments that are under preparation and other substantive matters. </w:t>
      </w:r>
    </w:p>
    <w:p w:rsidR="002C093E" w:rsidRPr="00383DA0" w:rsidRDefault="002C093E" w:rsidP="002302B3">
      <w:pPr>
        <w:pStyle w:val="H23G"/>
      </w:pPr>
      <w:r w:rsidRPr="00383DA0">
        <w:tab/>
        <w:t>4.</w:t>
      </w:r>
      <w:r w:rsidRPr="00383DA0">
        <w:tab/>
        <w:t>Follow-up to the consideration of reports under articles 16 and 17 of the Covenant</w:t>
      </w:r>
    </w:p>
    <w:p w:rsidR="002C093E" w:rsidRPr="00383DA0" w:rsidRDefault="002C093E" w:rsidP="00342F8F">
      <w:pPr>
        <w:pStyle w:val="SingleTxtG"/>
      </w:pPr>
      <w:r w:rsidRPr="00383DA0">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w:t>
      </w:r>
    </w:p>
    <w:p w:rsidR="002C093E" w:rsidRPr="00383DA0" w:rsidRDefault="002C093E" w:rsidP="002302B3">
      <w:pPr>
        <w:pStyle w:val="H23G"/>
      </w:pPr>
      <w:r w:rsidRPr="00383DA0">
        <w:tab/>
        <w:t>5.</w:t>
      </w:r>
      <w:r w:rsidRPr="00383DA0">
        <w:tab/>
        <w:t>Relations with United Nations organs and other treaty bodies</w:t>
      </w:r>
    </w:p>
    <w:p w:rsidR="002C093E" w:rsidRPr="00383DA0" w:rsidRDefault="002C093E" w:rsidP="00342F8F">
      <w:pPr>
        <w:pStyle w:val="SingleTxtG"/>
      </w:pPr>
      <w:r w:rsidRPr="00383DA0">
        <w:t>Under this agenda item the Committee wil</w:t>
      </w:r>
      <w:bookmarkStart w:id="0" w:name="_GoBack"/>
      <w:bookmarkEnd w:id="0"/>
      <w:r w:rsidRPr="00383DA0">
        <w:t xml:space="preserve">l continue to consider, as required, matters arising from the meeting of the Chairs of the human rights treaty bodies. Documentation relating to that meeting is being made available to Committee members. Members will also be informed of activities undertaken by other treaty bodies, where relevant to their work. </w:t>
      </w:r>
    </w:p>
    <w:p w:rsidR="002C093E" w:rsidRPr="00383DA0" w:rsidRDefault="002C093E" w:rsidP="002302B3">
      <w:pPr>
        <w:pStyle w:val="H23G"/>
      </w:pPr>
      <w:r w:rsidRPr="00383DA0">
        <w:lastRenderedPageBreak/>
        <w:tab/>
        <w:t>6.</w:t>
      </w:r>
      <w:r w:rsidRPr="00383DA0">
        <w:tab/>
        <w:t>Consideration of reports</w:t>
      </w:r>
    </w:p>
    <w:p w:rsidR="002C093E" w:rsidRPr="00383DA0" w:rsidRDefault="002C093E" w:rsidP="002302B3">
      <w:pPr>
        <w:pStyle w:val="H23G"/>
      </w:pPr>
      <w:r w:rsidRPr="00383DA0">
        <w:tab/>
        <w:t>(a)</w:t>
      </w:r>
      <w:r w:rsidRPr="00383DA0">
        <w:tab/>
        <w:t xml:space="preserve">Reports submitted by States parties in accordance with articles 16 and 17 </w:t>
      </w:r>
      <w:r w:rsidR="007D110A">
        <w:br/>
      </w:r>
      <w:r w:rsidRPr="00383DA0">
        <w:t>of the Covenant</w:t>
      </w:r>
    </w:p>
    <w:p w:rsidR="002C093E" w:rsidRPr="00383DA0" w:rsidRDefault="002C093E" w:rsidP="00342F8F">
      <w:pPr>
        <w:pStyle w:val="SingleTxtG"/>
      </w:pPr>
      <w:r w:rsidRPr="00383DA0">
        <w:t>In accordance with rule 61, paragraph 2, of its rules of procedure, the Committee shall normally consider the reports submitted by States parties under article 16 of the Covenant in the order in which they have been received by the Secretary-General. Long overdue initial reports will be given priority, to the extent possible. Representatives of the reporting States are invited to the meetings of the Committee when their reports are examined. Such representatives should be able to make statements on the reports submitted by their Governments and reply to questions that may be put to them by the members of the Committee.</w:t>
      </w:r>
    </w:p>
    <w:p w:rsidR="002C093E" w:rsidRPr="00383DA0" w:rsidRDefault="002C093E" w:rsidP="00342F8F">
      <w:pPr>
        <w:pStyle w:val="SingleTxtG"/>
      </w:pPr>
      <w:r w:rsidRPr="00383DA0">
        <w:t>In accordance with rule 62, paragraph 2, of the Committee</w:t>
      </w:r>
      <w:r w:rsidR="00CE1A9C">
        <w:t>’</w:t>
      </w:r>
      <w:r w:rsidRPr="00383DA0">
        <w:t>s rules of procedure, the Secretary-General has informed the States parties of the opening date and duration of the sixty-fourth session of the Committee.</w:t>
      </w:r>
    </w:p>
    <w:p w:rsidR="002C093E" w:rsidRPr="00383DA0" w:rsidRDefault="002C093E" w:rsidP="00342F8F">
      <w:pPr>
        <w:pStyle w:val="SingleTxtG"/>
      </w:pPr>
      <w:r w:rsidRPr="00383DA0">
        <w:t>As at 19 July 2018, 15 reports had been received by the Secretary-General and were pending consideration by the Committee. Reports of States parties that are tentatively scheduled for consideration at the sixty-fourth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rsidR="002C093E" w:rsidRPr="00383DA0" w:rsidRDefault="002C093E" w:rsidP="002302B3">
      <w:pPr>
        <w:pStyle w:val="H23G"/>
      </w:pPr>
      <w:r w:rsidRPr="00383DA0">
        <w:t>Status of State party reports pending consideration by the Committee</w:t>
      </w:r>
    </w:p>
    <w:tbl>
      <w:tblPr>
        <w:tblW w:w="963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56"/>
        <w:gridCol w:w="1582"/>
        <w:gridCol w:w="1441"/>
        <w:gridCol w:w="1358"/>
        <w:gridCol w:w="1701"/>
      </w:tblGrid>
      <w:tr w:rsidR="000434CE" w:rsidRPr="000A59F1" w:rsidTr="000434CE">
        <w:trPr>
          <w:tblHeader/>
        </w:trPr>
        <w:tc>
          <w:tcPr>
            <w:tcW w:w="3556" w:type="dxa"/>
            <w:tcBorders>
              <w:top w:val="single" w:sz="4" w:space="0" w:color="auto"/>
              <w:bottom w:val="single" w:sz="12" w:space="0" w:color="auto"/>
            </w:tcBorders>
            <w:shd w:val="clear" w:color="auto" w:fill="auto"/>
            <w:vAlign w:val="bottom"/>
          </w:tcPr>
          <w:p w:rsidR="002C093E" w:rsidRPr="000A59F1" w:rsidRDefault="002C093E" w:rsidP="000A59F1">
            <w:pPr>
              <w:suppressAutoHyphens w:val="0"/>
              <w:spacing w:before="80" w:after="80" w:line="200" w:lineRule="exact"/>
              <w:ind w:right="113"/>
              <w:rPr>
                <w:i/>
                <w:sz w:val="16"/>
              </w:rPr>
            </w:pPr>
            <w:r w:rsidRPr="000A59F1">
              <w:rPr>
                <w:i/>
                <w:sz w:val="16"/>
              </w:rPr>
              <w:br w:type="page"/>
              <w:t>Reporting State</w:t>
            </w:r>
          </w:p>
        </w:tc>
        <w:tc>
          <w:tcPr>
            <w:tcW w:w="1582" w:type="dxa"/>
            <w:tcBorders>
              <w:top w:val="single" w:sz="4" w:space="0" w:color="auto"/>
              <w:bottom w:val="single" w:sz="12" w:space="0" w:color="auto"/>
            </w:tcBorders>
            <w:shd w:val="clear" w:color="auto" w:fill="auto"/>
            <w:vAlign w:val="bottom"/>
          </w:tcPr>
          <w:p w:rsidR="002C093E" w:rsidRPr="000A59F1" w:rsidRDefault="002C093E" w:rsidP="000A59F1">
            <w:pPr>
              <w:suppressAutoHyphens w:val="0"/>
              <w:spacing w:before="80" w:after="80" w:line="200" w:lineRule="exact"/>
              <w:ind w:right="113"/>
              <w:rPr>
                <w:i/>
                <w:sz w:val="16"/>
              </w:rPr>
            </w:pPr>
            <w:r w:rsidRPr="000A59F1">
              <w:rPr>
                <w:i/>
                <w:sz w:val="16"/>
              </w:rPr>
              <w:t>Symbol of report</w:t>
            </w:r>
          </w:p>
        </w:tc>
        <w:tc>
          <w:tcPr>
            <w:tcW w:w="1441" w:type="dxa"/>
            <w:tcBorders>
              <w:top w:val="single" w:sz="4" w:space="0" w:color="auto"/>
              <w:bottom w:val="single" w:sz="12" w:space="0" w:color="auto"/>
            </w:tcBorders>
            <w:shd w:val="clear" w:color="auto" w:fill="auto"/>
            <w:vAlign w:val="bottom"/>
          </w:tcPr>
          <w:p w:rsidR="002C093E" w:rsidRPr="000A59F1" w:rsidRDefault="002C093E" w:rsidP="000A59F1">
            <w:pPr>
              <w:suppressAutoHyphens w:val="0"/>
              <w:spacing w:before="80" w:after="80" w:line="200" w:lineRule="exact"/>
              <w:ind w:right="113"/>
              <w:rPr>
                <w:i/>
                <w:sz w:val="16"/>
              </w:rPr>
            </w:pPr>
            <w:r w:rsidRPr="000A59F1">
              <w:rPr>
                <w:i/>
                <w:sz w:val="16"/>
              </w:rPr>
              <w:t>Date received</w:t>
            </w:r>
          </w:p>
        </w:tc>
        <w:tc>
          <w:tcPr>
            <w:tcW w:w="1358" w:type="dxa"/>
            <w:tcBorders>
              <w:top w:val="single" w:sz="4" w:space="0" w:color="auto"/>
              <w:bottom w:val="single" w:sz="12" w:space="0" w:color="auto"/>
            </w:tcBorders>
            <w:shd w:val="clear" w:color="auto" w:fill="auto"/>
            <w:vAlign w:val="bottom"/>
          </w:tcPr>
          <w:p w:rsidR="002C093E" w:rsidRPr="000A59F1" w:rsidRDefault="002C093E" w:rsidP="000A59F1">
            <w:pPr>
              <w:suppressAutoHyphens w:val="0"/>
              <w:spacing w:before="80" w:after="80" w:line="200" w:lineRule="exact"/>
              <w:ind w:right="113"/>
              <w:rPr>
                <w:i/>
                <w:sz w:val="16"/>
              </w:rPr>
            </w:pPr>
            <w:r w:rsidRPr="000A59F1">
              <w:rPr>
                <w:i/>
                <w:sz w:val="16"/>
              </w:rPr>
              <w:t>Date due</w:t>
            </w:r>
          </w:p>
        </w:tc>
        <w:tc>
          <w:tcPr>
            <w:tcW w:w="1701" w:type="dxa"/>
            <w:tcBorders>
              <w:top w:val="single" w:sz="4" w:space="0" w:color="auto"/>
              <w:bottom w:val="single" w:sz="12" w:space="0" w:color="auto"/>
            </w:tcBorders>
            <w:shd w:val="clear" w:color="auto" w:fill="auto"/>
            <w:vAlign w:val="bottom"/>
          </w:tcPr>
          <w:p w:rsidR="002C093E" w:rsidRPr="000A59F1" w:rsidRDefault="002C093E" w:rsidP="000A59F1">
            <w:pPr>
              <w:suppressAutoHyphens w:val="0"/>
              <w:spacing w:before="80" w:after="80" w:line="200" w:lineRule="exact"/>
              <w:ind w:right="113"/>
              <w:rPr>
                <w:i/>
                <w:sz w:val="16"/>
              </w:rPr>
            </w:pPr>
            <w:r w:rsidRPr="000A59F1">
              <w:rPr>
                <w:i/>
                <w:sz w:val="16"/>
              </w:rPr>
              <w:t>Session at which the report is tentatively scheduled for consideration</w:t>
            </w:r>
          </w:p>
        </w:tc>
      </w:tr>
      <w:tr w:rsidR="000434CE" w:rsidRPr="000A59F1" w:rsidTr="000434CE">
        <w:trPr>
          <w:trHeight w:hRule="exact" w:val="113"/>
          <w:tblHeader/>
        </w:trPr>
        <w:tc>
          <w:tcPr>
            <w:tcW w:w="3556" w:type="dxa"/>
            <w:tcBorders>
              <w:top w:val="single" w:sz="12" w:space="0" w:color="auto"/>
            </w:tcBorders>
            <w:shd w:val="clear" w:color="auto" w:fill="auto"/>
          </w:tcPr>
          <w:p w:rsidR="002C093E" w:rsidRPr="000A59F1" w:rsidRDefault="002C093E" w:rsidP="000A59F1">
            <w:pPr>
              <w:suppressAutoHyphens w:val="0"/>
              <w:spacing w:before="40" w:after="120" w:line="220" w:lineRule="exact"/>
              <w:ind w:right="113"/>
            </w:pPr>
          </w:p>
        </w:tc>
        <w:tc>
          <w:tcPr>
            <w:tcW w:w="1582" w:type="dxa"/>
            <w:tcBorders>
              <w:top w:val="single" w:sz="12" w:space="0" w:color="auto"/>
            </w:tcBorders>
            <w:shd w:val="clear" w:color="auto" w:fill="auto"/>
          </w:tcPr>
          <w:p w:rsidR="002C093E" w:rsidRPr="000A59F1" w:rsidRDefault="002C093E" w:rsidP="000A59F1">
            <w:pPr>
              <w:suppressAutoHyphens w:val="0"/>
              <w:spacing w:before="40" w:after="120" w:line="220" w:lineRule="exact"/>
              <w:ind w:right="113"/>
            </w:pPr>
          </w:p>
        </w:tc>
        <w:tc>
          <w:tcPr>
            <w:tcW w:w="1441" w:type="dxa"/>
            <w:tcBorders>
              <w:top w:val="single" w:sz="12" w:space="0" w:color="auto"/>
            </w:tcBorders>
            <w:shd w:val="clear" w:color="auto" w:fill="auto"/>
          </w:tcPr>
          <w:p w:rsidR="002C093E" w:rsidRPr="000A59F1" w:rsidRDefault="002C093E" w:rsidP="000A59F1">
            <w:pPr>
              <w:suppressAutoHyphens w:val="0"/>
              <w:spacing w:before="40" w:after="120" w:line="220" w:lineRule="exact"/>
              <w:ind w:right="113"/>
            </w:pPr>
          </w:p>
        </w:tc>
        <w:tc>
          <w:tcPr>
            <w:tcW w:w="1358" w:type="dxa"/>
            <w:tcBorders>
              <w:top w:val="single" w:sz="12" w:space="0" w:color="auto"/>
            </w:tcBorders>
            <w:shd w:val="clear" w:color="auto" w:fill="auto"/>
          </w:tcPr>
          <w:p w:rsidR="002C093E" w:rsidRPr="000A59F1" w:rsidRDefault="002C093E" w:rsidP="000A59F1">
            <w:pPr>
              <w:suppressAutoHyphens w:val="0"/>
              <w:spacing w:before="40" w:after="120" w:line="220" w:lineRule="exact"/>
              <w:ind w:right="113"/>
            </w:pPr>
          </w:p>
        </w:tc>
        <w:tc>
          <w:tcPr>
            <w:tcW w:w="1701" w:type="dxa"/>
            <w:tcBorders>
              <w:top w:val="single" w:sz="12" w:space="0" w:color="auto"/>
            </w:tcBorders>
            <w:shd w:val="clear" w:color="auto" w:fill="auto"/>
          </w:tcPr>
          <w:p w:rsidR="002C093E" w:rsidRPr="000A59F1" w:rsidRDefault="002C093E" w:rsidP="000A59F1">
            <w:pPr>
              <w:suppressAutoHyphens w:val="0"/>
              <w:spacing w:before="40" w:after="120" w:line="220" w:lineRule="exact"/>
              <w:ind w:right="113"/>
            </w:pPr>
          </w:p>
        </w:tc>
      </w:tr>
      <w:tr w:rsidR="000434CE" w:rsidRPr="000A59F1" w:rsidTr="000434CE">
        <w:tc>
          <w:tcPr>
            <w:tcW w:w="3556" w:type="dxa"/>
            <w:shd w:val="clear" w:color="auto" w:fill="auto"/>
          </w:tcPr>
          <w:p w:rsidR="002C093E" w:rsidRPr="000A59F1" w:rsidDel="003846EF" w:rsidRDefault="002C093E" w:rsidP="000A59F1">
            <w:pPr>
              <w:suppressAutoHyphens w:val="0"/>
              <w:spacing w:before="40" w:after="120" w:line="220" w:lineRule="exact"/>
              <w:ind w:right="113"/>
            </w:pPr>
            <w:r w:rsidRPr="000A59F1">
              <w:t>1. Argentina (fourth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E/C.12/ARG/4</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29 Dec. 2016</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2 Dec. 2016</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Sixty-fourth</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2. Bulgaria (sixth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E/C.12/BGR/6</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6 Feb. 2018</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Nov. 2017</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3. Cabo Verde (initial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E/C.12/CPV/1</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6 Nov. 2017</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June 1995</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 xml:space="preserve">Sixty-fourth </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4. Cameroon (fourth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E/C.12/CMR/4</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16 Nov. 2017</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June 2015</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5. Denmark (sixth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E/C.12/DNK/6</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31 May 2018</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31 May 2018</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6. Estonia (third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E/C.12/EST/3</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15 Aug. 2017</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2 Dec. 2016</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7. Germany (sixth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E/C.12/DEU/6</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21 Feb. 2017</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June 2016</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Sixty-fourth</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8. Kazakhstan (second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E/C.12/KAZ/2</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28 July 2017</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June 2015</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9. Mali (initial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E/C.12/MAL/1</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8 Feb. 2018</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June 1990</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Sixty-fourth</w:t>
            </w:r>
          </w:p>
        </w:tc>
      </w:tr>
      <w:tr w:rsidR="000434CE" w:rsidRPr="000A59F1" w:rsidTr="000434CE">
        <w:tc>
          <w:tcPr>
            <w:tcW w:w="3556" w:type="dxa"/>
            <w:tcBorders>
              <w:bottom w:val="nil"/>
            </w:tcBorders>
            <w:shd w:val="clear" w:color="auto" w:fill="auto"/>
          </w:tcPr>
          <w:p w:rsidR="002C093E" w:rsidRPr="000A59F1" w:rsidRDefault="002C093E" w:rsidP="000A59F1">
            <w:pPr>
              <w:suppressAutoHyphens w:val="0"/>
              <w:spacing w:before="40" w:after="120" w:line="220" w:lineRule="exact"/>
              <w:ind w:right="113"/>
            </w:pPr>
            <w:r w:rsidRPr="000A59F1">
              <w:t>10. Mauritius (fifth periodic report)</w:t>
            </w:r>
          </w:p>
        </w:tc>
        <w:tc>
          <w:tcPr>
            <w:tcW w:w="1582" w:type="dxa"/>
            <w:tcBorders>
              <w:bottom w:val="nil"/>
            </w:tcBorders>
            <w:shd w:val="clear" w:color="auto" w:fill="auto"/>
          </w:tcPr>
          <w:p w:rsidR="002C093E" w:rsidRPr="000A59F1" w:rsidRDefault="002C093E" w:rsidP="000A59F1">
            <w:pPr>
              <w:suppressAutoHyphens w:val="0"/>
              <w:spacing w:before="40" w:after="120" w:line="220" w:lineRule="exact"/>
              <w:ind w:right="113"/>
            </w:pPr>
            <w:r w:rsidRPr="000A59F1">
              <w:t>E/C.12/MUS/5</w:t>
            </w:r>
          </w:p>
        </w:tc>
        <w:tc>
          <w:tcPr>
            <w:tcW w:w="1441" w:type="dxa"/>
            <w:tcBorders>
              <w:bottom w:val="nil"/>
            </w:tcBorders>
            <w:shd w:val="clear" w:color="auto" w:fill="auto"/>
          </w:tcPr>
          <w:p w:rsidR="002C093E" w:rsidRPr="000A59F1" w:rsidRDefault="002C093E" w:rsidP="000A59F1">
            <w:pPr>
              <w:suppressAutoHyphens w:val="0"/>
              <w:spacing w:before="40" w:after="120" w:line="220" w:lineRule="exact"/>
              <w:ind w:right="113"/>
            </w:pPr>
            <w:r w:rsidRPr="000A59F1">
              <w:t>19 July 2017</w:t>
            </w:r>
          </w:p>
        </w:tc>
        <w:tc>
          <w:tcPr>
            <w:tcW w:w="1358" w:type="dxa"/>
            <w:tcBorders>
              <w:bottom w:val="nil"/>
            </w:tcBorders>
            <w:shd w:val="clear" w:color="auto" w:fill="auto"/>
          </w:tcPr>
          <w:p w:rsidR="002C093E" w:rsidRPr="000A59F1" w:rsidRDefault="002C093E" w:rsidP="000A59F1">
            <w:pPr>
              <w:suppressAutoHyphens w:val="0"/>
              <w:spacing w:before="40" w:after="120" w:line="220" w:lineRule="exact"/>
              <w:ind w:right="113"/>
            </w:pPr>
            <w:r w:rsidRPr="000A59F1">
              <w:t>30 June 2015</w:t>
            </w:r>
          </w:p>
        </w:tc>
        <w:tc>
          <w:tcPr>
            <w:tcW w:w="1701" w:type="dxa"/>
            <w:tcBorders>
              <w:bottom w:val="nil"/>
            </w:tcBorders>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tcBorders>
              <w:top w:val="nil"/>
              <w:bottom w:val="nil"/>
            </w:tcBorders>
            <w:shd w:val="clear" w:color="auto" w:fill="auto"/>
          </w:tcPr>
          <w:p w:rsidR="002C093E" w:rsidRPr="000A59F1" w:rsidRDefault="002C093E" w:rsidP="000A59F1">
            <w:pPr>
              <w:suppressAutoHyphens w:val="0"/>
              <w:spacing w:before="40" w:after="120" w:line="220" w:lineRule="exact"/>
              <w:ind w:right="113"/>
            </w:pPr>
            <w:r w:rsidRPr="000A59F1">
              <w:t>11. Slovakia (third periodic report)</w:t>
            </w:r>
          </w:p>
        </w:tc>
        <w:tc>
          <w:tcPr>
            <w:tcW w:w="1582" w:type="dxa"/>
            <w:tcBorders>
              <w:top w:val="nil"/>
              <w:bottom w:val="nil"/>
            </w:tcBorders>
            <w:shd w:val="clear" w:color="auto" w:fill="auto"/>
          </w:tcPr>
          <w:p w:rsidR="002C093E" w:rsidRPr="000A59F1" w:rsidRDefault="002C093E" w:rsidP="000A59F1">
            <w:pPr>
              <w:suppressAutoHyphens w:val="0"/>
              <w:spacing w:before="40" w:after="120" w:line="220" w:lineRule="exact"/>
              <w:ind w:right="113"/>
            </w:pPr>
            <w:r w:rsidRPr="000A59F1">
              <w:t>E/C.12/SVK/3</w:t>
            </w:r>
          </w:p>
        </w:tc>
        <w:tc>
          <w:tcPr>
            <w:tcW w:w="1441" w:type="dxa"/>
            <w:tcBorders>
              <w:top w:val="nil"/>
              <w:bottom w:val="nil"/>
            </w:tcBorders>
            <w:shd w:val="clear" w:color="auto" w:fill="auto"/>
          </w:tcPr>
          <w:p w:rsidR="002C093E" w:rsidRPr="000A59F1" w:rsidRDefault="002C093E" w:rsidP="000A59F1">
            <w:pPr>
              <w:suppressAutoHyphens w:val="0"/>
              <w:spacing w:before="40" w:after="120" w:line="220" w:lineRule="exact"/>
              <w:ind w:right="113"/>
            </w:pPr>
            <w:r w:rsidRPr="000A59F1">
              <w:t>30 June 2017</w:t>
            </w:r>
          </w:p>
        </w:tc>
        <w:tc>
          <w:tcPr>
            <w:tcW w:w="1358" w:type="dxa"/>
            <w:tcBorders>
              <w:top w:val="nil"/>
              <w:bottom w:val="nil"/>
            </w:tcBorders>
            <w:shd w:val="clear" w:color="auto" w:fill="auto"/>
          </w:tcPr>
          <w:p w:rsidR="002C093E" w:rsidRPr="000A59F1" w:rsidRDefault="002C093E" w:rsidP="000A59F1">
            <w:pPr>
              <w:suppressAutoHyphens w:val="0"/>
              <w:spacing w:before="40" w:after="120" w:line="220" w:lineRule="exact"/>
              <w:ind w:right="113"/>
            </w:pPr>
            <w:r w:rsidRPr="000A59F1">
              <w:t>18 May 2017</w:t>
            </w:r>
          </w:p>
        </w:tc>
        <w:tc>
          <w:tcPr>
            <w:tcW w:w="1701" w:type="dxa"/>
            <w:tcBorders>
              <w:top w:val="nil"/>
              <w:bottom w:val="nil"/>
            </w:tcBorders>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tcBorders>
              <w:top w:val="nil"/>
            </w:tcBorders>
            <w:shd w:val="clear" w:color="auto" w:fill="auto"/>
          </w:tcPr>
          <w:p w:rsidR="002C093E" w:rsidRPr="000A59F1" w:rsidRDefault="002C093E" w:rsidP="000A59F1">
            <w:pPr>
              <w:suppressAutoHyphens w:val="0"/>
              <w:spacing w:before="40" w:after="120" w:line="220" w:lineRule="exact"/>
              <w:ind w:right="113"/>
            </w:pPr>
            <w:r w:rsidRPr="000A59F1">
              <w:t>12. South Africa (initial report)</w:t>
            </w:r>
          </w:p>
        </w:tc>
        <w:tc>
          <w:tcPr>
            <w:tcW w:w="1582" w:type="dxa"/>
            <w:tcBorders>
              <w:top w:val="nil"/>
            </w:tcBorders>
            <w:shd w:val="clear" w:color="auto" w:fill="auto"/>
          </w:tcPr>
          <w:p w:rsidR="002C093E" w:rsidRPr="000A59F1" w:rsidRDefault="002C093E" w:rsidP="000A59F1">
            <w:pPr>
              <w:suppressAutoHyphens w:val="0"/>
              <w:spacing w:before="40" w:after="120" w:line="220" w:lineRule="exact"/>
              <w:ind w:right="113"/>
            </w:pPr>
            <w:r w:rsidRPr="000A59F1">
              <w:t>E/C.12/ZAF/1</w:t>
            </w:r>
          </w:p>
        </w:tc>
        <w:tc>
          <w:tcPr>
            <w:tcW w:w="1441" w:type="dxa"/>
            <w:tcBorders>
              <w:top w:val="nil"/>
            </w:tcBorders>
            <w:shd w:val="clear" w:color="auto" w:fill="auto"/>
          </w:tcPr>
          <w:p w:rsidR="002C093E" w:rsidRPr="000A59F1" w:rsidRDefault="002C093E" w:rsidP="000A59F1">
            <w:pPr>
              <w:suppressAutoHyphens w:val="0"/>
              <w:spacing w:before="40" w:after="120" w:line="220" w:lineRule="exact"/>
              <w:ind w:right="113"/>
            </w:pPr>
            <w:r w:rsidRPr="000A59F1">
              <w:t>25 Apr. 2017</w:t>
            </w:r>
          </w:p>
        </w:tc>
        <w:tc>
          <w:tcPr>
            <w:tcW w:w="1358" w:type="dxa"/>
            <w:tcBorders>
              <w:top w:val="nil"/>
            </w:tcBorders>
            <w:shd w:val="clear" w:color="auto" w:fill="auto"/>
          </w:tcPr>
          <w:p w:rsidR="002C093E" w:rsidRPr="000A59F1" w:rsidRDefault="002C093E" w:rsidP="000A59F1">
            <w:pPr>
              <w:suppressAutoHyphens w:val="0"/>
              <w:spacing w:before="40" w:after="120" w:line="220" w:lineRule="exact"/>
              <w:ind w:right="113"/>
            </w:pPr>
            <w:r w:rsidRPr="000A59F1">
              <w:t>12 April 2017</w:t>
            </w:r>
          </w:p>
        </w:tc>
        <w:tc>
          <w:tcPr>
            <w:tcW w:w="1701" w:type="dxa"/>
            <w:tcBorders>
              <w:top w:val="nil"/>
            </w:tcBorders>
            <w:shd w:val="clear" w:color="auto" w:fill="auto"/>
          </w:tcPr>
          <w:p w:rsidR="002C093E" w:rsidRPr="000A59F1" w:rsidRDefault="002C093E" w:rsidP="000A59F1">
            <w:pPr>
              <w:suppressAutoHyphens w:val="0"/>
              <w:spacing w:before="40" w:after="120" w:line="220" w:lineRule="exact"/>
              <w:ind w:right="113"/>
            </w:pPr>
            <w:r w:rsidRPr="000A59F1">
              <w:t>Sixty-fourth</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13. Switzerland (fourth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E/C.12/CHE/4</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21 Feb. 2018</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June 2015</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Future</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14. Turkmenistan (second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E/C.12/TKM/2</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20 Dec. 2016</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2 Dec. 2016</w:t>
            </w:r>
          </w:p>
        </w:tc>
        <w:tc>
          <w:tcPr>
            <w:tcW w:w="1701" w:type="dxa"/>
            <w:shd w:val="clear" w:color="auto" w:fill="auto"/>
          </w:tcPr>
          <w:p w:rsidR="002C093E" w:rsidRPr="000A59F1" w:rsidRDefault="002C093E" w:rsidP="000A59F1">
            <w:pPr>
              <w:suppressAutoHyphens w:val="0"/>
              <w:spacing w:before="40" w:after="120" w:line="220" w:lineRule="exact"/>
              <w:ind w:right="113"/>
            </w:pPr>
            <w:r w:rsidRPr="000A59F1">
              <w:t>Sixty-fourth</w:t>
            </w:r>
          </w:p>
        </w:tc>
      </w:tr>
      <w:tr w:rsidR="000434CE" w:rsidRPr="000A59F1" w:rsidTr="000434CE">
        <w:tc>
          <w:tcPr>
            <w:tcW w:w="3556" w:type="dxa"/>
            <w:shd w:val="clear" w:color="auto" w:fill="auto"/>
          </w:tcPr>
          <w:p w:rsidR="002C093E" w:rsidRPr="000A59F1" w:rsidRDefault="002C093E" w:rsidP="000A59F1">
            <w:pPr>
              <w:suppressAutoHyphens w:val="0"/>
              <w:spacing w:before="40" w:after="120" w:line="220" w:lineRule="exact"/>
              <w:ind w:right="113"/>
            </w:pPr>
            <w:r w:rsidRPr="000A59F1">
              <w:t>15. Yemen (third periodic report)</w:t>
            </w:r>
          </w:p>
        </w:tc>
        <w:tc>
          <w:tcPr>
            <w:tcW w:w="1582" w:type="dxa"/>
            <w:shd w:val="clear" w:color="auto" w:fill="auto"/>
          </w:tcPr>
          <w:p w:rsidR="002C093E" w:rsidRPr="000A59F1" w:rsidRDefault="002C093E" w:rsidP="000A59F1">
            <w:pPr>
              <w:suppressAutoHyphens w:val="0"/>
              <w:spacing w:before="40" w:after="120" w:line="220" w:lineRule="exact"/>
              <w:ind w:right="113"/>
            </w:pPr>
            <w:r w:rsidRPr="000A59F1">
              <w:t>E/C.12/YEM/3</w:t>
            </w:r>
          </w:p>
        </w:tc>
        <w:tc>
          <w:tcPr>
            <w:tcW w:w="1441" w:type="dxa"/>
            <w:shd w:val="clear" w:color="auto" w:fill="auto"/>
          </w:tcPr>
          <w:p w:rsidR="002C093E" w:rsidRPr="000A59F1" w:rsidRDefault="002C093E" w:rsidP="000A59F1">
            <w:pPr>
              <w:suppressAutoHyphens w:val="0"/>
              <w:spacing w:before="40" w:after="120" w:line="220" w:lineRule="exact"/>
              <w:ind w:right="113"/>
            </w:pPr>
            <w:r w:rsidRPr="000A59F1">
              <w:t>11 July 2013</w:t>
            </w:r>
          </w:p>
        </w:tc>
        <w:tc>
          <w:tcPr>
            <w:tcW w:w="1358" w:type="dxa"/>
            <w:shd w:val="clear" w:color="auto" w:fill="auto"/>
          </w:tcPr>
          <w:p w:rsidR="002C093E" w:rsidRPr="000A59F1" w:rsidRDefault="002C093E" w:rsidP="000A59F1">
            <w:pPr>
              <w:suppressAutoHyphens w:val="0"/>
              <w:spacing w:before="40" w:after="120" w:line="220" w:lineRule="exact"/>
              <w:ind w:right="113"/>
            </w:pPr>
            <w:r w:rsidRPr="000A59F1">
              <w:t>30 June 2013</w:t>
            </w:r>
          </w:p>
        </w:tc>
        <w:tc>
          <w:tcPr>
            <w:tcW w:w="1701" w:type="dxa"/>
            <w:shd w:val="clear" w:color="auto" w:fill="auto"/>
          </w:tcPr>
          <w:p w:rsidR="002C093E" w:rsidRPr="000A59F1" w:rsidRDefault="002C093E" w:rsidP="000A59F1">
            <w:pPr>
              <w:suppressAutoHyphens w:val="0"/>
              <w:spacing w:before="40" w:after="120" w:line="220" w:lineRule="exact"/>
              <w:ind w:right="113"/>
            </w:pPr>
          </w:p>
        </w:tc>
      </w:tr>
    </w:tbl>
    <w:p w:rsidR="002C093E" w:rsidRPr="00383DA0" w:rsidRDefault="002C093E" w:rsidP="002B0400">
      <w:pPr>
        <w:pStyle w:val="H23G"/>
      </w:pPr>
      <w:r w:rsidRPr="00383DA0">
        <w:lastRenderedPageBreak/>
        <w:tab/>
        <w:t>(b)</w:t>
      </w:r>
      <w:r w:rsidRPr="00383DA0">
        <w:tab/>
        <w:t xml:space="preserve">Reports submitted by specialized agencies in accordance with article 18 </w:t>
      </w:r>
      <w:r w:rsidR="007D110A">
        <w:br/>
      </w:r>
      <w:r w:rsidRPr="00383DA0">
        <w:t>of the Covenant</w:t>
      </w:r>
    </w:p>
    <w:p w:rsidR="002C093E" w:rsidRPr="00383DA0" w:rsidRDefault="002C093E" w:rsidP="002B0400">
      <w:pPr>
        <w:pStyle w:val="SingleTxtG"/>
      </w:pPr>
      <w:r w:rsidRPr="00383DA0">
        <w:t>In accordance with rule 67 of its rules of procedure, the Committee is entrusted with the task of considering the reports submitted by specialized agencies pursuant to article 18 of the Covenant.</w:t>
      </w:r>
    </w:p>
    <w:p w:rsidR="002C093E" w:rsidRPr="00383DA0" w:rsidRDefault="002C093E" w:rsidP="002B0400">
      <w:pPr>
        <w:pStyle w:val="SingleTxtG"/>
      </w:pPr>
      <w:r w:rsidRPr="00383DA0">
        <w:t>In accordance with rule 68 of the rules of procedure, the representatives of the specialized agencies concerned may make statements on matters falling within the scope of the activities of their respective organizations.</w:t>
      </w:r>
    </w:p>
    <w:p w:rsidR="002C093E" w:rsidRPr="00383DA0" w:rsidRDefault="002C093E" w:rsidP="002B0400">
      <w:pPr>
        <w:pStyle w:val="SingleTxtG"/>
      </w:pPr>
      <w:r w:rsidRPr="00383DA0">
        <w:t>Any report which may be received from the specialized agencies under article 18 of the Covenant will be made available to the Committee in due course.</w:t>
      </w:r>
    </w:p>
    <w:p w:rsidR="002C093E" w:rsidRPr="00383DA0" w:rsidRDefault="002C093E" w:rsidP="002B0400">
      <w:pPr>
        <w:pStyle w:val="H23G"/>
      </w:pPr>
      <w:r w:rsidRPr="00383DA0">
        <w:tab/>
        <w:t>7.</w:t>
      </w:r>
      <w:r w:rsidRPr="00383DA0">
        <w:tab/>
        <w:t xml:space="preserve">Submission of reports by States parties in accordance with articles 16 and 17 </w:t>
      </w:r>
      <w:r w:rsidRPr="00383DA0">
        <w:br/>
        <w:t>of the Covenant</w:t>
      </w:r>
    </w:p>
    <w:p w:rsidR="002C093E" w:rsidRPr="00383DA0" w:rsidRDefault="002C093E" w:rsidP="002B0400">
      <w:pPr>
        <w:pStyle w:val="SingleTxtG"/>
      </w:pPr>
      <w:r w:rsidRPr="00383DA0">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note by the Secretary-General on the status of submission of reports by States parties under articles 16 and 17 of the Covenant (E/C.12/64/2).</w:t>
      </w:r>
    </w:p>
    <w:p w:rsidR="002C093E" w:rsidRPr="00383DA0" w:rsidRDefault="002C093E" w:rsidP="002B0400">
      <w:pPr>
        <w:pStyle w:val="H23G"/>
      </w:pPr>
      <w:r w:rsidRPr="00383DA0">
        <w:tab/>
        <w:t>8.</w:t>
      </w:r>
      <w:r w:rsidRPr="00383DA0">
        <w:tab/>
        <w:t xml:space="preserve">Formulation of suggestions and recommendations of a general nature based </w:t>
      </w:r>
      <w:r w:rsidR="007D110A">
        <w:br/>
      </w:r>
      <w:r w:rsidRPr="00383DA0">
        <w:t xml:space="preserve">on the consideration of reports submitted by States parties to the Covenant </w:t>
      </w:r>
      <w:r w:rsidR="007D110A">
        <w:br/>
      </w:r>
      <w:r w:rsidRPr="00383DA0">
        <w:t>and by the specialized agencies</w:t>
      </w:r>
    </w:p>
    <w:p w:rsidR="002C093E" w:rsidRPr="00383DA0" w:rsidRDefault="002C093E" w:rsidP="002B0400">
      <w:pPr>
        <w:pStyle w:val="SingleTxtG"/>
      </w:pPr>
      <w:r w:rsidRPr="00383DA0">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2C093E" w:rsidRPr="00383DA0" w:rsidRDefault="002C093E" w:rsidP="002B0400">
      <w:pPr>
        <w:pStyle w:val="H23G"/>
      </w:pPr>
      <w:r w:rsidRPr="00383DA0">
        <w:tab/>
        <w:t>9.</w:t>
      </w:r>
      <w:r w:rsidRPr="00383DA0">
        <w:tab/>
        <w:t>Consideration of communications under the Optional Protocol to the Covenant</w:t>
      </w:r>
    </w:p>
    <w:p w:rsidR="002C093E" w:rsidRPr="00383DA0" w:rsidRDefault="002C093E" w:rsidP="002B0400">
      <w:pPr>
        <w:pStyle w:val="SingleTxtG"/>
      </w:pPr>
      <w:r w:rsidRPr="00383DA0">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2C093E" w:rsidRPr="00383DA0" w:rsidRDefault="002C093E" w:rsidP="002B0400">
      <w:pPr>
        <w:pStyle w:val="SingleTxtG"/>
      </w:pPr>
      <w:r w:rsidRPr="00383DA0">
        <w:t>In accordance with article 8 of the Optional Protocol and rule 19, paragraph 1, of the provisional rules of procedure under the Optional Protocol, the Committee or its Working Group on Communications shall examine communications in closed meetings.</w:t>
      </w:r>
    </w:p>
    <w:p w:rsidR="002C093E" w:rsidRPr="00383DA0" w:rsidRDefault="002C093E" w:rsidP="002B0400">
      <w:pPr>
        <w:pStyle w:val="H23G"/>
      </w:pPr>
      <w:r w:rsidRPr="00383DA0">
        <w:tab/>
        <w:t>10.</w:t>
      </w:r>
      <w:r w:rsidRPr="00383DA0">
        <w:tab/>
        <w:t>Miscellaneous matters</w:t>
      </w:r>
    </w:p>
    <w:p w:rsidR="002C093E" w:rsidRPr="00383DA0" w:rsidRDefault="002C093E" w:rsidP="002B0400">
      <w:pPr>
        <w:pStyle w:val="SingleTxtG"/>
      </w:pPr>
      <w:r w:rsidRPr="00383DA0">
        <w:t xml:space="preserve">At its twenty-first session, held in 1999, the Committee decided to include in its agenda a standing item, entitled </w:t>
      </w:r>
      <w:r w:rsidR="00CE1A9C">
        <w:t>“</w:t>
      </w:r>
      <w:r w:rsidRPr="00383DA0">
        <w:t>Miscellaneous matters</w:t>
      </w:r>
      <w:r w:rsidR="00CE1A9C">
        <w:t>”</w:t>
      </w:r>
      <w:r w:rsidRPr="00383DA0">
        <w:t>, under which it might consider any issue falling outside the scope of other standing agenda items.</w:t>
      </w:r>
    </w:p>
    <w:p w:rsidR="002C093E" w:rsidRPr="00383DA0" w:rsidRDefault="002C093E" w:rsidP="00B02C43">
      <w:pPr>
        <w:pStyle w:val="HChG"/>
      </w:pPr>
      <w:r w:rsidRPr="00383DA0">
        <w:br w:type="page"/>
      </w:r>
      <w:r w:rsidRPr="00383DA0">
        <w:lastRenderedPageBreak/>
        <w:t>Annex</w:t>
      </w:r>
    </w:p>
    <w:p w:rsidR="002C093E" w:rsidRPr="00383DA0" w:rsidRDefault="002C093E" w:rsidP="00B02C43">
      <w:pPr>
        <w:pStyle w:val="HChG"/>
      </w:pPr>
      <w:r w:rsidRPr="00383DA0">
        <w:tab/>
      </w:r>
      <w:r w:rsidRPr="00383DA0">
        <w:tab/>
        <w:t xml:space="preserve">Tentative programme of the sixty-fourth session of the Committee on Economic, Social and Cultural Rights </w:t>
      </w:r>
      <w:r w:rsidRPr="00383DA0">
        <w:br/>
        <w:t>(24 September–12 October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0"/>
        <w:gridCol w:w="1280"/>
        <w:gridCol w:w="1652"/>
        <w:gridCol w:w="2848"/>
      </w:tblGrid>
      <w:tr w:rsidR="006A56F2" w:rsidRPr="00B02C43" w:rsidTr="005A4E15">
        <w:trPr>
          <w:cantSplit/>
        </w:trPr>
        <w:tc>
          <w:tcPr>
            <w:tcW w:w="7370" w:type="dxa"/>
            <w:gridSpan w:val="4"/>
            <w:tcBorders>
              <w:top w:val="single" w:sz="4" w:space="0" w:color="auto"/>
              <w:bottom w:val="single" w:sz="12" w:space="0" w:color="auto"/>
            </w:tcBorders>
            <w:shd w:val="clear" w:color="auto" w:fill="auto"/>
            <w:vAlign w:val="bottom"/>
          </w:tcPr>
          <w:p w:rsidR="002C093E" w:rsidRPr="00B02C43" w:rsidRDefault="002C093E" w:rsidP="00B02C43">
            <w:pPr>
              <w:suppressAutoHyphens w:val="0"/>
              <w:spacing w:before="80" w:after="80" w:line="200" w:lineRule="exact"/>
              <w:ind w:right="113"/>
              <w:rPr>
                <w:i/>
                <w:sz w:val="16"/>
              </w:rPr>
            </w:pPr>
            <w:r w:rsidRPr="00B02C43">
              <w:rPr>
                <w:i/>
                <w:sz w:val="16"/>
              </w:rPr>
              <w:t>First week: 24–28 September 2018</w:t>
            </w:r>
          </w:p>
        </w:tc>
      </w:tr>
      <w:tr w:rsidR="00B02C43" w:rsidRPr="00B02C43" w:rsidTr="005A4E15">
        <w:trPr>
          <w:cantSplit/>
          <w:trHeight w:hRule="exact" w:val="113"/>
        </w:trPr>
        <w:tc>
          <w:tcPr>
            <w:tcW w:w="7370" w:type="dxa"/>
            <w:gridSpan w:val="4"/>
            <w:tcBorders>
              <w:top w:val="single" w:sz="12" w:space="0" w:color="auto"/>
              <w:bottom w:val="nil"/>
            </w:tcBorders>
            <w:shd w:val="clear" w:color="auto" w:fill="auto"/>
          </w:tcPr>
          <w:p w:rsidR="00B02C43" w:rsidRPr="00B02C43" w:rsidRDefault="00B02C43" w:rsidP="00B02C43">
            <w:pPr>
              <w:suppressAutoHyphens w:val="0"/>
              <w:spacing w:before="40" w:after="120" w:line="220" w:lineRule="exact"/>
              <w:ind w:right="113"/>
            </w:pPr>
          </w:p>
        </w:tc>
      </w:tr>
      <w:tr w:rsidR="002C093E" w:rsidRPr="00B02C43" w:rsidTr="00A21A4E">
        <w:trPr>
          <w:cantSplit/>
        </w:trPr>
        <w:tc>
          <w:tcPr>
            <w:tcW w:w="7370" w:type="dxa"/>
            <w:gridSpan w:val="4"/>
            <w:tcBorders>
              <w:top w:val="nil"/>
            </w:tcBorders>
            <w:shd w:val="clear" w:color="auto" w:fill="auto"/>
          </w:tcPr>
          <w:p w:rsidR="002C093E" w:rsidRPr="00A21A4E" w:rsidRDefault="002C093E" w:rsidP="00B02C43">
            <w:pPr>
              <w:suppressAutoHyphens w:val="0"/>
              <w:spacing w:before="40" w:after="120" w:line="220" w:lineRule="exact"/>
              <w:ind w:right="113"/>
              <w:rPr>
                <w:b/>
                <w:bCs/>
              </w:rPr>
            </w:pPr>
            <w:r w:rsidRPr="00A21A4E">
              <w:rPr>
                <w:b/>
                <w:bCs/>
              </w:rPr>
              <w:t>Monday, 24 September 2018</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29th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1</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Adoption of the agenda</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(private)</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2</w:t>
            </w:r>
          </w:p>
        </w:tc>
        <w:tc>
          <w:tcPr>
            <w:tcW w:w="2848" w:type="dxa"/>
            <w:shd w:val="clear" w:color="auto" w:fill="auto"/>
          </w:tcPr>
          <w:p w:rsidR="002C093E" w:rsidRPr="00B02C43" w:rsidDel="00C76F1B" w:rsidRDefault="002C093E" w:rsidP="00B02C43">
            <w:pPr>
              <w:suppressAutoHyphens w:val="0"/>
              <w:spacing w:before="40" w:after="120" w:line="220" w:lineRule="exact"/>
              <w:ind w:right="113"/>
            </w:pPr>
            <w:r w:rsidRPr="00B02C43">
              <w:t>Organization of work</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p>
        </w:tc>
        <w:tc>
          <w:tcPr>
            <w:tcW w:w="1280" w:type="dxa"/>
            <w:shd w:val="clear" w:color="auto" w:fill="auto"/>
          </w:tcPr>
          <w:p w:rsidR="002C093E" w:rsidRPr="00B02C43" w:rsidRDefault="002C093E" w:rsidP="00B02C43">
            <w:pPr>
              <w:suppressAutoHyphens w:val="0"/>
              <w:spacing w:before="40" w:after="120" w:line="220" w:lineRule="exact"/>
              <w:ind w:right="113"/>
            </w:pP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5</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Relations with United Nations organs and other treaty bodies</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p>
        </w:tc>
        <w:tc>
          <w:tcPr>
            <w:tcW w:w="1280" w:type="dxa"/>
            <w:shd w:val="clear" w:color="auto" w:fill="auto"/>
          </w:tcPr>
          <w:p w:rsidR="002C093E" w:rsidRPr="00B02C43" w:rsidRDefault="002C093E" w:rsidP="00B02C43">
            <w:pPr>
              <w:suppressAutoHyphens w:val="0"/>
              <w:spacing w:before="40" w:after="120" w:line="220" w:lineRule="exact"/>
              <w:ind w:right="113"/>
            </w:pP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7</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Submission of reports by States parties in accordance with articles 16 and 17 of the Covenant</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p>
        </w:tc>
        <w:tc>
          <w:tcPr>
            <w:tcW w:w="1280" w:type="dxa"/>
            <w:shd w:val="clear" w:color="auto" w:fill="auto"/>
          </w:tcPr>
          <w:p w:rsidR="002C093E" w:rsidRPr="00B02C43" w:rsidRDefault="002C093E" w:rsidP="00B02C43">
            <w:pPr>
              <w:suppressAutoHyphens w:val="0"/>
              <w:spacing w:before="40" w:after="120" w:line="220" w:lineRule="exact"/>
              <w:ind w:right="113"/>
            </w:pP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10</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Miscellaneous matters</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30th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Items 3, 6 and 10</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Meeting with civil society partners</w:t>
            </w:r>
          </w:p>
        </w:tc>
      </w:tr>
      <w:tr w:rsidR="002C093E" w:rsidRPr="00B02C43" w:rsidTr="00B02C43">
        <w:trPr>
          <w:cantSplit/>
        </w:trPr>
        <w:tc>
          <w:tcPr>
            <w:tcW w:w="7370" w:type="dxa"/>
            <w:gridSpan w:val="4"/>
            <w:shd w:val="clear" w:color="auto" w:fill="auto"/>
          </w:tcPr>
          <w:p w:rsidR="002C093E" w:rsidRPr="000E7CDD" w:rsidRDefault="002C093E" w:rsidP="00B02C43">
            <w:pPr>
              <w:suppressAutoHyphens w:val="0"/>
              <w:spacing w:before="40" w:after="120" w:line="220" w:lineRule="exact"/>
              <w:ind w:right="113"/>
              <w:rPr>
                <w:b/>
                <w:bCs/>
              </w:rPr>
            </w:pPr>
            <w:r w:rsidRPr="000E7CDD">
              <w:rPr>
                <w:b/>
                <w:bCs/>
              </w:rPr>
              <w:t>Tuesday, 25 September 2018</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31st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6</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Consideration of reports:</w:t>
            </w:r>
            <w:r w:rsidRPr="00B02C43">
              <w:br/>
              <w:t xml:space="preserve">Germany </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32nd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6</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Consideration of reports: Germany (</w:t>
            </w:r>
            <w:r w:rsidRPr="000E7CDD">
              <w:rPr>
                <w:i/>
                <w:iCs/>
              </w:rPr>
              <w:t>continued</w:t>
            </w:r>
            <w:r w:rsidRPr="00B02C43">
              <w:t>)</w:t>
            </w:r>
          </w:p>
        </w:tc>
      </w:tr>
      <w:tr w:rsidR="002C093E" w:rsidRPr="00B02C43" w:rsidTr="00B02C43">
        <w:trPr>
          <w:cantSplit/>
        </w:trPr>
        <w:tc>
          <w:tcPr>
            <w:tcW w:w="7370" w:type="dxa"/>
            <w:gridSpan w:val="4"/>
            <w:shd w:val="clear" w:color="auto" w:fill="auto"/>
          </w:tcPr>
          <w:p w:rsidR="002C093E" w:rsidRPr="000E7CDD" w:rsidRDefault="002C093E" w:rsidP="00B02C43">
            <w:pPr>
              <w:suppressAutoHyphens w:val="0"/>
              <w:spacing w:before="40" w:after="120" w:line="220" w:lineRule="exact"/>
              <w:ind w:right="113"/>
              <w:rPr>
                <w:b/>
                <w:bCs/>
              </w:rPr>
            </w:pPr>
            <w:r w:rsidRPr="000E7CDD">
              <w:rPr>
                <w:b/>
                <w:bCs/>
              </w:rPr>
              <w:t>Wednesday, 26 September 2018</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33rd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6</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Consideration of reports: Mali</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34th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6</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Consideration of reports: Mali (</w:t>
            </w:r>
            <w:r w:rsidRPr="000E7CDD">
              <w:rPr>
                <w:i/>
                <w:iCs/>
              </w:rPr>
              <w:t>continued</w:t>
            </w:r>
            <w:r w:rsidRPr="00B02C43">
              <w:t>)</w:t>
            </w:r>
          </w:p>
        </w:tc>
      </w:tr>
      <w:tr w:rsidR="002C093E" w:rsidRPr="00B02C43" w:rsidTr="00B02C43">
        <w:trPr>
          <w:cantSplit/>
        </w:trPr>
        <w:tc>
          <w:tcPr>
            <w:tcW w:w="7370" w:type="dxa"/>
            <w:gridSpan w:val="4"/>
            <w:shd w:val="clear" w:color="auto" w:fill="auto"/>
          </w:tcPr>
          <w:p w:rsidR="002C093E" w:rsidRPr="000E7CDD" w:rsidRDefault="002C093E" w:rsidP="00B02C43">
            <w:pPr>
              <w:suppressAutoHyphens w:val="0"/>
              <w:spacing w:before="40" w:after="120" w:line="220" w:lineRule="exact"/>
              <w:ind w:right="113"/>
              <w:rPr>
                <w:b/>
                <w:bCs/>
              </w:rPr>
            </w:pPr>
            <w:r w:rsidRPr="000E7CDD">
              <w:rPr>
                <w:b/>
                <w:bCs/>
              </w:rPr>
              <w:t>Thursday, 27 September 2018</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35th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6</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Consideration of reports:</w:t>
            </w:r>
            <w:r w:rsidRPr="00B02C43">
              <w:br/>
              <w:t>Mali (</w:t>
            </w:r>
            <w:r w:rsidRPr="000E7CDD">
              <w:rPr>
                <w:i/>
                <w:iCs/>
              </w:rPr>
              <w:t>continued</w:t>
            </w:r>
            <w:r w:rsidRPr="00B02C43">
              <w:t>)</w:t>
            </w:r>
          </w:p>
        </w:tc>
      </w:tr>
      <w:tr w:rsidR="002C093E" w:rsidRPr="00B02C43" w:rsidTr="00E129B1">
        <w:trPr>
          <w:cantSplit/>
        </w:trPr>
        <w:tc>
          <w:tcPr>
            <w:tcW w:w="1590" w:type="dxa"/>
            <w:shd w:val="clear" w:color="auto" w:fill="auto"/>
          </w:tcPr>
          <w:p w:rsidR="002C093E" w:rsidRPr="00B02C43" w:rsidRDefault="002C093E" w:rsidP="00B02C43">
            <w:pPr>
              <w:suppressAutoHyphens w:val="0"/>
              <w:spacing w:before="40" w:after="120" w:line="220" w:lineRule="exact"/>
              <w:ind w:right="113"/>
            </w:pPr>
            <w:r w:rsidRPr="00B02C43">
              <w:t>36th meeting</w:t>
            </w:r>
          </w:p>
        </w:tc>
        <w:tc>
          <w:tcPr>
            <w:tcW w:w="1280" w:type="dxa"/>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shd w:val="clear" w:color="auto" w:fill="auto"/>
          </w:tcPr>
          <w:p w:rsidR="002C093E" w:rsidRPr="00B02C43" w:rsidRDefault="002C093E" w:rsidP="00B02C43">
            <w:pPr>
              <w:suppressAutoHyphens w:val="0"/>
              <w:spacing w:before="40" w:after="120" w:line="220" w:lineRule="exact"/>
              <w:ind w:right="113"/>
            </w:pPr>
            <w:r w:rsidRPr="00B02C43">
              <w:t>Item 6</w:t>
            </w:r>
          </w:p>
        </w:tc>
        <w:tc>
          <w:tcPr>
            <w:tcW w:w="2848" w:type="dxa"/>
            <w:shd w:val="clear" w:color="auto" w:fill="auto"/>
          </w:tcPr>
          <w:p w:rsidR="002C093E" w:rsidRPr="00B02C43" w:rsidRDefault="002C093E" w:rsidP="00B02C43">
            <w:pPr>
              <w:suppressAutoHyphens w:val="0"/>
              <w:spacing w:before="40" w:after="120" w:line="220" w:lineRule="exact"/>
              <w:ind w:right="113"/>
            </w:pPr>
            <w:r w:rsidRPr="00B02C43">
              <w:t>Consideration of reports:</w:t>
            </w:r>
            <w:r w:rsidRPr="00B02C43">
              <w:br/>
              <w:t>Argentina</w:t>
            </w:r>
          </w:p>
        </w:tc>
      </w:tr>
      <w:tr w:rsidR="002C093E" w:rsidRPr="00B02C43" w:rsidTr="00B02C43">
        <w:trPr>
          <w:cantSplit/>
        </w:trPr>
        <w:tc>
          <w:tcPr>
            <w:tcW w:w="7370" w:type="dxa"/>
            <w:gridSpan w:val="4"/>
            <w:shd w:val="clear" w:color="auto" w:fill="auto"/>
          </w:tcPr>
          <w:p w:rsidR="002C093E" w:rsidRPr="000E7CDD" w:rsidRDefault="002C093E" w:rsidP="00B02C43">
            <w:pPr>
              <w:suppressAutoHyphens w:val="0"/>
              <w:spacing w:before="40" w:after="120" w:line="220" w:lineRule="exact"/>
              <w:ind w:right="113"/>
              <w:rPr>
                <w:b/>
                <w:bCs/>
              </w:rPr>
            </w:pPr>
            <w:r w:rsidRPr="000E7CDD">
              <w:rPr>
                <w:b/>
                <w:bCs/>
              </w:rPr>
              <w:t>Friday, 28 September 2018</w:t>
            </w:r>
          </w:p>
        </w:tc>
      </w:tr>
      <w:tr w:rsidR="002C093E" w:rsidRPr="00B02C43" w:rsidTr="00E129B1">
        <w:trPr>
          <w:cantSplit/>
        </w:trPr>
        <w:tc>
          <w:tcPr>
            <w:tcW w:w="1590" w:type="dxa"/>
            <w:tcBorders>
              <w:bottom w:val="nil"/>
            </w:tcBorders>
            <w:shd w:val="clear" w:color="auto" w:fill="auto"/>
          </w:tcPr>
          <w:p w:rsidR="002C093E" w:rsidRPr="00B02C43" w:rsidRDefault="002C093E" w:rsidP="00B02C43">
            <w:pPr>
              <w:suppressAutoHyphens w:val="0"/>
              <w:spacing w:before="40" w:after="120" w:line="220" w:lineRule="exact"/>
              <w:ind w:right="113"/>
            </w:pPr>
            <w:r w:rsidRPr="00B02C43">
              <w:t>37th meeting</w:t>
            </w:r>
          </w:p>
        </w:tc>
        <w:tc>
          <w:tcPr>
            <w:tcW w:w="1280" w:type="dxa"/>
            <w:tcBorders>
              <w:bottom w:val="nil"/>
            </w:tcBorders>
            <w:shd w:val="clear" w:color="auto" w:fill="auto"/>
          </w:tcPr>
          <w:p w:rsidR="002C093E" w:rsidRPr="00B02C43" w:rsidRDefault="002C093E" w:rsidP="00B02C43">
            <w:pPr>
              <w:suppressAutoHyphens w:val="0"/>
              <w:spacing w:before="40" w:after="120" w:line="220" w:lineRule="exact"/>
              <w:ind w:right="113"/>
            </w:pPr>
            <w:r w:rsidRPr="00B02C43">
              <w:t>(public)</w:t>
            </w:r>
          </w:p>
        </w:tc>
        <w:tc>
          <w:tcPr>
            <w:tcW w:w="1652" w:type="dxa"/>
            <w:tcBorders>
              <w:bottom w:val="nil"/>
            </w:tcBorders>
            <w:shd w:val="clear" w:color="auto" w:fill="auto"/>
          </w:tcPr>
          <w:p w:rsidR="002C093E" w:rsidRPr="00B02C43" w:rsidRDefault="002C093E" w:rsidP="00B02C43">
            <w:pPr>
              <w:suppressAutoHyphens w:val="0"/>
              <w:spacing w:before="40" w:after="120" w:line="220" w:lineRule="exact"/>
              <w:ind w:right="113"/>
            </w:pPr>
            <w:r w:rsidRPr="00B02C43">
              <w:t>Item 6</w:t>
            </w:r>
          </w:p>
        </w:tc>
        <w:tc>
          <w:tcPr>
            <w:tcW w:w="2848" w:type="dxa"/>
            <w:tcBorders>
              <w:bottom w:val="nil"/>
            </w:tcBorders>
            <w:shd w:val="clear" w:color="auto" w:fill="auto"/>
          </w:tcPr>
          <w:p w:rsidR="002C093E" w:rsidRPr="00B02C43" w:rsidRDefault="002C093E" w:rsidP="00B02C43">
            <w:pPr>
              <w:suppressAutoHyphens w:val="0"/>
              <w:spacing w:before="40" w:after="120" w:line="220" w:lineRule="exact"/>
              <w:ind w:right="113"/>
            </w:pPr>
            <w:r w:rsidRPr="00B02C43">
              <w:t>Consideration of reports: Argentina (</w:t>
            </w:r>
            <w:r w:rsidRPr="000E7CDD">
              <w:rPr>
                <w:i/>
                <w:iCs/>
              </w:rPr>
              <w:t>continued</w:t>
            </w:r>
            <w:r w:rsidRPr="00B02C43">
              <w:t>)</w:t>
            </w:r>
          </w:p>
        </w:tc>
      </w:tr>
      <w:tr w:rsidR="002C093E" w:rsidRPr="00B02C43" w:rsidTr="00E129B1">
        <w:trPr>
          <w:cantSplit/>
        </w:trPr>
        <w:tc>
          <w:tcPr>
            <w:tcW w:w="1590" w:type="dxa"/>
            <w:tcBorders>
              <w:top w:val="nil"/>
              <w:bottom w:val="single" w:sz="12" w:space="0" w:color="auto"/>
            </w:tcBorders>
            <w:shd w:val="clear" w:color="auto" w:fill="auto"/>
          </w:tcPr>
          <w:p w:rsidR="002C093E" w:rsidRPr="00B02C43" w:rsidRDefault="002C093E" w:rsidP="00B02C43">
            <w:pPr>
              <w:suppressAutoHyphens w:val="0"/>
              <w:spacing w:before="40" w:after="120" w:line="220" w:lineRule="exact"/>
              <w:ind w:right="113"/>
            </w:pPr>
            <w:r w:rsidRPr="00B02C43">
              <w:t>38th meeting</w:t>
            </w:r>
          </w:p>
        </w:tc>
        <w:tc>
          <w:tcPr>
            <w:tcW w:w="1280" w:type="dxa"/>
            <w:tcBorders>
              <w:top w:val="nil"/>
              <w:bottom w:val="single" w:sz="12" w:space="0" w:color="auto"/>
            </w:tcBorders>
            <w:shd w:val="clear" w:color="auto" w:fill="auto"/>
          </w:tcPr>
          <w:p w:rsidR="002C093E" w:rsidRPr="00B02C43" w:rsidRDefault="002C093E" w:rsidP="00B02C43">
            <w:pPr>
              <w:suppressAutoHyphens w:val="0"/>
              <w:spacing w:before="40" w:after="120" w:line="220" w:lineRule="exact"/>
              <w:ind w:right="113"/>
            </w:pPr>
            <w:r w:rsidRPr="00B02C43">
              <w:t>(private)</w:t>
            </w:r>
          </w:p>
        </w:tc>
        <w:tc>
          <w:tcPr>
            <w:tcW w:w="1652" w:type="dxa"/>
            <w:tcBorders>
              <w:top w:val="nil"/>
              <w:bottom w:val="single" w:sz="12" w:space="0" w:color="auto"/>
            </w:tcBorders>
            <w:shd w:val="clear" w:color="auto" w:fill="auto"/>
          </w:tcPr>
          <w:p w:rsidR="002C093E" w:rsidRPr="00B02C43" w:rsidRDefault="002C093E" w:rsidP="00B02C43">
            <w:pPr>
              <w:suppressAutoHyphens w:val="0"/>
              <w:spacing w:before="40" w:after="120" w:line="220" w:lineRule="exact"/>
              <w:ind w:right="113"/>
            </w:pPr>
            <w:r w:rsidRPr="00B02C43">
              <w:t>Items 2–10</w:t>
            </w:r>
          </w:p>
        </w:tc>
        <w:tc>
          <w:tcPr>
            <w:tcW w:w="2848" w:type="dxa"/>
            <w:tcBorders>
              <w:top w:val="nil"/>
              <w:bottom w:val="single" w:sz="12" w:space="0" w:color="auto"/>
            </w:tcBorders>
            <w:shd w:val="clear" w:color="auto" w:fill="auto"/>
          </w:tcPr>
          <w:p w:rsidR="002C093E" w:rsidRPr="00B02C43" w:rsidRDefault="002C093E" w:rsidP="00B02C43">
            <w:pPr>
              <w:suppressAutoHyphens w:val="0"/>
              <w:spacing w:before="40" w:after="120" w:line="220" w:lineRule="exact"/>
              <w:ind w:right="113"/>
            </w:pPr>
            <w:r w:rsidRPr="00B02C43">
              <w:t>Closed meeting</w:t>
            </w:r>
          </w:p>
        </w:tc>
      </w:tr>
    </w:tbl>
    <w:p w:rsidR="00966908" w:rsidRDefault="00966908"/>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282"/>
        <w:gridCol w:w="1626"/>
        <w:gridCol w:w="2902"/>
      </w:tblGrid>
      <w:tr w:rsidR="000F77B9" w:rsidRPr="000F77B9" w:rsidTr="00B7065E">
        <w:trPr>
          <w:tblHeader/>
        </w:trPr>
        <w:tc>
          <w:tcPr>
            <w:tcW w:w="7370" w:type="dxa"/>
            <w:gridSpan w:val="4"/>
            <w:tcBorders>
              <w:top w:val="single" w:sz="4" w:space="0" w:color="auto"/>
              <w:bottom w:val="single" w:sz="12" w:space="0" w:color="auto"/>
            </w:tcBorders>
            <w:shd w:val="clear" w:color="auto" w:fill="auto"/>
            <w:vAlign w:val="bottom"/>
          </w:tcPr>
          <w:p w:rsidR="000F77B9" w:rsidRPr="000F77B9" w:rsidRDefault="002C093E" w:rsidP="000F77B9">
            <w:pPr>
              <w:suppressAutoHyphens w:val="0"/>
              <w:spacing w:before="80" w:after="80" w:line="200" w:lineRule="exact"/>
              <w:ind w:right="113"/>
              <w:rPr>
                <w:i/>
                <w:sz w:val="16"/>
              </w:rPr>
            </w:pPr>
            <w:r w:rsidRPr="00383DA0">
              <w:br w:type="page"/>
            </w:r>
            <w:r w:rsidR="000F77B9" w:rsidRPr="000F77B9">
              <w:rPr>
                <w:i/>
                <w:sz w:val="16"/>
              </w:rPr>
              <w:t>Second week: 1–5 October 2018</w:t>
            </w:r>
          </w:p>
        </w:tc>
      </w:tr>
      <w:tr w:rsidR="00FD6469" w:rsidRPr="000F77B9" w:rsidTr="00B7065E">
        <w:trPr>
          <w:trHeight w:hRule="exact" w:val="113"/>
          <w:tblHeader/>
        </w:trPr>
        <w:tc>
          <w:tcPr>
            <w:tcW w:w="7370" w:type="dxa"/>
            <w:gridSpan w:val="4"/>
            <w:tcBorders>
              <w:top w:val="single" w:sz="12" w:space="0" w:color="auto"/>
              <w:bottom w:val="nil"/>
            </w:tcBorders>
            <w:shd w:val="clear" w:color="auto" w:fill="auto"/>
          </w:tcPr>
          <w:p w:rsidR="00FD6469" w:rsidRPr="000F77B9" w:rsidRDefault="00FD6469" w:rsidP="000F77B9">
            <w:pPr>
              <w:suppressAutoHyphens w:val="0"/>
              <w:spacing w:before="40" w:after="120" w:line="220" w:lineRule="exact"/>
              <w:ind w:right="113"/>
              <w:rPr>
                <w:b/>
                <w:bCs/>
              </w:rPr>
            </w:pPr>
          </w:p>
        </w:tc>
      </w:tr>
      <w:tr w:rsidR="000F77B9" w:rsidRPr="000F77B9" w:rsidTr="00B7065E">
        <w:trPr>
          <w:trHeight w:val="257"/>
        </w:trPr>
        <w:tc>
          <w:tcPr>
            <w:tcW w:w="7370" w:type="dxa"/>
            <w:gridSpan w:val="4"/>
            <w:tcBorders>
              <w:top w:val="nil"/>
            </w:tcBorders>
            <w:shd w:val="clear" w:color="auto" w:fill="auto"/>
          </w:tcPr>
          <w:p w:rsidR="000F77B9" w:rsidRPr="000F77B9" w:rsidRDefault="000F77B9" w:rsidP="000F77B9">
            <w:pPr>
              <w:suppressAutoHyphens w:val="0"/>
              <w:spacing w:before="40" w:after="120" w:line="220" w:lineRule="exact"/>
              <w:ind w:right="113"/>
            </w:pPr>
            <w:r w:rsidRPr="000F77B9">
              <w:rPr>
                <w:b/>
                <w:bCs/>
              </w:rPr>
              <w:t>Monday, 1 October 2018</w:t>
            </w:r>
          </w:p>
        </w:tc>
      </w:tr>
      <w:tr w:rsidR="000F77B9" w:rsidRPr="000F77B9" w:rsidTr="00E129B1">
        <w:trPr>
          <w:trHeight w:val="257"/>
        </w:trPr>
        <w:tc>
          <w:tcPr>
            <w:tcW w:w="1560" w:type="dxa"/>
            <w:tcBorders>
              <w:bottom w:val="nil"/>
            </w:tcBorders>
            <w:shd w:val="clear" w:color="auto" w:fill="auto"/>
          </w:tcPr>
          <w:p w:rsidR="000F77B9" w:rsidRPr="000F77B9" w:rsidRDefault="000F77B9" w:rsidP="000F77B9">
            <w:pPr>
              <w:suppressAutoHyphens w:val="0"/>
              <w:spacing w:before="40" w:after="120" w:line="220" w:lineRule="exact"/>
              <w:ind w:right="113"/>
            </w:pPr>
            <w:r w:rsidRPr="000F77B9">
              <w:t>39th meeting</w:t>
            </w:r>
          </w:p>
        </w:tc>
        <w:tc>
          <w:tcPr>
            <w:tcW w:w="1282" w:type="dxa"/>
            <w:tcBorders>
              <w:bottom w:val="nil"/>
            </w:tcBorders>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tcBorders>
              <w:bottom w:val="nil"/>
            </w:tcBorders>
            <w:shd w:val="clear" w:color="auto" w:fill="auto"/>
          </w:tcPr>
          <w:p w:rsidR="000F77B9" w:rsidRPr="000F77B9" w:rsidRDefault="000F77B9" w:rsidP="000F77B9">
            <w:pPr>
              <w:suppressAutoHyphens w:val="0"/>
              <w:spacing w:before="40" w:after="120" w:line="220" w:lineRule="exact"/>
              <w:ind w:right="113"/>
            </w:pPr>
            <w:r w:rsidRPr="000F77B9">
              <w:t>Items 3, 6 and 10</w:t>
            </w:r>
          </w:p>
        </w:tc>
        <w:tc>
          <w:tcPr>
            <w:tcW w:w="2902" w:type="dxa"/>
            <w:tcBorders>
              <w:bottom w:val="nil"/>
            </w:tcBorders>
            <w:shd w:val="clear" w:color="auto" w:fill="auto"/>
          </w:tcPr>
          <w:p w:rsidR="000F77B9" w:rsidRPr="000F77B9" w:rsidRDefault="000F77B9" w:rsidP="000F77B9">
            <w:pPr>
              <w:suppressAutoHyphens w:val="0"/>
              <w:spacing w:before="40" w:after="120" w:line="220" w:lineRule="exact"/>
              <w:ind w:right="113"/>
            </w:pPr>
            <w:r w:rsidRPr="000F77B9">
              <w:t>Meeting with civil society partners</w:t>
            </w:r>
          </w:p>
        </w:tc>
      </w:tr>
      <w:tr w:rsidR="000F77B9" w:rsidRPr="000F77B9" w:rsidTr="00E129B1">
        <w:trPr>
          <w:trHeight w:val="257"/>
        </w:trPr>
        <w:tc>
          <w:tcPr>
            <w:tcW w:w="1560" w:type="dxa"/>
            <w:tcBorders>
              <w:top w:val="nil"/>
              <w:bottom w:val="nil"/>
            </w:tcBorders>
            <w:shd w:val="clear" w:color="auto" w:fill="auto"/>
          </w:tcPr>
          <w:p w:rsidR="000F77B9" w:rsidRPr="000F77B9" w:rsidRDefault="000F77B9" w:rsidP="000F77B9">
            <w:pPr>
              <w:suppressAutoHyphens w:val="0"/>
              <w:spacing w:before="40" w:after="120" w:line="220" w:lineRule="exact"/>
              <w:ind w:right="113"/>
            </w:pPr>
            <w:r w:rsidRPr="000F77B9">
              <w:t>40th meeting</w:t>
            </w:r>
          </w:p>
        </w:tc>
        <w:tc>
          <w:tcPr>
            <w:tcW w:w="1282" w:type="dxa"/>
            <w:tcBorders>
              <w:top w:val="nil"/>
              <w:bottom w:val="nil"/>
            </w:tcBorders>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tcBorders>
              <w:top w:val="nil"/>
              <w:bottom w:val="nil"/>
            </w:tcBorders>
            <w:shd w:val="clear" w:color="auto" w:fill="auto"/>
          </w:tcPr>
          <w:p w:rsidR="000F77B9" w:rsidRPr="000F77B9" w:rsidRDefault="000F77B9" w:rsidP="000F77B9">
            <w:pPr>
              <w:suppressAutoHyphens w:val="0"/>
              <w:spacing w:before="40" w:after="120" w:line="220" w:lineRule="exact"/>
              <w:ind w:right="113"/>
            </w:pPr>
            <w:r w:rsidRPr="000F77B9">
              <w:t>Item 6</w:t>
            </w:r>
          </w:p>
        </w:tc>
        <w:tc>
          <w:tcPr>
            <w:tcW w:w="2902" w:type="dxa"/>
            <w:tcBorders>
              <w:top w:val="nil"/>
              <w:bottom w:val="nil"/>
            </w:tcBorders>
            <w:shd w:val="clear" w:color="auto" w:fill="auto"/>
          </w:tcPr>
          <w:p w:rsidR="000F77B9" w:rsidRPr="000F77B9" w:rsidRDefault="000F77B9" w:rsidP="000F77B9">
            <w:pPr>
              <w:suppressAutoHyphens w:val="0"/>
              <w:spacing w:before="40" w:after="120" w:line="220" w:lineRule="exact"/>
              <w:ind w:right="113"/>
            </w:pPr>
            <w:r w:rsidRPr="000F77B9">
              <w:t xml:space="preserve">Consideration of reports: </w:t>
            </w:r>
            <w:r w:rsidRPr="000F77B9">
              <w:br/>
              <w:t>Turkmenistan</w:t>
            </w:r>
          </w:p>
        </w:tc>
      </w:tr>
      <w:tr w:rsidR="000F77B9" w:rsidRPr="000F77B9" w:rsidTr="00966908">
        <w:trPr>
          <w:trHeight w:val="257"/>
        </w:trPr>
        <w:tc>
          <w:tcPr>
            <w:tcW w:w="7370" w:type="dxa"/>
            <w:gridSpan w:val="4"/>
            <w:tcBorders>
              <w:top w:val="nil"/>
            </w:tcBorders>
            <w:shd w:val="clear" w:color="auto" w:fill="auto"/>
          </w:tcPr>
          <w:p w:rsidR="000F77B9" w:rsidRPr="000F77B9" w:rsidRDefault="000F77B9" w:rsidP="000F77B9">
            <w:pPr>
              <w:suppressAutoHyphens w:val="0"/>
              <w:spacing w:before="40" w:after="120" w:line="220" w:lineRule="exact"/>
              <w:ind w:right="113"/>
            </w:pPr>
            <w:r w:rsidRPr="000F77B9">
              <w:rPr>
                <w:b/>
                <w:bCs/>
              </w:rPr>
              <w:lastRenderedPageBreak/>
              <w:t>Tuesday, 2 October 2018</w:t>
            </w:r>
          </w:p>
        </w:tc>
      </w:tr>
      <w:tr w:rsidR="000F77B9" w:rsidRPr="000F77B9" w:rsidTr="00E129B1">
        <w:trPr>
          <w:trHeight w:val="257"/>
        </w:trPr>
        <w:tc>
          <w:tcPr>
            <w:tcW w:w="1560" w:type="dxa"/>
            <w:shd w:val="clear" w:color="auto" w:fill="auto"/>
          </w:tcPr>
          <w:p w:rsidR="000F77B9" w:rsidRPr="000F77B9" w:rsidRDefault="000F77B9" w:rsidP="000F77B9">
            <w:pPr>
              <w:suppressAutoHyphens w:val="0"/>
              <w:spacing w:before="40" w:after="120" w:line="220" w:lineRule="exact"/>
              <w:ind w:right="113"/>
            </w:pPr>
            <w:r w:rsidRPr="000F77B9">
              <w:t>41st meeting</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 6</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 xml:space="preserve">Consideration of reports: </w:t>
            </w:r>
            <w:r w:rsidRPr="000F77B9">
              <w:br/>
              <w:t>Turkmenistan (</w:t>
            </w:r>
            <w:r w:rsidRPr="006B5DD7">
              <w:rPr>
                <w:i/>
                <w:iCs/>
              </w:rPr>
              <w:t>continued</w:t>
            </w:r>
            <w:r w:rsidRPr="000F77B9">
              <w:t>)</w:t>
            </w:r>
          </w:p>
        </w:tc>
      </w:tr>
      <w:tr w:rsidR="000F77B9" w:rsidRPr="000F77B9" w:rsidTr="00E129B1">
        <w:trPr>
          <w:trHeight w:val="389"/>
        </w:trPr>
        <w:tc>
          <w:tcPr>
            <w:tcW w:w="1560" w:type="dxa"/>
            <w:shd w:val="clear" w:color="auto" w:fill="auto"/>
          </w:tcPr>
          <w:p w:rsidR="000F77B9" w:rsidRPr="000F77B9" w:rsidRDefault="000F77B9" w:rsidP="000F77B9">
            <w:pPr>
              <w:suppressAutoHyphens w:val="0"/>
              <w:spacing w:before="40" w:after="120" w:line="220" w:lineRule="exact"/>
              <w:ind w:right="113"/>
            </w:pPr>
            <w:r w:rsidRPr="000F77B9">
              <w:t>42nd meeting</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 6</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 xml:space="preserve">Consideration of reports: </w:t>
            </w:r>
            <w:r w:rsidRPr="000F77B9">
              <w:br/>
              <w:t>South Africa</w:t>
            </w:r>
          </w:p>
        </w:tc>
      </w:tr>
      <w:tr w:rsidR="000F77B9" w:rsidRPr="000F77B9" w:rsidTr="000F77B9">
        <w:tc>
          <w:tcPr>
            <w:tcW w:w="7370" w:type="dxa"/>
            <w:gridSpan w:val="4"/>
            <w:shd w:val="clear" w:color="auto" w:fill="auto"/>
          </w:tcPr>
          <w:p w:rsidR="000F77B9" w:rsidRPr="000F77B9" w:rsidRDefault="000F77B9" w:rsidP="000F77B9">
            <w:pPr>
              <w:suppressAutoHyphens w:val="0"/>
              <w:spacing w:before="40" w:after="120" w:line="220" w:lineRule="exact"/>
              <w:ind w:right="113"/>
              <w:rPr>
                <w:b/>
                <w:bCs/>
              </w:rPr>
            </w:pPr>
            <w:r w:rsidRPr="000F77B9">
              <w:rPr>
                <w:b/>
                <w:bCs/>
              </w:rPr>
              <w:t>Wednesday, 3 October 2018</w:t>
            </w:r>
          </w:p>
        </w:tc>
      </w:tr>
      <w:tr w:rsidR="000F77B9" w:rsidRPr="000F77B9" w:rsidTr="00E129B1">
        <w:tc>
          <w:tcPr>
            <w:tcW w:w="1560" w:type="dxa"/>
            <w:shd w:val="clear" w:color="auto" w:fill="auto"/>
          </w:tcPr>
          <w:p w:rsidR="000F77B9" w:rsidRPr="000F77B9" w:rsidRDefault="000F77B9" w:rsidP="000F77B9">
            <w:pPr>
              <w:suppressAutoHyphens w:val="0"/>
              <w:spacing w:before="40" w:after="120" w:line="220" w:lineRule="exact"/>
              <w:ind w:right="113"/>
            </w:pPr>
            <w:r w:rsidRPr="000F77B9">
              <w:t>43rd meeting</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Items 2–10</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Consideration of reports: South Africa (</w:t>
            </w:r>
            <w:r w:rsidRPr="006B5DD7">
              <w:rPr>
                <w:i/>
                <w:iCs/>
              </w:rPr>
              <w:t>continued</w:t>
            </w:r>
            <w:r w:rsidRPr="000F77B9">
              <w:t>)</w:t>
            </w:r>
          </w:p>
        </w:tc>
      </w:tr>
      <w:tr w:rsidR="000F77B9" w:rsidRPr="000F77B9" w:rsidTr="00E129B1">
        <w:tc>
          <w:tcPr>
            <w:tcW w:w="1560" w:type="dxa"/>
            <w:shd w:val="clear" w:color="auto" w:fill="auto"/>
          </w:tcPr>
          <w:p w:rsidR="000F77B9" w:rsidRPr="000F77B9" w:rsidRDefault="000F77B9" w:rsidP="000F77B9">
            <w:pPr>
              <w:suppressAutoHyphens w:val="0"/>
              <w:spacing w:before="40" w:after="120" w:line="220" w:lineRule="exact"/>
              <w:ind w:right="113"/>
            </w:pPr>
            <w:r w:rsidRPr="000F77B9">
              <w:t>44th meeting</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 6</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Consideration of reports: South Africa (</w:t>
            </w:r>
            <w:r w:rsidRPr="006B5DD7">
              <w:rPr>
                <w:i/>
                <w:iCs/>
              </w:rPr>
              <w:t>continued</w:t>
            </w:r>
            <w:r w:rsidRPr="000F77B9">
              <w:t xml:space="preserve">) </w:t>
            </w:r>
          </w:p>
        </w:tc>
      </w:tr>
      <w:tr w:rsidR="000F77B9" w:rsidRPr="000F77B9" w:rsidTr="000F77B9">
        <w:tc>
          <w:tcPr>
            <w:tcW w:w="7370" w:type="dxa"/>
            <w:gridSpan w:val="4"/>
            <w:shd w:val="clear" w:color="auto" w:fill="auto"/>
          </w:tcPr>
          <w:p w:rsidR="000F77B9" w:rsidRPr="000F77B9" w:rsidRDefault="000F77B9" w:rsidP="000F77B9">
            <w:pPr>
              <w:suppressAutoHyphens w:val="0"/>
              <w:spacing w:before="40" w:after="120" w:line="220" w:lineRule="exact"/>
              <w:ind w:right="113"/>
              <w:rPr>
                <w:b/>
                <w:bCs/>
              </w:rPr>
            </w:pPr>
            <w:r w:rsidRPr="000F77B9">
              <w:rPr>
                <w:b/>
                <w:bCs/>
              </w:rPr>
              <w:t>Thursday, 4 October 2018</w:t>
            </w:r>
          </w:p>
        </w:tc>
      </w:tr>
      <w:tr w:rsidR="000F77B9" w:rsidRPr="000F77B9" w:rsidTr="00E129B1">
        <w:tc>
          <w:tcPr>
            <w:tcW w:w="1560" w:type="dxa"/>
            <w:shd w:val="clear" w:color="auto" w:fill="auto"/>
          </w:tcPr>
          <w:p w:rsidR="000F77B9" w:rsidRPr="000F77B9" w:rsidRDefault="000F77B9" w:rsidP="000F77B9">
            <w:pPr>
              <w:suppressAutoHyphens w:val="0"/>
              <w:spacing w:before="40" w:after="120" w:line="220" w:lineRule="exact"/>
              <w:ind w:right="113"/>
            </w:pPr>
            <w:r w:rsidRPr="000F77B9">
              <w:t>45th meeting</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 6</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Consideration of reports: Cabo Verde</w:t>
            </w:r>
          </w:p>
        </w:tc>
      </w:tr>
      <w:tr w:rsidR="000F77B9" w:rsidRPr="000F77B9" w:rsidTr="00E129B1">
        <w:tc>
          <w:tcPr>
            <w:tcW w:w="1560" w:type="dxa"/>
            <w:shd w:val="clear" w:color="auto" w:fill="auto"/>
          </w:tcPr>
          <w:p w:rsidR="000F77B9" w:rsidRPr="000F77B9" w:rsidRDefault="000F77B9" w:rsidP="000F77B9">
            <w:pPr>
              <w:suppressAutoHyphens w:val="0"/>
              <w:spacing w:before="40" w:after="120" w:line="220" w:lineRule="exact"/>
              <w:ind w:right="113"/>
            </w:pPr>
            <w:r w:rsidRPr="000F77B9">
              <w:t>46th meeting</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(public)</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 6</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Consideration of reports:</w:t>
            </w:r>
            <w:r w:rsidRPr="000F77B9">
              <w:br/>
              <w:t>Cabo Verde (</w:t>
            </w:r>
            <w:r w:rsidRPr="006B5DD7">
              <w:rPr>
                <w:i/>
                <w:iCs/>
              </w:rPr>
              <w:t>continued</w:t>
            </w:r>
            <w:r w:rsidRPr="000F77B9">
              <w:t>)</w:t>
            </w:r>
          </w:p>
        </w:tc>
      </w:tr>
      <w:tr w:rsidR="000F77B9" w:rsidRPr="000F77B9" w:rsidTr="000F77B9">
        <w:tc>
          <w:tcPr>
            <w:tcW w:w="7370" w:type="dxa"/>
            <w:gridSpan w:val="4"/>
            <w:shd w:val="clear" w:color="auto" w:fill="auto"/>
          </w:tcPr>
          <w:p w:rsidR="000F77B9" w:rsidRPr="000F77B9" w:rsidRDefault="000F77B9" w:rsidP="000F77B9">
            <w:pPr>
              <w:suppressAutoHyphens w:val="0"/>
              <w:spacing w:before="40" w:after="120" w:line="220" w:lineRule="exact"/>
              <w:ind w:right="113"/>
              <w:rPr>
                <w:b/>
                <w:bCs/>
              </w:rPr>
            </w:pPr>
            <w:r w:rsidRPr="000F77B9">
              <w:rPr>
                <w:b/>
                <w:bCs/>
              </w:rPr>
              <w:t>Friday, 5 October 2018</w:t>
            </w:r>
          </w:p>
        </w:tc>
      </w:tr>
      <w:tr w:rsidR="000F77B9" w:rsidRPr="000F77B9" w:rsidTr="00E129B1">
        <w:tc>
          <w:tcPr>
            <w:tcW w:w="1560" w:type="dxa"/>
            <w:shd w:val="clear" w:color="auto" w:fill="auto"/>
          </w:tcPr>
          <w:p w:rsidR="000F77B9" w:rsidRPr="000F77B9" w:rsidRDefault="000F77B9" w:rsidP="000F77B9">
            <w:pPr>
              <w:suppressAutoHyphens w:val="0"/>
              <w:spacing w:before="40" w:after="120" w:line="220" w:lineRule="exact"/>
              <w:ind w:right="113"/>
            </w:pPr>
            <w:r w:rsidRPr="000F77B9">
              <w:t>47th meeting</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(public)</w:t>
            </w:r>
            <w:r w:rsidRPr="000F77B9" w:rsidDel="00EB0BB2">
              <w:t xml:space="preserve"> </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 6</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Consideration of reports:</w:t>
            </w:r>
            <w:r w:rsidRPr="000F77B9">
              <w:br/>
              <w:t>Cabo Verde (</w:t>
            </w:r>
            <w:r w:rsidRPr="006B5DD7">
              <w:rPr>
                <w:i/>
                <w:iCs/>
              </w:rPr>
              <w:t>continued</w:t>
            </w:r>
            <w:r w:rsidRPr="000F77B9">
              <w:t xml:space="preserve">) </w:t>
            </w:r>
          </w:p>
        </w:tc>
      </w:tr>
      <w:tr w:rsidR="000F77B9" w:rsidRPr="000F77B9" w:rsidTr="00E129B1">
        <w:tc>
          <w:tcPr>
            <w:tcW w:w="1560" w:type="dxa"/>
            <w:shd w:val="clear" w:color="auto" w:fill="auto"/>
          </w:tcPr>
          <w:p w:rsidR="000F77B9" w:rsidRPr="000F77B9" w:rsidRDefault="000F77B9" w:rsidP="000F77B9">
            <w:pPr>
              <w:suppressAutoHyphens w:val="0"/>
              <w:spacing w:before="40" w:after="120" w:line="220" w:lineRule="exact"/>
              <w:ind w:right="113"/>
            </w:pPr>
            <w:r w:rsidRPr="000F77B9">
              <w:t xml:space="preserve">48th meeting </w:t>
            </w:r>
          </w:p>
        </w:tc>
        <w:tc>
          <w:tcPr>
            <w:tcW w:w="1282" w:type="dxa"/>
            <w:shd w:val="clear" w:color="auto" w:fill="auto"/>
          </w:tcPr>
          <w:p w:rsidR="000F77B9" w:rsidRPr="000F77B9" w:rsidRDefault="000F77B9" w:rsidP="000F77B9">
            <w:pPr>
              <w:suppressAutoHyphens w:val="0"/>
              <w:spacing w:before="40" w:after="120" w:line="220" w:lineRule="exact"/>
              <w:ind w:right="113"/>
            </w:pPr>
            <w:r w:rsidRPr="000F77B9">
              <w:t>(private)</w:t>
            </w:r>
          </w:p>
        </w:tc>
        <w:tc>
          <w:tcPr>
            <w:tcW w:w="1626" w:type="dxa"/>
            <w:shd w:val="clear" w:color="auto" w:fill="auto"/>
          </w:tcPr>
          <w:p w:rsidR="000F77B9" w:rsidRPr="000F77B9" w:rsidRDefault="000F77B9" w:rsidP="000F77B9">
            <w:pPr>
              <w:suppressAutoHyphens w:val="0"/>
              <w:spacing w:before="40" w:after="120" w:line="220" w:lineRule="exact"/>
              <w:ind w:right="113"/>
            </w:pPr>
            <w:r w:rsidRPr="000F77B9">
              <w:t>Items 2–10</w:t>
            </w:r>
          </w:p>
        </w:tc>
        <w:tc>
          <w:tcPr>
            <w:tcW w:w="2902" w:type="dxa"/>
            <w:shd w:val="clear" w:color="auto" w:fill="auto"/>
          </w:tcPr>
          <w:p w:rsidR="000F77B9" w:rsidRPr="000F77B9" w:rsidRDefault="000F77B9" w:rsidP="000F77B9">
            <w:pPr>
              <w:suppressAutoHyphens w:val="0"/>
              <w:spacing w:before="40" w:after="120" w:line="220" w:lineRule="exact"/>
              <w:ind w:right="113"/>
            </w:pPr>
            <w:r w:rsidRPr="000F77B9">
              <w:t>Closed meeting</w:t>
            </w:r>
          </w:p>
        </w:tc>
      </w:tr>
    </w:tbl>
    <w:p w:rsidR="00342281" w:rsidRDefault="00342281" w:rsidP="002C093E"/>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268"/>
        <w:gridCol w:w="1631"/>
        <w:gridCol w:w="2911"/>
      </w:tblGrid>
      <w:tr w:rsidR="0033411F" w:rsidRPr="0033411F" w:rsidTr="003C1761">
        <w:trPr>
          <w:tblHeader/>
        </w:trPr>
        <w:tc>
          <w:tcPr>
            <w:tcW w:w="7370" w:type="dxa"/>
            <w:gridSpan w:val="4"/>
            <w:tcBorders>
              <w:top w:val="single" w:sz="4" w:space="0" w:color="auto"/>
              <w:bottom w:val="single" w:sz="12" w:space="0" w:color="auto"/>
            </w:tcBorders>
            <w:shd w:val="clear" w:color="auto" w:fill="auto"/>
            <w:vAlign w:val="bottom"/>
          </w:tcPr>
          <w:p w:rsidR="0033411F" w:rsidRPr="0033411F" w:rsidRDefault="0033411F" w:rsidP="0033411F">
            <w:pPr>
              <w:suppressAutoHyphens w:val="0"/>
              <w:spacing w:before="80" w:after="80" w:line="200" w:lineRule="exact"/>
              <w:ind w:right="113"/>
              <w:rPr>
                <w:i/>
                <w:sz w:val="16"/>
              </w:rPr>
            </w:pPr>
            <w:r w:rsidRPr="0033411F">
              <w:rPr>
                <w:i/>
                <w:sz w:val="16"/>
              </w:rPr>
              <w:t>Third week: 8</w:t>
            </w:r>
            <w:r w:rsidR="00CE1A9C">
              <w:rPr>
                <w:i/>
                <w:sz w:val="16"/>
              </w:rPr>
              <w:t>–</w:t>
            </w:r>
            <w:r w:rsidRPr="0033411F">
              <w:rPr>
                <w:i/>
                <w:sz w:val="16"/>
              </w:rPr>
              <w:t>12 October 2018</w:t>
            </w:r>
          </w:p>
        </w:tc>
      </w:tr>
      <w:tr w:rsidR="0033411F" w:rsidRPr="0033411F" w:rsidTr="003C1761">
        <w:trPr>
          <w:trHeight w:hRule="exact" w:val="113"/>
          <w:tblHeader/>
        </w:trPr>
        <w:tc>
          <w:tcPr>
            <w:tcW w:w="7370" w:type="dxa"/>
            <w:gridSpan w:val="4"/>
            <w:tcBorders>
              <w:top w:val="single" w:sz="12" w:space="0" w:color="auto"/>
              <w:bottom w:val="nil"/>
            </w:tcBorders>
            <w:shd w:val="clear" w:color="auto" w:fill="auto"/>
          </w:tcPr>
          <w:p w:rsidR="0033411F" w:rsidRPr="0033411F" w:rsidRDefault="0033411F" w:rsidP="0033411F">
            <w:pPr>
              <w:suppressAutoHyphens w:val="0"/>
              <w:spacing w:before="40" w:after="120" w:line="220" w:lineRule="exact"/>
              <w:ind w:right="113"/>
              <w:rPr>
                <w:b/>
                <w:bCs/>
              </w:rPr>
            </w:pPr>
          </w:p>
        </w:tc>
      </w:tr>
      <w:tr w:rsidR="0033411F" w:rsidRPr="0033411F" w:rsidTr="003C1761">
        <w:trPr>
          <w:trHeight w:val="257"/>
        </w:trPr>
        <w:tc>
          <w:tcPr>
            <w:tcW w:w="7370" w:type="dxa"/>
            <w:gridSpan w:val="4"/>
            <w:tcBorders>
              <w:top w:val="nil"/>
            </w:tcBorders>
            <w:shd w:val="clear" w:color="auto" w:fill="auto"/>
          </w:tcPr>
          <w:p w:rsidR="0033411F" w:rsidRPr="0033411F" w:rsidRDefault="0033411F" w:rsidP="0033411F">
            <w:pPr>
              <w:suppressAutoHyphens w:val="0"/>
              <w:spacing w:before="40" w:after="120" w:line="220" w:lineRule="exact"/>
              <w:ind w:right="113"/>
              <w:rPr>
                <w:b/>
                <w:bCs/>
              </w:rPr>
            </w:pPr>
            <w:r w:rsidRPr="0033411F">
              <w:rPr>
                <w:b/>
                <w:bCs/>
              </w:rPr>
              <w:t>Monday, 8 October 2018</w:t>
            </w:r>
          </w:p>
        </w:tc>
      </w:tr>
      <w:tr w:rsidR="0033411F" w:rsidRPr="0033411F" w:rsidTr="00E129B1">
        <w:trPr>
          <w:trHeight w:val="257"/>
        </w:trPr>
        <w:tc>
          <w:tcPr>
            <w:tcW w:w="1560" w:type="dxa"/>
            <w:shd w:val="clear" w:color="auto" w:fill="auto"/>
          </w:tcPr>
          <w:p w:rsidR="0033411F" w:rsidRPr="0033411F" w:rsidRDefault="0033411F" w:rsidP="0033411F">
            <w:pPr>
              <w:suppressAutoHyphens w:val="0"/>
              <w:spacing w:before="40" w:after="120" w:line="220" w:lineRule="exact"/>
              <w:ind w:right="113"/>
            </w:pPr>
            <w:r w:rsidRPr="0033411F">
              <w:t>49th meeting</w:t>
            </w:r>
          </w:p>
        </w:tc>
        <w:tc>
          <w:tcPr>
            <w:tcW w:w="1268" w:type="dxa"/>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E129B1">
        <w:trPr>
          <w:trHeight w:val="257"/>
        </w:trPr>
        <w:tc>
          <w:tcPr>
            <w:tcW w:w="1560" w:type="dxa"/>
            <w:shd w:val="clear" w:color="auto" w:fill="auto"/>
          </w:tcPr>
          <w:p w:rsidR="0033411F" w:rsidRPr="0033411F" w:rsidRDefault="0033411F" w:rsidP="0033411F">
            <w:pPr>
              <w:suppressAutoHyphens w:val="0"/>
              <w:spacing w:before="40" w:after="120" w:line="220" w:lineRule="exact"/>
              <w:ind w:right="113"/>
            </w:pPr>
            <w:r w:rsidRPr="0033411F">
              <w:t>50th meeting</w:t>
            </w:r>
          </w:p>
        </w:tc>
        <w:tc>
          <w:tcPr>
            <w:tcW w:w="1268" w:type="dxa"/>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33411F">
        <w:trPr>
          <w:trHeight w:val="257"/>
        </w:trPr>
        <w:tc>
          <w:tcPr>
            <w:tcW w:w="7370" w:type="dxa"/>
            <w:gridSpan w:val="4"/>
            <w:shd w:val="clear" w:color="auto" w:fill="auto"/>
          </w:tcPr>
          <w:p w:rsidR="0033411F" w:rsidRPr="0033411F" w:rsidRDefault="0033411F" w:rsidP="0033411F">
            <w:pPr>
              <w:suppressAutoHyphens w:val="0"/>
              <w:spacing w:before="40" w:after="120" w:line="220" w:lineRule="exact"/>
              <w:ind w:right="113"/>
              <w:rPr>
                <w:b/>
                <w:bCs/>
              </w:rPr>
            </w:pPr>
            <w:r w:rsidRPr="0033411F">
              <w:rPr>
                <w:b/>
                <w:bCs/>
              </w:rPr>
              <w:t>Tuesday, 9 October 2018</w:t>
            </w:r>
          </w:p>
        </w:tc>
      </w:tr>
      <w:tr w:rsidR="0033411F" w:rsidRPr="0033411F" w:rsidTr="00E129B1">
        <w:trPr>
          <w:trHeight w:val="257"/>
        </w:trPr>
        <w:tc>
          <w:tcPr>
            <w:tcW w:w="1560" w:type="dxa"/>
            <w:shd w:val="clear" w:color="auto" w:fill="auto"/>
          </w:tcPr>
          <w:p w:rsidR="0033411F" w:rsidRPr="0033411F" w:rsidRDefault="0033411F" w:rsidP="0033411F">
            <w:pPr>
              <w:suppressAutoHyphens w:val="0"/>
              <w:spacing w:before="40" w:after="120" w:line="220" w:lineRule="exact"/>
              <w:ind w:right="113"/>
            </w:pPr>
            <w:r w:rsidRPr="0033411F">
              <w:t>51st meeting</w:t>
            </w:r>
          </w:p>
        </w:tc>
        <w:tc>
          <w:tcPr>
            <w:tcW w:w="1268" w:type="dxa"/>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E129B1">
        <w:trPr>
          <w:trHeight w:val="389"/>
        </w:trPr>
        <w:tc>
          <w:tcPr>
            <w:tcW w:w="1560" w:type="dxa"/>
            <w:shd w:val="clear" w:color="auto" w:fill="auto"/>
          </w:tcPr>
          <w:p w:rsidR="0033411F" w:rsidRPr="0033411F" w:rsidRDefault="0033411F" w:rsidP="0033411F">
            <w:pPr>
              <w:suppressAutoHyphens w:val="0"/>
              <w:spacing w:before="40" w:after="120" w:line="220" w:lineRule="exact"/>
              <w:ind w:right="113"/>
            </w:pPr>
            <w:r w:rsidRPr="0033411F">
              <w:t>52nd meeting</w:t>
            </w:r>
          </w:p>
        </w:tc>
        <w:tc>
          <w:tcPr>
            <w:tcW w:w="1268" w:type="dxa"/>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33411F">
        <w:tc>
          <w:tcPr>
            <w:tcW w:w="7370" w:type="dxa"/>
            <w:gridSpan w:val="4"/>
            <w:shd w:val="clear" w:color="auto" w:fill="auto"/>
          </w:tcPr>
          <w:p w:rsidR="0033411F" w:rsidRPr="0033411F" w:rsidRDefault="0033411F" w:rsidP="0033411F">
            <w:pPr>
              <w:suppressAutoHyphens w:val="0"/>
              <w:spacing w:before="40" w:after="120" w:line="220" w:lineRule="exact"/>
              <w:ind w:right="113"/>
              <w:rPr>
                <w:b/>
                <w:bCs/>
              </w:rPr>
            </w:pPr>
            <w:r w:rsidRPr="0033411F">
              <w:rPr>
                <w:b/>
                <w:bCs/>
              </w:rPr>
              <w:t>Wednesday, 10 October 2018</w:t>
            </w:r>
          </w:p>
        </w:tc>
      </w:tr>
      <w:tr w:rsidR="0033411F" w:rsidRPr="0033411F" w:rsidTr="00E129B1">
        <w:tc>
          <w:tcPr>
            <w:tcW w:w="1560" w:type="dxa"/>
            <w:shd w:val="clear" w:color="auto" w:fill="auto"/>
          </w:tcPr>
          <w:p w:rsidR="0033411F" w:rsidRPr="0033411F" w:rsidRDefault="0033411F" w:rsidP="0033411F">
            <w:pPr>
              <w:suppressAutoHyphens w:val="0"/>
              <w:spacing w:before="40" w:after="120" w:line="220" w:lineRule="exact"/>
              <w:ind w:right="113"/>
            </w:pPr>
            <w:r w:rsidRPr="0033411F">
              <w:t>53rd meeting</w:t>
            </w:r>
          </w:p>
        </w:tc>
        <w:tc>
          <w:tcPr>
            <w:tcW w:w="1268" w:type="dxa"/>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E129B1">
        <w:tc>
          <w:tcPr>
            <w:tcW w:w="1560" w:type="dxa"/>
            <w:shd w:val="clear" w:color="auto" w:fill="auto"/>
          </w:tcPr>
          <w:p w:rsidR="0033411F" w:rsidRPr="0033411F" w:rsidRDefault="0033411F" w:rsidP="0033411F">
            <w:pPr>
              <w:suppressAutoHyphens w:val="0"/>
              <w:spacing w:before="40" w:after="120" w:line="220" w:lineRule="exact"/>
              <w:ind w:right="113"/>
            </w:pPr>
            <w:r w:rsidRPr="0033411F">
              <w:t>54th meeting</w:t>
            </w:r>
          </w:p>
        </w:tc>
        <w:tc>
          <w:tcPr>
            <w:tcW w:w="1268" w:type="dxa"/>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33411F">
        <w:tc>
          <w:tcPr>
            <w:tcW w:w="7370" w:type="dxa"/>
            <w:gridSpan w:val="4"/>
            <w:shd w:val="clear" w:color="auto" w:fill="auto"/>
          </w:tcPr>
          <w:p w:rsidR="0033411F" w:rsidRPr="0033411F" w:rsidRDefault="0033411F" w:rsidP="0033411F">
            <w:pPr>
              <w:suppressAutoHyphens w:val="0"/>
              <w:spacing w:before="40" w:after="120" w:line="220" w:lineRule="exact"/>
              <w:ind w:right="113"/>
              <w:rPr>
                <w:b/>
                <w:bCs/>
              </w:rPr>
            </w:pPr>
            <w:r w:rsidRPr="0033411F">
              <w:rPr>
                <w:b/>
                <w:bCs/>
              </w:rPr>
              <w:t>Thursday, 11 October 2018</w:t>
            </w:r>
          </w:p>
        </w:tc>
      </w:tr>
      <w:tr w:rsidR="0033411F" w:rsidRPr="0033411F" w:rsidTr="00E129B1">
        <w:tc>
          <w:tcPr>
            <w:tcW w:w="1560" w:type="dxa"/>
            <w:tcBorders>
              <w:bottom w:val="nil"/>
            </w:tcBorders>
            <w:shd w:val="clear" w:color="auto" w:fill="auto"/>
          </w:tcPr>
          <w:p w:rsidR="0033411F" w:rsidRPr="0033411F" w:rsidDel="006B78ED" w:rsidRDefault="0033411F" w:rsidP="0033411F">
            <w:pPr>
              <w:suppressAutoHyphens w:val="0"/>
              <w:spacing w:before="40" w:after="120" w:line="220" w:lineRule="exact"/>
              <w:ind w:right="113"/>
            </w:pPr>
            <w:r w:rsidRPr="0033411F">
              <w:t>55th meeting</w:t>
            </w:r>
          </w:p>
        </w:tc>
        <w:tc>
          <w:tcPr>
            <w:tcW w:w="1268" w:type="dxa"/>
            <w:tcBorders>
              <w:bottom w:val="nil"/>
            </w:tcBorders>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tcBorders>
              <w:bottom w:val="nil"/>
            </w:tcBorders>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tcBorders>
              <w:bottom w:val="nil"/>
            </w:tcBorders>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E129B1">
        <w:tc>
          <w:tcPr>
            <w:tcW w:w="1560" w:type="dxa"/>
            <w:tcBorders>
              <w:top w:val="nil"/>
              <w:bottom w:val="nil"/>
            </w:tcBorders>
            <w:shd w:val="clear" w:color="auto" w:fill="auto"/>
          </w:tcPr>
          <w:p w:rsidR="0033411F" w:rsidRPr="0033411F" w:rsidDel="006B78ED" w:rsidRDefault="0033411F" w:rsidP="0033411F">
            <w:pPr>
              <w:suppressAutoHyphens w:val="0"/>
              <w:spacing w:before="40" w:after="120" w:line="220" w:lineRule="exact"/>
              <w:ind w:right="113"/>
            </w:pPr>
            <w:r w:rsidRPr="0033411F">
              <w:t>56th meeting</w:t>
            </w:r>
          </w:p>
        </w:tc>
        <w:tc>
          <w:tcPr>
            <w:tcW w:w="1268" w:type="dxa"/>
            <w:tcBorders>
              <w:top w:val="nil"/>
              <w:bottom w:val="nil"/>
            </w:tcBorders>
            <w:shd w:val="clear" w:color="auto" w:fill="auto"/>
          </w:tcPr>
          <w:p w:rsidR="0033411F" w:rsidRPr="0033411F" w:rsidRDefault="0033411F" w:rsidP="0033411F">
            <w:pPr>
              <w:suppressAutoHyphens w:val="0"/>
              <w:spacing w:before="40" w:after="120" w:line="220" w:lineRule="exact"/>
              <w:ind w:right="113"/>
            </w:pPr>
            <w:r w:rsidRPr="0033411F">
              <w:t>(private)</w:t>
            </w:r>
          </w:p>
        </w:tc>
        <w:tc>
          <w:tcPr>
            <w:tcW w:w="1631" w:type="dxa"/>
            <w:tcBorders>
              <w:top w:val="nil"/>
              <w:bottom w:val="nil"/>
            </w:tcBorders>
            <w:shd w:val="clear" w:color="auto" w:fill="auto"/>
          </w:tcPr>
          <w:p w:rsidR="0033411F" w:rsidRPr="0033411F" w:rsidRDefault="0033411F" w:rsidP="0033411F">
            <w:pPr>
              <w:suppressAutoHyphens w:val="0"/>
              <w:spacing w:before="40" w:after="120" w:line="220" w:lineRule="exact"/>
              <w:ind w:right="113"/>
            </w:pPr>
            <w:r w:rsidRPr="0033411F">
              <w:t>Items 2–10</w:t>
            </w:r>
          </w:p>
        </w:tc>
        <w:tc>
          <w:tcPr>
            <w:tcW w:w="2911" w:type="dxa"/>
            <w:tcBorders>
              <w:top w:val="nil"/>
              <w:bottom w:val="nil"/>
            </w:tcBorders>
            <w:shd w:val="clear" w:color="auto" w:fill="auto"/>
          </w:tcPr>
          <w:p w:rsidR="0033411F" w:rsidRPr="0033411F" w:rsidRDefault="0033411F" w:rsidP="0033411F">
            <w:pPr>
              <w:suppressAutoHyphens w:val="0"/>
              <w:spacing w:before="40" w:after="120" w:line="220" w:lineRule="exact"/>
              <w:ind w:right="113"/>
            </w:pPr>
            <w:r w:rsidRPr="0033411F">
              <w:t>Closed meeting</w:t>
            </w:r>
          </w:p>
        </w:tc>
      </w:tr>
      <w:tr w:rsidR="0033411F" w:rsidRPr="0033411F" w:rsidTr="003C1761">
        <w:tc>
          <w:tcPr>
            <w:tcW w:w="7370" w:type="dxa"/>
            <w:gridSpan w:val="4"/>
            <w:tcBorders>
              <w:top w:val="nil"/>
            </w:tcBorders>
            <w:shd w:val="clear" w:color="auto" w:fill="auto"/>
          </w:tcPr>
          <w:p w:rsidR="0033411F" w:rsidRPr="0033411F" w:rsidRDefault="0033411F" w:rsidP="003C1761">
            <w:pPr>
              <w:keepNext/>
              <w:keepLines/>
              <w:suppressAutoHyphens w:val="0"/>
              <w:spacing w:before="40" w:after="120" w:line="220" w:lineRule="exact"/>
              <w:ind w:right="113"/>
              <w:rPr>
                <w:b/>
                <w:bCs/>
              </w:rPr>
            </w:pPr>
            <w:r w:rsidRPr="0033411F">
              <w:rPr>
                <w:b/>
                <w:bCs/>
              </w:rPr>
              <w:t>Friday, 12 October 2018</w:t>
            </w:r>
          </w:p>
        </w:tc>
      </w:tr>
      <w:tr w:rsidR="0033411F" w:rsidRPr="0033411F" w:rsidTr="00E129B1">
        <w:tc>
          <w:tcPr>
            <w:tcW w:w="1560" w:type="dxa"/>
            <w:shd w:val="clear" w:color="auto" w:fill="auto"/>
          </w:tcPr>
          <w:p w:rsidR="0033411F" w:rsidRPr="0033411F" w:rsidRDefault="0033411F" w:rsidP="003C1761">
            <w:pPr>
              <w:keepNext/>
              <w:keepLines/>
              <w:suppressAutoHyphens w:val="0"/>
              <w:spacing w:before="40" w:after="120" w:line="220" w:lineRule="exact"/>
              <w:ind w:right="113"/>
            </w:pPr>
            <w:r w:rsidRPr="0033411F">
              <w:t>57th meeting</w:t>
            </w:r>
          </w:p>
        </w:tc>
        <w:tc>
          <w:tcPr>
            <w:tcW w:w="1268" w:type="dxa"/>
            <w:shd w:val="clear" w:color="auto" w:fill="auto"/>
          </w:tcPr>
          <w:p w:rsidR="0033411F" w:rsidRPr="0033411F" w:rsidRDefault="0033411F" w:rsidP="003C1761">
            <w:pPr>
              <w:keepNext/>
              <w:keepLines/>
              <w:suppressAutoHyphens w:val="0"/>
              <w:spacing w:before="40" w:after="120" w:line="220" w:lineRule="exact"/>
              <w:ind w:right="113"/>
            </w:pPr>
            <w:r w:rsidRPr="0033411F">
              <w:t>(private)</w:t>
            </w:r>
          </w:p>
        </w:tc>
        <w:tc>
          <w:tcPr>
            <w:tcW w:w="1631" w:type="dxa"/>
            <w:shd w:val="clear" w:color="auto" w:fill="auto"/>
          </w:tcPr>
          <w:p w:rsidR="0033411F" w:rsidRPr="0033411F" w:rsidRDefault="0033411F" w:rsidP="003C1761">
            <w:pPr>
              <w:keepNext/>
              <w:keepLines/>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C1761">
            <w:pPr>
              <w:keepNext/>
              <w:keepLines/>
              <w:suppressAutoHyphens w:val="0"/>
              <w:spacing w:before="40" w:after="120" w:line="220" w:lineRule="exact"/>
              <w:ind w:right="113"/>
            </w:pPr>
            <w:r w:rsidRPr="0033411F">
              <w:t>Closed meeting</w:t>
            </w:r>
          </w:p>
        </w:tc>
      </w:tr>
      <w:tr w:rsidR="00E129B1" w:rsidRPr="0033411F" w:rsidTr="00E129B1">
        <w:tc>
          <w:tcPr>
            <w:tcW w:w="1560" w:type="dxa"/>
            <w:shd w:val="clear" w:color="auto" w:fill="auto"/>
          </w:tcPr>
          <w:p w:rsidR="0033411F" w:rsidRPr="0033411F" w:rsidRDefault="0033411F" w:rsidP="003C1761">
            <w:pPr>
              <w:keepNext/>
              <w:keepLines/>
              <w:suppressAutoHyphens w:val="0"/>
              <w:spacing w:before="40" w:after="120" w:line="220" w:lineRule="exact"/>
              <w:ind w:right="113"/>
            </w:pPr>
            <w:r w:rsidRPr="0033411F">
              <w:t>58th meeting</w:t>
            </w:r>
          </w:p>
        </w:tc>
        <w:tc>
          <w:tcPr>
            <w:tcW w:w="1268" w:type="dxa"/>
            <w:shd w:val="clear" w:color="auto" w:fill="auto"/>
          </w:tcPr>
          <w:p w:rsidR="0033411F" w:rsidRPr="0033411F" w:rsidRDefault="0033411F" w:rsidP="003C1761">
            <w:pPr>
              <w:keepNext/>
              <w:keepLines/>
              <w:suppressAutoHyphens w:val="0"/>
              <w:spacing w:before="40" w:after="120" w:line="220" w:lineRule="exact"/>
              <w:ind w:right="113"/>
            </w:pPr>
            <w:r w:rsidRPr="0033411F">
              <w:t>(private/public)</w:t>
            </w:r>
          </w:p>
        </w:tc>
        <w:tc>
          <w:tcPr>
            <w:tcW w:w="1631" w:type="dxa"/>
            <w:shd w:val="clear" w:color="auto" w:fill="auto"/>
          </w:tcPr>
          <w:p w:rsidR="0033411F" w:rsidRPr="0033411F" w:rsidRDefault="0033411F" w:rsidP="003C1761">
            <w:pPr>
              <w:keepNext/>
              <w:keepLines/>
              <w:suppressAutoHyphens w:val="0"/>
              <w:spacing w:before="40" w:after="120" w:line="220" w:lineRule="exact"/>
              <w:ind w:right="113"/>
            </w:pPr>
            <w:r w:rsidRPr="0033411F">
              <w:t>Items 2–10</w:t>
            </w:r>
          </w:p>
        </w:tc>
        <w:tc>
          <w:tcPr>
            <w:tcW w:w="2911" w:type="dxa"/>
            <w:shd w:val="clear" w:color="auto" w:fill="auto"/>
          </w:tcPr>
          <w:p w:rsidR="0033411F" w:rsidRPr="0033411F" w:rsidRDefault="0033411F" w:rsidP="003C1761">
            <w:pPr>
              <w:keepNext/>
              <w:keepLines/>
              <w:suppressAutoHyphens w:val="0"/>
              <w:spacing w:before="40" w:after="120" w:line="220" w:lineRule="exact"/>
              <w:ind w:right="113"/>
            </w:pPr>
            <w:r w:rsidRPr="0033411F">
              <w:t>Closed meeting/close of session</w:t>
            </w:r>
          </w:p>
        </w:tc>
      </w:tr>
    </w:tbl>
    <w:p w:rsidR="00E10A9B" w:rsidRDefault="00E10A9B">
      <w:pPr>
        <w:spacing w:before="240"/>
        <w:jc w:val="center"/>
        <w:rPr>
          <w:u w:val="single"/>
        </w:rPr>
      </w:pPr>
      <w:r>
        <w:rPr>
          <w:u w:val="single"/>
        </w:rPr>
        <w:tab/>
      </w:r>
      <w:r>
        <w:rPr>
          <w:u w:val="single"/>
        </w:rPr>
        <w:tab/>
      </w:r>
      <w:r>
        <w:rPr>
          <w:u w:val="single"/>
        </w:rPr>
        <w:tab/>
      </w:r>
    </w:p>
    <w:sectPr w:rsidR="00E10A9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13B" w:rsidRPr="00FB1744" w:rsidRDefault="004C513B" w:rsidP="00FB1744">
      <w:pPr>
        <w:pStyle w:val="Footer"/>
      </w:pPr>
    </w:p>
  </w:endnote>
  <w:endnote w:type="continuationSeparator" w:id="0">
    <w:p w:rsidR="004C513B" w:rsidRPr="00FB1744" w:rsidRDefault="004C513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339" w:rsidRDefault="00A62339" w:rsidP="00B02C43">
    <w:pPr>
      <w:pStyle w:val="Footer"/>
      <w:tabs>
        <w:tab w:val="right" w:pos="9638"/>
      </w:tabs>
    </w:pPr>
    <w:r w:rsidRPr="00A62339">
      <w:rPr>
        <w:b/>
        <w:bCs/>
        <w:sz w:val="18"/>
      </w:rPr>
      <w:fldChar w:fldCharType="begin"/>
    </w:r>
    <w:r w:rsidRPr="00A62339">
      <w:rPr>
        <w:b/>
        <w:bCs/>
        <w:sz w:val="18"/>
      </w:rPr>
      <w:instrText xml:space="preserve"> PAGE  \* MERGEFORMAT </w:instrText>
    </w:r>
    <w:r w:rsidRPr="00A62339">
      <w:rPr>
        <w:b/>
        <w:bCs/>
        <w:sz w:val="18"/>
      </w:rPr>
      <w:fldChar w:fldCharType="separate"/>
    </w:r>
    <w:r w:rsidR="000A403C">
      <w:rPr>
        <w:b/>
        <w:bCs/>
        <w:noProof/>
        <w:sz w:val="18"/>
      </w:rPr>
      <w:t>4</w:t>
    </w:r>
    <w:r w:rsidRPr="00A6233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339" w:rsidRDefault="00A62339" w:rsidP="00A62339">
    <w:pPr>
      <w:pStyle w:val="Footer"/>
      <w:tabs>
        <w:tab w:val="right" w:pos="9638"/>
      </w:tabs>
    </w:pPr>
    <w:r>
      <w:tab/>
    </w:r>
    <w:r w:rsidRPr="00A62339">
      <w:rPr>
        <w:b/>
        <w:bCs/>
        <w:sz w:val="18"/>
      </w:rPr>
      <w:fldChar w:fldCharType="begin"/>
    </w:r>
    <w:r w:rsidRPr="00A62339">
      <w:rPr>
        <w:b/>
        <w:bCs/>
        <w:sz w:val="18"/>
      </w:rPr>
      <w:instrText xml:space="preserve"> PAGE  \* MERGEFORMAT </w:instrText>
    </w:r>
    <w:r w:rsidRPr="00A62339">
      <w:rPr>
        <w:b/>
        <w:bCs/>
        <w:sz w:val="18"/>
      </w:rPr>
      <w:fldChar w:fldCharType="separate"/>
    </w:r>
    <w:r w:rsidR="000A403C">
      <w:rPr>
        <w:b/>
        <w:bCs/>
        <w:noProof/>
        <w:sz w:val="18"/>
      </w:rPr>
      <w:t>3</w:t>
    </w:r>
    <w:r w:rsidRPr="00A623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760" w:rsidRDefault="002F3760" w:rsidP="002F376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3760" w:rsidRDefault="002F3760" w:rsidP="002F3760">
    <w:pPr>
      <w:pStyle w:val="Footer"/>
      <w:ind w:right="1134"/>
      <w:rPr>
        <w:sz w:val="20"/>
      </w:rPr>
    </w:pPr>
    <w:r>
      <w:rPr>
        <w:sz w:val="20"/>
      </w:rPr>
      <w:t>GE.18-13341(E)</w:t>
    </w:r>
  </w:p>
  <w:p w:rsidR="002F3760" w:rsidRPr="002F3760" w:rsidRDefault="002F3760" w:rsidP="002F376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6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13B" w:rsidRPr="00FB1744" w:rsidRDefault="004C513B" w:rsidP="00FB1744">
      <w:pPr>
        <w:tabs>
          <w:tab w:val="right" w:pos="2155"/>
        </w:tabs>
        <w:spacing w:after="80" w:line="240" w:lineRule="auto"/>
        <w:ind w:left="680"/>
      </w:pPr>
      <w:r>
        <w:rPr>
          <w:u w:val="single"/>
        </w:rPr>
        <w:tab/>
      </w:r>
    </w:p>
  </w:footnote>
  <w:footnote w:type="continuationSeparator" w:id="0">
    <w:p w:rsidR="004C513B" w:rsidRPr="00FB1744" w:rsidRDefault="004C513B" w:rsidP="00FB1744">
      <w:pPr>
        <w:tabs>
          <w:tab w:val="right" w:pos="2155"/>
        </w:tabs>
        <w:spacing w:after="80" w:line="240" w:lineRule="auto"/>
        <w:ind w:left="680"/>
      </w:pPr>
      <w:r>
        <w:rPr>
          <w:u w:val="single"/>
        </w:rPr>
        <w:tab/>
      </w:r>
    </w:p>
  </w:footnote>
  <w:footnote w:id="1">
    <w:p w:rsidR="00EE00D5" w:rsidRPr="00EE00D5" w:rsidRDefault="00EE00D5">
      <w:pPr>
        <w:pStyle w:val="FootnoteText"/>
      </w:pPr>
      <w:r>
        <w:rPr>
          <w:rStyle w:val="FootnoteReference"/>
        </w:rPr>
        <w:tab/>
      </w:r>
      <w:r w:rsidRPr="00EE00D5">
        <w:rPr>
          <w:rStyle w:val="FootnoteReference"/>
          <w:sz w:val="20"/>
          <w:vertAlign w:val="baseline"/>
        </w:rPr>
        <w:t>*</w:t>
      </w:r>
      <w:r>
        <w:rPr>
          <w:rStyle w:val="FootnoteReference"/>
          <w:sz w:val="20"/>
          <w:vertAlign w:val="baseline"/>
        </w:rPr>
        <w:tab/>
      </w:r>
      <w:r w:rsidRPr="00EE00D5">
        <w:rPr>
          <w:szCs w:val="18"/>
        </w:rPr>
        <w:t>The document is submitted late due to an oversight in the submission process.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339" w:rsidRDefault="007D110A" w:rsidP="00A62339">
    <w:pPr>
      <w:pStyle w:val="Header"/>
    </w:pPr>
    <w:r>
      <w:t>E/C.12/64/1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339" w:rsidRDefault="007D110A" w:rsidP="00A62339">
    <w:pPr>
      <w:pStyle w:val="Header"/>
      <w:jc w:val="right"/>
    </w:pPr>
    <w:r>
      <w:t>E/C.12/64/1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B37CD"/>
    <w:rsid w:val="000008BF"/>
    <w:rsid w:val="000434CE"/>
    <w:rsid w:val="00046E92"/>
    <w:rsid w:val="0007244A"/>
    <w:rsid w:val="000A403C"/>
    <w:rsid w:val="000A59F1"/>
    <w:rsid w:val="000B37CD"/>
    <w:rsid w:val="000D1B89"/>
    <w:rsid w:val="000E7CDD"/>
    <w:rsid w:val="000F77B9"/>
    <w:rsid w:val="001170DC"/>
    <w:rsid w:val="002302B3"/>
    <w:rsid w:val="00247E2C"/>
    <w:rsid w:val="00284A8F"/>
    <w:rsid w:val="002B0400"/>
    <w:rsid w:val="002C093E"/>
    <w:rsid w:val="002D6C53"/>
    <w:rsid w:val="002F3760"/>
    <w:rsid w:val="002F5595"/>
    <w:rsid w:val="0033411F"/>
    <w:rsid w:val="00334F6A"/>
    <w:rsid w:val="00342281"/>
    <w:rsid w:val="00342AC8"/>
    <w:rsid w:val="00342F8F"/>
    <w:rsid w:val="003B4550"/>
    <w:rsid w:val="003C1761"/>
    <w:rsid w:val="00461253"/>
    <w:rsid w:val="004C513B"/>
    <w:rsid w:val="004C6731"/>
    <w:rsid w:val="005042C2"/>
    <w:rsid w:val="00506C12"/>
    <w:rsid w:val="0056599A"/>
    <w:rsid w:val="00587690"/>
    <w:rsid w:val="005A4E15"/>
    <w:rsid w:val="00671529"/>
    <w:rsid w:val="006A56F2"/>
    <w:rsid w:val="006B5DD7"/>
    <w:rsid w:val="006E1EDA"/>
    <w:rsid w:val="00717266"/>
    <w:rsid w:val="007268F9"/>
    <w:rsid w:val="007C52B0"/>
    <w:rsid w:val="007D110A"/>
    <w:rsid w:val="008167B3"/>
    <w:rsid w:val="008345E5"/>
    <w:rsid w:val="009411B4"/>
    <w:rsid w:val="00966908"/>
    <w:rsid w:val="009704F8"/>
    <w:rsid w:val="009D0139"/>
    <w:rsid w:val="009F5CDC"/>
    <w:rsid w:val="00A05303"/>
    <w:rsid w:val="00A21A4E"/>
    <w:rsid w:val="00A62339"/>
    <w:rsid w:val="00A775CF"/>
    <w:rsid w:val="00AB3C7E"/>
    <w:rsid w:val="00B02C43"/>
    <w:rsid w:val="00B06045"/>
    <w:rsid w:val="00B7065E"/>
    <w:rsid w:val="00BD0234"/>
    <w:rsid w:val="00C35A27"/>
    <w:rsid w:val="00CE1A9C"/>
    <w:rsid w:val="00D4646F"/>
    <w:rsid w:val="00D97DD2"/>
    <w:rsid w:val="00E02C2B"/>
    <w:rsid w:val="00E10A9B"/>
    <w:rsid w:val="00E129B1"/>
    <w:rsid w:val="00ED6C48"/>
    <w:rsid w:val="00EE00D5"/>
    <w:rsid w:val="00F06A28"/>
    <w:rsid w:val="00F21E75"/>
    <w:rsid w:val="00F65F5D"/>
    <w:rsid w:val="00F86A3A"/>
    <w:rsid w:val="00FB1744"/>
    <w:rsid w:val="00FC04AB"/>
    <w:rsid w:val="00FD3E15"/>
    <w:rsid w:val="00FD64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FFF627A"/>
  <w15:docId w15:val="{3B759232-1033-4F98-AD7E-3E2BF050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732AD-873A-45D1-B78A-5767CC4B4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2027</Words>
  <Characters>11029</Characters>
  <Application>Microsoft Office Word</Application>
  <DocSecurity>0</DocSecurity>
  <Lines>412</Lines>
  <Paragraphs>287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E/C.12/64/1</vt:lpstr>
      <vt:lpstr>E/C.12/64/1 </vt:lpstr>
    </vt:vector>
  </TitlesOfParts>
  <Company>DCM</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E/C.12/64/1</dc:title>
  <dc:subject>1813341</dc:subject>
  <dc:creator>Brigoli</dc:creator>
  <cp:keywords/>
  <dc:description/>
  <cp:lastModifiedBy>Generic Desk Anglais</cp:lastModifiedBy>
  <cp:revision>2</cp:revision>
  <cp:lastPrinted>2018-08-02T12:08:00Z</cp:lastPrinted>
  <dcterms:created xsi:type="dcterms:W3CDTF">2018-08-13T15:09:00Z</dcterms:created>
  <dcterms:modified xsi:type="dcterms:W3CDTF">2018-08-13T15:09:00Z</dcterms:modified>
</cp:coreProperties>
</file>