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6773E5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6773E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6773E5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 w:rsidR="000522F5">
              <w:fldChar w:fldCharType="separate"/>
            </w:r>
            <w:r w:rsidR="000522F5">
              <w:t>C/URY/CO/1</w:t>
            </w:r>
            <w:r>
              <w:fldChar w:fldCharType="end"/>
            </w:r>
          </w:p>
        </w:tc>
      </w:tr>
      <w:tr w:rsidR="00BB5A75" w:rsidRPr="00635870" w:rsidTr="006773E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6773E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41E1A2C" wp14:editId="61DEBFB5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6773E5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6773E5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6773E5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0522F5" w:rsidP="006773E5">
            <w:pPr>
              <w:rPr>
                <w:lang w:val="en-US"/>
              </w:rPr>
            </w:pPr>
            <w:r>
              <w:rPr>
                <w:lang w:val="en-US"/>
              </w:rPr>
              <w:t>30 September 2016</w:t>
            </w:r>
            <w:r w:rsidR="00BB5A75" w:rsidRPr="00D65A62">
              <w:rPr>
                <w:lang w:val="en-US"/>
              </w:rPr>
              <w:fldChar w:fldCharType="begin"/>
            </w:r>
            <w:r w:rsidR="00BB5A75"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="00BB5A75"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6773E5">
            <w:r w:rsidRPr="00D65A62">
              <w:rPr>
                <w:lang w:val="en-US"/>
              </w:rPr>
              <w:t>Russian</w:t>
            </w:r>
          </w:p>
          <w:p w:rsidR="00BB5A75" w:rsidRPr="000522F5" w:rsidRDefault="00BB5A75" w:rsidP="006773E5">
            <w:pPr>
              <w:rPr>
                <w:lang w:val="en-US"/>
              </w:rPr>
            </w:pPr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r w:rsidR="000522F5">
              <w:rPr>
                <w:lang w:val="en-US"/>
              </w:rPr>
              <w:t>Spanish</w:t>
            </w:r>
          </w:p>
          <w:p w:rsidR="00BB5A75" w:rsidRPr="00635870" w:rsidRDefault="00BB5A75" w:rsidP="006773E5"/>
        </w:tc>
      </w:tr>
    </w:tbl>
    <w:p w:rsidR="000522F5" w:rsidRPr="0060278A" w:rsidRDefault="000522F5" w:rsidP="0060278A">
      <w:pPr>
        <w:spacing w:before="120" w:line="240" w:lineRule="auto"/>
        <w:rPr>
          <w:b/>
          <w:sz w:val="24"/>
          <w:szCs w:val="24"/>
        </w:rPr>
      </w:pPr>
      <w:r w:rsidRPr="0060278A">
        <w:rPr>
          <w:b/>
          <w:sz w:val="24"/>
          <w:szCs w:val="24"/>
        </w:rPr>
        <w:t xml:space="preserve">Комитет по правам инвалидов </w:t>
      </w:r>
    </w:p>
    <w:p w:rsidR="000522F5" w:rsidRPr="000522F5" w:rsidRDefault="000522F5" w:rsidP="0060278A">
      <w:pPr>
        <w:pStyle w:val="HChGR"/>
      </w:pPr>
      <w:r w:rsidRPr="000522F5">
        <w:tab/>
      </w:r>
      <w:r w:rsidRPr="000522F5">
        <w:tab/>
        <w:t>Заключительные замечания по первоначальному докладу Уругвая</w:t>
      </w:r>
      <w:r w:rsidR="00330AF6" w:rsidRPr="00330AF6">
        <w:rPr>
          <w:rStyle w:val="a9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0522F5" w:rsidRPr="000522F5" w:rsidRDefault="000522F5" w:rsidP="0060278A">
      <w:pPr>
        <w:pStyle w:val="HChGR"/>
      </w:pPr>
      <w:r w:rsidRPr="000522F5">
        <w:tab/>
      </w:r>
      <w:r w:rsidRPr="000522F5">
        <w:rPr>
          <w:lang w:val="en-US"/>
        </w:rPr>
        <w:t>I</w:t>
      </w:r>
      <w:r w:rsidRPr="000522F5">
        <w:t>.</w:t>
      </w:r>
      <w:r w:rsidRPr="000522F5">
        <w:tab/>
        <w:t>Введение</w:t>
      </w:r>
    </w:p>
    <w:p w:rsidR="000522F5" w:rsidRPr="000522F5" w:rsidRDefault="000522F5" w:rsidP="0060278A">
      <w:pPr>
        <w:pStyle w:val="SingleTxtGR"/>
      </w:pPr>
      <w:r w:rsidRPr="000522F5">
        <w:t>1.</w:t>
      </w:r>
      <w:r w:rsidRPr="000522F5">
        <w:tab/>
        <w:t>Комитет рассмотрел первоначальный доклад Уругвая (</w:t>
      </w:r>
      <w:r w:rsidRPr="000522F5">
        <w:rPr>
          <w:lang w:val="es-ES"/>
        </w:rPr>
        <w:t>CRPD</w:t>
      </w:r>
      <w:r w:rsidRPr="000522F5">
        <w:t>/</w:t>
      </w:r>
      <w:r w:rsidRPr="000522F5">
        <w:rPr>
          <w:lang w:val="es-ES"/>
        </w:rPr>
        <w:t>C</w:t>
      </w:r>
      <w:r w:rsidRPr="000522F5">
        <w:t>/</w:t>
      </w:r>
      <w:r w:rsidRPr="000522F5">
        <w:rPr>
          <w:lang w:val="es-ES"/>
        </w:rPr>
        <w:t>URY</w:t>
      </w:r>
      <w:r w:rsidRPr="000522F5">
        <w:t>/1) на своих 269-м и 270-м заседаниях (см. CRPD/C/SR.269 и SR.270), состоявшихся соответственно 15 и 16 августа 2016 года, и на своем 288-м заседании, сост</w:t>
      </w:r>
      <w:r w:rsidRPr="000522F5">
        <w:t>о</w:t>
      </w:r>
      <w:r w:rsidRPr="000522F5">
        <w:t>явшемся 29 августа 2016 года, принял следующие заключительные з</w:t>
      </w:r>
      <w:r w:rsidRPr="000522F5">
        <w:t>а</w:t>
      </w:r>
      <w:r w:rsidRPr="000522F5">
        <w:t>мечания.</w:t>
      </w:r>
    </w:p>
    <w:p w:rsidR="000522F5" w:rsidRPr="000522F5" w:rsidRDefault="000522F5" w:rsidP="0060278A">
      <w:pPr>
        <w:pStyle w:val="SingleTxtGR"/>
      </w:pPr>
      <w:r w:rsidRPr="000522F5">
        <w:t>2.</w:t>
      </w:r>
      <w:r w:rsidRPr="000522F5">
        <w:tab/>
        <w:t>Комитет приветствует первоначальный доклад государства-участника и выражает ему признательность за письменные ответы (</w:t>
      </w:r>
      <w:r w:rsidRPr="000522F5">
        <w:rPr>
          <w:lang w:val="es-ES"/>
        </w:rPr>
        <w:t>CRPD</w:t>
      </w:r>
      <w:r w:rsidRPr="000522F5">
        <w:t>/</w:t>
      </w:r>
      <w:r w:rsidRPr="000522F5">
        <w:rPr>
          <w:lang w:val="es-ES"/>
        </w:rPr>
        <w:t>C</w:t>
      </w:r>
      <w:r w:rsidRPr="000522F5">
        <w:t>/</w:t>
      </w:r>
      <w:r w:rsidRPr="000522F5">
        <w:rPr>
          <w:lang w:val="en-US"/>
        </w:rPr>
        <w:t>U</w:t>
      </w:r>
      <w:r w:rsidRPr="000522F5">
        <w:rPr>
          <w:lang w:val="es-ES"/>
        </w:rPr>
        <w:t>RY</w:t>
      </w:r>
      <w:r w:rsidRPr="000522F5">
        <w:t>/</w:t>
      </w:r>
      <w:r w:rsidR="00330AF6" w:rsidRPr="00330AF6">
        <w:br/>
      </w:r>
      <w:r w:rsidRPr="000522F5">
        <w:rPr>
          <w:lang w:val="es-ES"/>
        </w:rPr>
        <w:t>Q</w:t>
      </w:r>
      <w:r w:rsidRPr="000522F5">
        <w:t>/1/</w:t>
      </w:r>
      <w:r w:rsidRPr="000522F5">
        <w:rPr>
          <w:lang w:val="es-ES"/>
        </w:rPr>
        <w:t>Add</w:t>
      </w:r>
      <w:r w:rsidRPr="000522F5">
        <w:t>.1) на подготовленный Комитетом перечень вопросов (</w:t>
      </w:r>
      <w:r w:rsidRPr="000522F5">
        <w:rPr>
          <w:lang w:val="es-ES"/>
        </w:rPr>
        <w:t>CRPD</w:t>
      </w:r>
      <w:r w:rsidRPr="000522F5">
        <w:t>/</w:t>
      </w:r>
      <w:r w:rsidRPr="000522F5">
        <w:rPr>
          <w:lang w:val="es-ES"/>
        </w:rPr>
        <w:t>C</w:t>
      </w:r>
      <w:r w:rsidRPr="000522F5">
        <w:t>/</w:t>
      </w:r>
      <w:r w:rsidR="00330AF6" w:rsidRPr="00330AF6">
        <w:br/>
      </w:r>
      <w:r w:rsidRPr="000522F5">
        <w:rPr>
          <w:lang w:val="en-US"/>
        </w:rPr>
        <w:t>U</w:t>
      </w:r>
      <w:r w:rsidRPr="000522F5">
        <w:rPr>
          <w:lang w:val="es-ES"/>
        </w:rPr>
        <w:t>RY</w:t>
      </w:r>
      <w:r w:rsidRPr="000522F5">
        <w:t>/</w:t>
      </w:r>
      <w:r w:rsidRPr="000522F5">
        <w:rPr>
          <w:lang w:val="es-ES"/>
        </w:rPr>
        <w:t>Q</w:t>
      </w:r>
      <w:r w:rsidRPr="000522F5">
        <w:t>/1). Комитет с удовлетворением отмечает конструктивный диалог, сост</w:t>
      </w:r>
      <w:r w:rsidRPr="000522F5">
        <w:t>о</w:t>
      </w:r>
      <w:r w:rsidRPr="000522F5">
        <w:t>явшийся с делегацией государства-участника, и приветствует ее заявление о том, что государство-участник обязуется привести свое законодательство в с</w:t>
      </w:r>
      <w:r w:rsidRPr="000522F5">
        <w:t>о</w:t>
      </w:r>
      <w:r w:rsidRPr="000522F5">
        <w:t>ответствие с Конвенцией.</w:t>
      </w:r>
    </w:p>
    <w:p w:rsidR="000522F5" w:rsidRPr="000522F5" w:rsidRDefault="000522F5" w:rsidP="0060278A">
      <w:pPr>
        <w:pStyle w:val="HChGR"/>
      </w:pPr>
      <w:r w:rsidRPr="000522F5">
        <w:tab/>
      </w:r>
      <w:r w:rsidRPr="000522F5">
        <w:rPr>
          <w:lang w:val="en-US"/>
        </w:rPr>
        <w:t>II</w:t>
      </w:r>
      <w:r w:rsidRPr="000522F5">
        <w:t>.</w:t>
      </w:r>
      <w:r w:rsidRPr="000522F5">
        <w:tab/>
        <w:t>Позитивные аспекты</w:t>
      </w:r>
    </w:p>
    <w:p w:rsidR="000522F5" w:rsidRPr="000522F5" w:rsidRDefault="000522F5" w:rsidP="0060278A">
      <w:pPr>
        <w:pStyle w:val="SingleTxtGR"/>
      </w:pPr>
      <w:r w:rsidRPr="000522F5">
        <w:t>3.</w:t>
      </w:r>
      <w:r w:rsidRPr="000522F5">
        <w:tab/>
        <w:t>Комитет приветствует ратификацию Марракешского договора для обле</w:t>
      </w:r>
      <w:r w:rsidRPr="000522F5">
        <w:t>г</w:t>
      </w:r>
      <w:r w:rsidRPr="000522F5">
        <w:t>чения доступа слепых и лиц с нарушениями зрения или иными ограничениями способности воспринимать печатную информацию к опубликованным произв</w:t>
      </w:r>
      <w:r w:rsidRPr="000522F5">
        <w:t>е</w:t>
      </w:r>
      <w:r w:rsidRPr="000522F5">
        <w:t>дениям.</w:t>
      </w:r>
    </w:p>
    <w:p w:rsidR="000522F5" w:rsidRPr="000522F5" w:rsidRDefault="000522F5" w:rsidP="0060278A">
      <w:pPr>
        <w:pStyle w:val="SingleTxtGR"/>
      </w:pPr>
      <w:r w:rsidRPr="000522F5">
        <w:t>4.</w:t>
      </w:r>
      <w:r w:rsidRPr="000522F5">
        <w:tab/>
        <w:t>Комитет с удовлетворением отмечает законодательство и программные документы, содержащие положения о правах</w:t>
      </w:r>
      <w:r w:rsidR="007A5C8C">
        <w:t xml:space="preserve"> инвалидов, в частности Закон № </w:t>
      </w:r>
      <w:r w:rsidRPr="000522F5">
        <w:t>18651 от 2010 года, который стал новым шагом на пути создания системы защиты прав инвалидов.</w:t>
      </w:r>
    </w:p>
    <w:p w:rsidR="000522F5" w:rsidRPr="000522F5" w:rsidRDefault="000522F5" w:rsidP="0060278A">
      <w:pPr>
        <w:pStyle w:val="HChGR"/>
      </w:pPr>
      <w:r w:rsidRPr="000522F5">
        <w:lastRenderedPageBreak/>
        <w:tab/>
      </w:r>
      <w:r w:rsidRPr="000522F5">
        <w:rPr>
          <w:lang w:val="en-US"/>
        </w:rPr>
        <w:t>III</w:t>
      </w:r>
      <w:r w:rsidRPr="000522F5">
        <w:t>.</w:t>
      </w:r>
      <w:r w:rsidRPr="000522F5">
        <w:tab/>
        <w:t xml:space="preserve">Основные вопросы, вызывающие озабоченность, </w:t>
      </w:r>
      <w:r w:rsidRPr="000522F5">
        <w:br/>
        <w:t>и рекомендации</w:t>
      </w:r>
    </w:p>
    <w:p w:rsidR="000522F5" w:rsidRPr="000522F5" w:rsidRDefault="000522F5" w:rsidP="0060278A">
      <w:pPr>
        <w:pStyle w:val="H1GR"/>
      </w:pPr>
      <w:r w:rsidRPr="000522F5">
        <w:tab/>
        <w:t>А.</w:t>
      </w:r>
      <w:r w:rsidRPr="000522F5">
        <w:tab/>
        <w:t>Общие принципы и обязательства (статьи 1−4)</w:t>
      </w:r>
    </w:p>
    <w:p w:rsidR="000522F5" w:rsidRPr="000522F5" w:rsidRDefault="000522F5" w:rsidP="0060278A">
      <w:pPr>
        <w:pStyle w:val="SingleTxtGR"/>
      </w:pPr>
      <w:r w:rsidRPr="000522F5">
        <w:t>5.</w:t>
      </w:r>
      <w:r w:rsidRPr="000522F5">
        <w:tab/>
        <w:t>Комитет с озабоченностью отмечает наличие в законодательстве, полит</w:t>
      </w:r>
      <w:r w:rsidRPr="000522F5">
        <w:t>и</w:t>
      </w:r>
      <w:r w:rsidRPr="000522F5">
        <w:t>ке и государственных программах положений о правах инвалидов, в которых используется уничижительная терминология и которые не приведены в соо</w:t>
      </w:r>
      <w:r w:rsidRPr="000522F5">
        <w:t>т</w:t>
      </w:r>
      <w:r w:rsidRPr="000522F5">
        <w:t xml:space="preserve">ветствие с моделью инвалидности, основанной на правах человека. </w:t>
      </w:r>
    </w:p>
    <w:p w:rsidR="000522F5" w:rsidRPr="000B56B0" w:rsidRDefault="000522F5" w:rsidP="0060278A">
      <w:pPr>
        <w:pStyle w:val="SingleTxtGR"/>
        <w:rPr>
          <w:b/>
        </w:rPr>
      </w:pPr>
      <w:r w:rsidRPr="000522F5">
        <w:t>6.</w:t>
      </w:r>
      <w:r w:rsidRPr="000522F5">
        <w:tab/>
      </w:r>
      <w:r w:rsidRPr="000B56B0">
        <w:rPr>
          <w:b/>
        </w:rPr>
        <w:t>Комитет рекомендует государству-участнику утвердить план для п</w:t>
      </w:r>
      <w:r w:rsidRPr="000B56B0">
        <w:rPr>
          <w:b/>
        </w:rPr>
        <w:t>е</w:t>
      </w:r>
      <w:r w:rsidRPr="000B56B0">
        <w:rPr>
          <w:b/>
        </w:rPr>
        <w:t>ресмотра, отмены, изменения и/или принятия положений законодательства и п</w:t>
      </w:r>
      <w:r w:rsidRPr="000B56B0">
        <w:rPr>
          <w:b/>
        </w:rPr>
        <w:t>о</w:t>
      </w:r>
      <w:r w:rsidRPr="000B56B0">
        <w:rPr>
          <w:b/>
        </w:rPr>
        <w:t>литики, включая Политическую конституцию государства-участника, с целью признания инвалидов в соответствии с Конвенцией в качестве о</w:t>
      </w:r>
      <w:r w:rsidRPr="000B56B0">
        <w:rPr>
          <w:b/>
        </w:rPr>
        <w:t>б</w:t>
      </w:r>
      <w:r w:rsidRPr="000B56B0">
        <w:rPr>
          <w:b/>
        </w:rPr>
        <w:t xml:space="preserve">ладателей всех прав человека. </w:t>
      </w:r>
    </w:p>
    <w:p w:rsidR="000522F5" w:rsidRPr="000522F5" w:rsidRDefault="000522F5" w:rsidP="0060278A">
      <w:pPr>
        <w:pStyle w:val="SingleTxtGR"/>
      </w:pPr>
      <w:r w:rsidRPr="000522F5">
        <w:t>7.</w:t>
      </w:r>
      <w:r w:rsidRPr="000522F5">
        <w:tab/>
        <w:t>Комитет обеспокоен статусом Национальной программы помощи инв</w:t>
      </w:r>
      <w:r w:rsidRPr="000522F5">
        <w:t>а</w:t>
      </w:r>
      <w:r w:rsidRPr="000522F5">
        <w:t>лидам (Пронадис), которая является всего лишь одной из программ министе</w:t>
      </w:r>
      <w:r w:rsidRPr="000522F5">
        <w:t>р</w:t>
      </w:r>
      <w:r w:rsidRPr="000522F5">
        <w:t>ства социального развития.</w:t>
      </w:r>
    </w:p>
    <w:p w:rsidR="000522F5" w:rsidRPr="000B56B0" w:rsidRDefault="000B56B0" w:rsidP="0060278A">
      <w:pPr>
        <w:pStyle w:val="SingleTxtGR"/>
        <w:rPr>
          <w:b/>
        </w:rPr>
      </w:pPr>
      <w:r w:rsidRPr="000B56B0">
        <w:t>8</w:t>
      </w:r>
      <w:r w:rsidR="000522F5" w:rsidRPr="000522F5">
        <w:t>.</w:t>
      </w:r>
      <w:r w:rsidR="000522F5" w:rsidRPr="000522F5">
        <w:tab/>
      </w:r>
      <w:r w:rsidR="000522F5" w:rsidRPr="000B56B0">
        <w:rPr>
          <w:b/>
        </w:rPr>
        <w:t>Комитет рекомендует государству-участнику обеспечить, чтобы Национальная программа помощи инвалидам стала постоянной общен</w:t>
      </w:r>
      <w:r w:rsidR="000522F5" w:rsidRPr="000B56B0">
        <w:rPr>
          <w:b/>
        </w:rPr>
        <w:t>а</w:t>
      </w:r>
      <w:r w:rsidR="000522F5" w:rsidRPr="000B56B0">
        <w:rPr>
          <w:b/>
        </w:rPr>
        <w:t>циональной структурой, располагающей достаточными людскими и ф</w:t>
      </w:r>
      <w:r w:rsidR="000522F5" w:rsidRPr="000B56B0">
        <w:rPr>
          <w:b/>
        </w:rPr>
        <w:t>и</w:t>
      </w:r>
      <w:r w:rsidR="000522F5" w:rsidRPr="000B56B0">
        <w:rPr>
          <w:b/>
        </w:rPr>
        <w:t>нансовыми ресурс</w:t>
      </w:r>
      <w:r w:rsidR="000522F5" w:rsidRPr="000B56B0">
        <w:rPr>
          <w:b/>
        </w:rPr>
        <w:t>а</w:t>
      </w:r>
      <w:r w:rsidR="000522F5" w:rsidRPr="000B56B0">
        <w:rPr>
          <w:b/>
        </w:rPr>
        <w:t xml:space="preserve">ми для целенаправленного выполнения своего мандата. </w:t>
      </w:r>
    </w:p>
    <w:p w:rsidR="000522F5" w:rsidRPr="000522F5" w:rsidRDefault="000522F5" w:rsidP="0060278A">
      <w:pPr>
        <w:pStyle w:val="SingleTxtGR"/>
      </w:pPr>
      <w:r w:rsidRPr="000522F5">
        <w:t>9.</w:t>
      </w:r>
      <w:r w:rsidRPr="000522F5">
        <w:tab/>
        <w:t>Комитет с озабоченностью отмечает отсутствие надлежащего понимания концепций, изложенных в статьях 1 и 2 Конвенции, а также ее принципов, ра</w:t>
      </w:r>
      <w:r w:rsidRPr="000522F5">
        <w:t>в</w:t>
      </w:r>
      <w:r w:rsidRPr="000522F5">
        <w:t>но как и соответствующих им стандартных критериев подтверждения инвали</w:t>
      </w:r>
      <w:r w:rsidRPr="000522F5">
        <w:t>д</w:t>
      </w:r>
      <w:r w:rsidRPr="000522F5">
        <w:t xml:space="preserve">ности. </w:t>
      </w:r>
    </w:p>
    <w:p w:rsidR="000522F5" w:rsidRPr="000B56B0" w:rsidRDefault="000522F5" w:rsidP="0060278A">
      <w:pPr>
        <w:pStyle w:val="SingleTxtGR"/>
        <w:rPr>
          <w:b/>
        </w:rPr>
      </w:pPr>
      <w:r w:rsidRPr="000522F5">
        <w:t>10.</w:t>
      </w:r>
      <w:r w:rsidRPr="000522F5">
        <w:tab/>
      </w:r>
      <w:r w:rsidRPr="000B56B0">
        <w:rPr>
          <w:b/>
        </w:rPr>
        <w:t>Комитет рекомендует государству</w:t>
      </w:r>
      <w:r w:rsidR="00FC383B">
        <w:rPr>
          <w:b/>
        </w:rPr>
        <w:t>-</w:t>
      </w:r>
      <w:r w:rsidRPr="000B56B0">
        <w:rPr>
          <w:b/>
        </w:rPr>
        <w:t>участнику принять меры для пер</w:t>
      </w:r>
      <w:r w:rsidRPr="000B56B0">
        <w:rPr>
          <w:b/>
        </w:rPr>
        <w:t>е</w:t>
      </w:r>
      <w:r w:rsidRPr="000B56B0">
        <w:rPr>
          <w:b/>
        </w:rPr>
        <w:t>смотра закрепл</w:t>
      </w:r>
      <w:r w:rsidR="007A5C8C">
        <w:rPr>
          <w:b/>
        </w:rPr>
        <w:t>е</w:t>
      </w:r>
      <w:r w:rsidRPr="000B56B0">
        <w:rPr>
          <w:b/>
        </w:rPr>
        <w:t>нного в законодательстве определения инвалидности в ц</w:t>
      </w:r>
      <w:r w:rsidRPr="000B56B0">
        <w:rPr>
          <w:b/>
        </w:rPr>
        <w:t>е</w:t>
      </w:r>
      <w:r w:rsidRPr="000B56B0">
        <w:rPr>
          <w:b/>
        </w:rPr>
        <w:t>лях его приведения в соответствие с принципами и статьями Конве</w:t>
      </w:r>
      <w:r w:rsidRPr="000B56B0">
        <w:rPr>
          <w:b/>
        </w:rPr>
        <w:t>н</w:t>
      </w:r>
      <w:r w:rsidRPr="000B56B0">
        <w:rPr>
          <w:b/>
        </w:rPr>
        <w:t>ции и последующего создания единой системы подтверждения инвалидности с использованием модели, основанной на уважении прав человека инвал</w:t>
      </w:r>
      <w:r w:rsidRPr="000B56B0">
        <w:rPr>
          <w:b/>
        </w:rPr>
        <w:t>и</w:t>
      </w:r>
      <w:r w:rsidRPr="000B56B0">
        <w:rPr>
          <w:b/>
        </w:rPr>
        <w:t xml:space="preserve">дов. </w:t>
      </w:r>
    </w:p>
    <w:p w:rsidR="000522F5" w:rsidRPr="000522F5" w:rsidRDefault="000522F5" w:rsidP="0060278A">
      <w:pPr>
        <w:pStyle w:val="SingleTxtGR"/>
      </w:pPr>
      <w:r w:rsidRPr="000522F5">
        <w:t>11.</w:t>
      </w:r>
      <w:r w:rsidRPr="000522F5">
        <w:tab/>
        <w:t>Комитет обеспокоен тем, что с инвалидами через их организации не пр</w:t>
      </w:r>
      <w:r w:rsidRPr="000522F5">
        <w:t>о</w:t>
      </w:r>
      <w:r w:rsidRPr="000522F5">
        <w:t>водятся достаточные консультации по вопросам разработки затрагивающих их политики и программ.</w:t>
      </w:r>
    </w:p>
    <w:p w:rsidR="000522F5" w:rsidRPr="000B56B0" w:rsidRDefault="000522F5" w:rsidP="0060278A">
      <w:pPr>
        <w:pStyle w:val="SingleTxtGR"/>
        <w:rPr>
          <w:b/>
        </w:rPr>
      </w:pPr>
      <w:r w:rsidRPr="000522F5">
        <w:t>12.</w:t>
      </w:r>
      <w:r w:rsidRPr="000522F5">
        <w:tab/>
      </w:r>
      <w:r w:rsidRPr="000B56B0">
        <w:rPr>
          <w:b/>
        </w:rPr>
        <w:t>Комитет рекомендует государству</w:t>
      </w:r>
      <w:r w:rsidR="007A5C8C">
        <w:rPr>
          <w:b/>
        </w:rPr>
        <w:t>-</w:t>
      </w:r>
      <w:r w:rsidRPr="000B56B0">
        <w:rPr>
          <w:b/>
        </w:rPr>
        <w:t>участнику создать механизм для проведения с инвалидами, включая детей</w:t>
      </w:r>
      <w:r w:rsidR="007A5C8C">
        <w:rPr>
          <w:b/>
        </w:rPr>
        <w:t>-</w:t>
      </w:r>
      <w:r w:rsidRPr="000B56B0">
        <w:rPr>
          <w:b/>
        </w:rPr>
        <w:t>инвалидов, через их организ</w:t>
      </w:r>
      <w:r w:rsidRPr="000B56B0">
        <w:rPr>
          <w:b/>
        </w:rPr>
        <w:t>а</w:t>
      </w:r>
      <w:r w:rsidRPr="000B56B0">
        <w:rPr>
          <w:b/>
        </w:rPr>
        <w:t>ции, постоянных консультаций при принятии соответствующего законод</w:t>
      </w:r>
      <w:r w:rsidRPr="000B56B0">
        <w:rPr>
          <w:b/>
        </w:rPr>
        <w:t>а</w:t>
      </w:r>
      <w:r w:rsidRPr="000B56B0">
        <w:rPr>
          <w:b/>
        </w:rPr>
        <w:t>тельства и политики и решении других затрагивающих их вопр</w:t>
      </w:r>
      <w:r w:rsidRPr="000B56B0">
        <w:rPr>
          <w:b/>
        </w:rPr>
        <w:t>о</w:t>
      </w:r>
      <w:r w:rsidRPr="000B56B0">
        <w:rPr>
          <w:b/>
        </w:rPr>
        <w:t>сов.</w:t>
      </w:r>
    </w:p>
    <w:p w:rsidR="000522F5" w:rsidRPr="000522F5" w:rsidRDefault="000522F5" w:rsidP="0060278A">
      <w:pPr>
        <w:pStyle w:val="H1GR"/>
      </w:pPr>
      <w:r w:rsidRPr="000522F5">
        <w:tab/>
        <w:t>В.</w:t>
      </w:r>
      <w:r w:rsidRPr="000522F5">
        <w:tab/>
        <w:t>Конкретные права (статьи 5−30)</w:t>
      </w:r>
    </w:p>
    <w:p w:rsidR="000522F5" w:rsidRPr="000522F5" w:rsidRDefault="000522F5" w:rsidP="0060278A">
      <w:pPr>
        <w:pStyle w:val="H23GR"/>
      </w:pPr>
      <w:r w:rsidRPr="000522F5">
        <w:tab/>
      </w:r>
      <w:r w:rsidRPr="000522F5">
        <w:tab/>
        <w:t>Равенство и недискриминация (статья 5)</w:t>
      </w:r>
    </w:p>
    <w:p w:rsidR="000522F5" w:rsidRPr="000522F5" w:rsidRDefault="000522F5" w:rsidP="0060278A">
      <w:pPr>
        <w:pStyle w:val="SingleTxtGR"/>
      </w:pPr>
      <w:r w:rsidRPr="000522F5">
        <w:t>13.</w:t>
      </w:r>
      <w:r w:rsidRPr="000522F5">
        <w:tab/>
        <w:t>Комитет обеспокоен тем, что в соответствии с законодательством отказ в обеспечении разумного приспособления является формой дискриминации и</w:t>
      </w:r>
      <w:r w:rsidRPr="000522F5">
        <w:t>н</w:t>
      </w:r>
      <w:r w:rsidRPr="000522F5">
        <w:t>валидов лишь в сфере труда. Он также обеспокоен отсутствием политики в ц</w:t>
      </w:r>
      <w:r w:rsidRPr="000522F5">
        <w:t>е</w:t>
      </w:r>
      <w:r w:rsidRPr="000522F5">
        <w:t>лях борьбы со множественной и перекр</w:t>
      </w:r>
      <w:r w:rsidR="007A5C8C">
        <w:t>е</w:t>
      </w:r>
      <w:r w:rsidRPr="000522F5">
        <w:t>стной дискриминацией. Комитет обе</w:t>
      </w:r>
      <w:r w:rsidRPr="000522F5">
        <w:t>с</w:t>
      </w:r>
      <w:r w:rsidRPr="000522F5">
        <w:lastRenderedPageBreak/>
        <w:t>покоен отсутствием доступных механизмов для подачи жалоб в случаях ди</w:t>
      </w:r>
      <w:r w:rsidRPr="000522F5">
        <w:t>с</w:t>
      </w:r>
      <w:r w:rsidRPr="000522F5">
        <w:t>криминации по призн</w:t>
      </w:r>
      <w:r w:rsidRPr="000522F5">
        <w:t>а</w:t>
      </w:r>
      <w:r w:rsidRPr="000522F5">
        <w:t>ку инвалидности и механизмов компенсации.</w:t>
      </w:r>
    </w:p>
    <w:p w:rsidR="000522F5" w:rsidRPr="000522F5" w:rsidRDefault="000522F5" w:rsidP="0060278A">
      <w:pPr>
        <w:pStyle w:val="SingleTxtGR"/>
      </w:pPr>
      <w:r w:rsidRPr="000522F5">
        <w:t>14.</w:t>
      </w:r>
      <w:r w:rsidRPr="000522F5">
        <w:tab/>
      </w:r>
      <w:r w:rsidRPr="0060278A">
        <w:rPr>
          <w:b/>
        </w:rPr>
        <w:t>Комитет рекомендует государству</w:t>
      </w:r>
      <w:r w:rsidR="001D1132">
        <w:rPr>
          <w:b/>
        </w:rPr>
        <w:t>-</w:t>
      </w:r>
      <w:r w:rsidRPr="0060278A">
        <w:rPr>
          <w:b/>
        </w:rPr>
        <w:t>участнику признать в сво</w:t>
      </w:r>
      <w:r w:rsidR="007A5C8C">
        <w:rPr>
          <w:b/>
        </w:rPr>
        <w:t>е</w:t>
      </w:r>
      <w:r w:rsidRPr="0060278A">
        <w:rPr>
          <w:b/>
        </w:rPr>
        <w:t>м зак</w:t>
      </w:r>
      <w:r w:rsidRPr="0060278A">
        <w:rPr>
          <w:b/>
        </w:rPr>
        <w:t>о</w:t>
      </w:r>
      <w:r w:rsidRPr="0060278A">
        <w:rPr>
          <w:b/>
        </w:rPr>
        <w:t>нодательстве, что отказ в обеспечении разумного приспособления явл</w:t>
      </w:r>
      <w:r w:rsidRPr="0060278A">
        <w:rPr>
          <w:b/>
        </w:rPr>
        <w:t>я</w:t>
      </w:r>
      <w:r w:rsidRPr="0060278A">
        <w:rPr>
          <w:b/>
        </w:rPr>
        <w:t>ется формой дискриминации по признаку инвалидности во всех сферах жизни, и предусмотреть соответствующие меры наказания за такую дискримин</w:t>
      </w:r>
      <w:r w:rsidRPr="0060278A">
        <w:rPr>
          <w:b/>
        </w:rPr>
        <w:t>а</w:t>
      </w:r>
      <w:r w:rsidRPr="0060278A">
        <w:rPr>
          <w:b/>
        </w:rPr>
        <w:t>цию. Он также рекомендует государству</w:t>
      </w:r>
      <w:r w:rsidR="007A5C8C">
        <w:rPr>
          <w:b/>
        </w:rPr>
        <w:t>-</w:t>
      </w:r>
      <w:r w:rsidRPr="0060278A">
        <w:rPr>
          <w:b/>
        </w:rPr>
        <w:t>участнику охватить своим ант</w:t>
      </w:r>
      <w:r w:rsidRPr="0060278A">
        <w:rPr>
          <w:b/>
        </w:rPr>
        <w:t>и</w:t>
      </w:r>
      <w:r w:rsidRPr="0060278A">
        <w:rPr>
          <w:b/>
        </w:rPr>
        <w:t>дискриминационным законодательством множественные и перекр</w:t>
      </w:r>
      <w:r w:rsidR="007A5C8C">
        <w:rPr>
          <w:b/>
        </w:rPr>
        <w:t>е</w:t>
      </w:r>
      <w:r w:rsidRPr="0060278A">
        <w:rPr>
          <w:b/>
        </w:rPr>
        <w:t>стное формы дискриминации. Кроме того, он рекомендует принять меры, гара</w:t>
      </w:r>
      <w:r w:rsidRPr="0060278A">
        <w:rPr>
          <w:b/>
        </w:rPr>
        <w:t>н</w:t>
      </w:r>
      <w:r w:rsidRPr="0060278A">
        <w:rPr>
          <w:b/>
        </w:rPr>
        <w:t xml:space="preserve">тирующие применение доступных процедур для подачи жалоб на акты дискриминации по признаку инвалидности, а также создать механизмы компенсации. </w:t>
      </w:r>
    </w:p>
    <w:p w:rsidR="000522F5" w:rsidRPr="000522F5" w:rsidRDefault="006773E5" w:rsidP="006773E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522F5" w:rsidRPr="000522F5">
        <w:t>Женщины-инвалиды (статья 6)</w:t>
      </w:r>
    </w:p>
    <w:p w:rsidR="000522F5" w:rsidRPr="000522F5" w:rsidRDefault="000522F5" w:rsidP="0060278A">
      <w:pPr>
        <w:pStyle w:val="SingleTxtGR"/>
      </w:pPr>
      <w:r w:rsidRPr="000522F5">
        <w:t>15.</w:t>
      </w:r>
      <w:r w:rsidRPr="000522F5">
        <w:tab/>
        <w:t>Комитет обеспокоен тем, что план по обеспечению женщинам и мужч</w:t>
      </w:r>
      <w:r w:rsidRPr="000522F5">
        <w:t>и</w:t>
      </w:r>
      <w:r w:rsidRPr="000522F5">
        <w:t>нам равных возможностей отсутствует, что программные документы по вопр</w:t>
      </w:r>
      <w:r w:rsidRPr="000522F5">
        <w:t>о</w:t>
      </w:r>
      <w:r w:rsidRPr="000522F5">
        <w:t>сам инвалидности не содержат положений, конкретно касающихся женщин и девочек, и что в стране не осуществляются политика и стратегии в целях предотвращения насилия в отношении женщин- и девочек-инвалидов и наказ</w:t>
      </w:r>
      <w:r w:rsidRPr="000522F5">
        <w:t>а</w:t>
      </w:r>
      <w:r w:rsidRPr="000522F5">
        <w:t xml:space="preserve">ния за него. </w:t>
      </w:r>
    </w:p>
    <w:p w:rsidR="000522F5" w:rsidRPr="006773E5" w:rsidRDefault="000522F5" w:rsidP="0060278A">
      <w:pPr>
        <w:pStyle w:val="SingleTxtGR"/>
        <w:rPr>
          <w:b/>
        </w:rPr>
      </w:pPr>
      <w:r w:rsidRPr="000522F5">
        <w:t>16.</w:t>
      </w:r>
      <w:r w:rsidRPr="000522F5">
        <w:tab/>
      </w:r>
      <w:r w:rsidRPr="00BE5C61">
        <w:rPr>
          <w:b/>
        </w:rPr>
        <w:t>Комитет рекомендует государству</w:t>
      </w:r>
      <w:r w:rsidR="007A5C8C">
        <w:rPr>
          <w:b/>
        </w:rPr>
        <w:t>-</w:t>
      </w:r>
      <w:r w:rsidRPr="00BE5C61">
        <w:rPr>
          <w:b/>
        </w:rPr>
        <w:t>участнику охватить женщин</w:t>
      </w:r>
      <w:r w:rsidR="007A5C8C">
        <w:rPr>
          <w:b/>
        </w:rPr>
        <w:t>-</w:t>
      </w:r>
      <w:r w:rsidRPr="00BE5C61">
        <w:rPr>
          <w:b/>
        </w:rPr>
        <w:t>и</w:t>
      </w:r>
      <w:r w:rsidRPr="00BE5C61">
        <w:rPr>
          <w:b/>
        </w:rPr>
        <w:t>н</w:t>
      </w:r>
      <w:r w:rsidRPr="00BE5C61">
        <w:rPr>
          <w:b/>
        </w:rPr>
        <w:t xml:space="preserve">валидов </w:t>
      </w:r>
      <w:r w:rsidRPr="006773E5">
        <w:rPr>
          <w:b/>
        </w:rPr>
        <w:t>планами и стратегиями Пронадис и Национального института по делам женщин, пересмотреть политику по вопросам инвалидности с ц</w:t>
      </w:r>
      <w:r w:rsidRPr="006773E5">
        <w:rPr>
          <w:b/>
        </w:rPr>
        <w:t>е</w:t>
      </w:r>
      <w:r w:rsidRPr="006773E5">
        <w:rPr>
          <w:b/>
        </w:rPr>
        <w:t>лью уч</w:t>
      </w:r>
      <w:r w:rsidR="007A5C8C">
        <w:rPr>
          <w:b/>
        </w:rPr>
        <w:t>е</w:t>
      </w:r>
      <w:r w:rsidRPr="006773E5">
        <w:rPr>
          <w:b/>
        </w:rPr>
        <w:t>та в ней гендерных аспектов, а также политику в области борьбы с насилием в о</w:t>
      </w:r>
      <w:r w:rsidRPr="006773E5">
        <w:rPr>
          <w:b/>
        </w:rPr>
        <w:t>т</w:t>
      </w:r>
      <w:r w:rsidRPr="006773E5">
        <w:rPr>
          <w:b/>
        </w:rPr>
        <w:t>ношении женщин, с тем чтобы инвалидность стала одной из е</w:t>
      </w:r>
      <w:r w:rsidR="007A5C8C">
        <w:rPr>
          <w:b/>
        </w:rPr>
        <w:t>е</w:t>
      </w:r>
      <w:r w:rsidRPr="006773E5">
        <w:rPr>
          <w:b/>
        </w:rPr>
        <w:t xml:space="preserve"> составляющих. Комитет также рекомендует, чтобы указанные </w:t>
      </w:r>
      <w:r w:rsidR="001D1132">
        <w:rPr>
          <w:b/>
        </w:rPr>
        <w:br/>
      </w:r>
      <w:r w:rsidRPr="006773E5">
        <w:rPr>
          <w:b/>
        </w:rPr>
        <w:t>меры осуществлялись в консультации с организациями, представляющ</w:t>
      </w:r>
      <w:r w:rsidRPr="006773E5">
        <w:rPr>
          <w:b/>
        </w:rPr>
        <w:t>и</w:t>
      </w:r>
      <w:r w:rsidRPr="006773E5">
        <w:rPr>
          <w:b/>
        </w:rPr>
        <w:t>ми женщин- и девочек</w:t>
      </w:r>
      <w:r w:rsidR="001D1132">
        <w:rPr>
          <w:b/>
        </w:rPr>
        <w:t>-</w:t>
      </w:r>
      <w:r w:rsidRPr="006773E5">
        <w:rPr>
          <w:b/>
        </w:rPr>
        <w:t>инвалидов. Комитет рекомендует государству</w:t>
      </w:r>
      <w:r w:rsidR="001D1132">
        <w:rPr>
          <w:b/>
        </w:rPr>
        <w:t>-</w:t>
      </w:r>
      <w:r w:rsidRPr="006773E5">
        <w:rPr>
          <w:b/>
        </w:rPr>
        <w:t>участнику обратить внимание на связи, существующие между статьей 6 Конвенции, его замечанием общего порядка № 3 (2016) в отношении же</w:t>
      </w:r>
      <w:r w:rsidRPr="006773E5">
        <w:rPr>
          <w:b/>
        </w:rPr>
        <w:t>н</w:t>
      </w:r>
      <w:r w:rsidRPr="006773E5">
        <w:rPr>
          <w:b/>
        </w:rPr>
        <w:t>щин- и девочек-инвалидов и задачами 5.1, 5.2 и 5.5 Целей в области усто</w:t>
      </w:r>
      <w:r w:rsidRPr="006773E5">
        <w:rPr>
          <w:b/>
        </w:rPr>
        <w:t>й</w:t>
      </w:r>
      <w:r w:rsidRPr="006773E5">
        <w:rPr>
          <w:b/>
        </w:rPr>
        <w:t>чивого развития, ликвидировать все формы дискриминации и насилия в отнош</w:t>
      </w:r>
      <w:r w:rsidRPr="006773E5">
        <w:rPr>
          <w:b/>
        </w:rPr>
        <w:t>е</w:t>
      </w:r>
      <w:r w:rsidRPr="006773E5">
        <w:rPr>
          <w:b/>
        </w:rPr>
        <w:t>нии женщин- и девочек-инвалидов и содействовать обеспечению их полн</w:t>
      </w:r>
      <w:r w:rsidRPr="006773E5">
        <w:rPr>
          <w:b/>
        </w:rPr>
        <w:t>о</w:t>
      </w:r>
      <w:r w:rsidRPr="006773E5">
        <w:rPr>
          <w:b/>
        </w:rPr>
        <w:t xml:space="preserve">го и эффективного участия в жизни общества. </w:t>
      </w:r>
    </w:p>
    <w:p w:rsidR="000522F5" w:rsidRPr="000522F5" w:rsidRDefault="000522F5" w:rsidP="006773E5">
      <w:pPr>
        <w:pStyle w:val="H23GR"/>
      </w:pPr>
      <w:r w:rsidRPr="000522F5">
        <w:tab/>
      </w:r>
      <w:r w:rsidRPr="000522F5">
        <w:tab/>
        <w:t>Дети-инвалиды (статья 7)</w:t>
      </w:r>
    </w:p>
    <w:p w:rsidR="000522F5" w:rsidRPr="000522F5" w:rsidRDefault="000522F5" w:rsidP="0060278A">
      <w:pPr>
        <w:pStyle w:val="SingleTxtGR"/>
      </w:pPr>
      <w:r w:rsidRPr="000522F5">
        <w:t>17.</w:t>
      </w:r>
      <w:r w:rsidRPr="000522F5">
        <w:tab/>
        <w:t>Комитет обеспокоен тем, что принцип недискриминации не закрепл</w:t>
      </w:r>
      <w:r w:rsidR="007A5C8C">
        <w:t>е</w:t>
      </w:r>
      <w:r w:rsidRPr="000522F5">
        <w:t>н эксплицитно в законодательстве, касающемся детей, что имеет непропорци</w:t>
      </w:r>
      <w:r w:rsidRPr="000522F5">
        <w:t>о</w:t>
      </w:r>
      <w:r w:rsidRPr="000522F5">
        <w:t>нально серьезные последствия для детей-инвалидов. Он также обеспокоен о</w:t>
      </w:r>
      <w:r w:rsidRPr="000522F5">
        <w:t>т</w:t>
      </w:r>
      <w:r w:rsidRPr="000522F5">
        <w:t>сутствием защитных мер в целях предотвращения оставления детей-инвалидов их родителями, помещением большого числа детей-инвалидов в специализир</w:t>
      </w:r>
      <w:r w:rsidRPr="000522F5">
        <w:t>о</w:t>
      </w:r>
      <w:r w:rsidRPr="000522F5">
        <w:t>ванные учр</w:t>
      </w:r>
      <w:r w:rsidRPr="000522F5">
        <w:t>е</w:t>
      </w:r>
      <w:r w:rsidRPr="000522F5">
        <w:t xml:space="preserve">ждения и отсутствием данных о таких детях. </w:t>
      </w:r>
    </w:p>
    <w:p w:rsidR="000522F5" w:rsidRPr="006773E5" w:rsidRDefault="000522F5" w:rsidP="0060278A">
      <w:pPr>
        <w:pStyle w:val="SingleTxtGR"/>
        <w:rPr>
          <w:b/>
        </w:rPr>
      </w:pPr>
      <w:r w:rsidRPr="000522F5">
        <w:t>18.</w:t>
      </w:r>
      <w:r w:rsidRPr="000522F5">
        <w:tab/>
      </w:r>
      <w:r w:rsidRPr="006773E5">
        <w:rPr>
          <w:b/>
        </w:rPr>
        <w:t>Комитет рекомендует государству</w:t>
      </w:r>
      <w:r w:rsidR="001D1132">
        <w:rPr>
          <w:b/>
        </w:rPr>
        <w:t>-</w:t>
      </w:r>
      <w:r w:rsidRPr="006773E5">
        <w:rPr>
          <w:b/>
        </w:rPr>
        <w:t>участнику включить в свой З</w:t>
      </w:r>
      <w:r w:rsidRPr="006773E5">
        <w:rPr>
          <w:b/>
        </w:rPr>
        <w:t>а</w:t>
      </w:r>
      <w:r w:rsidR="00FC383B">
        <w:rPr>
          <w:b/>
        </w:rPr>
        <w:t>кон </w:t>
      </w:r>
      <w:r w:rsidRPr="006773E5">
        <w:rPr>
          <w:b/>
        </w:rPr>
        <w:t>№ 17823 (Кодекс законов о детях и подростках) принцип недискрим</w:t>
      </w:r>
      <w:r w:rsidRPr="006773E5">
        <w:rPr>
          <w:b/>
        </w:rPr>
        <w:t>и</w:t>
      </w:r>
      <w:r w:rsidRPr="006773E5">
        <w:rPr>
          <w:b/>
        </w:rPr>
        <w:t>нации, а также повысить эффективность защиты детей</w:t>
      </w:r>
      <w:r w:rsidR="00D0712A">
        <w:rPr>
          <w:b/>
        </w:rPr>
        <w:t>-</w:t>
      </w:r>
      <w:r w:rsidRPr="006773E5">
        <w:rPr>
          <w:b/>
        </w:rPr>
        <w:t>инвалидов для г</w:t>
      </w:r>
      <w:r w:rsidRPr="006773E5">
        <w:rPr>
          <w:b/>
        </w:rPr>
        <w:t>а</w:t>
      </w:r>
      <w:r w:rsidRPr="006773E5">
        <w:rPr>
          <w:b/>
        </w:rPr>
        <w:t>рантирования им их прав и равенства возможностей, с тем чтобы они мо</w:t>
      </w:r>
      <w:r w:rsidRPr="006773E5">
        <w:rPr>
          <w:b/>
        </w:rPr>
        <w:t>г</w:t>
      </w:r>
      <w:r w:rsidRPr="006773E5">
        <w:rPr>
          <w:b/>
        </w:rPr>
        <w:t>ли жить полноценной жизнью в семье, общине и обществе, и выделять д</w:t>
      </w:r>
      <w:r w:rsidRPr="006773E5">
        <w:rPr>
          <w:b/>
        </w:rPr>
        <w:t>о</w:t>
      </w:r>
      <w:r w:rsidRPr="006773E5">
        <w:rPr>
          <w:b/>
        </w:rPr>
        <w:t>статочные ресурсы для обеспечения эффективного осуществления этих мер. Комитет рекомендует государству</w:t>
      </w:r>
      <w:r w:rsidR="00D0712A">
        <w:rPr>
          <w:b/>
        </w:rPr>
        <w:t>-</w:t>
      </w:r>
      <w:r w:rsidRPr="006773E5">
        <w:rPr>
          <w:b/>
        </w:rPr>
        <w:t>участнику обратить внимание на связи, существующие между статьей 7 Конвенции и задачами 10.2 и 10.3 Целей в области устойчивого развития, обеспечить всестороннюю инт</w:t>
      </w:r>
      <w:r w:rsidRPr="006773E5">
        <w:rPr>
          <w:b/>
        </w:rPr>
        <w:t>е</w:t>
      </w:r>
      <w:r w:rsidRPr="006773E5">
        <w:rPr>
          <w:b/>
        </w:rPr>
        <w:lastRenderedPageBreak/>
        <w:t>грацию детей</w:t>
      </w:r>
      <w:r w:rsidR="001D1132">
        <w:rPr>
          <w:b/>
        </w:rPr>
        <w:t>-</w:t>
      </w:r>
      <w:r w:rsidRPr="006773E5">
        <w:rPr>
          <w:b/>
        </w:rPr>
        <w:t>инвалидов, гарантировать им равенство возможностей и с</w:t>
      </w:r>
      <w:r w:rsidRPr="006773E5">
        <w:rPr>
          <w:b/>
        </w:rPr>
        <w:t>о</w:t>
      </w:r>
      <w:r w:rsidRPr="006773E5">
        <w:rPr>
          <w:b/>
        </w:rPr>
        <w:t>действовать принятию надлежащего законодательства, политики и мер для борьбы с дискриминацией.</w:t>
      </w:r>
    </w:p>
    <w:p w:rsidR="000522F5" w:rsidRPr="000522F5" w:rsidRDefault="000522F5" w:rsidP="006773E5">
      <w:pPr>
        <w:pStyle w:val="H23GR"/>
      </w:pPr>
      <w:r w:rsidRPr="000522F5">
        <w:tab/>
      </w:r>
      <w:r w:rsidRPr="000522F5">
        <w:tab/>
        <w:t>Просветительно-воспитательная работа (статья 8)</w:t>
      </w:r>
    </w:p>
    <w:p w:rsidR="000522F5" w:rsidRPr="000522F5" w:rsidRDefault="000522F5" w:rsidP="0060278A">
      <w:pPr>
        <w:pStyle w:val="SingleTxtGR"/>
      </w:pPr>
      <w:r w:rsidRPr="000522F5">
        <w:t>19.</w:t>
      </w:r>
      <w:r w:rsidRPr="000522F5">
        <w:tab/>
        <w:t>Комитет обеспокоен сохранением в государстве</w:t>
      </w:r>
      <w:r w:rsidR="001D1132">
        <w:t>-</w:t>
      </w:r>
      <w:r w:rsidRPr="000522F5">
        <w:t>участнике предрассу</w:t>
      </w:r>
      <w:r w:rsidRPr="000522F5">
        <w:t>д</w:t>
      </w:r>
      <w:r w:rsidRPr="000522F5">
        <w:t>ков и негативных стереотипов в отношении инвалидов. Он также обеспокоен отсу</w:t>
      </w:r>
      <w:r w:rsidRPr="000522F5">
        <w:t>т</w:t>
      </w:r>
      <w:r w:rsidRPr="000522F5">
        <w:t>ствием стратегий для целей пропаганды положений Конвенции и модели инв</w:t>
      </w:r>
      <w:r w:rsidRPr="000522F5">
        <w:t>а</w:t>
      </w:r>
      <w:r w:rsidRPr="000522F5">
        <w:t xml:space="preserve">лидности, основанной на правах человека, и проведением частных кампаний, например </w:t>
      </w:r>
      <w:r w:rsidR="007C2ABC">
        <w:t>«</w:t>
      </w:r>
      <w:r w:rsidRPr="000522F5">
        <w:t>Телетон</w:t>
      </w:r>
      <w:r w:rsidR="007C2ABC">
        <w:t>»</w:t>
      </w:r>
      <w:r w:rsidRPr="000522F5">
        <w:t>, которые упрочивают благотворительную модель инвали</w:t>
      </w:r>
      <w:r w:rsidRPr="000522F5">
        <w:t>д</w:t>
      </w:r>
      <w:r w:rsidRPr="000522F5">
        <w:t>ности.</w:t>
      </w:r>
    </w:p>
    <w:p w:rsidR="000522F5" w:rsidRPr="006773E5" w:rsidRDefault="000522F5" w:rsidP="0060278A">
      <w:pPr>
        <w:pStyle w:val="SingleTxtGR"/>
        <w:rPr>
          <w:b/>
        </w:rPr>
      </w:pPr>
      <w:r w:rsidRPr="000522F5">
        <w:t>20.</w:t>
      </w:r>
      <w:r w:rsidRPr="000522F5">
        <w:tab/>
      </w:r>
      <w:r w:rsidRPr="006773E5">
        <w:rPr>
          <w:b/>
        </w:rPr>
        <w:t>Комитет настоятельно рекомендует государству-участнику в сотру</w:t>
      </w:r>
      <w:r w:rsidRPr="006773E5">
        <w:rPr>
          <w:b/>
        </w:rPr>
        <w:t>д</w:t>
      </w:r>
      <w:r w:rsidRPr="006773E5">
        <w:rPr>
          <w:b/>
        </w:rPr>
        <w:t>ничестве с организациями инвалидов бороться с дискриминацией и ст</w:t>
      </w:r>
      <w:r w:rsidRPr="006773E5">
        <w:rPr>
          <w:b/>
        </w:rPr>
        <w:t>е</w:t>
      </w:r>
      <w:r w:rsidRPr="006773E5">
        <w:rPr>
          <w:b/>
        </w:rPr>
        <w:t>реотипами в отношении инвалидов посредством проведения, в том числе в средствах масс</w:t>
      </w:r>
      <w:r w:rsidRPr="006773E5">
        <w:rPr>
          <w:b/>
        </w:rPr>
        <w:t>о</w:t>
      </w:r>
      <w:r w:rsidRPr="006773E5">
        <w:rPr>
          <w:b/>
        </w:rPr>
        <w:t>вой информации, соответствующих информационно-просветительских и проп</w:t>
      </w:r>
      <w:r w:rsidRPr="006773E5">
        <w:rPr>
          <w:b/>
        </w:rPr>
        <w:t>а</w:t>
      </w:r>
      <w:r w:rsidRPr="006773E5">
        <w:rPr>
          <w:b/>
        </w:rPr>
        <w:t>гандистских кампаний, с тем чтобы население в целом, государственные должностные лица и частные субъекты относ</w:t>
      </w:r>
      <w:r w:rsidRPr="006773E5">
        <w:rPr>
          <w:b/>
        </w:rPr>
        <w:t>и</w:t>
      </w:r>
      <w:r w:rsidRPr="006773E5">
        <w:rPr>
          <w:b/>
        </w:rPr>
        <w:t>лись к инвалидам как к обладателям всех прав человека.</w:t>
      </w:r>
    </w:p>
    <w:p w:rsidR="000522F5" w:rsidRPr="000522F5" w:rsidRDefault="000522F5" w:rsidP="006773E5">
      <w:pPr>
        <w:pStyle w:val="H23GR"/>
      </w:pPr>
      <w:r w:rsidRPr="000522F5">
        <w:tab/>
      </w:r>
      <w:r w:rsidRPr="000522F5">
        <w:tab/>
        <w:t>Доступность (статья 9)</w:t>
      </w:r>
    </w:p>
    <w:p w:rsidR="000522F5" w:rsidRPr="000522F5" w:rsidRDefault="000522F5" w:rsidP="0060278A">
      <w:pPr>
        <w:pStyle w:val="SingleTxtGR"/>
      </w:pPr>
      <w:r w:rsidRPr="000522F5">
        <w:t>21.</w:t>
      </w:r>
      <w:r w:rsidRPr="000522F5">
        <w:tab/>
        <w:t>Комитет с озабоченностью отмечает, что транспорт, физическая среда, средства информации и коммуникации, открытые для населения, не являются в полной мере доступными для инвалидов, особенно во внутренней части гос</w:t>
      </w:r>
      <w:r w:rsidRPr="000522F5">
        <w:t>у</w:t>
      </w:r>
      <w:r w:rsidRPr="000522F5">
        <w:t>дарства</w:t>
      </w:r>
      <w:r w:rsidR="001D1132">
        <w:t>-</w:t>
      </w:r>
      <w:r w:rsidRPr="000522F5">
        <w:t>участника. Он также обеспокоен отсутствием в стране органа, кот</w:t>
      </w:r>
      <w:r w:rsidRPr="000522F5">
        <w:t>о</w:t>
      </w:r>
      <w:r w:rsidRPr="000522F5">
        <w:t>рый бы контролировал применение норм в области обеспечения доступности и назначал меры нак</w:t>
      </w:r>
      <w:r w:rsidRPr="000522F5">
        <w:t>а</w:t>
      </w:r>
      <w:r w:rsidRPr="000522F5">
        <w:t>зания в случае их несоблюдения.</w:t>
      </w:r>
    </w:p>
    <w:p w:rsidR="000522F5" w:rsidRPr="00BE5C61" w:rsidRDefault="000522F5" w:rsidP="0060278A">
      <w:pPr>
        <w:pStyle w:val="SingleTxtGR"/>
        <w:rPr>
          <w:b/>
        </w:rPr>
      </w:pPr>
      <w:r w:rsidRPr="000522F5">
        <w:t>22.</w:t>
      </w:r>
      <w:r w:rsidRPr="000522F5">
        <w:tab/>
      </w:r>
      <w:r w:rsidRPr="00BE5C61">
        <w:rPr>
          <w:b/>
        </w:rPr>
        <w:t>В соответствии со своим замечанием общего порядка № 2 (2014) в о</w:t>
      </w:r>
      <w:r w:rsidRPr="00BE5C61">
        <w:rPr>
          <w:b/>
        </w:rPr>
        <w:t>т</w:t>
      </w:r>
      <w:r w:rsidRPr="00BE5C61">
        <w:rPr>
          <w:b/>
        </w:rPr>
        <w:t>ношении доступности Комитет рекомендует государству</w:t>
      </w:r>
      <w:r w:rsidR="001D1132">
        <w:rPr>
          <w:b/>
        </w:rPr>
        <w:t>-</w:t>
      </w:r>
      <w:r w:rsidRPr="00BE5C61">
        <w:rPr>
          <w:b/>
        </w:rPr>
        <w:t>участнику осущ</w:t>
      </w:r>
      <w:r w:rsidRPr="00BE5C61">
        <w:rPr>
          <w:b/>
        </w:rPr>
        <w:t>е</w:t>
      </w:r>
      <w:r w:rsidRPr="00BE5C61">
        <w:rPr>
          <w:b/>
        </w:rPr>
        <w:t>ствить план действий по обеспечению, на основе концепции универсальн</w:t>
      </w:r>
      <w:r w:rsidRPr="00BE5C61">
        <w:rPr>
          <w:b/>
        </w:rPr>
        <w:t>о</w:t>
      </w:r>
      <w:r w:rsidRPr="00BE5C61">
        <w:rPr>
          <w:b/>
        </w:rPr>
        <w:t>го дизайна, доступности транспорта, физической среды, средств информ</w:t>
      </w:r>
      <w:r w:rsidRPr="00BE5C61">
        <w:rPr>
          <w:b/>
        </w:rPr>
        <w:t>а</w:t>
      </w:r>
      <w:r w:rsidRPr="00BE5C61">
        <w:rPr>
          <w:b/>
        </w:rPr>
        <w:t>ции и коммуникации как в сельских, так и в городских районах, определив при этом надзорные органы, конкретные сроки его реализации и меры наказания за его несоблюдение, и привлекать организации инвалидов ко всем этапам разработки и осуществления этого плана, но особенно к ко</w:t>
      </w:r>
      <w:r w:rsidRPr="00BE5C61">
        <w:rPr>
          <w:b/>
        </w:rPr>
        <w:t>н</w:t>
      </w:r>
      <w:r w:rsidRPr="00BE5C61">
        <w:rPr>
          <w:b/>
        </w:rPr>
        <w:t>тролю за его соблюдением. Комитет рекомендует государству</w:t>
      </w:r>
      <w:r w:rsidR="001D1132">
        <w:rPr>
          <w:b/>
        </w:rPr>
        <w:t>-</w:t>
      </w:r>
      <w:r w:rsidRPr="00BE5C61">
        <w:rPr>
          <w:b/>
        </w:rPr>
        <w:t>участнику обратить внимание на связи, существующие между статьей 9 Конве</w:t>
      </w:r>
      <w:r w:rsidRPr="00BE5C61">
        <w:rPr>
          <w:b/>
        </w:rPr>
        <w:t>н</w:t>
      </w:r>
      <w:r w:rsidRPr="00BE5C61">
        <w:rPr>
          <w:b/>
        </w:rPr>
        <w:t>ции и задачами 11.2, 11.3 и 11.7 Целей в о</w:t>
      </w:r>
      <w:r w:rsidRPr="00BE5C61">
        <w:rPr>
          <w:b/>
        </w:rPr>
        <w:t>б</w:t>
      </w:r>
      <w:r w:rsidRPr="00BE5C61">
        <w:rPr>
          <w:b/>
        </w:rPr>
        <w:t>ласти устойчивого развития.</w:t>
      </w:r>
    </w:p>
    <w:p w:rsidR="000522F5" w:rsidRPr="000522F5" w:rsidRDefault="000522F5" w:rsidP="006773E5">
      <w:pPr>
        <w:pStyle w:val="H23GR"/>
      </w:pPr>
      <w:r w:rsidRPr="000522F5">
        <w:tab/>
      </w:r>
      <w:r w:rsidRPr="000522F5">
        <w:tab/>
        <w:t>Ситуации риска и чрезвычайные гуманитарные ситуации (статья 11)</w:t>
      </w:r>
    </w:p>
    <w:p w:rsidR="000522F5" w:rsidRPr="000522F5" w:rsidRDefault="000522F5" w:rsidP="0060278A">
      <w:pPr>
        <w:pStyle w:val="SingleTxtGR"/>
      </w:pPr>
      <w:r w:rsidRPr="000522F5">
        <w:t>23.</w:t>
      </w:r>
      <w:r w:rsidRPr="000522F5">
        <w:tab/>
        <w:t>Комитет обеспокоен тем, что Национальная система предупреждения и ликвидации чрезвычайных ситуаций (Закон № 18621) не предусматривает ко</w:t>
      </w:r>
      <w:r w:rsidRPr="000522F5">
        <w:t>н</w:t>
      </w:r>
      <w:r w:rsidRPr="000522F5">
        <w:t>кретны</w:t>
      </w:r>
      <w:r w:rsidR="00D0712A">
        <w:t>е</w:t>
      </w:r>
      <w:r w:rsidRPr="000522F5">
        <w:t xml:space="preserve"> протоколы для оказания помощи инвалидам в чрезвычайных ситуац</w:t>
      </w:r>
      <w:r w:rsidRPr="000522F5">
        <w:t>и</w:t>
      </w:r>
      <w:r w:rsidRPr="000522F5">
        <w:t>ях. Он также обеспокоен плохим распространением руководств и практических пособий по вопросам оказания помощи инвалидам в ситуациях риска стихи</w:t>
      </w:r>
      <w:r w:rsidRPr="000522F5">
        <w:t>й</w:t>
      </w:r>
      <w:r w:rsidRPr="000522F5">
        <w:t>ных бедствий, незнанием личным составом службы гражданской обороны прав инвалидов и неудовлетворительным состоянием путей эвакуации на наци</w:t>
      </w:r>
      <w:r w:rsidRPr="000522F5">
        <w:t>о</w:t>
      </w:r>
      <w:r w:rsidRPr="000522F5">
        <w:t>нальном уровне.</w:t>
      </w:r>
    </w:p>
    <w:p w:rsidR="000522F5" w:rsidRPr="006773E5" w:rsidRDefault="000522F5" w:rsidP="0060278A">
      <w:pPr>
        <w:pStyle w:val="SingleTxtGR"/>
        <w:rPr>
          <w:b/>
        </w:rPr>
      </w:pPr>
      <w:r w:rsidRPr="000522F5">
        <w:t>24.</w:t>
      </w:r>
      <w:r w:rsidRPr="000522F5">
        <w:tab/>
      </w:r>
      <w:r w:rsidRPr="006773E5">
        <w:rPr>
          <w:b/>
        </w:rPr>
        <w:t>Комитет рекомендует государству</w:t>
      </w:r>
      <w:r w:rsidR="001D1132">
        <w:rPr>
          <w:b/>
        </w:rPr>
        <w:t>-</w:t>
      </w:r>
      <w:r w:rsidRPr="006773E5">
        <w:rPr>
          <w:b/>
        </w:rPr>
        <w:t>участнику обеспечить постоя</w:t>
      </w:r>
      <w:r w:rsidRPr="006773E5">
        <w:rPr>
          <w:b/>
        </w:rPr>
        <w:t>н</w:t>
      </w:r>
      <w:r w:rsidRPr="006773E5">
        <w:rPr>
          <w:b/>
        </w:rPr>
        <w:t>ную подготовку личного состава службы гражданской обороны по правам ч</w:t>
      </w:r>
      <w:r w:rsidRPr="006773E5">
        <w:rPr>
          <w:b/>
        </w:rPr>
        <w:t>е</w:t>
      </w:r>
      <w:r w:rsidRPr="006773E5">
        <w:rPr>
          <w:b/>
        </w:rPr>
        <w:t>ловека инвалидов. Эта подготовка должна предусматривать распростран</w:t>
      </w:r>
      <w:r w:rsidRPr="006773E5">
        <w:rPr>
          <w:b/>
        </w:rPr>
        <w:t>е</w:t>
      </w:r>
      <w:r w:rsidRPr="006773E5">
        <w:rPr>
          <w:b/>
        </w:rPr>
        <w:lastRenderedPageBreak/>
        <w:t>ние методических пособий, разработанных в целях охвата инвалидов стр</w:t>
      </w:r>
      <w:r w:rsidRPr="006773E5">
        <w:rPr>
          <w:b/>
        </w:rPr>
        <w:t>а</w:t>
      </w:r>
      <w:r w:rsidRPr="006773E5">
        <w:rPr>
          <w:b/>
        </w:rPr>
        <w:t>тегиями в области снижения рисков стихийных бедствий и обеспечения д</w:t>
      </w:r>
      <w:r w:rsidRPr="006773E5">
        <w:rPr>
          <w:b/>
        </w:rPr>
        <w:t>о</w:t>
      </w:r>
      <w:r w:rsidRPr="006773E5">
        <w:rPr>
          <w:b/>
        </w:rPr>
        <w:t>ступности инфр</w:t>
      </w:r>
      <w:r w:rsidRPr="006773E5">
        <w:rPr>
          <w:b/>
        </w:rPr>
        <w:t>а</w:t>
      </w:r>
      <w:r w:rsidRPr="006773E5">
        <w:rPr>
          <w:b/>
        </w:rPr>
        <w:t>структуры и путей эвакуации.</w:t>
      </w:r>
    </w:p>
    <w:p w:rsidR="000522F5" w:rsidRPr="000522F5" w:rsidRDefault="000522F5" w:rsidP="006773E5">
      <w:pPr>
        <w:pStyle w:val="H23GR"/>
      </w:pPr>
      <w:r w:rsidRPr="000522F5">
        <w:tab/>
      </w:r>
      <w:r w:rsidRPr="000522F5">
        <w:tab/>
        <w:t>Равенство перед законом (статья 12)</w:t>
      </w:r>
    </w:p>
    <w:p w:rsidR="000522F5" w:rsidRPr="000522F5" w:rsidRDefault="000522F5" w:rsidP="0060278A">
      <w:pPr>
        <w:pStyle w:val="SingleTxtGR"/>
      </w:pPr>
      <w:r w:rsidRPr="000522F5">
        <w:t>25.</w:t>
      </w:r>
      <w:r w:rsidRPr="000522F5">
        <w:tab/>
        <w:t>Комитет обеспокоен тем, что различные законы государства</w:t>
      </w:r>
      <w:r w:rsidR="001D1132">
        <w:t>-</w:t>
      </w:r>
      <w:r w:rsidRPr="000522F5">
        <w:t>участника, в частности статьи 37 и 80 Конституции Республики Уругвай, равно как и Гра</w:t>
      </w:r>
      <w:r w:rsidRPr="000522F5">
        <w:t>ж</w:t>
      </w:r>
      <w:r w:rsidRPr="000522F5">
        <w:t>данский кодекс (с внес</w:t>
      </w:r>
      <w:r w:rsidR="007A5C8C">
        <w:t>е</w:t>
      </w:r>
      <w:r w:rsidRPr="000522F5">
        <w:t>нными в него поправками на основании Закона № 17535 о лицах, находящихся на полном попечении), противоречат Конвенции и огр</w:t>
      </w:r>
      <w:r w:rsidRPr="000522F5">
        <w:t>а</w:t>
      </w:r>
      <w:r w:rsidRPr="000522F5">
        <w:t>ничивают правоспособность инвалидов.</w:t>
      </w:r>
    </w:p>
    <w:p w:rsidR="000522F5" w:rsidRPr="006773E5" w:rsidRDefault="00D0712A" w:rsidP="0060278A">
      <w:pPr>
        <w:pStyle w:val="SingleTxtGR"/>
        <w:rPr>
          <w:b/>
        </w:rPr>
      </w:pPr>
      <w:r>
        <w:t>26</w:t>
      </w:r>
      <w:r w:rsidR="000522F5" w:rsidRPr="000522F5">
        <w:t>.</w:t>
      </w:r>
      <w:r w:rsidR="000522F5" w:rsidRPr="000522F5">
        <w:tab/>
      </w:r>
      <w:r w:rsidR="000522F5" w:rsidRPr="006773E5">
        <w:rPr>
          <w:b/>
        </w:rPr>
        <w:t>В соответствии со статьей 12 Конвенции и своим замечанием общего порядка № 1 (2014) в отношении равенства всех лиц перед законом Ком</w:t>
      </w:r>
      <w:r w:rsidR="000522F5" w:rsidRPr="006773E5">
        <w:rPr>
          <w:b/>
        </w:rPr>
        <w:t>и</w:t>
      </w:r>
      <w:r w:rsidR="000522F5" w:rsidRPr="006773E5">
        <w:rPr>
          <w:b/>
        </w:rPr>
        <w:t>тет рекомендует государству-участнику отменить все положения законод</w:t>
      </w:r>
      <w:r w:rsidR="000522F5" w:rsidRPr="006773E5">
        <w:rPr>
          <w:b/>
        </w:rPr>
        <w:t>а</w:t>
      </w:r>
      <w:r w:rsidR="000522F5" w:rsidRPr="006773E5">
        <w:rPr>
          <w:b/>
        </w:rPr>
        <w:t>тельства, которые ограничивают частично или полностью правоспосо</w:t>
      </w:r>
      <w:r w:rsidR="000522F5" w:rsidRPr="006773E5">
        <w:rPr>
          <w:b/>
        </w:rPr>
        <w:t>б</w:t>
      </w:r>
      <w:r w:rsidR="000522F5" w:rsidRPr="006773E5">
        <w:rPr>
          <w:b/>
        </w:rPr>
        <w:t>ность инвалидов, и принять конкретные меры для замены различных р</w:t>
      </w:r>
      <w:r w:rsidR="000522F5" w:rsidRPr="006773E5">
        <w:rPr>
          <w:b/>
        </w:rPr>
        <w:t>е</w:t>
      </w:r>
      <w:r w:rsidR="000522F5" w:rsidRPr="006773E5">
        <w:rPr>
          <w:b/>
        </w:rPr>
        <w:t>жимов субститутивного принятия решений суппортивной моделью прин</w:t>
      </w:r>
      <w:r w:rsidR="000522F5" w:rsidRPr="006773E5">
        <w:rPr>
          <w:b/>
        </w:rPr>
        <w:t>я</w:t>
      </w:r>
      <w:r w:rsidR="000522F5" w:rsidRPr="006773E5">
        <w:rPr>
          <w:b/>
        </w:rPr>
        <w:t>тия решений, которая уважает автономию инвалидов, их волю и предп</w:t>
      </w:r>
      <w:r w:rsidR="000522F5" w:rsidRPr="006773E5">
        <w:rPr>
          <w:b/>
        </w:rPr>
        <w:t>о</w:t>
      </w:r>
      <w:r w:rsidR="000522F5" w:rsidRPr="006773E5">
        <w:rPr>
          <w:b/>
        </w:rPr>
        <w:t xml:space="preserve">чтения. </w:t>
      </w:r>
    </w:p>
    <w:p w:rsidR="000522F5" w:rsidRPr="000522F5" w:rsidRDefault="000522F5" w:rsidP="0060278A">
      <w:pPr>
        <w:pStyle w:val="SingleTxtGR"/>
      </w:pPr>
      <w:r w:rsidRPr="000522F5">
        <w:t>27.</w:t>
      </w:r>
      <w:r w:rsidRPr="000522F5">
        <w:tab/>
        <w:t>Комитет обеспокоен ограничениями, которые могут вводиться в отнош</w:t>
      </w:r>
      <w:r w:rsidRPr="000522F5">
        <w:t>е</w:t>
      </w:r>
      <w:r w:rsidRPr="000522F5">
        <w:t>нии права инвалидов владеть имуществом и наследовать его, управлять со</w:t>
      </w:r>
      <w:r w:rsidRPr="000522F5">
        <w:t>б</w:t>
      </w:r>
      <w:r w:rsidRPr="000522F5">
        <w:t>ственными финансовыми делами или получать ба</w:t>
      </w:r>
      <w:r w:rsidRPr="000522F5">
        <w:t>н</w:t>
      </w:r>
      <w:r w:rsidRPr="000522F5">
        <w:t>ковские ссуды, ипотечные и другие кредиты на равных условиях с другими лицами.</w:t>
      </w:r>
    </w:p>
    <w:p w:rsidR="000522F5" w:rsidRPr="000522F5" w:rsidRDefault="000522F5" w:rsidP="0060278A">
      <w:pPr>
        <w:pStyle w:val="SingleTxtGR"/>
      </w:pPr>
      <w:r w:rsidRPr="000522F5">
        <w:t>28.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1D1132">
        <w:rPr>
          <w:b/>
        </w:rPr>
        <w:t>-</w:t>
      </w:r>
      <w:r w:rsidRPr="000522F5">
        <w:rPr>
          <w:b/>
        </w:rPr>
        <w:t>участнику гарантировать всем и</w:t>
      </w:r>
      <w:r w:rsidRPr="000522F5">
        <w:rPr>
          <w:b/>
        </w:rPr>
        <w:t>н</w:t>
      </w:r>
      <w:r w:rsidRPr="000522F5">
        <w:rPr>
          <w:b/>
        </w:rPr>
        <w:t>валидам на равных условиях с другими лицами право владеть имущ</w:t>
      </w:r>
      <w:r w:rsidRPr="000522F5">
        <w:rPr>
          <w:b/>
        </w:rPr>
        <w:t>е</w:t>
      </w:r>
      <w:r w:rsidRPr="000522F5">
        <w:rPr>
          <w:b/>
        </w:rPr>
        <w:t>ством и наследовать его, а также доступ к банковским ссудам, ипотечным кред</w:t>
      </w:r>
      <w:r w:rsidRPr="000522F5">
        <w:rPr>
          <w:b/>
        </w:rPr>
        <w:t>и</w:t>
      </w:r>
      <w:r w:rsidRPr="000522F5">
        <w:rPr>
          <w:b/>
        </w:rPr>
        <w:t>там и всем другим разнообразным финансовым услугам.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Доступ к правосудию (статья 13)</w:t>
      </w:r>
    </w:p>
    <w:p w:rsidR="000522F5" w:rsidRPr="000522F5" w:rsidRDefault="000522F5" w:rsidP="0060278A">
      <w:pPr>
        <w:pStyle w:val="SingleTxtGR"/>
      </w:pPr>
      <w:r w:rsidRPr="000522F5">
        <w:t>29.</w:t>
      </w:r>
      <w:r w:rsidRPr="000522F5">
        <w:tab/>
        <w:t>Комитет обеспокоен тем, что до сих пор не предусмотрены процессуал</w:t>
      </w:r>
      <w:r w:rsidRPr="000522F5">
        <w:t>ь</w:t>
      </w:r>
      <w:r w:rsidRPr="000522F5">
        <w:t>ные коррективы, которые бы обеспечивали инвалидам действенный доступ к правосудию. Он также обеспокоен существованием препятствий, в частности нормативного характера, из-за которых лица, объявленные недееспособными или помещенные в учреждения закрытого типа, не могут эффективно участв</w:t>
      </w:r>
      <w:r w:rsidRPr="000522F5">
        <w:t>о</w:t>
      </w:r>
      <w:r w:rsidRPr="000522F5">
        <w:t>вать в судебных процессах.</w:t>
      </w:r>
    </w:p>
    <w:p w:rsidR="000522F5" w:rsidRPr="000522F5" w:rsidRDefault="000522F5" w:rsidP="0060278A">
      <w:pPr>
        <w:pStyle w:val="SingleTxtGR"/>
        <w:rPr>
          <w:b/>
        </w:rPr>
      </w:pPr>
      <w:r w:rsidRPr="000522F5">
        <w:t>30.</w:t>
      </w:r>
      <w:r w:rsidRPr="000522F5">
        <w:tab/>
      </w:r>
      <w:r w:rsidRPr="000522F5">
        <w:rPr>
          <w:b/>
        </w:rPr>
        <w:t>Комитет настоятельно рекомендует государству</w:t>
      </w:r>
      <w:r w:rsidR="001D1132">
        <w:rPr>
          <w:b/>
        </w:rPr>
        <w:t>-</w:t>
      </w:r>
      <w:r w:rsidRPr="000522F5">
        <w:rPr>
          <w:b/>
        </w:rPr>
        <w:t>участнику выд</w:t>
      </w:r>
      <w:r w:rsidRPr="000522F5">
        <w:rPr>
          <w:b/>
        </w:rPr>
        <w:t>е</w:t>
      </w:r>
      <w:r w:rsidRPr="000522F5">
        <w:rPr>
          <w:b/>
        </w:rPr>
        <w:t>лить достаточные людские и финансовые ресурсы для осуществления Наци</w:t>
      </w:r>
      <w:r w:rsidRPr="000522F5">
        <w:rPr>
          <w:b/>
        </w:rPr>
        <w:t>о</w:t>
      </w:r>
      <w:r w:rsidRPr="000522F5">
        <w:rPr>
          <w:b/>
        </w:rPr>
        <w:t>нального плана действий по обеспечению инвалидам доступа к пр</w:t>
      </w:r>
      <w:r w:rsidRPr="000522F5">
        <w:rPr>
          <w:b/>
        </w:rPr>
        <w:t>а</w:t>
      </w:r>
      <w:r w:rsidRPr="000522F5">
        <w:rPr>
          <w:b/>
        </w:rPr>
        <w:t>восудию и юридической защиты в соответствии с положениями Конвен</w:t>
      </w:r>
      <w:r w:rsidR="001D1132">
        <w:rPr>
          <w:b/>
        </w:rPr>
        <w:t>ции. Он </w:t>
      </w:r>
      <w:r w:rsidRPr="000522F5">
        <w:rPr>
          <w:b/>
        </w:rPr>
        <w:t>также рекомендует государству-участнику принять законодательные, административные и судебные меры, необходимые для того, чтобы инв</w:t>
      </w:r>
      <w:r w:rsidRPr="000522F5">
        <w:rPr>
          <w:b/>
        </w:rPr>
        <w:t>а</w:t>
      </w:r>
      <w:r w:rsidRPr="000522F5">
        <w:rPr>
          <w:b/>
        </w:rPr>
        <w:t>лиды могли без каких-либо ограничений эффективно участвовать в любом с</w:t>
      </w:r>
      <w:r w:rsidRPr="000522F5">
        <w:rPr>
          <w:b/>
        </w:rPr>
        <w:t>у</w:t>
      </w:r>
      <w:r w:rsidRPr="000522F5">
        <w:rPr>
          <w:b/>
        </w:rPr>
        <w:t>дебном процессе. Он также рекомендует предусмотреть процессуальные коррективы, включая помощь других лиц или посредников, в частности сурдопереводчиков, с тем чтобы гарантировать эффективное выполнение инвалидами различных функций в ходе судебных процессов. Комитет р</w:t>
      </w:r>
      <w:r w:rsidRPr="000522F5">
        <w:rPr>
          <w:b/>
        </w:rPr>
        <w:t>е</w:t>
      </w:r>
      <w:r w:rsidRPr="000522F5">
        <w:rPr>
          <w:b/>
        </w:rPr>
        <w:t>комендует государству</w:t>
      </w:r>
      <w:r w:rsidR="001D1132">
        <w:rPr>
          <w:b/>
        </w:rPr>
        <w:t>-</w:t>
      </w:r>
      <w:r w:rsidRPr="000522F5">
        <w:rPr>
          <w:b/>
        </w:rPr>
        <w:t>участнику обратить внимание на связи, существ</w:t>
      </w:r>
      <w:r w:rsidRPr="000522F5">
        <w:rPr>
          <w:b/>
        </w:rPr>
        <w:t>у</w:t>
      </w:r>
      <w:r w:rsidRPr="000522F5">
        <w:rPr>
          <w:b/>
        </w:rPr>
        <w:t>ющие между статьей 13 Конвенции и задачей 16.3 Целей в области усто</w:t>
      </w:r>
      <w:r w:rsidRPr="000522F5">
        <w:rPr>
          <w:b/>
        </w:rPr>
        <w:t>й</w:t>
      </w:r>
      <w:r w:rsidRPr="000522F5">
        <w:rPr>
          <w:b/>
        </w:rPr>
        <w:t>чивого развития в том, что касается обеспечения для всех доступа к прав</w:t>
      </w:r>
      <w:r w:rsidRPr="000522F5">
        <w:rPr>
          <w:b/>
        </w:rPr>
        <w:t>о</w:t>
      </w:r>
      <w:r w:rsidRPr="000522F5">
        <w:rPr>
          <w:b/>
        </w:rPr>
        <w:t>судию.</w:t>
      </w:r>
    </w:p>
    <w:p w:rsidR="000522F5" w:rsidRPr="000522F5" w:rsidRDefault="000522F5" w:rsidP="0060278A">
      <w:pPr>
        <w:pStyle w:val="SingleTxtGR"/>
      </w:pPr>
      <w:r w:rsidRPr="000522F5">
        <w:lastRenderedPageBreak/>
        <w:t>31.</w:t>
      </w:r>
      <w:r w:rsidRPr="000522F5">
        <w:tab/>
        <w:t>Комитет выражает озабоченность по поводу недостаточного прогресса, достигнутого в деле осуществления замечаний Комитета по правам реб</w:t>
      </w:r>
      <w:r w:rsidR="007A5C8C">
        <w:t>е</w:t>
      </w:r>
      <w:r w:rsidRPr="000522F5">
        <w:t>нка в отношении совершенствования системы отправления правосудия по делам несовершеннолетних, что имеет особое значение для молодых людей с псих</w:t>
      </w:r>
      <w:r w:rsidRPr="000522F5">
        <w:t>о</w:t>
      </w:r>
      <w:r w:rsidRPr="000522F5">
        <w:t>социальными или умственными нарушениями. Он</w:t>
      </w:r>
      <w:r w:rsidR="00D0712A">
        <w:t>,</w:t>
      </w:r>
      <w:r w:rsidRPr="000522F5">
        <w:t xml:space="preserve"> в частности</w:t>
      </w:r>
      <w:r w:rsidR="00D0712A">
        <w:t>,</w:t>
      </w:r>
      <w:r w:rsidRPr="000522F5">
        <w:t xml:space="preserve"> обеспокоен тем, что Кодекс законов о детях и подростках не обеспечивает уважение прав человека, закрепл</w:t>
      </w:r>
      <w:r w:rsidR="007A5C8C">
        <w:t>е</w:t>
      </w:r>
      <w:r w:rsidRPr="000522F5">
        <w:t>нных в Конвенции о правах инвалидов, в связи с чем мол</w:t>
      </w:r>
      <w:r w:rsidRPr="000522F5">
        <w:t>о</w:t>
      </w:r>
      <w:r w:rsidRPr="000522F5">
        <w:t>дым людям, которые являются инвалидами, не уделяется должного внимания.</w:t>
      </w:r>
    </w:p>
    <w:p w:rsidR="000522F5" w:rsidRPr="000522F5" w:rsidRDefault="000522F5" w:rsidP="0060278A">
      <w:pPr>
        <w:pStyle w:val="SingleTxtGR"/>
      </w:pPr>
      <w:r w:rsidRPr="000522F5">
        <w:t>32.</w:t>
      </w:r>
      <w:r w:rsidRPr="000522F5">
        <w:tab/>
      </w:r>
      <w:r w:rsidRPr="000522F5">
        <w:rPr>
          <w:b/>
        </w:rPr>
        <w:t>Комитет настоятельно рекомендует государству</w:t>
      </w:r>
      <w:r w:rsidR="00D0712A">
        <w:rPr>
          <w:b/>
        </w:rPr>
        <w:t>-</w:t>
      </w:r>
      <w:r w:rsidRPr="000522F5">
        <w:rPr>
          <w:b/>
        </w:rPr>
        <w:t>участнику выпо</w:t>
      </w:r>
      <w:r w:rsidRPr="000522F5">
        <w:rPr>
          <w:b/>
        </w:rPr>
        <w:t>л</w:t>
      </w:r>
      <w:r w:rsidRPr="000522F5">
        <w:rPr>
          <w:b/>
        </w:rPr>
        <w:t>нить замечания Комитета по правам реб</w:t>
      </w:r>
      <w:r w:rsidR="007A5C8C">
        <w:rPr>
          <w:b/>
        </w:rPr>
        <w:t>е</w:t>
      </w:r>
      <w:r w:rsidRPr="000522F5">
        <w:rPr>
          <w:b/>
        </w:rPr>
        <w:t>нка в отношении системы о</w:t>
      </w:r>
      <w:r w:rsidRPr="000522F5">
        <w:rPr>
          <w:b/>
        </w:rPr>
        <w:t>т</w:t>
      </w:r>
      <w:r w:rsidRPr="000522F5">
        <w:rPr>
          <w:b/>
        </w:rPr>
        <w:t>правления правосудия п</w:t>
      </w:r>
      <w:r w:rsidR="001D1132">
        <w:rPr>
          <w:b/>
        </w:rPr>
        <w:t>о делам несовершеннолетних (см. </w:t>
      </w:r>
      <w:r w:rsidRPr="000522F5">
        <w:rPr>
          <w:b/>
          <w:lang w:val="es-MX"/>
        </w:rPr>
        <w:t>CRC</w:t>
      </w:r>
      <w:r w:rsidRPr="000522F5">
        <w:rPr>
          <w:b/>
        </w:rPr>
        <w:t>/</w:t>
      </w:r>
      <w:r w:rsidRPr="000522F5">
        <w:rPr>
          <w:b/>
          <w:lang w:val="es-MX"/>
        </w:rPr>
        <w:t>C</w:t>
      </w:r>
      <w:r w:rsidRPr="000522F5">
        <w:rPr>
          <w:b/>
        </w:rPr>
        <w:t>/</w:t>
      </w:r>
      <w:r w:rsidRPr="000522F5">
        <w:rPr>
          <w:b/>
          <w:lang w:val="es-MX"/>
        </w:rPr>
        <w:t>URY</w:t>
      </w:r>
      <w:r w:rsidRPr="000522F5">
        <w:rPr>
          <w:b/>
        </w:rPr>
        <w:t>/</w:t>
      </w:r>
      <w:r w:rsidR="001D1132">
        <w:rPr>
          <w:b/>
        </w:rPr>
        <w:br/>
      </w:r>
      <w:r w:rsidRPr="000522F5">
        <w:rPr>
          <w:b/>
          <w:lang w:val="es-MX"/>
        </w:rPr>
        <w:t>CO</w:t>
      </w:r>
      <w:r w:rsidRPr="000522F5">
        <w:rPr>
          <w:b/>
        </w:rPr>
        <w:t>/3-5, пункт 70) и обеспечить, чтобы Кодекс законов о детях и подрос</w:t>
      </w:r>
      <w:r w:rsidRPr="000522F5">
        <w:rPr>
          <w:b/>
        </w:rPr>
        <w:t>т</w:t>
      </w:r>
      <w:r w:rsidRPr="000522F5">
        <w:rPr>
          <w:b/>
        </w:rPr>
        <w:t>ках в соответствии с Конвенцией предусматривал уделение внимания м</w:t>
      </w:r>
      <w:r w:rsidRPr="000522F5">
        <w:rPr>
          <w:b/>
        </w:rPr>
        <w:t>о</w:t>
      </w:r>
      <w:r w:rsidRPr="000522F5">
        <w:rPr>
          <w:b/>
        </w:rPr>
        <w:t>лодым людям с психосоциальными и умственными нарушениями. Он также р</w:t>
      </w:r>
      <w:r w:rsidRPr="000522F5">
        <w:rPr>
          <w:b/>
        </w:rPr>
        <w:t>е</w:t>
      </w:r>
      <w:r w:rsidRPr="000522F5">
        <w:rPr>
          <w:b/>
        </w:rPr>
        <w:t>комендует государству-участнику обеспечивать молодым людям, которые являются инвалидами, надлежащий доступ к правосудию, пред</w:t>
      </w:r>
      <w:r w:rsidRPr="000522F5">
        <w:rPr>
          <w:b/>
        </w:rPr>
        <w:t>о</w:t>
      </w:r>
      <w:r w:rsidRPr="000522F5">
        <w:rPr>
          <w:b/>
        </w:rPr>
        <w:t>ставляя в их распоряжение разумные приспособления, которые они требуют по пр</w:t>
      </w:r>
      <w:r w:rsidRPr="000522F5">
        <w:rPr>
          <w:b/>
        </w:rPr>
        <w:t>и</w:t>
      </w:r>
      <w:r w:rsidRPr="000522F5">
        <w:rPr>
          <w:b/>
        </w:rPr>
        <w:t>чине своей инвалидн</w:t>
      </w:r>
      <w:r w:rsidRPr="000522F5">
        <w:rPr>
          <w:b/>
        </w:rPr>
        <w:t>о</w:t>
      </w:r>
      <w:r w:rsidRPr="000522F5">
        <w:rPr>
          <w:b/>
        </w:rPr>
        <w:t>сти.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Свобода и личная неприкосновенность (статья 14)</w:t>
      </w:r>
    </w:p>
    <w:p w:rsidR="000522F5" w:rsidRPr="000522F5" w:rsidRDefault="000522F5" w:rsidP="0060278A">
      <w:pPr>
        <w:pStyle w:val="SingleTxtGR"/>
      </w:pPr>
      <w:r w:rsidRPr="000522F5">
        <w:t>33.</w:t>
      </w:r>
      <w:r w:rsidRPr="000522F5">
        <w:tab/>
        <w:t>Комитет обеспокоен тем, что действуют нормы, например Закон № 9581 1936 года о психическом здоровье, которые предусматривают лишение инвал</w:t>
      </w:r>
      <w:r w:rsidRPr="000522F5">
        <w:t>и</w:t>
      </w:r>
      <w:r w:rsidRPr="000522F5">
        <w:t>дов свободы на основании наличия у них фактических или предполагаемых психосоциальных нарушений. Комитет также обеспокоен тем, что в отнош</w:t>
      </w:r>
      <w:r w:rsidRPr="000522F5">
        <w:t>е</w:t>
      </w:r>
      <w:r w:rsidRPr="000522F5">
        <w:t>нии лиц, которые были объявлены невменяемыми на момент совершения престу</w:t>
      </w:r>
      <w:r w:rsidRPr="000522F5">
        <w:t>п</w:t>
      </w:r>
      <w:r w:rsidRPr="000522F5">
        <w:t>ления по причине наличия у них того или иного нарушения, могут применяться меры пресечения, включая заключение под стражу на неопредел</w:t>
      </w:r>
      <w:r w:rsidR="007A5C8C">
        <w:t>е</w:t>
      </w:r>
      <w:r w:rsidRPr="000522F5">
        <w:t>нный срок. Комитет также выражает обеспокоенность по поводу положения инвалидов, о</w:t>
      </w:r>
      <w:r w:rsidRPr="000522F5">
        <w:t>т</w:t>
      </w:r>
      <w:r w:rsidRPr="000522F5">
        <w:t>бывающих сроки тюремного заключения в пенитенциарных заведениях или находящихся в других местах содержания под стражей.</w:t>
      </w:r>
    </w:p>
    <w:p w:rsidR="000522F5" w:rsidRPr="000522F5" w:rsidRDefault="000522F5" w:rsidP="0060278A">
      <w:pPr>
        <w:pStyle w:val="SingleTxtGR"/>
        <w:rPr>
          <w:b/>
        </w:rPr>
      </w:pPr>
      <w:r w:rsidRPr="000522F5">
        <w:t>34.</w:t>
      </w:r>
      <w:r w:rsidRPr="000522F5">
        <w:tab/>
      </w:r>
      <w:r w:rsidRPr="000522F5">
        <w:rPr>
          <w:b/>
        </w:rPr>
        <w:t>Комитет настоятельно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пересмо</w:t>
      </w:r>
      <w:r w:rsidRPr="000522F5">
        <w:rPr>
          <w:b/>
        </w:rPr>
        <w:t>т</w:t>
      </w:r>
      <w:r w:rsidRPr="000522F5">
        <w:rPr>
          <w:b/>
        </w:rPr>
        <w:t>реть и изменить свои законы, включая Закон о психическом здоровье и Уголовный кодекс, с целью приведения своего законодательства в соотве</w:t>
      </w:r>
      <w:r w:rsidRPr="000522F5">
        <w:rPr>
          <w:b/>
        </w:rPr>
        <w:t>т</w:t>
      </w:r>
      <w:r w:rsidRPr="000522F5">
        <w:rPr>
          <w:b/>
        </w:rPr>
        <w:t>ствие с положениями статьи 14, и эффективным образом обеспечивать с</w:t>
      </w:r>
      <w:r w:rsidRPr="000522F5">
        <w:rPr>
          <w:b/>
        </w:rPr>
        <w:t>о</w:t>
      </w:r>
      <w:r w:rsidRPr="000522F5">
        <w:rPr>
          <w:b/>
        </w:rPr>
        <w:t>блюдение гарантий применения надлежащих правовых процедур в отн</w:t>
      </w:r>
      <w:r w:rsidRPr="000522F5">
        <w:rPr>
          <w:b/>
        </w:rPr>
        <w:t>о</w:t>
      </w:r>
      <w:r w:rsidRPr="000522F5">
        <w:rPr>
          <w:b/>
        </w:rPr>
        <w:t>шении инвалидов, в частности лиц с психосоциальными или умстве</w:t>
      </w:r>
      <w:r w:rsidRPr="000522F5">
        <w:rPr>
          <w:b/>
        </w:rPr>
        <w:t>н</w:t>
      </w:r>
      <w:r w:rsidRPr="000522F5">
        <w:rPr>
          <w:b/>
        </w:rPr>
        <w:t>ными нарушениями, предоставляя им всю помощь, которая требуется в ходе с</w:t>
      </w:r>
      <w:r w:rsidRPr="000522F5">
        <w:rPr>
          <w:b/>
        </w:rPr>
        <w:t>у</w:t>
      </w:r>
      <w:r w:rsidRPr="000522F5">
        <w:rPr>
          <w:b/>
        </w:rPr>
        <w:t>дебных процессов. Комитет настоятельно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через Управление Народного защитника обеспечивать в суде</w:t>
      </w:r>
      <w:r w:rsidRPr="000522F5">
        <w:rPr>
          <w:b/>
        </w:rPr>
        <w:t>б</w:t>
      </w:r>
      <w:r w:rsidRPr="000522F5">
        <w:rPr>
          <w:b/>
        </w:rPr>
        <w:t>ном порядке защиту всех прав инвалидов, оказывая им необходимую юр</w:t>
      </w:r>
      <w:r w:rsidRPr="000522F5">
        <w:rPr>
          <w:b/>
        </w:rPr>
        <w:t>и</w:t>
      </w:r>
      <w:r w:rsidRPr="000522F5">
        <w:rPr>
          <w:b/>
        </w:rPr>
        <w:t>дическую помощь и следя за соблюдением надлежащих правовых проц</w:t>
      </w:r>
      <w:r w:rsidRPr="000522F5">
        <w:rPr>
          <w:b/>
        </w:rPr>
        <w:t>е</w:t>
      </w:r>
      <w:r w:rsidRPr="000522F5">
        <w:rPr>
          <w:b/>
        </w:rPr>
        <w:t>дур. Он также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принять меры в целях обеспечения доступности пенитенциарных центров и предоставления и</w:t>
      </w:r>
      <w:r w:rsidRPr="000522F5">
        <w:rPr>
          <w:b/>
        </w:rPr>
        <w:t>н</w:t>
      </w:r>
      <w:r w:rsidRPr="000522F5">
        <w:rPr>
          <w:b/>
        </w:rPr>
        <w:t xml:space="preserve">валидам разумных приспособлений. </w:t>
      </w:r>
    </w:p>
    <w:p w:rsidR="000522F5" w:rsidRPr="000522F5" w:rsidRDefault="000522F5" w:rsidP="0060278A">
      <w:pPr>
        <w:pStyle w:val="SingleTxtGR"/>
      </w:pPr>
      <w:r w:rsidRPr="000522F5">
        <w:t>35.</w:t>
      </w:r>
      <w:r w:rsidRPr="000522F5">
        <w:tab/>
        <w:t>Комитет обеспокоен положением инвалидов, помещ</w:t>
      </w:r>
      <w:r w:rsidR="007A5C8C">
        <w:t>е</w:t>
      </w:r>
      <w:r w:rsidRPr="000522F5">
        <w:t>нных на большой срок в психиатрические больницы и другие центры интернатного типа на осн</w:t>
      </w:r>
      <w:r w:rsidRPr="000522F5">
        <w:t>о</w:t>
      </w:r>
      <w:r w:rsidRPr="000522F5">
        <w:t>вании инвалидности без получения их свободного и осознанного согласия, и особенно положением брошенных детей-инвалидов, которые помещаются в специализированные учреждения по причине их оставления родителями.</w:t>
      </w:r>
    </w:p>
    <w:p w:rsidR="000522F5" w:rsidRPr="000522F5" w:rsidRDefault="000522F5" w:rsidP="007C2ABC">
      <w:pPr>
        <w:pStyle w:val="SingleTxtGR"/>
        <w:pageBreakBefore/>
        <w:rPr>
          <w:b/>
        </w:rPr>
      </w:pPr>
      <w:r w:rsidRPr="000522F5">
        <w:lastRenderedPageBreak/>
        <w:t>36.</w:t>
      </w:r>
      <w:r w:rsidRPr="000522F5">
        <w:tab/>
      </w:r>
      <w:r w:rsidRPr="000522F5">
        <w:rPr>
          <w:b/>
        </w:rPr>
        <w:t>Комитет настоятельно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запр</w:t>
      </w:r>
      <w:r w:rsidRPr="000522F5">
        <w:rPr>
          <w:b/>
        </w:rPr>
        <w:t>е</w:t>
      </w:r>
      <w:r w:rsidRPr="000522F5">
        <w:rPr>
          <w:b/>
        </w:rPr>
        <w:t>тить принудительное помещение в учреждения закрытого типа по причине и</w:t>
      </w:r>
      <w:r w:rsidRPr="000522F5">
        <w:rPr>
          <w:b/>
        </w:rPr>
        <w:t>н</w:t>
      </w:r>
      <w:r w:rsidRPr="000522F5">
        <w:rPr>
          <w:b/>
        </w:rPr>
        <w:t>валидности и принять меры с целью отмены практики помещения в учр</w:t>
      </w:r>
      <w:r w:rsidRPr="000522F5">
        <w:rPr>
          <w:b/>
        </w:rPr>
        <w:t>е</w:t>
      </w:r>
      <w:r w:rsidRPr="000522F5">
        <w:rPr>
          <w:b/>
        </w:rPr>
        <w:t>ждении закрытого типа или госпитализации без получения согласия затр</w:t>
      </w:r>
      <w:r w:rsidRPr="000522F5">
        <w:rPr>
          <w:b/>
        </w:rPr>
        <w:t>а</w:t>
      </w:r>
      <w:r w:rsidRPr="000522F5">
        <w:rPr>
          <w:b/>
        </w:rPr>
        <w:t>гиваемых лиц. При осуществлении этих рекомендаций следует исх</w:t>
      </w:r>
      <w:r w:rsidRPr="000522F5">
        <w:rPr>
          <w:b/>
        </w:rPr>
        <w:t>о</w:t>
      </w:r>
      <w:r w:rsidRPr="000522F5">
        <w:rPr>
          <w:b/>
        </w:rPr>
        <w:t>дить из руководящих указаний Комитета в отношении статьи 14 Конве</w:t>
      </w:r>
      <w:r w:rsidRPr="000522F5">
        <w:rPr>
          <w:b/>
        </w:rPr>
        <w:t>н</w:t>
      </w:r>
      <w:r w:rsidRPr="000522F5">
        <w:rPr>
          <w:b/>
        </w:rPr>
        <w:t>ции.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Защита от пыток (статья</w:t>
      </w:r>
      <w:r w:rsidR="00501FFB">
        <w:t xml:space="preserve"> </w:t>
      </w:r>
      <w:r w:rsidRPr="000522F5">
        <w:t>15)</w:t>
      </w:r>
    </w:p>
    <w:p w:rsidR="000522F5" w:rsidRPr="000522F5" w:rsidRDefault="000522F5" w:rsidP="0060278A">
      <w:pPr>
        <w:pStyle w:val="SingleTxtGR"/>
      </w:pPr>
      <w:r w:rsidRPr="000522F5">
        <w:t>37.</w:t>
      </w:r>
      <w:r w:rsidRPr="000522F5">
        <w:tab/>
        <w:t>Комитет обеспокоен выделением недостаточных ресурсов на предупр</w:t>
      </w:r>
      <w:r w:rsidRPr="000522F5">
        <w:t>е</w:t>
      </w:r>
      <w:r w:rsidRPr="000522F5">
        <w:t>ждение пыток и других ж</w:t>
      </w:r>
      <w:r w:rsidRPr="000522F5">
        <w:t>е</w:t>
      </w:r>
      <w:r w:rsidRPr="000522F5">
        <w:t>стоких, бесчеловечных или унижающих достоинство видов обращения и отслеживание случаев их применения в центрах, где нах</w:t>
      </w:r>
      <w:r w:rsidRPr="000522F5">
        <w:t>о</w:t>
      </w:r>
      <w:r w:rsidRPr="000522F5">
        <w:t>дятся лишенные свободы инвалиды.</w:t>
      </w:r>
    </w:p>
    <w:p w:rsidR="000522F5" w:rsidRPr="000522F5" w:rsidRDefault="000522F5" w:rsidP="0060278A">
      <w:pPr>
        <w:pStyle w:val="SingleTxtGR"/>
      </w:pPr>
      <w:r w:rsidRPr="000522F5">
        <w:t>38.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гарантировать выдел</w:t>
      </w:r>
      <w:r w:rsidRPr="000522F5">
        <w:rPr>
          <w:b/>
        </w:rPr>
        <w:t>е</w:t>
      </w:r>
      <w:r w:rsidRPr="000522F5">
        <w:rPr>
          <w:b/>
        </w:rPr>
        <w:t>ние достаточных людских и финансовых ресурсов в целях укрепления м</w:t>
      </w:r>
      <w:r w:rsidRPr="000522F5">
        <w:rPr>
          <w:b/>
        </w:rPr>
        <w:t>е</w:t>
      </w:r>
      <w:r w:rsidRPr="000522F5">
        <w:rPr>
          <w:b/>
        </w:rPr>
        <w:t>ханизма по предупреждению пыток и защите от их применения. Он та</w:t>
      </w:r>
      <w:r w:rsidRPr="000522F5">
        <w:rPr>
          <w:b/>
        </w:rPr>
        <w:t>к</w:t>
      </w:r>
      <w:r w:rsidRPr="000522F5">
        <w:rPr>
          <w:b/>
        </w:rPr>
        <w:t>же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принять меры в целях подготовки вс</w:t>
      </w:r>
      <w:r w:rsidRPr="000522F5">
        <w:rPr>
          <w:b/>
        </w:rPr>
        <w:t>е</w:t>
      </w:r>
      <w:r w:rsidRPr="000522F5">
        <w:rPr>
          <w:b/>
        </w:rPr>
        <w:t>го персонала этих центров лишения свободы, с тем чтобы гарантировать уважение прав человека инвалидов.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Свобода от эксплуатации, насилия и надругательства (ст</w:t>
      </w:r>
      <w:r w:rsidRPr="000522F5">
        <w:t>а</w:t>
      </w:r>
      <w:r w:rsidRPr="000522F5">
        <w:t>тья</w:t>
      </w:r>
      <w:r w:rsidR="00501FFB">
        <w:t xml:space="preserve"> </w:t>
      </w:r>
      <w:r w:rsidRPr="000522F5">
        <w:t>16)</w:t>
      </w:r>
    </w:p>
    <w:p w:rsidR="000522F5" w:rsidRPr="000522F5" w:rsidRDefault="000522F5" w:rsidP="0060278A">
      <w:pPr>
        <w:pStyle w:val="SingleTxtGR"/>
      </w:pPr>
      <w:r w:rsidRPr="000522F5">
        <w:t>39.</w:t>
      </w:r>
      <w:r w:rsidRPr="000522F5">
        <w:tab/>
        <w:t>Комитет с озабоченностью отмечает недостаточно эффективное ос</w:t>
      </w:r>
      <w:r w:rsidRPr="000522F5">
        <w:t>у</w:t>
      </w:r>
      <w:r w:rsidRPr="000522F5">
        <w:t>ществление мер по ликвидации насилия в отношении женщин</w:t>
      </w:r>
      <w:r w:rsidR="007C2ABC">
        <w:t>-</w:t>
      </w:r>
      <w:r w:rsidRPr="000522F5">
        <w:t>инвалидов, предусмотренных в программных документах государства</w:t>
      </w:r>
      <w:r w:rsidR="007C2ABC">
        <w:t>-</w:t>
      </w:r>
      <w:r w:rsidRPr="000522F5">
        <w:t>участника по вопр</w:t>
      </w:r>
      <w:r w:rsidRPr="000522F5">
        <w:t>о</w:t>
      </w:r>
      <w:r w:rsidRPr="000522F5">
        <w:t>сам инвалидности. Кроме того, он обеспокоен отсутствием достаточных мех</w:t>
      </w:r>
      <w:r w:rsidRPr="000522F5">
        <w:t>а</w:t>
      </w:r>
      <w:r w:rsidRPr="000522F5">
        <w:t>низмов для защиты от насилия и надругательства других категорий инвал</w:t>
      </w:r>
      <w:r w:rsidRPr="000522F5">
        <w:t>и</w:t>
      </w:r>
      <w:r w:rsidRPr="000522F5">
        <w:t>дов, особенно детей-инвалидов и лиц, находящихся в учреждениях закрытого типа.</w:t>
      </w:r>
    </w:p>
    <w:p w:rsidR="000522F5" w:rsidRPr="000522F5" w:rsidRDefault="000522F5" w:rsidP="0060278A">
      <w:pPr>
        <w:pStyle w:val="SingleTxtGR"/>
        <w:rPr>
          <w:b/>
        </w:rPr>
      </w:pPr>
      <w:r w:rsidRPr="000522F5">
        <w:t>40.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активизировать ус</w:t>
      </w:r>
      <w:r w:rsidRPr="000522F5">
        <w:rPr>
          <w:b/>
        </w:rPr>
        <w:t>и</w:t>
      </w:r>
      <w:r w:rsidRPr="000522F5">
        <w:rPr>
          <w:b/>
        </w:rPr>
        <w:t>лия и принять все необходимые законодательные и программные меры в целях защиты всех инвалидов от эксплуатации, насилия и надругательства и предотвращения этих явлений, а также обеспечения надлежащей реабил</w:t>
      </w:r>
      <w:r w:rsidRPr="000522F5">
        <w:rPr>
          <w:b/>
        </w:rPr>
        <w:t>и</w:t>
      </w:r>
      <w:r w:rsidRPr="000522F5">
        <w:rPr>
          <w:b/>
        </w:rPr>
        <w:t>тации жертв в приемлемых для них условиях. Комитет также насто</w:t>
      </w:r>
      <w:r w:rsidRPr="000522F5">
        <w:rPr>
          <w:b/>
        </w:rPr>
        <w:t>я</w:t>
      </w:r>
      <w:r w:rsidRPr="000522F5">
        <w:rPr>
          <w:b/>
        </w:rPr>
        <w:t>тельно рекомендует государству-участнику должным образом расследовать все случаи эксплуатации, насилия и надругательства в отношении инв</w:t>
      </w:r>
      <w:r w:rsidRPr="000522F5">
        <w:rPr>
          <w:b/>
        </w:rPr>
        <w:t>а</w:t>
      </w:r>
      <w:r w:rsidRPr="000522F5">
        <w:rPr>
          <w:b/>
        </w:rPr>
        <w:t>лидов, особенно женщин</w:t>
      </w:r>
      <w:r w:rsidR="00D17381">
        <w:rPr>
          <w:b/>
        </w:rPr>
        <w:t>-</w:t>
      </w:r>
      <w:r w:rsidRPr="000522F5">
        <w:rPr>
          <w:b/>
        </w:rPr>
        <w:t xml:space="preserve"> и детей</w:t>
      </w:r>
      <w:r w:rsidR="00D17381">
        <w:rPr>
          <w:b/>
        </w:rPr>
        <w:t>-</w:t>
      </w:r>
      <w:r w:rsidRPr="000522F5">
        <w:rPr>
          <w:b/>
        </w:rPr>
        <w:t>инвалидов, с тем чтобы гарантировать выявл</w:t>
      </w:r>
      <w:r w:rsidRPr="000522F5">
        <w:rPr>
          <w:b/>
        </w:rPr>
        <w:t>е</w:t>
      </w:r>
      <w:r w:rsidRPr="000522F5">
        <w:rPr>
          <w:b/>
        </w:rPr>
        <w:t>ние и расследование таких случаев и, если необходимо, их рассмотрение в суде. Комитет просит государство</w:t>
      </w:r>
      <w:r w:rsidR="00D17381">
        <w:rPr>
          <w:b/>
        </w:rPr>
        <w:t>-</w:t>
      </w:r>
      <w:r w:rsidRPr="000522F5">
        <w:rPr>
          <w:b/>
        </w:rPr>
        <w:t>участник на периодической основе соб</w:t>
      </w:r>
      <w:r w:rsidRPr="000522F5">
        <w:rPr>
          <w:b/>
        </w:rPr>
        <w:t>и</w:t>
      </w:r>
      <w:r w:rsidRPr="000522F5">
        <w:rPr>
          <w:b/>
        </w:rPr>
        <w:t>рать информацию и статистические данные о случаях насилия, эксплуат</w:t>
      </w:r>
      <w:r w:rsidRPr="000522F5">
        <w:rPr>
          <w:b/>
        </w:rPr>
        <w:t>а</w:t>
      </w:r>
      <w:r w:rsidRPr="000522F5">
        <w:rPr>
          <w:b/>
        </w:rPr>
        <w:t>ции и надругательства в отношении инвалидов.</w:t>
      </w:r>
    </w:p>
    <w:p w:rsidR="000522F5" w:rsidRPr="000522F5" w:rsidRDefault="000522F5" w:rsidP="0060278A">
      <w:pPr>
        <w:pStyle w:val="SingleTxtGR"/>
      </w:pPr>
      <w:r w:rsidRPr="000522F5">
        <w:t>41.</w:t>
      </w:r>
      <w:r w:rsidRPr="000522F5">
        <w:tab/>
        <w:t>Комитет обеспокоен отсутствием протоколов, регулирующих проведение проверок, контроля и наблюдения за условиями функционирования учрежд</w:t>
      </w:r>
      <w:r w:rsidRPr="000522F5">
        <w:t>е</w:t>
      </w:r>
      <w:r w:rsidRPr="000522F5">
        <w:t>ний, где ещ</w:t>
      </w:r>
      <w:r w:rsidR="007A5C8C">
        <w:t>е</w:t>
      </w:r>
      <w:r w:rsidRPr="000522F5">
        <w:t xml:space="preserve"> живут инвалиды.</w:t>
      </w:r>
    </w:p>
    <w:p w:rsidR="000522F5" w:rsidRPr="000522F5" w:rsidRDefault="000522F5" w:rsidP="0060278A">
      <w:pPr>
        <w:pStyle w:val="SingleTxtGR"/>
        <w:rPr>
          <w:b/>
        </w:rPr>
      </w:pPr>
      <w:r w:rsidRPr="000522F5">
        <w:t>42.</w:t>
      </w:r>
      <w:r w:rsidRPr="000522F5">
        <w:tab/>
      </w:r>
      <w:r w:rsidRPr="000522F5">
        <w:rPr>
          <w:b/>
        </w:rPr>
        <w:t>Комитет настоятельно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создать в соответствии с пунктом 3 статьи 16 Конвенции независимый механизм для проведения проверок, контроля и наблюдения за условиями функционир</w:t>
      </w:r>
      <w:r w:rsidRPr="000522F5">
        <w:rPr>
          <w:b/>
        </w:rPr>
        <w:t>о</w:t>
      </w:r>
      <w:r w:rsidRPr="000522F5">
        <w:rPr>
          <w:b/>
        </w:rPr>
        <w:t>вания любых центров, где живут инвалиды.</w:t>
      </w:r>
    </w:p>
    <w:p w:rsidR="000522F5" w:rsidRPr="000522F5" w:rsidRDefault="00656C4E" w:rsidP="007C2ABC">
      <w:pPr>
        <w:pStyle w:val="H23GR"/>
        <w:pageBreakBefore/>
      </w:pPr>
      <w:r w:rsidRPr="00D17381">
        <w:lastRenderedPageBreak/>
        <w:tab/>
      </w:r>
      <w:r w:rsidRPr="00D17381">
        <w:tab/>
      </w:r>
      <w:r w:rsidR="000522F5" w:rsidRPr="000522F5">
        <w:t>Защита личной целостности (статья 17)</w:t>
      </w:r>
    </w:p>
    <w:p w:rsidR="000522F5" w:rsidRPr="000522F5" w:rsidRDefault="000522F5" w:rsidP="0060278A">
      <w:pPr>
        <w:pStyle w:val="SingleTxtGR"/>
      </w:pPr>
      <w:r w:rsidRPr="000522F5">
        <w:t>43.</w:t>
      </w:r>
      <w:r w:rsidRPr="000522F5">
        <w:tab/>
        <w:t>Комитет обеспокоен тем, что государство</w:t>
      </w:r>
      <w:r w:rsidR="00D17381">
        <w:t>-</w:t>
      </w:r>
      <w:r w:rsidRPr="000522F5">
        <w:t>участник продолжает прим</w:t>
      </w:r>
      <w:r w:rsidRPr="000522F5">
        <w:t>е</w:t>
      </w:r>
      <w:r w:rsidRPr="000522F5">
        <w:t>нять Закон № 9581 1936 года о лечении психиатрических больных и нормы в области охраны психического здоровья, установленные министерством здрав</w:t>
      </w:r>
      <w:r w:rsidRPr="000522F5">
        <w:t>о</w:t>
      </w:r>
      <w:r w:rsidRPr="000522F5">
        <w:t>охранения.</w:t>
      </w:r>
    </w:p>
    <w:p w:rsidR="000522F5" w:rsidRPr="000522F5" w:rsidRDefault="000522F5" w:rsidP="0060278A">
      <w:pPr>
        <w:pStyle w:val="SingleTxtGR"/>
      </w:pPr>
      <w:r w:rsidRPr="000522F5">
        <w:t>44.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пересмотреть</w:t>
      </w:r>
      <w:r w:rsidR="004D38FD">
        <w:rPr>
          <w:b/>
        </w:rPr>
        <w:t xml:space="preserve"> З</w:t>
      </w:r>
      <w:r w:rsidR="004D38FD">
        <w:rPr>
          <w:b/>
        </w:rPr>
        <w:t>а</w:t>
      </w:r>
      <w:r w:rsidR="004D38FD">
        <w:rPr>
          <w:b/>
        </w:rPr>
        <w:t>кон</w:t>
      </w:r>
      <w:r w:rsidR="004D38FD">
        <w:rPr>
          <w:b/>
          <w:lang w:val="en-US"/>
        </w:rPr>
        <w:t> </w:t>
      </w:r>
      <w:bookmarkStart w:id="1" w:name="_GoBack"/>
      <w:bookmarkEnd w:id="1"/>
      <w:r w:rsidR="00D17381">
        <w:rPr>
          <w:b/>
        </w:rPr>
        <w:t>№ </w:t>
      </w:r>
      <w:r w:rsidRPr="000522F5">
        <w:rPr>
          <w:b/>
        </w:rPr>
        <w:t xml:space="preserve">9581 1936 года и нормы в области охраны психического здоровья, установленные министерством здравоохранения, с </w:t>
      </w:r>
      <w:proofErr w:type="gramStart"/>
      <w:r w:rsidRPr="000522F5">
        <w:rPr>
          <w:b/>
        </w:rPr>
        <w:t>тем</w:t>
      </w:r>
      <w:proofErr w:type="gramEnd"/>
      <w:r w:rsidRPr="000522F5">
        <w:rPr>
          <w:b/>
        </w:rPr>
        <w:t xml:space="preserve"> чтобы получение, без каких-либо исключений, свободного и осознанного согласия инвалидов, в том числе инвалидов, объявленных недееспособными, являлось обяз</w:t>
      </w:r>
      <w:r w:rsidRPr="000522F5">
        <w:rPr>
          <w:b/>
        </w:rPr>
        <w:t>а</w:t>
      </w:r>
      <w:r w:rsidRPr="000522F5">
        <w:rPr>
          <w:b/>
        </w:rPr>
        <w:t>тельным условием для любого хирургического вмешательства или мед</w:t>
      </w:r>
      <w:r w:rsidRPr="000522F5">
        <w:rPr>
          <w:b/>
        </w:rPr>
        <w:t>и</w:t>
      </w:r>
      <w:r w:rsidRPr="000522F5">
        <w:rPr>
          <w:b/>
        </w:rPr>
        <w:t>цинского лечения, особенно лечения инвазивного характера и с необрат</w:t>
      </w:r>
      <w:r w:rsidRPr="000522F5">
        <w:rPr>
          <w:b/>
        </w:rPr>
        <w:t>и</w:t>
      </w:r>
      <w:r w:rsidRPr="000522F5">
        <w:rPr>
          <w:b/>
        </w:rPr>
        <w:t>мыми последствиями, как то стерилизация и хирургическое лечение детей</w:t>
      </w:r>
      <w:r w:rsidR="00D17381">
        <w:rPr>
          <w:b/>
        </w:rPr>
        <w:t>-</w:t>
      </w:r>
      <w:r w:rsidRPr="000522F5">
        <w:rPr>
          <w:b/>
        </w:rPr>
        <w:t>и</w:t>
      </w:r>
      <w:r w:rsidRPr="000522F5">
        <w:rPr>
          <w:b/>
        </w:rPr>
        <w:t>н</w:t>
      </w:r>
      <w:r w:rsidRPr="000522F5">
        <w:rPr>
          <w:b/>
        </w:rPr>
        <w:t>терсексуалов.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Самостоятельный образ жизни и вовлеченность в местное сообщество (статья 19)</w:t>
      </w:r>
    </w:p>
    <w:p w:rsidR="000522F5" w:rsidRPr="000522F5" w:rsidRDefault="000522F5" w:rsidP="0060278A">
      <w:pPr>
        <w:pStyle w:val="SingleTxtGR"/>
      </w:pPr>
      <w:r w:rsidRPr="000522F5">
        <w:t>45.</w:t>
      </w:r>
      <w:r w:rsidRPr="000522F5">
        <w:tab/>
        <w:t>Комитет озабочен отсутствием конкретных инициатив в целях деинст</w:t>
      </w:r>
      <w:r w:rsidRPr="000522F5">
        <w:t>и</w:t>
      </w:r>
      <w:r w:rsidRPr="000522F5">
        <w:t>туционализации инвалидов и оказания им помощи на уровне общин, с тем чт</w:t>
      </w:r>
      <w:r w:rsidRPr="000522F5">
        <w:t>о</w:t>
      </w:r>
      <w:r w:rsidRPr="000522F5">
        <w:t>бы они могли вести самостоятельный образ жизни. Он также обеспокоен нес</w:t>
      </w:r>
      <w:r w:rsidRPr="000522F5">
        <w:t>о</w:t>
      </w:r>
      <w:r w:rsidRPr="000522F5">
        <w:t>ответствием между программой персональной помощи и тем акцентом, кот</w:t>
      </w:r>
      <w:r w:rsidRPr="000522F5">
        <w:t>о</w:t>
      </w:r>
      <w:r w:rsidRPr="000522F5">
        <w:t>рый делается на медицинские аспекты в рамках применения закона о специал</w:t>
      </w:r>
      <w:r w:rsidRPr="000522F5">
        <w:t>и</w:t>
      </w:r>
      <w:r w:rsidRPr="000522F5">
        <w:t>стах по уходу.</w:t>
      </w:r>
    </w:p>
    <w:p w:rsidR="000522F5" w:rsidRPr="000522F5" w:rsidRDefault="000522F5" w:rsidP="0060278A">
      <w:pPr>
        <w:pStyle w:val="SingleTxtGR"/>
      </w:pPr>
      <w:r w:rsidRPr="000522F5">
        <w:t>46.</w:t>
      </w:r>
      <w:r w:rsidRPr="000522F5">
        <w:tab/>
      </w:r>
      <w:r w:rsidRPr="000522F5">
        <w:rPr>
          <w:b/>
        </w:rPr>
        <w:t>Комитет просит государство</w:t>
      </w:r>
      <w:r w:rsidR="00D17381">
        <w:rPr>
          <w:b/>
        </w:rPr>
        <w:t>-</w:t>
      </w:r>
      <w:r w:rsidRPr="000522F5">
        <w:rPr>
          <w:b/>
        </w:rPr>
        <w:t>участник в рамках предпринимаемых им усилий не принимать никаких новых программ в области институци</w:t>
      </w:r>
      <w:r w:rsidRPr="000522F5">
        <w:rPr>
          <w:b/>
        </w:rPr>
        <w:t>о</w:t>
      </w:r>
      <w:r w:rsidRPr="000522F5">
        <w:rPr>
          <w:b/>
        </w:rPr>
        <w:t>нализации и рекомендует ему разработать в консультации с организаци</w:t>
      </w:r>
      <w:r w:rsidRPr="000522F5">
        <w:rPr>
          <w:b/>
        </w:rPr>
        <w:t>я</w:t>
      </w:r>
      <w:r w:rsidRPr="000522F5">
        <w:rPr>
          <w:b/>
        </w:rPr>
        <w:t>ми инвалидов план действий по деинституционализации инвалидов, в том числе лиц с умственными или психосоциальными нарушениями, который бы гарантировал инвалидам доступ к необходимым службам и услугам, включая персональную помощь, с тем чтобы они могли вести самосто</w:t>
      </w:r>
      <w:r w:rsidRPr="000522F5">
        <w:rPr>
          <w:b/>
        </w:rPr>
        <w:t>я</w:t>
      </w:r>
      <w:r w:rsidRPr="000522F5">
        <w:rPr>
          <w:b/>
        </w:rPr>
        <w:t>тельный образ жизни в своих общинах, установить конкретные сроки и выделить достаточные бюджетные средства для его реализации.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Свобода выражения мнений и убеждений и доступ к информации (статья</w:t>
      </w:r>
      <w:r w:rsidR="00D17381">
        <w:t> </w:t>
      </w:r>
      <w:r w:rsidRPr="000522F5">
        <w:t xml:space="preserve">21) </w:t>
      </w:r>
    </w:p>
    <w:p w:rsidR="000522F5" w:rsidRPr="000522F5" w:rsidRDefault="000522F5" w:rsidP="0060278A">
      <w:pPr>
        <w:pStyle w:val="SingleTxtGR"/>
      </w:pPr>
      <w:r w:rsidRPr="000522F5">
        <w:t>47.</w:t>
      </w:r>
      <w:r w:rsidRPr="000522F5">
        <w:tab/>
        <w:t>Комитет обеспокоен неприменением норм в отношении обеспечения д</w:t>
      </w:r>
      <w:r w:rsidRPr="000522F5">
        <w:t>о</w:t>
      </w:r>
      <w:r w:rsidRPr="000522F5">
        <w:t>ступности в рамках официальных телевизионных передач, посвященных выб</w:t>
      </w:r>
      <w:r w:rsidRPr="000522F5">
        <w:t>о</w:t>
      </w:r>
      <w:r w:rsidRPr="000522F5">
        <w:t>рам или чрезвычайным ситуациям и стихийным бедствиям, а также неэффе</w:t>
      </w:r>
      <w:r w:rsidRPr="000522F5">
        <w:t>к</w:t>
      </w:r>
      <w:r w:rsidRPr="000522F5">
        <w:t>тивностью административных и судебных механизмов в случае несоблюдения таких норм. Он также обеспокоен тем, что нормы и процедуры, касающиеся использования шрифта Брайля, языка жестов и других форм коммуникации, не скорректированы с учетом положений Конве</w:t>
      </w:r>
      <w:r w:rsidRPr="000522F5">
        <w:t>н</w:t>
      </w:r>
      <w:r w:rsidRPr="000522F5">
        <w:t xml:space="preserve">ции. </w:t>
      </w:r>
    </w:p>
    <w:p w:rsidR="000522F5" w:rsidRPr="000522F5" w:rsidRDefault="000522F5" w:rsidP="0060278A">
      <w:pPr>
        <w:pStyle w:val="SingleTxtGR"/>
      </w:pPr>
      <w:r w:rsidRPr="000522F5">
        <w:t>48.</w:t>
      </w:r>
      <w:r w:rsidRPr="000522F5">
        <w:tab/>
      </w:r>
      <w:r w:rsidRPr="000522F5">
        <w:rPr>
          <w:b/>
        </w:rPr>
        <w:t>Комитет рекомендует государству-участнику принять необходимые меры для обеспечения применения соответствующих норм законодател</w:t>
      </w:r>
      <w:r w:rsidRPr="000522F5">
        <w:rPr>
          <w:b/>
        </w:rPr>
        <w:t>ь</w:t>
      </w:r>
      <w:r w:rsidRPr="000522F5">
        <w:rPr>
          <w:b/>
        </w:rPr>
        <w:t>ства и передачи всей информации, предназначенной для населения в ц</w:t>
      </w:r>
      <w:r w:rsidRPr="000522F5">
        <w:rPr>
          <w:b/>
        </w:rPr>
        <w:t>е</w:t>
      </w:r>
      <w:r w:rsidRPr="000522F5">
        <w:rPr>
          <w:b/>
        </w:rPr>
        <w:t>лом, в частности информации, касающейся происходящих в стране проце</w:t>
      </w:r>
      <w:r w:rsidRPr="000522F5">
        <w:rPr>
          <w:b/>
        </w:rPr>
        <w:t>с</w:t>
      </w:r>
      <w:r w:rsidRPr="000522F5">
        <w:rPr>
          <w:b/>
        </w:rPr>
        <w:t>сов, а также чрезвычайных ситуаций и/или стихийных бедствий, с испол</w:t>
      </w:r>
      <w:r w:rsidRPr="000522F5">
        <w:rPr>
          <w:b/>
        </w:rPr>
        <w:t>ь</w:t>
      </w:r>
      <w:r w:rsidRPr="000522F5">
        <w:rPr>
          <w:b/>
        </w:rPr>
        <w:t>зованием досту</w:t>
      </w:r>
      <w:r w:rsidRPr="000522F5">
        <w:rPr>
          <w:b/>
        </w:rPr>
        <w:t>п</w:t>
      </w:r>
      <w:r w:rsidRPr="000522F5">
        <w:rPr>
          <w:b/>
        </w:rPr>
        <w:t xml:space="preserve">ных способов, средств и форматов. </w:t>
      </w:r>
    </w:p>
    <w:p w:rsidR="000522F5" w:rsidRPr="000522F5" w:rsidRDefault="000522F5" w:rsidP="00656C4E">
      <w:pPr>
        <w:pStyle w:val="H23GR"/>
      </w:pPr>
      <w:r w:rsidRPr="000522F5">
        <w:lastRenderedPageBreak/>
        <w:tab/>
      </w:r>
      <w:r w:rsidRPr="000522F5">
        <w:tab/>
        <w:t>Уважение дома и семьи (статья 23)</w:t>
      </w:r>
    </w:p>
    <w:p w:rsidR="000522F5" w:rsidRPr="000522F5" w:rsidRDefault="000522F5" w:rsidP="0060278A">
      <w:pPr>
        <w:pStyle w:val="SingleTxtGR"/>
      </w:pPr>
      <w:r w:rsidRPr="000522F5">
        <w:t>49.</w:t>
      </w:r>
      <w:r w:rsidRPr="000522F5">
        <w:tab/>
        <w:t>Комитет обеспокоен тем, что в Гражданском кодексе по-прежнему им</w:t>
      </w:r>
      <w:r w:rsidRPr="000522F5">
        <w:t>е</w:t>
      </w:r>
      <w:r w:rsidRPr="000522F5">
        <w:t>ются нормы, которые препятствуют вступлению лиц с психосоциальными и у</w:t>
      </w:r>
      <w:r w:rsidRPr="000522F5">
        <w:t>м</w:t>
      </w:r>
      <w:r w:rsidRPr="000522F5">
        <w:t xml:space="preserve">ственными нарушениями в брак и лишают инвалидов права на вступление в брак и создание семьи исходя из своих собственных предпочтений. Комитет также обеспокоен отсутствием поддержки, благодаря которой инвалиды могли бы наравне с другими осуществлять свои репродуктивные права. </w:t>
      </w:r>
    </w:p>
    <w:p w:rsidR="000522F5" w:rsidRPr="000522F5" w:rsidRDefault="000522F5" w:rsidP="0060278A">
      <w:pPr>
        <w:pStyle w:val="SingleTxtGR"/>
      </w:pPr>
      <w:r w:rsidRPr="000522F5">
        <w:t>50.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отменить положения, которые ограничивают лиц с психосоциальными и умственными наруш</w:t>
      </w:r>
      <w:r w:rsidRPr="000522F5">
        <w:rPr>
          <w:b/>
        </w:rPr>
        <w:t>е</w:t>
      </w:r>
      <w:r w:rsidRPr="000522F5">
        <w:rPr>
          <w:b/>
        </w:rPr>
        <w:t>ниями в праве на вступление в брак, и принять меры для оказания необх</w:t>
      </w:r>
      <w:r w:rsidRPr="000522F5">
        <w:rPr>
          <w:b/>
        </w:rPr>
        <w:t>о</w:t>
      </w:r>
      <w:r w:rsidRPr="000522F5">
        <w:rPr>
          <w:b/>
        </w:rPr>
        <w:t>димой поддержки семьям с детьми</w:t>
      </w:r>
      <w:r w:rsidR="00D17381">
        <w:rPr>
          <w:b/>
        </w:rPr>
        <w:t>-</w:t>
      </w:r>
      <w:r w:rsidRPr="000522F5">
        <w:rPr>
          <w:b/>
        </w:rPr>
        <w:t>инвалидами, а также для того чтобы инвалиды, особенно женщины-инвалиды, могли осуществлять сво</w:t>
      </w:r>
      <w:r w:rsidR="007A5C8C">
        <w:rPr>
          <w:b/>
        </w:rPr>
        <w:t>е</w:t>
      </w:r>
      <w:r w:rsidRPr="000522F5">
        <w:rPr>
          <w:b/>
        </w:rPr>
        <w:t xml:space="preserve"> право на материнство или отцовство без какой бы то ни было дискриминации и на равных условиях с другими лицами.</w:t>
      </w:r>
      <w:r w:rsidRPr="000522F5">
        <w:t xml:space="preserve"> 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Образование (статья 24)</w:t>
      </w:r>
    </w:p>
    <w:p w:rsidR="000522F5" w:rsidRPr="000522F5" w:rsidRDefault="000522F5" w:rsidP="0060278A">
      <w:pPr>
        <w:pStyle w:val="SingleTxtGR"/>
      </w:pPr>
      <w:r w:rsidRPr="000522F5">
        <w:t>51.</w:t>
      </w:r>
      <w:r w:rsidRPr="000522F5">
        <w:tab/>
        <w:t>Комитет озабочен отсутствием комплексной политики в области развития инклюзивного образования и преобладанием на всех уровнях специальных и сегрегированный учебных заведений, в которых оценка знаний производится с уч</w:t>
      </w:r>
      <w:r w:rsidR="007A5C8C">
        <w:t>е</w:t>
      </w:r>
      <w:r w:rsidRPr="000522F5">
        <w:t>том степени инвалидности различных лиц. Он также обеспокоен отсутств</w:t>
      </w:r>
      <w:r w:rsidRPr="000522F5">
        <w:t>и</w:t>
      </w:r>
      <w:r w:rsidRPr="000522F5">
        <w:t xml:space="preserve">ем программ подготовки преподавателей по различным аспектам инклюзивного образования, что препятствует переходу к системе инклюзивного образования. </w:t>
      </w:r>
    </w:p>
    <w:p w:rsidR="000522F5" w:rsidRPr="000522F5" w:rsidRDefault="000522F5" w:rsidP="0060278A">
      <w:pPr>
        <w:pStyle w:val="SingleTxtGR"/>
      </w:pPr>
      <w:r w:rsidRPr="000522F5">
        <w:t>52.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осуществить план де</w:t>
      </w:r>
      <w:r w:rsidRPr="000522F5">
        <w:rPr>
          <w:b/>
        </w:rPr>
        <w:t>й</w:t>
      </w:r>
      <w:r w:rsidRPr="000522F5">
        <w:rPr>
          <w:b/>
        </w:rPr>
        <w:t>ствий в целях перехода на всех уровнях образования, в том числе на уровне высшего образования, к системе инклюзивного образования, обеспечить соответствующую подготовку преподавательского состава и предоставл</w:t>
      </w:r>
      <w:r w:rsidRPr="000522F5">
        <w:rPr>
          <w:b/>
        </w:rPr>
        <w:t>е</w:t>
      </w:r>
      <w:r w:rsidRPr="000522F5">
        <w:rPr>
          <w:b/>
        </w:rPr>
        <w:t>ние необходимой помощи и ресурсов, например для использования шрифта Брайля и языка жестов, и, в частности, учитывать потребности лиц с у</w:t>
      </w:r>
      <w:r w:rsidRPr="000522F5">
        <w:rPr>
          <w:b/>
        </w:rPr>
        <w:t>м</w:t>
      </w:r>
      <w:r w:rsidRPr="000522F5">
        <w:rPr>
          <w:b/>
        </w:rPr>
        <w:t>ственными или психосоциальными нарушениями. Он также рекомендует обеспечить, чтобы права инвалидов являлись обязательным предметом в рамках подготовки преподавательского состава и чтобы проводилась п</w:t>
      </w:r>
      <w:r w:rsidRPr="000522F5">
        <w:rPr>
          <w:b/>
        </w:rPr>
        <w:t>о</w:t>
      </w:r>
      <w:r w:rsidRPr="000522F5">
        <w:rPr>
          <w:b/>
        </w:rPr>
        <w:t>литика, исключающая отказ учащимся с инвалидностью в приеме на уч</w:t>
      </w:r>
      <w:r w:rsidR="007A5C8C">
        <w:rPr>
          <w:b/>
        </w:rPr>
        <w:t>е</w:t>
      </w:r>
      <w:r w:rsidRPr="000522F5">
        <w:rPr>
          <w:b/>
        </w:rPr>
        <w:t>бу. Комитет также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проводить среди населения в целом, школ и семей инвалидов информацио</w:t>
      </w:r>
      <w:r w:rsidRPr="000522F5">
        <w:rPr>
          <w:b/>
        </w:rPr>
        <w:t>н</w:t>
      </w:r>
      <w:r w:rsidRPr="000522F5">
        <w:rPr>
          <w:b/>
        </w:rPr>
        <w:t>но-</w:t>
      </w:r>
      <w:proofErr w:type="spellStart"/>
      <w:r w:rsidRPr="000522F5">
        <w:rPr>
          <w:b/>
        </w:rPr>
        <w:t>просве</w:t>
      </w:r>
      <w:proofErr w:type="spellEnd"/>
      <w:r w:rsidR="00D0712A">
        <w:rPr>
          <w:b/>
        </w:rPr>
        <w:t>-</w:t>
      </w:r>
      <w:proofErr w:type="spellStart"/>
      <w:r w:rsidRPr="000522F5">
        <w:rPr>
          <w:b/>
        </w:rPr>
        <w:t>тительские</w:t>
      </w:r>
      <w:proofErr w:type="spellEnd"/>
      <w:r w:rsidRPr="000522F5">
        <w:rPr>
          <w:b/>
        </w:rPr>
        <w:t xml:space="preserve"> кампании в целях поощрения развития качественного инкл</w:t>
      </w:r>
      <w:r w:rsidRPr="000522F5">
        <w:rPr>
          <w:b/>
        </w:rPr>
        <w:t>ю</w:t>
      </w:r>
      <w:r w:rsidRPr="000522F5">
        <w:rPr>
          <w:b/>
        </w:rPr>
        <w:t>зивного образования. Комитет рекомендует государству</w:t>
      </w:r>
      <w:r w:rsidR="00D17381">
        <w:rPr>
          <w:b/>
        </w:rPr>
        <w:t>-</w:t>
      </w:r>
      <w:r w:rsidRPr="000522F5">
        <w:rPr>
          <w:b/>
        </w:rPr>
        <w:t>участнику обр</w:t>
      </w:r>
      <w:r w:rsidRPr="000522F5">
        <w:rPr>
          <w:b/>
        </w:rPr>
        <w:t>а</w:t>
      </w:r>
      <w:r w:rsidRPr="000522F5">
        <w:rPr>
          <w:b/>
        </w:rPr>
        <w:t>тить внимание на связи, существующие между статьей 24 Конвенции, его замечанием общего порядка № 4 (2016) о праве на инклюзивное образов</w:t>
      </w:r>
      <w:r w:rsidRPr="000522F5">
        <w:rPr>
          <w:b/>
        </w:rPr>
        <w:t>а</w:t>
      </w:r>
      <w:r w:rsidRPr="000522F5">
        <w:rPr>
          <w:b/>
        </w:rPr>
        <w:t>ние и задачами 4.1, 4.5 и 4.A Целей в области устойчивого развития.</w:t>
      </w:r>
      <w:r w:rsidRPr="000522F5">
        <w:t xml:space="preserve"> 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Здоровье (статья 25)</w:t>
      </w:r>
    </w:p>
    <w:p w:rsidR="000522F5" w:rsidRPr="000522F5" w:rsidRDefault="000522F5" w:rsidP="0060278A">
      <w:pPr>
        <w:pStyle w:val="SingleTxtGR"/>
      </w:pPr>
      <w:r w:rsidRPr="000522F5">
        <w:t>53.</w:t>
      </w:r>
      <w:r w:rsidRPr="000522F5">
        <w:tab/>
        <w:t>Комитет обеспокоен недоступностью общего медобслуживания для инв</w:t>
      </w:r>
      <w:r w:rsidRPr="000522F5">
        <w:t>а</w:t>
      </w:r>
      <w:r w:rsidRPr="000522F5">
        <w:t>лидов, в частности во внутренней части государства</w:t>
      </w:r>
      <w:r w:rsidR="00123459">
        <w:t>-</w:t>
      </w:r>
      <w:r w:rsidRPr="000522F5">
        <w:t>участника. Он также обе</w:t>
      </w:r>
      <w:r w:rsidRPr="000522F5">
        <w:t>с</w:t>
      </w:r>
      <w:r w:rsidRPr="000522F5">
        <w:t>покоен нехваткой надлежащим образом подготовленных специалистов для г</w:t>
      </w:r>
      <w:r w:rsidRPr="000522F5">
        <w:t>а</w:t>
      </w:r>
      <w:r w:rsidRPr="000522F5">
        <w:t>рантирования права инвалидов на дачу свободного и осознанного согласия, предоставления им комплексных медицинских услуг и удовлетворения их ко</w:t>
      </w:r>
      <w:r w:rsidRPr="000522F5">
        <w:t>н</w:t>
      </w:r>
      <w:r w:rsidRPr="000522F5">
        <w:t>кретных потребн</w:t>
      </w:r>
      <w:r w:rsidRPr="000522F5">
        <w:t>о</w:t>
      </w:r>
      <w:r w:rsidRPr="000522F5">
        <w:t xml:space="preserve">стей. </w:t>
      </w:r>
    </w:p>
    <w:p w:rsidR="000522F5" w:rsidRPr="000522F5" w:rsidRDefault="000522F5" w:rsidP="0060278A">
      <w:pPr>
        <w:pStyle w:val="SingleTxtGR"/>
      </w:pPr>
      <w:r w:rsidRPr="000522F5">
        <w:t>54.</w:t>
      </w:r>
      <w:r w:rsidRPr="000522F5">
        <w:tab/>
      </w:r>
      <w:r w:rsidRPr="000522F5">
        <w:rPr>
          <w:b/>
        </w:rPr>
        <w:t>Комитет рекомендует государству-участнику принять планы и выд</w:t>
      </w:r>
      <w:r w:rsidRPr="000522F5">
        <w:rPr>
          <w:b/>
        </w:rPr>
        <w:t>е</w:t>
      </w:r>
      <w:r w:rsidRPr="000522F5">
        <w:rPr>
          <w:b/>
        </w:rPr>
        <w:t>лить ресурсы в целях обеспечения того, чтобы общие медицинские услуги, включая услуги в области охраны сексуального и репродуктивного здор</w:t>
      </w:r>
      <w:r w:rsidRPr="000522F5">
        <w:rPr>
          <w:b/>
        </w:rPr>
        <w:t>о</w:t>
      </w:r>
      <w:r w:rsidRPr="000522F5">
        <w:rPr>
          <w:b/>
        </w:rPr>
        <w:lastRenderedPageBreak/>
        <w:t>вья, а также соответствующая информация, были доступными для инв</w:t>
      </w:r>
      <w:r w:rsidRPr="000522F5">
        <w:rPr>
          <w:b/>
        </w:rPr>
        <w:t>а</w:t>
      </w:r>
      <w:r w:rsidRPr="000522F5">
        <w:rPr>
          <w:b/>
        </w:rPr>
        <w:t>лидов. Кроме того, он рекомендует организовывать подготовку персонала медицинских подразделений, обслуживающих население в целом, по в</w:t>
      </w:r>
      <w:r w:rsidRPr="000522F5">
        <w:rPr>
          <w:b/>
        </w:rPr>
        <w:t>о</w:t>
      </w:r>
      <w:r w:rsidRPr="000522F5">
        <w:rPr>
          <w:b/>
        </w:rPr>
        <w:t>просам общения с инвалидами и их лечения в контексте существующей в государстве</w:t>
      </w:r>
      <w:r w:rsidR="00123459">
        <w:rPr>
          <w:b/>
        </w:rPr>
        <w:t>-</w:t>
      </w:r>
      <w:proofErr w:type="gramStart"/>
      <w:r w:rsidR="00123459">
        <w:rPr>
          <w:b/>
          <w:lang w:val="en-US"/>
        </w:rPr>
        <w:t>y</w:t>
      </w:r>
      <w:proofErr w:type="gramEnd"/>
      <w:r w:rsidRPr="000522F5">
        <w:rPr>
          <w:b/>
        </w:rPr>
        <w:t>частнике медико-санитарной обстановки и на основе уваж</w:t>
      </w:r>
      <w:r w:rsidRPr="000522F5">
        <w:rPr>
          <w:b/>
        </w:rPr>
        <w:t>е</w:t>
      </w:r>
      <w:r w:rsidRPr="000522F5">
        <w:rPr>
          <w:b/>
        </w:rPr>
        <w:t>ния их права на дачу свободного и осознанного согласия и других прав, з</w:t>
      </w:r>
      <w:r w:rsidRPr="000522F5">
        <w:rPr>
          <w:b/>
        </w:rPr>
        <w:t>а</w:t>
      </w:r>
      <w:r w:rsidRPr="000522F5">
        <w:rPr>
          <w:b/>
        </w:rPr>
        <w:t>крепл</w:t>
      </w:r>
      <w:r w:rsidR="007A5C8C">
        <w:rPr>
          <w:b/>
        </w:rPr>
        <w:t>е</w:t>
      </w:r>
      <w:r w:rsidRPr="000522F5">
        <w:rPr>
          <w:b/>
        </w:rPr>
        <w:t>нных в Конвенции. Комитет рекомендует государству</w:t>
      </w:r>
      <w:r w:rsidR="00123459" w:rsidRPr="00123459">
        <w:rPr>
          <w:b/>
        </w:rPr>
        <w:t>-</w:t>
      </w:r>
      <w:r w:rsidRPr="000522F5">
        <w:rPr>
          <w:b/>
        </w:rPr>
        <w:t>участнику о</w:t>
      </w:r>
      <w:r w:rsidRPr="000522F5">
        <w:rPr>
          <w:b/>
        </w:rPr>
        <w:t>б</w:t>
      </w:r>
      <w:r w:rsidRPr="000522F5">
        <w:rPr>
          <w:b/>
        </w:rPr>
        <w:t>ратить внимание на связи, существующие между статьей 25 Конвенции и задачами 3.7 и 3.8 Целей в области устойчивого разв</w:t>
      </w:r>
      <w:r w:rsidRPr="000522F5">
        <w:rPr>
          <w:b/>
        </w:rPr>
        <w:t>и</w:t>
      </w:r>
      <w:r w:rsidRPr="000522F5">
        <w:rPr>
          <w:b/>
        </w:rPr>
        <w:t>тия.</w:t>
      </w:r>
      <w:r w:rsidRPr="000522F5">
        <w:t xml:space="preserve"> 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Абилитация и реабилитация (статья 26)</w:t>
      </w:r>
    </w:p>
    <w:p w:rsidR="000522F5" w:rsidRPr="000522F5" w:rsidRDefault="000522F5" w:rsidP="0060278A">
      <w:pPr>
        <w:pStyle w:val="SingleTxtGR"/>
      </w:pPr>
      <w:r w:rsidRPr="000522F5">
        <w:t>55.</w:t>
      </w:r>
      <w:r w:rsidRPr="000522F5">
        <w:tab/>
        <w:t>Комитет обеспокоен отсутствием данных об инвалидах, имеющих доступ к услугам и программам в области реабилитации, а также несуществованием таковых во внутренней части государства участн</w:t>
      </w:r>
      <w:r w:rsidRPr="000522F5">
        <w:t>и</w:t>
      </w:r>
      <w:r w:rsidRPr="000522F5">
        <w:t>ка.</w:t>
      </w:r>
    </w:p>
    <w:p w:rsidR="000522F5" w:rsidRPr="000522F5" w:rsidRDefault="000522F5" w:rsidP="0060278A">
      <w:pPr>
        <w:pStyle w:val="SingleTxtGR"/>
      </w:pPr>
      <w:r w:rsidRPr="000522F5">
        <w:t>56.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123459" w:rsidRPr="00123459">
        <w:rPr>
          <w:b/>
        </w:rPr>
        <w:t>-</w:t>
      </w:r>
      <w:r w:rsidRPr="000522F5">
        <w:rPr>
          <w:b/>
        </w:rPr>
        <w:t xml:space="preserve">участнику принять необходимые меры, с </w:t>
      </w:r>
      <w:proofErr w:type="gramStart"/>
      <w:r w:rsidRPr="000522F5">
        <w:rPr>
          <w:b/>
        </w:rPr>
        <w:t>тем</w:t>
      </w:r>
      <w:proofErr w:type="gramEnd"/>
      <w:r w:rsidRPr="000522F5">
        <w:rPr>
          <w:b/>
        </w:rPr>
        <w:t xml:space="preserve"> чтобы гарантировать инвалидам на всей своей территории д</w:t>
      </w:r>
      <w:r w:rsidRPr="000522F5">
        <w:rPr>
          <w:b/>
        </w:rPr>
        <w:t>о</w:t>
      </w:r>
      <w:r w:rsidRPr="000522F5">
        <w:rPr>
          <w:b/>
        </w:rPr>
        <w:t>ступ к услугам и программам в области реабилитации на базе общин в ц</w:t>
      </w:r>
      <w:r w:rsidRPr="000522F5">
        <w:rPr>
          <w:b/>
        </w:rPr>
        <w:t>е</w:t>
      </w:r>
      <w:r w:rsidRPr="000522F5">
        <w:rPr>
          <w:b/>
        </w:rPr>
        <w:t xml:space="preserve">лях обеспечения их интеграции в жизнь общества и общин. 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Труд и занятость (статья 27)</w:t>
      </w:r>
    </w:p>
    <w:p w:rsidR="000522F5" w:rsidRPr="000522F5" w:rsidRDefault="000522F5" w:rsidP="0060278A">
      <w:pPr>
        <w:pStyle w:val="SingleTxtGR"/>
      </w:pPr>
      <w:r w:rsidRPr="000522F5">
        <w:t>57.</w:t>
      </w:r>
      <w:r w:rsidRPr="000522F5">
        <w:tab/>
        <w:t>Комитет обеспокоен высоким уровнем безработицы среди инвалидов. Комитет также обеспокоен несоблюдением квот, введ</w:t>
      </w:r>
      <w:r w:rsidR="007A5C8C">
        <w:t>е</w:t>
      </w:r>
      <w:r w:rsidR="00D0712A">
        <w:t>нных для того</w:t>
      </w:r>
      <w:r w:rsidRPr="000522F5">
        <w:t xml:space="preserve"> чтобы с</w:t>
      </w:r>
      <w:r w:rsidRPr="000522F5">
        <w:t>о</w:t>
      </w:r>
      <w:r w:rsidRPr="000522F5">
        <w:t>действовать устройству инвалидов на работу в государственные учреждения. Он также озабочен отсутствием информации о рабочих местах, которые зан</w:t>
      </w:r>
      <w:r w:rsidRPr="000522F5">
        <w:t>и</w:t>
      </w:r>
      <w:r w:rsidRPr="000522F5">
        <w:t xml:space="preserve">мают инвалиды в частном секторе, и о получаемой ими заработной плате. </w:t>
      </w:r>
    </w:p>
    <w:p w:rsidR="000522F5" w:rsidRPr="000522F5" w:rsidRDefault="000522F5" w:rsidP="0060278A">
      <w:pPr>
        <w:pStyle w:val="SingleTxtGR"/>
      </w:pPr>
      <w:r w:rsidRPr="000522F5">
        <w:t>58.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123459" w:rsidRPr="00123459">
        <w:rPr>
          <w:b/>
        </w:rPr>
        <w:t>-</w:t>
      </w:r>
      <w:r w:rsidRPr="000522F5">
        <w:rPr>
          <w:b/>
        </w:rPr>
        <w:t>участнику осуществить конкре</w:t>
      </w:r>
      <w:r w:rsidRPr="000522F5">
        <w:rPr>
          <w:b/>
        </w:rPr>
        <w:t>т</w:t>
      </w:r>
      <w:r w:rsidRPr="000522F5">
        <w:rPr>
          <w:b/>
        </w:rPr>
        <w:t>ные стратегии в целях расширения масштабов трудоустройства безрабо</w:t>
      </w:r>
      <w:r w:rsidRPr="000522F5">
        <w:rPr>
          <w:b/>
        </w:rPr>
        <w:t>т</w:t>
      </w:r>
      <w:r w:rsidRPr="000522F5">
        <w:rPr>
          <w:b/>
        </w:rPr>
        <w:t>ных инвалидов в государственном секторе, в том числе с помощью пр</w:t>
      </w:r>
      <w:r w:rsidRPr="000522F5">
        <w:rPr>
          <w:b/>
        </w:rPr>
        <w:t>о</w:t>
      </w:r>
      <w:r w:rsidRPr="000522F5">
        <w:rPr>
          <w:b/>
        </w:rPr>
        <w:t>грамм соответствующей подготовки. Он также рекомендует провести сбор данных о числе инвалидов, занятых в частном секторе через открытый рынок труда. Комитет рекомендует государству-участнику руководств</w:t>
      </w:r>
      <w:r w:rsidRPr="000522F5">
        <w:rPr>
          <w:b/>
        </w:rPr>
        <w:t>о</w:t>
      </w:r>
      <w:r w:rsidRPr="000522F5">
        <w:rPr>
          <w:b/>
        </w:rPr>
        <w:t>ваться статьей 27 Конвенции при осуществлении задачи 8.5 Целей в обл</w:t>
      </w:r>
      <w:r w:rsidRPr="000522F5">
        <w:rPr>
          <w:b/>
        </w:rPr>
        <w:t>а</w:t>
      </w:r>
      <w:r w:rsidRPr="000522F5">
        <w:rPr>
          <w:b/>
        </w:rPr>
        <w:t xml:space="preserve">сти устойчивого развития. 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Достаточный жизненный уровень и социальная защита (статья 28)</w:t>
      </w:r>
    </w:p>
    <w:p w:rsidR="000522F5" w:rsidRPr="000522F5" w:rsidRDefault="000522F5" w:rsidP="0060278A">
      <w:pPr>
        <w:pStyle w:val="SingleTxtGR"/>
      </w:pPr>
      <w:r w:rsidRPr="000522F5">
        <w:t>59.</w:t>
      </w:r>
      <w:r w:rsidRPr="000522F5">
        <w:tab/>
        <w:t>Комитет с озабоченностью отмечает информацию о числе инвалидов, особенно женщин, детей и лиц пожилого возраста, живущих в условиях нищ</w:t>
      </w:r>
      <w:r w:rsidRPr="000522F5">
        <w:t>е</w:t>
      </w:r>
      <w:r w:rsidRPr="000522F5">
        <w:t xml:space="preserve">ты. </w:t>
      </w:r>
    </w:p>
    <w:p w:rsidR="000522F5" w:rsidRPr="000522F5" w:rsidRDefault="000522F5" w:rsidP="0060278A">
      <w:pPr>
        <w:pStyle w:val="SingleTxtGR"/>
      </w:pPr>
      <w:r w:rsidRPr="000522F5">
        <w:t>60.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123459" w:rsidRPr="00123459">
        <w:rPr>
          <w:b/>
        </w:rPr>
        <w:t>-</w:t>
      </w:r>
      <w:r w:rsidRPr="000522F5">
        <w:rPr>
          <w:b/>
        </w:rPr>
        <w:t>участнику принять конкретные меры в целях гарантирования инвалидам достойного уровня жизни и смягчения последствий обнищания по причине инвалидности, особенно в случае групп, подвергающихся перекр</w:t>
      </w:r>
      <w:r w:rsidR="007A5C8C">
        <w:rPr>
          <w:b/>
        </w:rPr>
        <w:t>е</w:t>
      </w:r>
      <w:r w:rsidRPr="000522F5">
        <w:rPr>
          <w:b/>
        </w:rPr>
        <w:t>стной дискриминации, как то же</w:t>
      </w:r>
      <w:r w:rsidRPr="000522F5">
        <w:rPr>
          <w:b/>
        </w:rPr>
        <w:t>н</w:t>
      </w:r>
      <w:r w:rsidRPr="000522F5">
        <w:rPr>
          <w:b/>
        </w:rPr>
        <w:t>щины</w:t>
      </w:r>
      <w:r w:rsidR="00123459" w:rsidRPr="00123459">
        <w:rPr>
          <w:b/>
        </w:rPr>
        <w:t>-</w:t>
      </w:r>
      <w:r w:rsidRPr="000522F5">
        <w:rPr>
          <w:b/>
        </w:rPr>
        <w:t>инвалиды, дети</w:t>
      </w:r>
      <w:r w:rsidR="00123459" w:rsidRPr="00123459">
        <w:rPr>
          <w:b/>
        </w:rPr>
        <w:t>-</w:t>
      </w:r>
      <w:r w:rsidRPr="000522F5">
        <w:rPr>
          <w:b/>
        </w:rPr>
        <w:t>инвалиды и инвалиды пожилого возраста. Выш</w:t>
      </w:r>
      <w:r w:rsidRPr="000522F5">
        <w:rPr>
          <w:b/>
        </w:rPr>
        <w:t>е</w:t>
      </w:r>
      <w:r w:rsidRPr="000522F5">
        <w:rPr>
          <w:b/>
        </w:rPr>
        <w:t>сказанное предполагает принятие мер в целях обеспечения гарантирова</w:t>
      </w:r>
      <w:r w:rsidRPr="000522F5">
        <w:rPr>
          <w:b/>
        </w:rPr>
        <w:t>н</w:t>
      </w:r>
      <w:r w:rsidRPr="000522F5">
        <w:rPr>
          <w:b/>
        </w:rPr>
        <w:t>ного покрытия расходов, обусловленных инвалидностью, и уделение инв</w:t>
      </w:r>
      <w:r w:rsidRPr="000522F5">
        <w:rPr>
          <w:b/>
        </w:rPr>
        <w:t>а</w:t>
      </w:r>
      <w:r w:rsidRPr="000522F5">
        <w:rPr>
          <w:b/>
        </w:rPr>
        <w:t>лидам особого внимания в программах и стратегиях в области сокр</w:t>
      </w:r>
      <w:r w:rsidRPr="000522F5">
        <w:rPr>
          <w:b/>
        </w:rPr>
        <w:t>а</w:t>
      </w:r>
      <w:r w:rsidRPr="000522F5">
        <w:rPr>
          <w:b/>
        </w:rPr>
        <w:t>щения масштабов нищеты на основе проведения прямых консультации с орган</w:t>
      </w:r>
      <w:r w:rsidRPr="000522F5">
        <w:rPr>
          <w:b/>
        </w:rPr>
        <w:t>и</w:t>
      </w:r>
      <w:r w:rsidRPr="000522F5">
        <w:rPr>
          <w:b/>
        </w:rPr>
        <w:t>зациями, представляющими интересы инвалидов. Комитет рекомендует государству</w:t>
      </w:r>
      <w:r w:rsidR="00123459" w:rsidRPr="00123459">
        <w:rPr>
          <w:b/>
        </w:rPr>
        <w:t>-</w:t>
      </w:r>
      <w:r w:rsidRPr="000522F5">
        <w:rPr>
          <w:b/>
        </w:rPr>
        <w:t>участнику обратить внимание на связи, существующие ме</w:t>
      </w:r>
      <w:r w:rsidRPr="000522F5">
        <w:rPr>
          <w:b/>
        </w:rPr>
        <w:t>ж</w:t>
      </w:r>
      <w:r w:rsidRPr="000522F5">
        <w:rPr>
          <w:b/>
        </w:rPr>
        <w:t xml:space="preserve">ду </w:t>
      </w:r>
      <w:r w:rsidRPr="000522F5">
        <w:rPr>
          <w:b/>
        </w:rPr>
        <w:lastRenderedPageBreak/>
        <w:t>статьей 28 Конвенции и задачами 1.3 и 1.4 Целей в области устойчивого развития.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Участие в политической и общественной жизни (статья 29)</w:t>
      </w:r>
    </w:p>
    <w:p w:rsidR="000522F5" w:rsidRPr="000522F5" w:rsidRDefault="000522F5" w:rsidP="0060278A">
      <w:pPr>
        <w:pStyle w:val="SingleTxtGR"/>
      </w:pPr>
      <w:r w:rsidRPr="000522F5">
        <w:t>61.</w:t>
      </w:r>
      <w:r w:rsidRPr="000522F5">
        <w:tab/>
        <w:t>Комитет обеспокоен тем, что решение о признании инвалида недеесп</w:t>
      </w:r>
      <w:r w:rsidRPr="000522F5">
        <w:t>о</w:t>
      </w:r>
      <w:r w:rsidRPr="000522F5">
        <w:t>собным может препятствовать осуществлению его права голосовать, а также низким числом инвалидов, особенно женщин-инвалидов, участвующих в пол</w:t>
      </w:r>
      <w:r w:rsidRPr="000522F5">
        <w:t>и</w:t>
      </w:r>
      <w:r w:rsidRPr="000522F5">
        <w:t>тической и общественной жизни. Комитет также обеспокоен ограниченной д</w:t>
      </w:r>
      <w:r w:rsidRPr="000522F5">
        <w:t>о</w:t>
      </w:r>
      <w:r w:rsidRPr="000522F5">
        <w:t>ступностью выборных материалов и избирательных участков для инвалидов.</w:t>
      </w:r>
    </w:p>
    <w:p w:rsidR="000522F5" w:rsidRPr="000522F5" w:rsidRDefault="000522F5" w:rsidP="0060278A">
      <w:pPr>
        <w:pStyle w:val="SingleTxtGR"/>
        <w:rPr>
          <w:b/>
        </w:rPr>
      </w:pPr>
      <w:r w:rsidRPr="000522F5">
        <w:t>62.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123459" w:rsidRPr="00123459">
        <w:rPr>
          <w:b/>
        </w:rPr>
        <w:t>-</w:t>
      </w:r>
      <w:r w:rsidRPr="000522F5">
        <w:rPr>
          <w:b/>
        </w:rPr>
        <w:t>участнику принять необходимые меры для обеспечения того, чтобы никто не мог лишаться права голос</w:t>
      </w:r>
      <w:r w:rsidRPr="000522F5">
        <w:rPr>
          <w:b/>
        </w:rPr>
        <w:t>о</w:t>
      </w:r>
      <w:r w:rsidRPr="000522F5">
        <w:rPr>
          <w:b/>
        </w:rPr>
        <w:t>вать и права участвовать в политической и общественной жизни по пр</w:t>
      </w:r>
      <w:r w:rsidRPr="000522F5">
        <w:rPr>
          <w:b/>
        </w:rPr>
        <w:t>и</w:t>
      </w:r>
      <w:r w:rsidRPr="000522F5">
        <w:rPr>
          <w:b/>
        </w:rPr>
        <w:t>чине объявления его недееспособным или ограничения его дееспособности, и активизировать свои усилия в целях предоставления инвалидам возмо</w:t>
      </w:r>
      <w:r w:rsidRPr="000522F5">
        <w:rPr>
          <w:b/>
        </w:rPr>
        <w:t>ж</w:t>
      </w:r>
      <w:r w:rsidRPr="000522F5">
        <w:rPr>
          <w:b/>
        </w:rPr>
        <w:t>ности занимать выборные должности и поступать на государственную службу. Он также рекомендует государству</w:t>
      </w:r>
      <w:r w:rsidR="00123459" w:rsidRPr="00123459">
        <w:rPr>
          <w:b/>
        </w:rPr>
        <w:t>-</w:t>
      </w:r>
      <w:r w:rsidRPr="000522F5">
        <w:rPr>
          <w:b/>
        </w:rPr>
        <w:t>участнику активизировать свои усилия для обеспечения того, чтобы его процедуры, физическая среда, и</w:t>
      </w:r>
      <w:r w:rsidRPr="000522F5">
        <w:rPr>
          <w:b/>
        </w:rPr>
        <w:t>н</w:t>
      </w:r>
      <w:r w:rsidRPr="000522F5">
        <w:rPr>
          <w:b/>
        </w:rPr>
        <w:t>фраструктура и материалы для целей избирательного процесса были по</w:t>
      </w:r>
      <w:r w:rsidRPr="000522F5">
        <w:rPr>
          <w:b/>
        </w:rPr>
        <w:t>л</w:t>
      </w:r>
      <w:r w:rsidRPr="000522F5">
        <w:rPr>
          <w:b/>
        </w:rPr>
        <w:t>ностью досту</w:t>
      </w:r>
      <w:r w:rsidRPr="000522F5">
        <w:rPr>
          <w:b/>
        </w:rPr>
        <w:t>п</w:t>
      </w:r>
      <w:r w:rsidRPr="000522F5">
        <w:rPr>
          <w:b/>
        </w:rPr>
        <w:t>ными для инвалидов.</w:t>
      </w:r>
    </w:p>
    <w:p w:rsidR="000522F5" w:rsidRPr="000522F5" w:rsidRDefault="000522F5" w:rsidP="00656C4E">
      <w:pPr>
        <w:pStyle w:val="H1GR"/>
      </w:pPr>
      <w:r w:rsidRPr="000522F5">
        <w:tab/>
        <w:t>С.</w:t>
      </w:r>
      <w:r w:rsidRPr="000522F5">
        <w:tab/>
        <w:t>Конкретные обязательства (статьи 31−33)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Статистика и сбор данных (статья 31)</w:t>
      </w:r>
    </w:p>
    <w:p w:rsidR="000522F5" w:rsidRPr="000522F5" w:rsidRDefault="006B05EF" w:rsidP="0060278A">
      <w:pPr>
        <w:pStyle w:val="SingleTxtGR"/>
      </w:pPr>
      <w:r>
        <w:t>63</w:t>
      </w:r>
      <w:r w:rsidR="000522F5" w:rsidRPr="000522F5">
        <w:t>.</w:t>
      </w:r>
      <w:r w:rsidR="000522F5" w:rsidRPr="000522F5">
        <w:tab/>
        <w:t>Комитет обеспокоен отсутствием в государстве</w:t>
      </w:r>
      <w:r w:rsidR="00123459" w:rsidRPr="00123459">
        <w:t>-</w:t>
      </w:r>
      <w:r w:rsidR="000522F5" w:rsidRPr="000522F5">
        <w:t>участнике дезагрегир</w:t>
      </w:r>
      <w:r w:rsidR="000522F5" w:rsidRPr="000522F5">
        <w:t>о</w:t>
      </w:r>
      <w:r w:rsidR="000522F5" w:rsidRPr="000522F5">
        <w:t>ванных и сопоставимых данных и информации о положении инвалидов во всех секторах, а также недостаточным отражением показателей, касающихся прав человека, в имеющихся данных. Комитет также обеспокоен отсутствием стат</w:t>
      </w:r>
      <w:r w:rsidR="000522F5" w:rsidRPr="000522F5">
        <w:t>и</w:t>
      </w:r>
      <w:r w:rsidR="000522F5" w:rsidRPr="000522F5">
        <w:t>стических данных по гендерной тематике, о детях и насилии.</w:t>
      </w:r>
    </w:p>
    <w:p w:rsidR="000522F5" w:rsidRPr="000522F5" w:rsidRDefault="000522F5" w:rsidP="0060278A">
      <w:pPr>
        <w:pStyle w:val="SingleTxtGR"/>
        <w:rPr>
          <w:b/>
        </w:rPr>
      </w:pPr>
      <w:r w:rsidRPr="000522F5">
        <w:t>64.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123459" w:rsidRPr="00123459">
        <w:rPr>
          <w:b/>
        </w:rPr>
        <w:t>-</w:t>
      </w:r>
      <w:r w:rsidRPr="000522F5">
        <w:rPr>
          <w:b/>
        </w:rPr>
        <w:t>участнику укрепить систему с</w:t>
      </w:r>
      <w:r w:rsidRPr="000522F5">
        <w:rPr>
          <w:b/>
        </w:rPr>
        <w:t>и</w:t>
      </w:r>
      <w:r w:rsidRPr="000522F5">
        <w:rPr>
          <w:b/>
        </w:rPr>
        <w:t>стематического сбора, анализа и распространения дезагрегированных и сопоставимых данных о положении инвалидов во всех секторах. Он также рекомендует государству-участнику в сотрудничестве с инвалидами и представляющими их организациями разработать систему показателей, основанную на правах человека. Комитет рекомендует государству-участнику руководствоваться статьей 31 Конвенции при осуществлении задачи 17.18 Целей в области устойчивого развития.</w:t>
      </w:r>
    </w:p>
    <w:p w:rsidR="000522F5" w:rsidRPr="000522F5" w:rsidRDefault="00656C4E" w:rsidP="00656C4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522F5" w:rsidRPr="000522F5">
        <w:t>Международное сотрудничество (статья 32)</w:t>
      </w:r>
    </w:p>
    <w:p w:rsidR="000522F5" w:rsidRPr="000522F5" w:rsidRDefault="000522F5" w:rsidP="0060278A">
      <w:pPr>
        <w:pStyle w:val="SingleTxtGR"/>
      </w:pPr>
      <w:r w:rsidRPr="000522F5">
        <w:t>65.</w:t>
      </w:r>
      <w:r w:rsidRPr="000522F5">
        <w:tab/>
        <w:t>Комитет обеспокоен тем, что принципы и ценности, закрепл</w:t>
      </w:r>
      <w:r w:rsidR="007A5C8C">
        <w:t>е</w:t>
      </w:r>
      <w:r w:rsidRPr="000522F5">
        <w:t>нные в Ко</w:t>
      </w:r>
      <w:r w:rsidRPr="000522F5">
        <w:t>н</w:t>
      </w:r>
      <w:r w:rsidRPr="000522F5">
        <w:t>венции, не учитываются на систематической основе во всех стратегиях и пр</w:t>
      </w:r>
      <w:r w:rsidRPr="000522F5">
        <w:t>о</w:t>
      </w:r>
      <w:r w:rsidRPr="000522F5">
        <w:t>граммах международного сотрудничества государства</w:t>
      </w:r>
      <w:r w:rsidR="00123459" w:rsidRPr="00123459">
        <w:t>-</w:t>
      </w:r>
      <w:r w:rsidRPr="000522F5">
        <w:t>участника. Он также обеспокоен тем, что права инвалидов не принимаются во внимание при прин</w:t>
      </w:r>
      <w:r w:rsidRPr="000522F5">
        <w:t>я</w:t>
      </w:r>
      <w:r w:rsidRPr="000522F5">
        <w:t>тии и осуществлении на национальном уровне всех мер по реализации Повес</w:t>
      </w:r>
      <w:r w:rsidRPr="000522F5">
        <w:t>т</w:t>
      </w:r>
      <w:r w:rsidRPr="000522F5">
        <w:t>ки дня в области усто</w:t>
      </w:r>
      <w:r w:rsidRPr="000522F5">
        <w:t>й</w:t>
      </w:r>
      <w:r w:rsidRPr="000522F5">
        <w:t xml:space="preserve">чивого развития на период до 2030 года. </w:t>
      </w:r>
    </w:p>
    <w:p w:rsidR="000522F5" w:rsidRPr="000522F5" w:rsidRDefault="000522F5" w:rsidP="0060278A">
      <w:pPr>
        <w:pStyle w:val="SingleTxtGR"/>
      </w:pPr>
      <w:r w:rsidRPr="000522F5">
        <w:t>66.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123459" w:rsidRPr="00123459">
        <w:rPr>
          <w:b/>
        </w:rPr>
        <w:t>-</w:t>
      </w:r>
      <w:r w:rsidRPr="000522F5">
        <w:rPr>
          <w:b/>
        </w:rPr>
        <w:t>участнику в тесном сотруднич</w:t>
      </w:r>
      <w:r w:rsidRPr="000522F5">
        <w:rPr>
          <w:b/>
        </w:rPr>
        <w:t>е</w:t>
      </w:r>
      <w:r w:rsidRPr="000522F5">
        <w:rPr>
          <w:b/>
        </w:rPr>
        <w:t>стве с организациями инвалидов разработать политику международного с</w:t>
      </w:r>
      <w:r w:rsidRPr="000522F5">
        <w:rPr>
          <w:b/>
        </w:rPr>
        <w:t>о</w:t>
      </w:r>
      <w:r w:rsidRPr="000522F5">
        <w:rPr>
          <w:b/>
        </w:rPr>
        <w:t>трудничества, согласующуюся с положениями Конвенции, и в консульт</w:t>
      </w:r>
      <w:r w:rsidRPr="000522F5">
        <w:rPr>
          <w:b/>
        </w:rPr>
        <w:t>а</w:t>
      </w:r>
      <w:r w:rsidRPr="000522F5">
        <w:rPr>
          <w:b/>
        </w:rPr>
        <w:t>ции с организациями инвалидов обеспечивать сквозной уч</w:t>
      </w:r>
      <w:r w:rsidR="007A5C8C">
        <w:rPr>
          <w:b/>
        </w:rPr>
        <w:t>е</w:t>
      </w:r>
      <w:r w:rsidRPr="000522F5">
        <w:rPr>
          <w:b/>
        </w:rPr>
        <w:t>т прав инвал</w:t>
      </w:r>
      <w:r w:rsidRPr="000522F5">
        <w:rPr>
          <w:b/>
        </w:rPr>
        <w:t>и</w:t>
      </w:r>
      <w:r w:rsidRPr="000522F5">
        <w:rPr>
          <w:b/>
        </w:rPr>
        <w:t xml:space="preserve">дов при принятии и осуществлении на национальном уровне всех мер по </w:t>
      </w:r>
      <w:r w:rsidRPr="000522F5">
        <w:rPr>
          <w:b/>
        </w:rPr>
        <w:lastRenderedPageBreak/>
        <w:t>реализации Повестки дня в области устойчивого развития на период до 2030 года.</w:t>
      </w:r>
    </w:p>
    <w:p w:rsidR="000522F5" w:rsidRPr="000522F5" w:rsidRDefault="000522F5" w:rsidP="00656C4E">
      <w:pPr>
        <w:pStyle w:val="H23GR"/>
      </w:pPr>
      <w:r w:rsidRPr="000522F5">
        <w:tab/>
      </w:r>
      <w:r w:rsidRPr="000522F5">
        <w:tab/>
        <w:t>Осуществление и мониторинг на национальном уровне (статья 33)</w:t>
      </w:r>
    </w:p>
    <w:p w:rsidR="000522F5" w:rsidRPr="000522F5" w:rsidRDefault="000522F5" w:rsidP="0060278A">
      <w:pPr>
        <w:pStyle w:val="SingleTxtGR"/>
      </w:pPr>
      <w:r w:rsidRPr="000522F5">
        <w:t>67.</w:t>
      </w:r>
      <w:r w:rsidRPr="000522F5">
        <w:tab/>
        <w:t>Комитет озабочен тем, что Национальная комиссия по вопросам устано</w:t>
      </w:r>
      <w:r w:rsidRPr="000522F5">
        <w:t>в</w:t>
      </w:r>
      <w:r w:rsidRPr="000522F5">
        <w:t>ления и оформления инвалидности одновременно выполняет функции незав</w:t>
      </w:r>
      <w:r w:rsidRPr="000522F5">
        <w:t>и</w:t>
      </w:r>
      <w:r w:rsidRPr="000522F5">
        <w:t>симого надзорного механизма и механизма по обеспечению осущес</w:t>
      </w:r>
      <w:r w:rsidR="00123459">
        <w:t>твления Конвенции</w:t>
      </w:r>
      <w:r w:rsidRPr="000522F5">
        <w:t>.</w:t>
      </w:r>
    </w:p>
    <w:p w:rsidR="000522F5" w:rsidRPr="000522F5" w:rsidRDefault="000522F5" w:rsidP="0060278A">
      <w:pPr>
        <w:pStyle w:val="SingleTxtGR"/>
      </w:pPr>
      <w:r w:rsidRPr="000522F5">
        <w:t>68.</w:t>
      </w:r>
      <w:r w:rsidRPr="000522F5">
        <w:tab/>
      </w:r>
      <w:r w:rsidRPr="000522F5">
        <w:rPr>
          <w:b/>
        </w:rPr>
        <w:t>Комитет рекомендует государству</w:t>
      </w:r>
      <w:r w:rsidR="00123459" w:rsidRPr="007C2ABC">
        <w:rPr>
          <w:b/>
        </w:rPr>
        <w:t>-</w:t>
      </w:r>
      <w:r w:rsidRPr="000522F5">
        <w:rPr>
          <w:b/>
        </w:rPr>
        <w:t>участнику принять меры с целью создания надзорного механизма, который бы полностью соответствовал Принципам, касающимся статуса и функционирования национальных учреждений, занимающихся защитой и поощрением прав человека (П</w:t>
      </w:r>
      <w:r w:rsidRPr="000522F5">
        <w:rPr>
          <w:b/>
        </w:rPr>
        <w:t>а</w:t>
      </w:r>
      <w:r w:rsidRPr="000522F5">
        <w:rPr>
          <w:b/>
        </w:rPr>
        <w:t>рижские принципы).</w:t>
      </w:r>
    </w:p>
    <w:p w:rsidR="000522F5" w:rsidRPr="000522F5" w:rsidRDefault="000522F5" w:rsidP="006545ED">
      <w:pPr>
        <w:pStyle w:val="H23GR"/>
      </w:pPr>
      <w:r w:rsidRPr="000522F5">
        <w:tab/>
      </w:r>
      <w:r w:rsidRPr="000522F5">
        <w:tab/>
        <w:t>Техническая помощь</w:t>
      </w:r>
    </w:p>
    <w:p w:rsidR="000522F5" w:rsidRPr="000522F5" w:rsidRDefault="000522F5" w:rsidP="0060278A">
      <w:pPr>
        <w:pStyle w:val="SingleTxtGR"/>
      </w:pPr>
      <w:r w:rsidRPr="000522F5">
        <w:t>69.</w:t>
      </w:r>
      <w:r w:rsidRPr="000522F5">
        <w:tab/>
      </w:r>
      <w:r w:rsidRPr="000522F5">
        <w:rPr>
          <w:b/>
        </w:rPr>
        <w:t>Государство-участник может обратиться к специализированным учреждениям Организаци</w:t>
      </w:r>
      <w:r w:rsidR="006B05EF">
        <w:rPr>
          <w:b/>
        </w:rPr>
        <w:t>и</w:t>
      </w:r>
      <w:r w:rsidRPr="000522F5">
        <w:rPr>
          <w:b/>
        </w:rPr>
        <w:t xml:space="preserve"> Объедин</w:t>
      </w:r>
      <w:r w:rsidR="007A5C8C">
        <w:rPr>
          <w:b/>
        </w:rPr>
        <w:t>е</w:t>
      </w:r>
      <w:r w:rsidRPr="000522F5">
        <w:rPr>
          <w:b/>
        </w:rPr>
        <w:t>нных Наций за технической помощью в целях осуществления настоящих рекомендаций.</w:t>
      </w:r>
    </w:p>
    <w:p w:rsidR="000522F5" w:rsidRPr="000522F5" w:rsidRDefault="000522F5" w:rsidP="006545ED">
      <w:pPr>
        <w:pStyle w:val="HChGR"/>
      </w:pPr>
      <w:r w:rsidRPr="000522F5">
        <w:tab/>
        <w:t>IV.</w:t>
      </w:r>
      <w:r w:rsidRPr="000522F5">
        <w:tab/>
        <w:t xml:space="preserve">Последующая деятельность </w:t>
      </w:r>
    </w:p>
    <w:p w:rsidR="000522F5" w:rsidRPr="000522F5" w:rsidRDefault="000522F5" w:rsidP="006545ED">
      <w:pPr>
        <w:pStyle w:val="H23GR"/>
      </w:pPr>
      <w:r w:rsidRPr="000522F5">
        <w:tab/>
      </w:r>
      <w:r w:rsidRPr="000522F5">
        <w:tab/>
        <w:t>Распространение информации</w:t>
      </w:r>
    </w:p>
    <w:p w:rsidR="000522F5" w:rsidRPr="000522F5" w:rsidRDefault="000522F5" w:rsidP="0060278A">
      <w:pPr>
        <w:pStyle w:val="SingleTxtGR"/>
      </w:pPr>
      <w:r w:rsidRPr="000522F5">
        <w:t>70.</w:t>
      </w:r>
      <w:r w:rsidRPr="000522F5">
        <w:tab/>
      </w:r>
      <w:r w:rsidRPr="000522F5">
        <w:rPr>
          <w:b/>
        </w:rPr>
        <w:t>Комитет просит государство-участник представить в течение 12 м</w:t>
      </w:r>
      <w:r w:rsidRPr="000522F5">
        <w:rPr>
          <w:b/>
        </w:rPr>
        <w:t>е</w:t>
      </w:r>
      <w:r w:rsidRPr="000522F5">
        <w:rPr>
          <w:b/>
        </w:rPr>
        <w:t>сяцев с момента принятия настоящих заключительных замечаний и в с</w:t>
      </w:r>
      <w:r w:rsidRPr="000522F5">
        <w:rPr>
          <w:b/>
        </w:rPr>
        <w:t>о</w:t>
      </w:r>
      <w:r w:rsidRPr="000522F5">
        <w:rPr>
          <w:b/>
        </w:rPr>
        <w:t>ответствии с пунктом 2 статьи 35 Конвенции информацию о мерах, прин</w:t>
      </w:r>
      <w:r w:rsidRPr="000522F5">
        <w:rPr>
          <w:b/>
        </w:rPr>
        <w:t>я</w:t>
      </w:r>
      <w:r w:rsidRPr="000522F5">
        <w:rPr>
          <w:b/>
        </w:rPr>
        <w:t>тых в целях осуществления рекомендации Комитета, содержащейся в пункте 68 выше.</w:t>
      </w:r>
    </w:p>
    <w:p w:rsidR="000522F5" w:rsidRPr="000522F5" w:rsidRDefault="000522F5" w:rsidP="0060278A">
      <w:pPr>
        <w:pStyle w:val="SingleTxtGR"/>
      </w:pPr>
      <w:r w:rsidRPr="000522F5">
        <w:t>71.</w:t>
      </w:r>
      <w:r w:rsidRPr="000522F5">
        <w:tab/>
      </w:r>
      <w:r w:rsidRPr="000522F5">
        <w:rPr>
          <w:b/>
        </w:rPr>
        <w:t>Комитет просит государство-участник выполнить рекомендации, с</w:t>
      </w:r>
      <w:r w:rsidRPr="000522F5">
        <w:rPr>
          <w:b/>
        </w:rPr>
        <w:t>о</w:t>
      </w:r>
      <w:r w:rsidRPr="000522F5">
        <w:rPr>
          <w:b/>
        </w:rPr>
        <w:t>держащиеся в настоящих заключительных замечаниях, и рекомендует го</w:t>
      </w:r>
      <w:r w:rsidRPr="000522F5">
        <w:rPr>
          <w:b/>
        </w:rPr>
        <w:t>с</w:t>
      </w:r>
      <w:r w:rsidRPr="000522F5">
        <w:rPr>
          <w:b/>
        </w:rPr>
        <w:t>ударству-участнику препроводить эти замечания для рассмотрения и пр</w:t>
      </w:r>
      <w:r w:rsidRPr="000522F5">
        <w:rPr>
          <w:b/>
        </w:rPr>
        <w:t>и</w:t>
      </w:r>
      <w:r w:rsidRPr="000522F5">
        <w:rPr>
          <w:b/>
        </w:rPr>
        <w:t>нятия мер членам правительства и парламента, должностным лицам соо</w:t>
      </w:r>
      <w:r w:rsidRPr="000522F5">
        <w:rPr>
          <w:b/>
        </w:rPr>
        <w:t>т</w:t>
      </w:r>
      <w:r w:rsidRPr="000522F5">
        <w:rPr>
          <w:b/>
        </w:rPr>
        <w:t>ветствующих министерств, сотрудникам судебных органов и членам таких соответствующих профессиональных групп, как преподаватели, медици</w:t>
      </w:r>
      <w:r w:rsidRPr="000522F5">
        <w:rPr>
          <w:b/>
        </w:rPr>
        <w:t>н</w:t>
      </w:r>
      <w:r w:rsidRPr="000522F5">
        <w:rPr>
          <w:b/>
        </w:rPr>
        <w:t>ские работники и юристы, а также местным органам власти и средствам массовой информации, использовав для этих целей современные социал</w:t>
      </w:r>
      <w:r w:rsidRPr="000522F5">
        <w:rPr>
          <w:b/>
        </w:rPr>
        <w:t>ь</w:t>
      </w:r>
      <w:r w:rsidRPr="000522F5">
        <w:rPr>
          <w:b/>
        </w:rPr>
        <w:t>ные коммуникационные стратегии.</w:t>
      </w:r>
    </w:p>
    <w:p w:rsidR="000522F5" w:rsidRPr="000522F5" w:rsidRDefault="000522F5" w:rsidP="0060278A">
      <w:pPr>
        <w:pStyle w:val="SingleTxtGR"/>
      </w:pPr>
      <w:r w:rsidRPr="000522F5">
        <w:t>72.</w:t>
      </w:r>
      <w:r w:rsidRPr="000522F5">
        <w:tab/>
      </w:r>
      <w:r w:rsidRPr="000522F5">
        <w:rPr>
          <w:b/>
        </w:rPr>
        <w:t>Комитет просит государство-участник привлекать организации гражданского общества, в частности организации инвалидов, к подготовке следующих периодических докладов.</w:t>
      </w:r>
    </w:p>
    <w:p w:rsidR="000522F5" w:rsidRPr="006545ED" w:rsidRDefault="000522F5" w:rsidP="0060278A">
      <w:pPr>
        <w:pStyle w:val="SingleTxtGR"/>
        <w:rPr>
          <w:b/>
        </w:rPr>
      </w:pPr>
      <w:r w:rsidRPr="000522F5">
        <w:t>73.</w:t>
      </w:r>
      <w:r w:rsidRPr="000522F5">
        <w:tab/>
      </w:r>
      <w:r w:rsidRPr="006545ED">
        <w:rPr>
          <w:b/>
        </w:rPr>
        <w:t>Комитет просит государство-участник широко распространить настоящие заключительные замечания, в частности среди неправител</w:t>
      </w:r>
      <w:r w:rsidRPr="006545ED">
        <w:rPr>
          <w:b/>
        </w:rPr>
        <w:t>ь</w:t>
      </w:r>
      <w:r w:rsidRPr="006545ED">
        <w:rPr>
          <w:b/>
        </w:rPr>
        <w:t>ственных организаций и организаций, представляющих интересы инвал</w:t>
      </w:r>
      <w:r w:rsidRPr="006545ED">
        <w:rPr>
          <w:b/>
        </w:rPr>
        <w:t>и</w:t>
      </w:r>
      <w:r w:rsidRPr="006545ED">
        <w:rPr>
          <w:b/>
        </w:rPr>
        <w:t>дов, а также среди самих инвалидов и их семей на национальных языках и языках меньшинств, включая язык жестов, и в доступных форматах и опубликовать их на сайте правител</w:t>
      </w:r>
      <w:r w:rsidRPr="006545ED">
        <w:rPr>
          <w:b/>
        </w:rPr>
        <w:t>ь</w:t>
      </w:r>
      <w:r w:rsidRPr="006545ED">
        <w:rPr>
          <w:b/>
        </w:rPr>
        <w:t>ства, посвященном правам человека.</w:t>
      </w:r>
    </w:p>
    <w:p w:rsidR="000522F5" w:rsidRPr="000522F5" w:rsidRDefault="000522F5" w:rsidP="006545ED">
      <w:pPr>
        <w:pStyle w:val="H23GR"/>
      </w:pPr>
      <w:r w:rsidRPr="000522F5">
        <w:lastRenderedPageBreak/>
        <w:tab/>
      </w:r>
      <w:r w:rsidRPr="000522F5">
        <w:tab/>
        <w:t>Следующий доклад</w:t>
      </w:r>
    </w:p>
    <w:p w:rsidR="00BB5A75" w:rsidRPr="006545ED" w:rsidRDefault="000522F5" w:rsidP="0060278A">
      <w:pPr>
        <w:pStyle w:val="SingleTxtGR"/>
        <w:rPr>
          <w:b/>
        </w:rPr>
      </w:pPr>
      <w:r w:rsidRPr="000522F5">
        <w:t>74.</w:t>
      </w:r>
      <w:r w:rsidRPr="000522F5">
        <w:tab/>
      </w:r>
      <w:r w:rsidRPr="006545ED">
        <w:rPr>
          <w:b/>
        </w:rPr>
        <w:t>Комитет просит государство-участник представить свои объедине</w:t>
      </w:r>
      <w:r w:rsidRPr="006545ED">
        <w:rPr>
          <w:b/>
        </w:rPr>
        <w:t>н</w:t>
      </w:r>
      <w:r w:rsidRPr="006545ED">
        <w:rPr>
          <w:b/>
        </w:rPr>
        <w:t>ные второй</w:t>
      </w:r>
      <w:r w:rsidR="006B05EF">
        <w:rPr>
          <w:b/>
        </w:rPr>
        <w:t>–</w:t>
      </w:r>
      <w:r w:rsidRPr="006545ED">
        <w:rPr>
          <w:b/>
        </w:rPr>
        <w:t>четвертый периодические доклады не позднее 11 мая 2023 года и вкл</w:t>
      </w:r>
      <w:r w:rsidRPr="006545ED">
        <w:rPr>
          <w:b/>
        </w:rPr>
        <w:t>ю</w:t>
      </w:r>
      <w:r w:rsidRPr="006545ED">
        <w:rPr>
          <w:b/>
        </w:rPr>
        <w:t>чить в них информацию о выполнении настоящих заключительных замечаний. Кроме того, Комитет предлагает государству-участнику ра</w:t>
      </w:r>
      <w:r w:rsidRPr="006545ED">
        <w:rPr>
          <w:b/>
        </w:rPr>
        <w:t>с</w:t>
      </w:r>
      <w:r w:rsidRPr="006545ED">
        <w:rPr>
          <w:b/>
        </w:rPr>
        <w:t>смотреть возмо</w:t>
      </w:r>
      <w:r w:rsidRPr="006545ED">
        <w:rPr>
          <w:b/>
        </w:rPr>
        <w:t>ж</w:t>
      </w:r>
      <w:r w:rsidRPr="006545ED">
        <w:rPr>
          <w:b/>
        </w:rPr>
        <w:t>ность представления этих докладов на основе упрощенной процедуры пре</w:t>
      </w:r>
      <w:r w:rsidRPr="006545ED">
        <w:rPr>
          <w:b/>
        </w:rPr>
        <w:t>д</w:t>
      </w:r>
      <w:r w:rsidRPr="006545ED">
        <w:rPr>
          <w:b/>
        </w:rPr>
        <w:t>ставления докладов, в соответствии с которой Комитет не менее чем за год до срока представления объединенных докладов госуда</w:t>
      </w:r>
      <w:r w:rsidRPr="006545ED">
        <w:rPr>
          <w:b/>
        </w:rPr>
        <w:t>р</w:t>
      </w:r>
      <w:r w:rsidRPr="006545ED">
        <w:rPr>
          <w:b/>
        </w:rPr>
        <w:t>ства-участника подгот</w:t>
      </w:r>
      <w:r w:rsidRPr="006545ED">
        <w:rPr>
          <w:b/>
        </w:rPr>
        <w:t>о</w:t>
      </w:r>
      <w:r w:rsidRPr="006545ED">
        <w:rPr>
          <w:b/>
        </w:rPr>
        <w:t>вит перечень вопросов. Ответы государства-участника на этот перечень вопросов и будут представлять собой его сл</w:t>
      </w:r>
      <w:r w:rsidRPr="006545ED">
        <w:rPr>
          <w:b/>
        </w:rPr>
        <w:t>е</w:t>
      </w:r>
      <w:r w:rsidRPr="006545ED">
        <w:rPr>
          <w:b/>
        </w:rPr>
        <w:t>дующий доклад.</w:t>
      </w:r>
    </w:p>
    <w:p w:rsidR="000522F5" w:rsidRPr="000522F5" w:rsidRDefault="000522F5" w:rsidP="000522F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522F5" w:rsidRPr="000522F5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3E5" w:rsidRDefault="006773E5" w:rsidP="00B471C5">
      <w:r>
        <w:separator/>
      </w:r>
    </w:p>
  </w:endnote>
  <w:endnote w:type="continuationSeparator" w:id="0">
    <w:p w:rsidR="006773E5" w:rsidRDefault="006773E5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3E5" w:rsidRPr="009A6F4A" w:rsidRDefault="006773E5">
    <w:pPr>
      <w:pStyle w:val="aa"/>
      <w:rPr>
        <w:lang w:val="en-US"/>
      </w:rPr>
    </w:pP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4D38FD">
      <w:rPr>
        <w:rStyle w:val="ac"/>
        <w:noProof/>
      </w:rPr>
      <w:t>8</w:t>
    </w:r>
    <w:r>
      <w:rPr>
        <w:rStyle w:val="ac"/>
      </w:rPr>
      <w:fldChar w:fldCharType="end"/>
    </w:r>
    <w:r>
      <w:rPr>
        <w:lang w:val="en-US"/>
      </w:rPr>
      <w:tab/>
      <w:t>GE.16-</w:t>
    </w:r>
    <w:r w:rsidR="006545ED">
      <w:rPr>
        <w:lang w:val="en-US"/>
      </w:rPr>
      <w:t>16936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3E5" w:rsidRPr="009A6F4A" w:rsidRDefault="006773E5">
    <w:pPr>
      <w:pStyle w:val="aa"/>
      <w:rPr>
        <w:lang w:val="en-US"/>
      </w:rPr>
    </w:pPr>
    <w:r>
      <w:rPr>
        <w:lang w:val="en-US"/>
      </w:rPr>
      <w:t>GE.16-</w:t>
    </w:r>
    <w:r w:rsidR="006545ED">
      <w:rPr>
        <w:lang w:val="en-US"/>
      </w:rPr>
      <w:t>16936</w:t>
    </w:r>
    <w:r>
      <w:rPr>
        <w:lang w:val="en-US"/>
      </w:rPr>
      <w:tab/>
    </w: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4D38FD">
      <w:rPr>
        <w:rStyle w:val="ac"/>
        <w:noProof/>
      </w:rPr>
      <w:t>7</w:t>
    </w:r>
    <w:r>
      <w:rPr>
        <w:rStyle w:val="ac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73E5" w:rsidRPr="00797A78" w:rsidTr="006773E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73E5" w:rsidRPr="001C3ABC" w:rsidRDefault="006773E5" w:rsidP="006773E5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6545ED">
            <w:rPr>
              <w:lang w:val="en-US"/>
            </w:rPr>
            <w:t>16936</w:t>
          </w:r>
          <w:r w:rsidRPr="001C3ABC">
            <w:rPr>
              <w:lang w:val="en-US"/>
            </w:rPr>
            <w:t xml:space="preserve"> (R)</w:t>
          </w:r>
          <w:r w:rsidR="006545ED">
            <w:rPr>
              <w:lang w:val="en-US"/>
            </w:rPr>
            <w:t xml:space="preserve"> 191016  201016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73E5" w:rsidRDefault="006773E5" w:rsidP="006773E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6C3889D3" wp14:editId="500C62A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73E5" w:rsidRDefault="006F00BD" w:rsidP="006773E5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4200" cy="584200"/>
                <wp:effectExtent l="0" t="0" r="6350" b="6350"/>
                <wp:docPr id="3" name="Рисунок 3" descr="http://undocs.org/m2/QRCode.ashx?DS=CRPD/C/URY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URY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42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73E5" w:rsidRPr="00797A78" w:rsidTr="006773E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73E5" w:rsidRPr="006545ED" w:rsidRDefault="006545ED" w:rsidP="006773E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545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545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545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545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545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545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6545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545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545E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73E5" w:rsidRDefault="006773E5" w:rsidP="006773E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73E5" w:rsidRDefault="006773E5" w:rsidP="006773E5"/>
      </w:tc>
    </w:tr>
  </w:tbl>
  <w:p w:rsidR="006773E5" w:rsidRDefault="006773E5" w:rsidP="006773E5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3E5" w:rsidRPr="009141DC" w:rsidRDefault="006773E5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773E5" w:rsidRPr="00D1261C" w:rsidRDefault="006773E5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330AF6" w:rsidRPr="00330AF6" w:rsidRDefault="00330AF6">
      <w:pPr>
        <w:pStyle w:val="ad"/>
        <w:rPr>
          <w:lang w:val="ru-RU"/>
        </w:rPr>
      </w:pPr>
      <w:r>
        <w:tab/>
      </w:r>
      <w:r w:rsidRPr="000B56B0">
        <w:rPr>
          <w:rStyle w:val="a9"/>
          <w:sz w:val="20"/>
          <w:vertAlign w:val="baseline"/>
          <w:lang w:val="ru-RU"/>
        </w:rPr>
        <w:t>*</w:t>
      </w:r>
      <w:r w:rsidRPr="000B56B0">
        <w:rPr>
          <w:sz w:val="20"/>
          <w:lang w:val="ru-RU"/>
        </w:rPr>
        <w:t xml:space="preserve"> </w:t>
      </w:r>
      <w:r w:rsidRPr="00330AF6">
        <w:rPr>
          <w:lang w:val="ru-RU"/>
        </w:rPr>
        <w:tab/>
      </w:r>
      <w:r>
        <w:rPr>
          <w:lang w:val="ru-RU"/>
        </w:rPr>
        <w:t>П</w:t>
      </w:r>
      <w:r w:rsidRPr="00E47889">
        <w:rPr>
          <w:lang w:val="ru-RU"/>
        </w:rPr>
        <w:t xml:space="preserve">риняты Комитетом на его </w:t>
      </w:r>
      <w:r>
        <w:rPr>
          <w:lang w:val="ru-RU"/>
        </w:rPr>
        <w:t>шестнадцатой</w:t>
      </w:r>
      <w:r w:rsidRPr="00E47889">
        <w:rPr>
          <w:lang w:val="ru-RU"/>
        </w:rPr>
        <w:t xml:space="preserve"> сессии (15 </w:t>
      </w:r>
      <w:r>
        <w:rPr>
          <w:lang w:val="ru-RU"/>
        </w:rPr>
        <w:t>августа</w:t>
      </w:r>
      <w:r w:rsidR="007A5C8C">
        <w:rPr>
          <w:lang w:val="ru-RU"/>
        </w:rPr>
        <w:t xml:space="preserve"> </w:t>
      </w:r>
      <w:r w:rsidRPr="00E47889">
        <w:rPr>
          <w:lang w:val="ru-RU"/>
        </w:rPr>
        <w:t>−</w:t>
      </w:r>
      <w:r w:rsidR="007A5C8C">
        <w:rPr>
          <w:lang w:val="ru-RU"/>
        </w:rPr>
        <w:t xml:space="preserve"> </w:t>
      </w:r>
      <w:r w:rsidRPr="00E47889">
        <w:rPr>
          <w:lang w:val="ru-RU"/>
        </w:rPr>
        <w:t xml:space="preserve">2 </w:t>
      </w:r>
      <w:r>
        <w:rPr>
          <w:lang w:val="ru-RU"/>
        </w:rPr>
        <w:t>сентября</w:t>
      </w:r>
      <w:r w:rsidRPr="00E47889">
        <w:rPr>
          <w:lang w:val="ru-RU"/>
        </w:rPr>
        <w:t xml:space="preserve">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3E5" w:rsidRPr="005A734F" w:rsidRDefault="006773E5">
    <w:pPr>
      <w:pStyle w:val="a6"/>
      <w:rPr>
        <w:lang w:val="en-US"/>
      </w:rPr>
    </w:pPr>
    <w:r>
      <w:rPr>
        <w:lang w:val="en-US"/>
      </w:rPr>
      <w:t>CRPD/</w:t>
    </w:r>
    <w:r w:rsidR="006545ED" w:rsidRPr="006545ED">
      <w:rPr>
        <w:lang w:val="en-US"/>
      </w:rPr>
      <w:t>C/URY/CO/1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3E5" w:rsidRPr="009A6F4A" w:rsidRDefault="006773E5">
    <w:pPr>
      <w:pStyle w:val="a6"/>
      <w:rPr>
        <w:lang w:val="en-US"/>
      </w:rPr>
    </w:pPr>
    <w:r>
      <w:rPr>
        <w:lang w:val="en-US"/>
      </w:rPr>
      <w:tab/>
      <w:t>CRPD/</w:t>
    </w:r>
    <w:r w:rsidR="006545ED" w:rsidRPr="006545ED">
      <w:rPr>
        <w:lang w:val="en-US"/>
      </w:rPr>
      <w:t>C/URY/CO/1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2F5"/>
    <w:rsid w:val="000450D1"/>
    <w:rsid w:val="000522F5"/>
    <w:rsid w:val="000677ED"/>
    <w:rsid w:val="000B56B0"/>
    <w:rsid w:val="000F2A4F"/>
    <w:rsid w:val="00123459"/>
    <w:rsid w:val="001D1132"/>
    <w:rsid w:val="00203F84"/>
    <w:rsid w:val="00275188"/>
    <w:rsid w:val="0028687D"/>
    <w:rsid w:val="002B091C"/>
    <w:rsid w:val="002D0CCB"/>
    <w:rsid w:val="00330AF6"/>
    <w:rsid w:val="00345C79"/>
    <w:rsid w:val="00366A39"/>
    <w:rsid w:val="00403DFF"/>
    <w:rsid w:val="0048005C"/>
    <w:rsid w:val="004D38FD"/>
    <w:rsid w:val="004E242B"/>
    <w:rsid w:val="00501FFB"/>
    <w:rsid w:val="00544379"/>
    <w:rsid w:val="00566944"/>
    <w:rsid w:val="005C4872"/>
    <w:rsid w:val="005D56BF"/>
    <w:rsid w:val="0060278A"/>
    <w:rsid w:val="006545ED"/>
    <w:rsid w:val="00656C4E"/>
    <w:rsid w:val="00665D8D"/>
    <w:rsid w:val="006773E5"/>
    <w:rsid w:val="006A7A3B"/>
    <w:rsid w:val="006B05EF"/>
    <w:rsid w:val="006B6B57"/>
    <w:rsid w:val="006F00BD"/>
    <w:rsid w:val="00705394"/>
    <w:rsid w:val="00743F62"/>
    <w:rsid w:val="00760D3A"/>
    <w:rsid w:val="00777042"/>
    <w:rsid w:val="007A1F42"/>
    <w:rsid w:val="007A5C8C"/>
    <w:rsid w:val="007C2ABC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5C4C"/>
    <w:rsid w:val="00AD7EAD"/>
    <w:rsid w:val="00B35A32"/>
    <w:rsid w:val="00B432C6"/>
    <w:rsid w:val="00B471C5"/>
    <w:rsid w:val="00B6474A"/>
    <w:rsid w:val="00BB5A75"/>
    <w:rsid w:val="00BE1742"/>
    <w:rsid w:val="00BE5C61"/>
    <w:rsid w:val="00C84364"/>
    <w:rsid w:val="00D0712A"/>
    <w:rsid w:val="00D1261C"/>
    <w:rsid w:val="00D17381"/>
    <w:rsid w:val="00D75DCE"/>
    <w:rsid w:val="00DD35AC"/>
    <w:rsid w:val="00DD479F"/>
    <w:rsid w:val="00E15E48"/>
    <w:rsid w:val="00EB0723"/>
    <w:rsid w:val="00EE6F37"/>
    <w:rsid w:val="00F1599F"/>
    <w:rsid w:val="00F31EF2"/>
    <w:rsid w:val="00FC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99"/>
    <w:lsdException w:name="header" w:qFormat="1"/>
    <w:lsdException w:name="footer" w:qFormat="1"/>
    <w:lsdException w:name="index heading" w:uiPriority="99"/>
    <w:lsdException w:name="caption" w:uiPriority="35" w:qFormat="1"/>
    <w:lsdException w:name="table of figures" w:uiPriority="99"/>
    <w:lsdException w:name="footnote reference" w:qFormat="1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Document Map" w:uiPriority="99"/>
    <w:lsdException w:name="HTML Top of Form" w:uiPriority="99"/>
    <w:lsdException w:name="HTML Bottom of Form" w:uiPriority="99"/>
    <w:lsdException w:name="Normal Table" w:uiPriority="99"/>
    <w:lsdException w:name="annotation subject" w:uiPriority="99"/>
    <w:lsdException w:name="Table Web 3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2"/>
    <w:next w:val="a2"/>
    <w:link w:val="10"/>
    <w:qFormat/>
    <w:rsid w:val="00BE1742"/>
    <w:pPr>
      <w:keepNext/>
      <w:numPr>
        <w:numId w:val="16"/>
      </w:numPr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0522F5"/>
    <w:pPr>
      <w:keepNext/>
      <w:numPr>
        <w:ilvl w:val="1"/>
        <w:numId w:val="16"/>
      </w:numPr>
      <w:tabs>
        <w:tab w:val="clear" w:pos="108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0522F5"/>
    <w:pPr>
      <w:keepNext/>
      <w:numPr>
        <w:ilvl w:val="2"/>
        <w:numId w:val="16"/>
      </w:numPr>
      <w:tabs>
        <w:tab w:val="clear" w:pos="72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0522F5"/>
    <w:pPr>
      <w:keepNext/>
      <w:numPr>
        <w:ilvl w:val="3"/>
        <w:numId w:val="16"/>
      </w:numPr>
      <w:tabs>
        <w:tab w:val="clear" w:pos="864"/>
      </w:tabs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0522F5"/>
    <w:pPr>
      <w:numPr>
        <w:ilvl w:val="4"/>
        <w:numId w:val="16"/>
      </w:numPr>
      <w:tabs>
        <w:tab w:val="clear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0522F5"/>
    <w:pPr>
      <w:numPr>
        <w:ilvl w:val="5"/>
        <w:numId w:val="16"/>
      </w:numPr>
      <w:tabs>
        <w:tab w:val="clear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0522F5"/>
    <w:pPr>
      <w:numPr>
        <w:ilvl w:val="6"/>
        <w:numId w:val="16"/>
      </w:numPr>
      <w:tabs>
        <w:tab w:val="clear" w:pos="1296"/>
      </w:tabs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0522F5"/>
    <w:pPr>
      <w:numPr>
        <w:ilvl w:val="7"/>
        <w:numId w:val="16"/>
      </w:numPr>
      <w:tabs>
        <w:tab w:val="clear" w:pos="1440"/>
      </w:tabs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0522F5"/>
    <w:pPr>
      <w:numPr>
        <w:ilvl w:val="8"/>
        <w:numId w:val="16"/>
      </w:numPr>
      <w:tabs>
        <w:tab w:val="clear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"/>
    <w:basedOn w:val="a2"/>
    <w:next w:val="a2"/>
    <w:link w:val="a7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"/>
    <w:basedOn w:val="a3"/>
    <w:link w:val="a6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3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"/>
    <w:basedOn w:val="a3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2"/>
    <w:link w:val="ab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"/>
    <w:basedOn w:val="a3"/>
    <w:link w:val="aa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"/>
    <w:basedOn w:val="a2"/>
    <w:link w:val="ae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"/>
    <w:basedOn w:val="a3"/>
    <w:link w:val="ad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"/>
    <w:basedOn w:val="a3"/>
    <w:link w:val="af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Заголовок 2 Знак"/>
    <w:basedOn w:val="a3"/>
    <w:link w:val="21"/>
    <w:rsid w:val="000522F5"/>
    <w:rPr>
      <w:rFonts w:ascii="Arial" w:eastAsia="Times New Roman" w:hAnsi="Arial" w:cs="Arial"/>
      <w:b/>
      <w:bCs/>
      <w:i/>
      <w:iCs/>
      <w:spacing w:val="4"/>
      <w:w w:val="103"/>
      <w:kern w:val="14"/>
      <w:sz w:val="28"/>
      <w:szCs w:val="28"/>
    </w:rPr>
  </w:style>
  <w:style w:type="character" w:customStyle="1" w:styleId="32">
    <w:name w:val="Заголовок 3 Знак"/>
    <w:basedOn w:val="a3"/>
    <w:link w:val="31"/>
    <w:rsid w:val="000522F5"/>
    <w:rPr>
      <w:rFonts w:ascii="Arial" w:eastAsia="Times New Roman" w:hAnsi="Arial" w:cs="Arial"/>
      <w:b/>
      <w:bCs/>
      <w:spacing w:val="4"/>
      <w:w w:val="103"/>
      <w:kern w:val="14"/>
      <w:sz w:val="26"/>
      <w:szCs w:val="26"/>
    </w:rPr>
  </w:style>
  <w:style w:type="character" w:customStyle="1" w:styleId="42">
    <w:name w:val="Заголовок 4 Знак"/>
    <w:basedOn w:val="a3"/>
    <w:link w:val="41"/>
    <w:rsid w:val="000522F5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</w:rPr>
  </w:style>
  <w:style w:type="character" w:customStyle="1" w:styleId="52">
    <w:name w:val="Заголовок 5 Знак"/>
    <w:basedOn w:val="a3"/>
    <w:link w:val="51"/>
    <w:rsid w:val="000522F5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</w:rPr>
  </w:style>
  <w:style w:type="character" w:customStyle="1" w:styleId="60">
    <w:name w:val="Заголовок 6 Знак"/>
    <w:basedOn w:val="a3"/>
    <w:link w:val="6"/>
    <w:rsid w:val="000522F5"/>
    <w:rPr>
      <w:rFonts w:ascii="Times New Roman" w:eastAsia="Times New Roman" w:hAnsi="Times New Roman" w:cs="Times New Roman"/>
      <w:b/>
      <w:bCs/>
      <w:spacing w:val="4"/>
      <w:w w:val="103"/>
      <w:kern w:val="14"/>
    </w:rPr>
  </w:style>
  <w:style w:type="character" w:customStyle="1" w:styleId="70">
    <w:name w:val="Заголовок 7 Знак"/>
    <w:basedOn w:val="a3"/>
    <w:link w:val="7"/>
    <w:rsid w:val="000522F5"/>
    <w:rPr>
      <w:rFonts w:ascii="Times New Roman" w:eastAsia="Times New Roman" w:hAnsi="Times New Roman" w:cs="Times New Roman"/>
      <w:spacing w:val="4"/>
      <w:w w:val="103"/>
      <w:kern w:val="14"/>
      <w:sz w:val="24"/>
      <w:szCs w:val="20"/>
    </w:rPr>
  </w:style>
  <w:style w:type="character" w:customStyle="1" w:styleId="80">
    <w:name w:val="Заголовок 8 Знак"/>
    <w:basedOn w:val="a3"/>
    <w:link w:val="8"/>
    <w:rsid w:val="000522F5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</w:rPr>
  </w:style>
  <w:style w:type="character" w:customStyle="1" w:styleId="90">
    <w:name w:val="Заголовок 9 Знак"/>
    <w:basedOn w:val="a3"/>
    <w:link w:val="9"/>
    <w:rsid w:val="000522F5"/>
    <w:rPr>
      <w:rFonts w:ascii="Arial" w:eastAsia="Times New Roman" w:hAnsi="Arial" w:cs="Arial"/>
      <w:spacing w:val="4"/>
      <w:w w:val="103"/>
      <w:kern w:val="14"/>
    </w:rPr>
  </w:style>
  <w:style w:type="numbering" w:styleId="111111">
    <w:name w:val="Outline List 2"/>
    <w:basedOn w:val="a5"/>
    <w:semiHidden/>
    <w:rsid w:val="000522F5"/>
    <w:pPr>
      <w:numPr>
        <w:numId w:val="4"/>
      </w:numPr>
    </w:pPr>
  </w:style>
  <w:style w:type="numbering" w:styleId="1ai">
    <w:name w:val="Outline List 1"/>
    <w:basedOn w:val="a5"/>
    <w:semiHidden/>
    <w:rsid w:val="000522F5"/>
    <w:pPr>
      <w:numPr>
        <w:numId w:val="5"/>
      </w:numPr>
    </w:pPr>
  </w:style>
  <w:style w:type="paragraph" w:styleId="HTML">
    <w:name w:val="HTML Address"/>
    <w:basedOn w:val="a2"/>
    <w:link w:val="HTML0"/>
    <w:semiHidden/>
    <w:rsid w:val="000522F5"/>
    <w:rPr>
      <w:i/>
      <w:iCs/>
    </w:rPr>
  </w:style>
  <w:style w:type="character" w:customStyle="1" w:styleId="HTML0">
    <w:name w:val="Адрес HTML Знак"/>
    <w:basedOn w:val="a3"/>
    <w:link w:val="HTML"/>
    <w:semiHidden/>
    <w:rsid w:val="000522F5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</w:rPr>
  </w:style>
  <w:style w:type="paragraph" w:styleId="af2">
    <w:name w:val="envelope address"/>
    <w:basedOn w:val="a2"/>
    <w:semiHidden/>
    <w:rsid w:val="000522F5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f3">
    <w:name w:val="Date"/>
    <w:basedOn w:val="a2"/>
    <w:next w:val="a2"/>
    <w:link w:val="af4"/>
    <w:semiHidden/>
    <w:rsid w:val="000522F5"/>
  </w:style>
  <w:style w:type="character" w:customStyle="1" w:styleId="af4">
    <w:name w:val="Дата Знак"/>
    <w:basedOn w:val="a3"/>
    <w:link w:val="af3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50">
    <w:name w:val="List Bullet 5"/>
    <w:basedOn w:val="a2"/>
    <w:semiHidden/>
    <w:rsid w:val="000522F5"/>
    <w:pPr>
      <w:numPr>
        <w:numId w:val="10"/>
      </w:numPr>
    </w:pPr>
  </w:style>
  <w:style w:type="table" w:styleId="11">
    <w:name w:val="Table Simple 1"/>
    <w:basedOn w:val="a4"/>
    <w:semiHidden/>
    <w:rsid w:val="000522F5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Acronym"/>
    <w:basedOn w:val="a3"/>
    <w:semiHidden/>
    <w:rsid w:val="000522F5"/>
  </w:style>
  <w:style w:type="table" w:styleId="-1">
    <w:name w:val="Table Web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qFormat/>
    <w:rsid w:val="000522F5"/>
    <w:rPr>
      <w:i/>
      <w:iCs/>
    </w:rPr>
  </w:style>
  <w:style w:type="paragraph" w:styleId="af6">
    <w:name w:val="Note Heading"/>
    <w:basedOn w:val="a2"/>
    <w:next w:val="a2"/>
    <w:link w:val="af7"/>
    <w:semiHidden/>
    <w:rsid w:val="000522F5"/>
  </w:style>
  <w:style w:type="character" w:customStyle="1" w:styleId="af7">
    <w:name w:val="Заголовок записки Знак"/>
    <w:basedOn w:val="a3"/>
    <w:link w:val="af6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af8">
    <w:name w:val="Table Elegant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semiHidden/>
    <w:rsid w:val="000522F5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semiHidden/>
    <w:rsid w:val="000522F5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semiHidden/>
    <w:rsid w:val="000522F5"/>
  </w:style>
  <w:style w:type="character" w:customStyle="1" w:styleId="afa">
    <w:name w:val="Основной текст Знак"/>
    <w:basedOn w:val="a3"/>
    <w:link w:val="af9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b">
    <w:name w:val="Body Text First Indent"/>
    <w:basedOn w:val="af9"/>
    <w:link w:val="afc"/>
    <w:semiHidden/>
    <w:rsid w:val="000522F5"/>
    <w:pPr>
      <w:ind w:firstLine="210"/>
    </w:pPr>
  </w:style>
  <w:style w:type="character" w:customStyle="1" w:styleId="afc">
    <w:name w:val="Красная строка Знак"/>
    <w:basedOn w:val="afa"/>
    <w:link w:val="afb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d">
    <w:name w:val="Body Text Indent"/>
    <w:basedOn w:val="a2"/>
    <w:link w:val="afe"/>
    <w:semiHidden/>
    <w:rsid w:val="000522F5"/>
    <w:pPr>
      <w:ind w:left="283"/>
    </w:pPr>
  </w:style>
  <w:style w:type="character" w:customStyle="1" w:styleId="afe">
    <w:name w:val="Основной текст с отступом Знак"/>
    <w:basedOn w:val="a3"/>
    <w:link w:val="afd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25">
    <w:name w:val="Body Text First Indent 2"/>
    <w:basedOn w:val="afd"/>
    <w:link w:val="26"/>
    <w:semiHidden/>
    <w:rsid w:val="000522F5"/>
    <w:pPr>
      <w:ind w:firstLine="210"/>
    </w:pPr>
  </w:style>
  <w:style w:type="character" w:customStyle="1" w:styleId="26">
    <w:name w:val="Красная строка 2 Знак"/>
    <w:basedOn w:val="afe"/>
    <w:link w:val="25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0">
    <w:name w:val="List Bullet"/>
    <w:basedOn w:val="a2"/>
    <w:semiHidden/>
    <w:rsid w:val="000522F5"/>
    <w:pPr>
      <w:numPr>
        <w:numId w:val="6"/>
      </w:numPr>
    </w:pPr>
  </w:style>
  <w:style w:type="paragraph" w:styleId="20">
    <w:name w:val="List Bullet 2"/>
    <w:basedOn w:val="a2"/>
    <w:semiHidden/>
    <w:rsid w:val="000522F5"/>
    <w:pPr>
      <w:numPr>
        <w:numId w:val="7"/>
      </w:numPr>
    </w:pPr>
  </w:style>
  <w:style w:type="paragraph" w:styleId="30">
    <w:name w:val="List Bullet 3"/>
    <w:basedOn w:val="a2"/>
    <w:semiHidden/>
    <w:rsid w:val="000522F5"/>
    <w:pPr>
      <w:numPr>
        <w:numId w:val="8"/>
      </w:numPr>
    </w:pPr>
  </w:style>
  <w:style w:type="paragraph" w:styleId="40">
    <w:name w:val="List Bullet 4"/>
    <w:basedOn w:val="a2"/>
    <w:semiHidden/>
    <w:rsid w:val="000522F5"/>
    <w:pPr>
      <w:numPr>
        <w:numId w:val="9"/>
      </w:numPr>
    </w:pPr>
  </w:style>
  <w:style w:type="paragraph" w:styleId="aff">
    <w:name w:val="Title"/>
    <w:basedOn w:val="a2"/>
    <w:link w:val="aff0"/>
    <w:qFormat/>
    <w:rsid w:val="000522F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0">
    <w:name w:val="Название Знак"/>
    <w:basedOn w:val="a3"/>
    <w:link w:val="aff"/>
    <w:rsid w:val="000522F5"/>
    <w:rPr>
      <w:rFonts w:ascii="Arial" w:eastAsia="Times New Roman" w:hAnsi="Arial" w:cs="Arial"/>
      <w:b/>
      <w:bCs/>
      <w:spacing w:val="4"/>
      <w:w w:val="103"/>
      <w:kern w:val="28"/>
      <w:sz w:val="32"/>
      <w:szCs w:val="32"/>
    </w:rPr>
  </w:style>
  <w:style w:type="character" w:styleId="aff1">
    <w:name w:val="line number"/>
    <w:basedOn w:val="a3"/>
    <w:semiHidden/>
    <w:rsid w:val="000522F5"/>
  </w:style>
  <w:style w:type="paragraph" w:styleId="a">
    <w:name w:val="List Number"/>
    <w:basedOn w:val="a2"/>
    <w:semiHidden/>
    <w:rsid w:val="000522F5"/>
    <w:pPr>
      <w:numPr>
        <w:numId w:val="11"/>
      </w:numPr>
    </w:pPr>
  </w:style>
  <w:style w:type="paragraph" w:styleId="2">
    <w:name w:val="List Number 2"/>
    <w:basedOn w:val="a2"/>
    <w:semiHidden/>
    <w:rsid w:val="000522F5"/>
    <w:pPr>
      <w:numPr>
        <w:numId w:val="12"/>
      </w:numPr>
    </w:pPr>
  </w:style>
  <w:style w:type="paragraph" w:styleId="3">
    <w:name w:val="List Number 3"/>
    <w:basedOn w:val="a2"/>
    <w:semiHidden/>
    <w:rsid w:val="000522F5"/>
    <w:pPr>
      <w:numPr>
        <w:numId w:val="13"/>
      </w:numPr>
    </w:pPr>
  </w:style>
  <w:style w:type="paragraph" w:styleId="4">
    <w:name w:val="List Number 4"/>
    <w:basedOn w:val="a2"/>
    <w:semiHidden/>
    <w:rsid w:val="000522F5"/>
    <w:pPr>
      <w:numPr>
        <w:numId w:val="14"/>
      </w:numPr>
    </w:pPr>
  </w:style>
  <w:style w:type="paragraph" w:styleId="5">
    <w:name w:val="List Number 5"/>
    <w:basedOn w:val="a2"/>
    <w:semiHidden/>
    <w:rsid w:val="000522F5"/>
    <w:pPr>
      <w:numPr>
        <w:numId w:val="15"/>
      </w:numPr>
    </w:pPr>
  </w:style>
  <w:style w:type="character" w:styleId="HTML4">
    <w:name w:val="HTML Sample"/>
    <w:semiHidden/>
    <w:rsid w:val="000522F5"/>
    <w:rPr>
      <w:rFonts w:ascii="Courier New" w:hAnsi="Courier New" w:cs="Courier New"/>
    </w:rPr>
  </w:style>
  <w:style w:type="paragraph" w:styleId="27">
    <w:name w:val="envelope return"/>
    <w:basedOn w:val="a2"/>
    <w:semiHidden/>
    <w:rsid w:val="000522F5"/>
    <w:rPr>
      <w:rFonts w:ascii="Arial" w:hAnsi="Arial" w:cs="Arial"/>
    </w:rPr>
  </w:style>
  <w:style w:type="table" w:styleId="14">
    <w:name w:val="Table 3D effects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semiHidden/>
    <w:rsid w:val="000522F5"/>
    <w:rPr>
      <w:sz w:val="24"/>
    </w:rPr>
  </w:style>
  <w:style w:type="paragraph" w:styleId="aff3">
    <w:name w:val="Normal Indent"/>
    <w:basedOn w:val="a2"/>
    <w:semiHidden/>
    <w:rsid w:val="000522F5"/>
    <w:pPr>
      <w:ind w:left="567"/>
    </w:pPr>
  </w:style>
  <w:style w:type="character" w:styleId="HTML5">
    <w:name w:val="HTML Definition"/>
    <w:semiHidden/>
    <w:rsid w:val="000522F5"/>
    <w:rPr>
      <w:i/>
      <w:iCs/>
    </w:rPr>
  </w:style>
  <w:style w:type="paragraph" w:styleId="29">
    <w:name w:val="Body Text 2"/>
    <w:basedOn w:val="a2"/>
    <w:link w:val="2a"/>
    <w:semiHidden/>
    <w:rsid w:val="000522F5"/>
    <w:pPr>
      <w:spacing w:line="480" w:lineRule="auto"/>
    </w:pPr>
  </w:style>
  <w:style w:type="character" w:customStyle="1" w:styleId="2a">
    <w:name w:val="Основной текст 2 Знак"/>
    <w:basedOn w:val="a3"/>
    <w:link w:val="29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5">
    <w:name w:val="Body Text 3"/>
    <w:basedOn w:val="a2"/>
    <w:link w:val="36"/>
    <w:semiHidden/>
    <w:rsid w:val="000522F5"/>
    <w:rPr>
      <w:sz w:val="16"/>
      <w:szCs w:val="16"/>
    </w:rPr>
  </w:style>
  <w:style w:type="character" w:customStyle="1" w:styleId="36">
    <w:name w:val="Основной текст 3 Знак"/>
    <w:basedOn w:val="a3"/>
    <w:link w:val="35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paragraph" w:styleId="2b">
    <w:name w:val="Body Text Indent 2"/>
    <w:basedOn w:val="a2"/>
    <w:link w:val="2c"/>
    <w:semiHidden/>
    <w:rsid w:val="000522F5"/>
    <w:pPr>
      <w:spacing w:line="480" w:lineRule="auto"/>
      <w:ind w:left="283"/>
    </w:pPr>
  </w:style>
  <w:style w:type="character" w:customStyle="1" w:styleId="2c">
    <w:name w:val="Основной текст с отступом 2 Знак"/>
    <w:basedOn w:val="a3"/>
    <w:link w:val="2b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7">
    <w:name w:val="Body Text Indent 3"/>
    <w:basedOn w:val="a2"/>
    <w:link w:val="38"/>
    <w:semiHidden/>
    <w:rsid w:val="000522F5"/>
    <w:pPr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3"/>
    <w:link w:val="37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character" w:styleId="HTML6">
    <w:name w:val="HTML Variable"/>
    <w:semiHidden/>
    <w:rsid w:val="000522F5"/>
    <w:rPr>
      <w:i/>
      <w:iCs/>
    </w:rPr>
  </w:style>
  <w:style w:type="character" w:styleId="HTML7">
    <w:name w:val="HTML Typewriter"/>
    <w:semiHidden/>
    <w:rsid w:val="000522F5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qFormat/>
    <w:rsid w:val="000522F5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customStyle="1" w:styleId="aff5">
    <w:name w:val="Подзаголовок Знак"/>
    <w:basedOn w:val="a3"/>
    <w:link w:val="aff4"/>
    <w:rsid w:val="000522F5"/>
    <w:rPr>
      <w:rFonts w:ascii="Arial" w:eastAsia="Times New Roman" w:hAnsi="Arial" w:cs="Arial"/>
      <w:spacing w:val="4"/>
      <w:w w:val="103"/>
      <w:kern w:val="14"/>
      <w:sz w:val="24"/>
      <w:szCs w:val="20"/>
    </w:rPr>
  </w:style>
  <w:style w:type="paragraph" w:styleId="aff6">
    <w:name w:val="Signature"/>
    <w:basedOn w:val="a2"/>
    <w:link w:val="aff7"/>
    <w:semiHidden/>
    <w:rsid w:val="000522F5"/>
    <w:pPr>
      <w:ind w:left="4252"/>
    </w:pPr>
  </w:style>
  <w:style w:type="character" w:customStyle="1" w:styleId="aff7">
    <w:name w:val="Подпись Знак"/>
    <w:basedOn w:val="a3"/>
    <w:link w:val="aff6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8">
    <w:name w:val="Salutation"/>
    <w:basedOn w:val="a2"/>
    <w:next w:val="a2"/>
    <w:link w:val="aff9"/>
    <w:semiHidden/>
    <w:rsid w:val="000522F5"/>
  </w:style>
  <w:style w:type="character" w:customStyle="1" w:styleId="aff9">
    <w:name w:val="Приветствие Знак"/>
    <w:basedOn w:val="a3"/>
    <w:link w:val="aff8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a">
    <w:name w:val="List Continue"/>
    <w:basedOn w:val="a2"/>
    <w:semiHidden/>
    <w:rsid w:val="000522F5"/>
    <w:pPr>
      <w:ind w:left="283"/>
    </w:pPr>
  </w:style>
  <w:style w:type="paragraph" w:styleId="2d">
    <w:name w:val="List Continue 2"/>
    <w:basedOn w:val="a2"/>
    <w:semiHidden/>
    <w:rsid w:val="000522F5"/>
    <w:pPr>
      <w:ind w:left="566"/>
    </w:pPr>
  </w:style>
  <w:style w:type="paragraph" w:styleId="39">
    <w:name w:val="List Continue 3"/>
    <w:basedOn w:val="a2"/>
    <w:semiHidden/>
    <w:rsid w:val="000522F5"/>
    <w:pPr>
      <w:ind w:left="849"/>
    </w:pPr>
  </w:style>
  <w:style w:type="paragraph" w:styleId="44">
    <w:name w:val="List Continue 4"/>
    <w:basedOn w:val="a2"/>
    <w:semiHidden/>
    <w:rsid w:val="000522F5"/>
    <w:pPr>
      <w:ind w:left="1132"/>
    </w:pPr>
  </w:style>
  <w:style w:type="paragraph" w:styleId="53">
    <w:name w:val="List Continue 5"/>
    <w:basedOn w:val="a2"/>
    <w:semiHidden/>
    <w:rsid w:val="000522F5"/>
    <w:pPr>
      <w:ind w:left="1415"/>
    </w:pPr>
  </w:style>
  <w:style w:type="character" w:styleId="affb">
    <w:name w:val="FollowedHyperlink"/>
    <w:semiHidden/>
    <w:rsid w:val="000522F5"/>
    <w:rPr>
      <w:color w:val="800080"/>
      <w:u w:val="single"/>
    </w:rPr>
  </w:style>
  <w:style w:type="table" w:styleId="2e">
    <w:name w:val="Table Simple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semiHidden/>
    <w:rsid w:val="000522F5"/>
    <w:pPr>
      <w:ind w:left="4252"/>
    </w:pPr>
  </w:style>
  <w:style w:type="character" w:customStyle="1" w:styleId="affd">
    <w:name w:val="Прощание Знак"/>
    <w:basedOn w:val="a3"/>
    <w:link w:val="affc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15">
    <w:name w:val="Table Grid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semiHidden/>
    <w:rsid w:val="000522F5"/>
    <w:pPr>
      <w:ind w:left="283" w:hanging="283"/>
    </w:pPr>
  </w:style>
  <w:style w:type="paragraph" w:styleId="2f0">
    <w:name w:val="List 2"/>
    <w:basedOn w:val="a2"/>
    <w:semiHidden/>
    <w:rsid w:val="000522F5"/>
    <w:pPr>
      <w:ind w:left="566" w:hanging="283"/>
    </w:pPr>
  </w:style>
  <w:style w:type="paragraph" w:styleId="3c">
    <w:name w:val="List 3"/>
    <w:basedOn w:val="a2"/>
    <w:semiHidden/>
    <w:rsid w:val="000522F5"/>
    <w:pPr>
      <w:ind w:left="849" w:hanging="283"/>
    </w:pPr>
  </w:style>
  <w:style w:type="paragraph" w:styleId="46">
    <w:name w:val="List 4"/>
    <w:basedOn w:val="a2"/>
    <w:semiHidden/>
    <w:rsid w:val="000522F5"/>
    <w:pPr>
      <w:ind w:left="1132" w:hanging="283"/>
    </w:pPr>
  </w:style>
  <w:style w:type="paragraph" w:styleId="55">
    <w:name w:val="List 5"/>
    <w:basedOn w:val="a2"/>
    <w:semiHidden/>
    <w:rsid w:val="000522F5"/>
    <w:pPr>
      <w:ind w:left="1415" w:hanging="283"/>
    </w:pPr>
  </w:style>
  <w:style w:type="paragraph" w:styleId="HTML8">
    <w:name w:val="HTML Preformatted"/>
    <w:basedOn w:val="a2"/>
    <w:link w:val="HTML9"/>
    <w:semiHidden/>
    <w:rsid w:val="000522F5"/>
    <w:rPr>
      <w:rFonts w:ascii="Courier New" w:hAnsi="Courier New" w:cs="Courier New"/>
    </w:rPr>
  </w:style>
  <w:style w:type="character" w:customStyle="1" w:styleId="HTML9">
    <w:name w:val="Стандартный HTML Знак"/>
    <w:basedOn w:val="a3"/>
    <w:link w:val="HTML8"/>
    <w:semiHidden/>
    <w:rsid w:val="000522F5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numbering" w:styleId="a1">
    <w:name w:val="Outline List 3"/>
    <w:basedOn w:val="a5"/>
    <w:semiHidden/>
    <w:rsid w:val="000522F5"/>
    <w:pPr>
      <w:numPr>
        <w:numId w:val="16"/>
      </w:numPr>
    </w:pPr>
  </w:style>
  <w:style w:type="table" w:styleId="16">
    <w:name w:val="Table Columns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qFormat/>
    <w:rsid w:val="000522F5"/>
    <w:rPr>
      <w:b/>
      <w:bCs/>
    </w:rPr>
  </w:style>
  <w:style w:type="table" w:styleId="-10">
    <w:name w:val="Table List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semiHidden/>
    <w:rsid w:val="000522F5"/>
    <w:pPr>
      <w:ind w:left="1440" w:right="1440"/>
    </w:pPr>
  </w:style>
  <w:style w:type="character" w:styleId="HTMLa">
    <w:name w:val="HTML Cite"/>
    <w:semiHidden/>
    <w:rsid w:val="000522F5"/>
    <w:rPr>
      <w:i/>
      <w:iCs/>
    </w:rPr>
  </w:style>
  <w:style w:type="paragraph" w:styleId="afff3">
    <w:name w:val="E-mail Signature"/>
    <w:basedOn w:val="a2"/>
    <w:link w:val="afff4"/>
    <w:semiHidden/>
    <w:rsid w:val="000522F5"/>
  </w:style>
  <w:style w:type="character" w:customStyle="1" w:styleId="afff4">
    <w:name w:val="Электронная подпись Знак"/>
    <w:basedOn w:val="a3"/>
    <w:link w:val="afff3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ff5">
    <w:name w:val="Hyperlink"/>
    <w:semiHidden/>
    <w:rsid w:val="000522F5"/>
    <w:rPr>
      <w:color w:val="000000"/>
      <w:u w:val="single"/>
    </w:rPr>
  </w:style>
  <w:style w:type="table" w:styleId="afff6">
    <w:name w:val="Table Professional"/>
    <w:basedOn w:val="a4"/>
    <w:semiHidden/>
    <w:rsid w:val="000522F5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7">
    <w:name w:val="toa heading"/>
    <w:basedOn w:val="a2"/>
    <w:next w:val="a2"/>
    <w:semiHidden/>
    <w:rsid w:val="000522F5"/>
    <w:pPr>
      <w:spacing w:before="120"/>
    </w:pPr>
    <w:rPr>
      <w:rFonts w:ascii="Arial" w:hAnsi="Arial" w:cs="Arial"/>
      <w:b/>
      <w:bCs/>
      <w:sz w:val="24"/>
    </w:rPr>
  </w:style>
  <w:style w:type="paragraph" w:styleId="afff8">
    <w:name w:val="Plain Text"/>
    <w:basedOn w:val="a2"/>
    <w:link w:val="afff9"/>
    <w:semiHidden/>
    <w:rsid w:val="000522F5"/>
    <w:rPr>
      <w:rFonts w:ascii="Courier New" w:hAnsi="Courier New" w:cs="Courier New"/>
    </w:rPr>
  </w:style>
  <w:style w:type="character" w:customStyle="1" w:styleId="afff9">
    <w:name w:val="Текст Знак"/>
    <w:basedOn w:val="a3"/>
    <w:link w:val="afff8"/>
    <w:semiHidden/>
    <w:rsid w:val="000522F5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paragraph" w:styleId="afffa">
    <w:name w:val="Message Header"/>
    <w:basedOn w:val="a2"/>
    <w:link w:val="afffb"/>
    <w:semiHidden/>
    <w:rsid w:val="000522F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customStyle="1" w:styleId="afffb">
    <w:name w:val="Шапка Знак"/>
    <w:basedOn w:val="a3"/>
    <w:link w:val="afffa"/>
    <w:semiHidden/>
    <w:rsid w:val="000522F5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</w:rPr>
  </w:style>
  <w:style w:type="character" w:styleId="afffc">
    <w:name w:val="annotation reference"/>
    <w:semiHidden/>
    <w:rsid w:val="000522F5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99"/>
    <w:lsdException w:name="header" w:qFormat="1"/>
    <w:lsdException w:name="footer" w:qFormat="1"/>
    <w:lsdException w:name="index heading" w:uiPriority="99"/>
    <w:lsdException w:name="caption" w:uiPriority="35" w:qFormat="1"/>
    <w:lsdException w:name="table of figures" w:uiPriority="99"/>
    <w:lsdException w:name="footnote reference" w:qFormat="1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Document Map" w:uiPriority="99"/>
    <w:lsdException w:name="HTML Top of Form" w:uiPriority="99"/>
    <w:lsdException w:name="HTML Bottom of Form" w:uiPriority="99"/>
    <w:lsdException w:name="Normal Table" w:uiPriority="99"/>
    <w:lsdException w:name="annotation subject" w:uiPriority="99"/>
    <w:lsdException w:name="Table Web 3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2"/>
    <w:next w:val="a2"/>
    <w:link w:val="10"/>
    <w:qFormat/>
    <w:rsid w:val="00BE1742"/>
    <w:pPr>
      <w:keepNext/>
      <w:numPr>
        <w:numId w:val="16"/>
      </w:numPr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0522F5"/>
    <w:pPr>
      <w:keepNext/>
      <w:numPr>
        <w:ilvl w:val="1"/>
        <w:numId w:val="16"/>
      </w:numPr>
      <w:tabs>
        <w:tab w:val="clear" w:pos="108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0522F5"/>
    <w:pPr>
      <w:keepNext/>
      <w:numPr>
        <w:ilvl w:val="2"/>
        <w:numId w:val="16"/>
      </w:numPr>
      <w:tabs>
        <w:tab w:val="clear" w:pos="72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0522F5"/>
    <w:pPr>
      <w:keepNext/>
      <w:numPr>
        <w:ilvl w:val="3"/>
        <w:numId w:val="16"/>
      </w:numPr>
      <w:tabs>
        <w:tab w:val="clear" w:pos="864"/>
      </w:tabs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0522F5"/>
    <w:pPr>
      <w:numPr>
        <w:ilvl w:val="4"/>
        <w:numId w:val="16"/>
      </w:numPr>
      <w:tabs>
        <w:tab w:val="clear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0522F5"/>
    <w:pPr>
      <w:numPr>
        <w:ilvl w:val="5"/>
        <w:numId w:val="16"/>
      </w:numPr>
      <w:tabs>
        <w:tab w:val="clear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0522F5"/>
    <w:pPr>
      <w:numPr>
        <w:ilvl w:val="6"/>
        <w:numId w:val="16"/>
      </w:numPr>
      <w:tabs>
        <w:tab w:val="clear" w:pos="1296"/>
      </w:tabs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0522F5"/>
    <w:pPr>
      <w:numPr>
        <w:ilvl w:val="7"/>
        <w:numId w:val="16"/>
      </w:numPr>
      <w:tabs>
        <w:tab w:val="clear" w:pos="1440"/>
      </w:tabs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0522F5"/>
    <w:pPr>
      <w:numPr>
        <w:ilvl w:val="8"/>
        <w:numId w:val="16"/>
      </w:numPr>
      <w:tabs>
        <w:tab w:val="clear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"/>
    <w:basedOn w:val="a2"/>
    <w:next w:val="a2"/>
    <w:link w:val="a7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"/>
    <w:basedOn w:val="a3"/>
    <w:link w:val="a6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3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"/>
    <w:basedOn w:val="a3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2"/>
    <w:link w:val="ab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"/>
    <w:basedOn w:val="a3"/>
    <w:link w:val="aa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"/>
    <w:basedOn w:val="a2"/>
    <w:link w:val="ae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"/>
    <w:basedOn w:val="a3"/>
    <w:link w:val="ad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"/>
    <w:basedOn w:val="a3"/>
    <w:link w:val="af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Заголовок 2 Знак"/>
    <w:basedOn w:val="a3"/>
    <w:link w:val="21"/>
    <w:rsid w:val="000522F5"/>
    <w:rPr>
      <w:rFonts w:ascii="Arial" w:eastAsia="Times New Roman" w:hAnsi="Arial" w:cs="Arial"/>
      <w:b/>
      <w:bCs/>
      <w:i/>
      <w:iCs/>
      <w:spacing w:val="4"/>
      <w:w w:val="103"/>
      <w:kern w:val="14"/>
      <w:sz w:val="28"/>
      <w:szCs w:val="28"/>
    </w:rPr>
  </w:style>
  <w:style w:type="character" w:customStyle="1" w:styleId="32">
    <w:name w:val="Заголовок 3 Знак"/>
    <w:basedOn w:val="a3"/>
    <w:link w:val="31"/>
    <w:rsid w:val="000522F5"/>
    <w:rPr>
      <w:rFonts w:ascii="Arial" w:eastAsia="Times New Roman" w:hAnsi="Arial" w:cs="Arial"/>
      <w:b/>
      <w:bCs/>
      <w:spacing w:val="4"/>
      <w:w w:val="103"/>
      <w:kern w:val="14"/>
      <w:sz w:val="26"/>
      <w:szCs w:val="26"/>
    </w:rPr>
  </w:style>
  <w:style w:type="character" w:customStyle="1" w:styleId="42">
    <w:name w:val="Заголовок 4 Знак"/>
    <w:basedOn w:val="a3"/>
    <w:link w:val="41"/>
    <w:rsid w:val="000522F5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</w:rPr>
  </w:style>
  <w:style w:type="character" w:customStyle="1" w:styleId="52">
    <w:name w:val="Заголовок 5 Знак"/>
    <w:basedOn w:val="a3"/>
    <w:link w:val="51"/>
    <w:rsid w:val="000522F5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</w:rPr>
  </w:style>
  <w:style w:type="character" w:customStyle="1" w:styleId="60">
    <w:name w:val="Заголовок 6 Знак"/>
    <w:basedOn w:val="a3"/>
    <w:link w:val="6"/>
    <w:rsid w:val="000522F5"/>
    <w:rPr>
      <w:rFonts w:ascii="Times New Roman" w:eastAsia="Times New Roman" w:hAnsi="Times New Roman" w:cs="Times New Roman"/>
      <w:b/>
      <w:bCs/>
      <w:spacing w:val="4"/>
      <w:w w:val="103"/>
      <w:kern w:val="14"/>
    </w:rPr>
  </w:style>
  <w:style w:type="character" w:customStyle="1" w:styleId="70">
    <w:name w:val="Заголовок 7 Знак"/>
    <w:basedOn w:val="a3"/>
    <w:link w:val="7"/>
    <w:rsid w:val="000522F5"/>
    <w:rPr>
      <w:rFonts w:ascii="Times New Roman" w:eastAsia="Times New Roman" w:hAnsi="Times New Roman" w:cs="Times New Roman"/>
      <w:spacing w:val="4"/>
      <w:w w:val="103"/>
      <w:kern w:val="14"/>
      <w:sz w:val="24"/>
      <w:szCs w:val="20"/>
    </w:rPr>
  </w:style>
  <w:style w:type="character" w:customStyle="1" w:styleId="80">
    <w:name w:val="Заголовок 8 Знак"/>
    <w:basedOn w:val="a3"/>
    <w:link w:val="8"/>
    <w:rsid w:val="000522F5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</w:rPr>
  </w:style>
  <w:style w:type="character" w:customStyle="1" w:styleId="90">
    <w:name w:val="Заголовок 9 Знак"/>
    <w:basedOn w:val="a3"/>
    <w:link w:val="9"/>
    <w:rsid w:val="000522F5"/>
    <w:rPr>
      <w:rFonts w:ascii="Arial" w:eastAsia="Times New Roman" w:hAnsi="Arial" w:cs="Arial"/>
      <w:spacing w:val="4"/>
      <w:w w:val="103"/>
      <w:kern w:val="14"/>
    </w:rPr>
  </w:style>
  <w:style w:type="numbering" w:styleId="111111">
    <w:name w:val="Outline List 2"/>
    <w:basedOn w:val="a5"/>
    <w:semiHidden/>
    <w:rsid w:val="000522F5"/>
    <w:pPr>
      <w:numPr>
        <w:numId w:val="4"/>
      </w:numPr>
    </w:pPr>
  </w:style>
  <w:style w:type="numbering" w:styleId="1ai">
    <w:name w:val="Outline List 1"/>
    <w:basedOn w:val="a5"/>
    <w:semiHidden/>
    <w:rsid w:val="000522F5"/>
    <w:pPr>
      <w:numPr>
        <w:numId w:val="5"/>
      </w:numPr>
    </w:pPr>
  </w:style>
  <w:style w:type="paragraph" w:styleId="HTML">
    <w:name w:val="HTML Address"/>
    <w:basedOn w:val="a2"/>
    <w:link w:val="HTML0"/>
    <w:semiHidden/>
    <w:rsid w:val="000522F5"/>
    <w:rPr>
      <w:i/>
      <w:iCs/>
    </w:rPr>
  </w:style>
  <w:style w:type="character" w:customStyle="1" w:styleId="HTML0">
    <w:name w:val="Адрес HTML Знак"/>
    <w:basedOn w:val="a3"/>
    <w:link w:val="HTML"/>
    <w:semiHidden/>
    <w:rsid w:val="000522F5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</w:rPr>
  </w:style>
  <w:style w:type="paragraph" w:styleId="af2">
    <w:name w:val="envelope address"/>
    <w:basedOn w:val="a2"/>
    <w:semiHidden/>
    <w:rsid w:val="000522F5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f3">
    <w:name w:val="Date"/>
    <w:basedOn w:val="a2"/>
    <w:next w:val="a2"/>
    <w:link w:val="af4"/>
    <w:semiHidden/>
    <w:rsid w:val="000522F5"/>
  </w:style>
  <w:style w:type="character" w:customStyle="1" w:styleId="af4">
    <w:name w:val="Дата Знак"/>
    <w:basedOn w:val="a3"/>
    <w:link w:val="af3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50">
    <w:name w:val="List Bullet 5"/>
    <w:basedOn w:val="a2"/>
    <w:semiHidden/>
    <w:rsid w:val="000522F5"/>
    <w:pPr>
      <w:numPr>
        <w:numId w:val="10"/>
      </w:numPr>
    </w:pPr>
  </w:style>
  <w:style w:type="table" w:styleId="11">
    <w:name w:val="Table Simple 1"/>
    <w:basedOn w:val="a4"/>
    <w:semiHidden/>
    <w:rsid w:val="000522F5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Acronym"/>
    <w:basedOn w:val="a3"/>
    <w:semiHidden/>
    <w:rsid w:val="000522F5"/>
  </w:style>
  <w:style w:type="table" w:styleId="-1">
    <w:name w:val="Table Web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qFormat/>
    <w:rsid w:val="000522F5"/>
    <w:rPr>
      <w:i/>
      <w:iCs/>
    </w:rPr>
  </w:style>
  <w:style w:type="paragraph" w:styleId="af6">
    <w:name w:val="Note Heading"/>
    <w:basedOn w:val="a2"/>
    <w:next w:val="a2"/>
    <w:link w:val="af7"/>
    <w:semiHidden/>
    <w:rsid w:val="000522F5"/>
  </w:style>
  <w:style w:type="character" w:customStyle="1" w:styleId="af7">
    <w:name w:val="Заголовок записки Знак"/>
    <w:basedOn w:val="a3"/>
    <w:link w:val="af6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af8">
    <w:name w:val="Table Elegant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semiHidden/>
    <w:rsid w:val="000522F5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semiHidden/>
    <w:rsid w:val="000522F5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semiHidden/>
    <w:rsid w:val="000522F5"/>
  </w:style>
  <w:style w:type="character" w:customStyle="1" w:styleId="afa">
    <w:name w:val="Основной текст Знак"/>
    <w:basedOn w:val="a3"/>
    <w:link w:val="af9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b">
    <w:name w:val="Body Text First Indent"/>
    <w:basedOn w:val="af9"/>
    <w:link w:val="afc"/>
    <w:semiHidden/>
    <w:rsid w:val="000522F5"/>
    <w:pPr>
      <w:ind w:firstLine="210"/>
    </w:pPr>
  </w:style>
  <w:style w:type="character" w:customStyle="1" w:styleId="afc">
    <w:name w:val="Красная строка Знак"/>
    <w:basedOn w:val="afa"/>
    <w:link w:val="afb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d">
    <w:name w:val="Body Text Indent"/>
    <w:basedOn w:val="a2"/>
    <w:link w:val="afe"/>
    <w:semiHidden/>
    <w:rsid w:val="000522F5"/>
    <w:pPr>
      <w:ind w:left="283"/>
    </w:pPr>
  </w:style>
  <w:style w:type="character" w:customStyle="1" w:styleId="afe">
    <w:name w:val="Основной текст с отступом Знак"/>
    <w:basedOn w:val="a3"/>
    <w:link w:val="afd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25">
    <w:name w:val="Body Text First Indent 2"/>
    <w:basedOn w:val="afd"/>
    <w:link w:val="26"/>
    <w:semiHidden/>
    <w:rsid w:val="000522F5"/>
    <w:pPr>
      <w:ind w:firstLine="210"/>
    </w:pPr>
  </w:style>
  <w:style w:type="character" w:customStyle="1" w:styleId="26">
    <w:name w:val="Красная строка 2 Знак"/>
    <w:basedOn w:val="afe"/>
    <w:link w:val="25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0">
    <w:name w:val="List Bullet"/>
    <w:basedOn w:val="a2"/>
    <w:semiHidden/>
    <w:rsid w:val="000522F5"/>
    <w:pPr>
      <w:numPr>
        <w:numId w:val="6"/>
      </w:numPr>
    </w:pPr>
  </w:style>
  <w:style w:type="paragraph" w:styleId="20">
    <w:name w:val="List Bullet 2"/>
    <w:basedOn w:val="a2"/>
    <w:semiHidden/>
    <w:rsid w:val="000522F5"/>
    <w:pPr>
      <w:numPr>
        <w:numId w:val="7"/>
      </w:numPr>
    </w:pPr>
  </w:style>
  <w:style w:type="paragraph" w:styleId="30">
    <w:name w:val="List Bullet 3"/>
    <w:basedOn w:val="a2"/>
    <w:semiHidden/>
    <w:rsid w:val="000522F5"/>
    <w:pPr>
      <w:numPr>
        <w:numId w:val="8"/>
      </w:numPr>
    </w:pPr>
  </w:style>
  <w:style w:type="paragraph" w:styleId="40">
    <w:name w:val="List Bullet 4"/>
    <w:basedOn w:val="a2"/>
    <w:semiHidden/>
    <w:rsid w:val="000522F5"/>
    <w:pPr>
      <w:numPr>
        <w:numId w:val="9"/>
      </w:numPr>
    </w:pPr>
  </w:style>
  <w:style w:type="paragraph" w:styleId="aff">
    <w:name w:val="Title"/>
    <w:basedOn w:val="a2"/>
    <w:link w:val="aff0"/>
    <w:qFormat/>
    <w:rsid w:val="000522F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0">
    <w:name w:val="Название Знак"/>
    <w:basedOn w:val="a3"/>
    <w:link w:val="aff"/>
    <w:rsid w:val="000522F5"/>
    <w:rPr>
      <w:rFonts w:ascii="Arial" w:eastAsia="Times New Roman" w:hAnsi="Arial" w:cs="Arial"/>
      <w:b/>
      <w:bCs/>
      <w:spacing w:val="4"/>
      <w:w w:val="103"/>
      <w:kern w:val="28"/>
      <w:sz w:val="32"/>
      <w:szCs w:val="32"/>
    </w:rPr>
  </w:style>
  <w:style w:type="character" w:styleId="aff1">
    <w:name w:val="line number"/>
    <w:basedOn w:val="a3"/>
    <w:semiHidden/>
    <w:rsid w:val="000522F5"/>
  </w:style>
  <w:style w:type="paragraph" w:styleId="a">
    <w:name w:val="List Number"/>
    <w:basedOn w:val="a2"/>
    <w:semiHidden/>
    <w:rsid w:val="000522F5"/>
    <w:pPr>
      <w:numPr>
        <w:numId w:val="11"/>
      </w:numPr>
    </w:pPr>
  </w:style>
  <w:style w:type="paragraph" w:styleId="2">
    <w:name w:val="List Number 2"/>
    <w:basedOn w:val="a2"/>
    <w:semiHidden/>
    <w:rsid w:val="000522F5"/>
    <w:pPr>
      <w:numPr>
        <w:numId w:val="12"/>
      </w:numPr>
    </w:pPr>
  </w:style>
  <w:style w:type="paragraph" w:styleId="3">
    <w:name w:val="List Number 3"/>
    <w:basedOn w:val="a2"/>
    <w:semiHidden/>
    <w:rsid w:val="000522F5"/>
    <w:pPr>
      <w:numPr>
        <w:numId w:val="13"/>
      </w:numPr>
    </w:pPr>
  </w:style>
  <w:style w:type="paragraph" w:styleId="4">
    <w:name w:val="List Number 4"/>
    <w:basedOn w:val="a2"/>
    <w:semiHidden/>
    <w:rsid w:val="000522F5"/>
    <w:pPr>
      <w:numPr>
        <w:numId w:val="14"/>
      </w:numPr>
    </w:pPr>
  </w:style>
  <w:style w:type="paragraph" w:styleId="5">
    <w:name w:val="List Number 5"/>
    <w:basedOn w:val="a2"/>
    <w:semiHidden/>
    <w:rsid w:val="000522F5"/>
    <w:pPr>
      <w:numPr>
        <w:numId w:val="15"/>
      </w:numPr>
    </w:pPr>
  </w:style>
  <w:style w:type="character" w:styleId="HTML4">
    <w:name w:val="HTML Sample"/>
    <w:semiHidden/>
    <w:rsid w:val="000522F5"/>
    <w:rPr>
      <w:rFonts w:ascii="Courier New" w:hAnsi="Courier New" w:cs="Courier New"/>
    </w:rPr>
  </w:style>
  <w:style w:type="paragraph" w:styleId="27">
    <w:name w:val="envelope return"/>
    <w:basedOn w:val="a2"/>
    <w:semiHidden/>
    <w:rsid w:val="000522F5"/>
    <w:rPr>
      <w:rFonts w:ascii="Arial" w:hAnsi="Arial" w:cs="Arial"/>
    </w:rPr>
  </w:style>
  <w:style w:type="table" w:styleId="14">
    <w:name w:val="Table 3D effects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semiHidden/>
    <w:rsid w:val="000522F5"/>
    <w:rPr>
      <w:sz w:val="24"/>
    </w:rPr>
  </w:style>
  <w:style w:type="paragraph" w:styleId="aff3">
    <w:name w:val="Normal Indent"/>
    <w:basedOn w:val="a2"/>
    <w:semiHidden/>
    <w:rsid w:val="000522F5"/>
    <w:pPr>
      <w:ind w:left="567"/>
    </w:pPr>
  </w:style>
  <w:style w:type="character" w:styleId="HTML5">
    <w:name w:val="HTML Definition"/>
    <w:semiHidden/>
    <w:rsid w:val="000522F5"/>
    <w:rPr>
      <w:i/>
      <w:iCs/>
    </w:rPr>
  </w:style>
  <w:style w:type="paragraph" w:styleId="29">
    <w:name w:val="Body Text 2"/>
    <w:basedOn w:val="a2"/>
    <w:link w:val="2a"/>
    <w:semiHidden/>
    <w:rsid w:val="000522F5"/>
    <w:pPr>
      <w:spacing w:line="480" w:lineRule="auto"/>
    </w:pPr>
  </w:style>
  <w:style w:type="character" w:customStyle="1" w:styleId="2a">
    <w:name w:val="Основной текст 2 Знак"/>
    <w:basedOn w:val="a3"/>
    <w:link w:val="29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5">
    <w:name w:val="Body Text 3"/>
    <w:basedOn w:val="a2"/>
    <w:link w:val="36"/>
    <w:semiHidden/>
    <w:rsid w:val="000522F5"/>
    <w:rPr>
      <w:sz w:val="16"/>
      <w:szCs w:val="16"/>
    </w:rPr>
  </w:style>
  <w:style w:type="character" w:customStyle="1" w:styleId="36">
    <w:name w:val="Основной текст 3 Знак"/>
    <w:basedOn w:val="a3"/>
    <w:link w:val="35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paragraph" w:styleId="2b">
    <w:name w:val="Body Text Indent 2"/>
    <w:basedOn w:val="a2"/>
    <w:link w:val="2c"/>
    <w:semiHidden/>
    <w:rsid w:val="000522F5"/>
    <w:pPr>
      <w:spacing w:line="480" w:lineRule="auto"/>
      <w:ind w:left="283"/>
    </w:pPr>
  </w:style>
  <w:style w:type="character" w:customStyle="1" w:styleId="2c">
    <w:name w:val="Основной текст с отступом 2 Знак"/>
    <w:basedOn w:val="a3"/>
    <w:link w:val="2b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7">
    <w:name w:val="Body Text Indent 3"/>
    <w:basedOn w:val="a2"/>
    <w:link w:val="38"/>
    <w:semiHidden/>
    <w:rsid w:val="000522F5"/>
    <w:pPr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3"/>
    <w:link w:val="37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character" w:styleId="HTML6">
    <w:name w:val="HTML Variable"/>
    <w:semiHidden/>
    <w:rsid w:val="000522F5"/>
    <w:rPr>
      <w:i/>
      <w:iCs/>
    </w:rPr>
  </w:style>
  <w:style w:type="character" w:styleId="HTML7">
    <w:name w:val="HTML Typewriter"/>
    <w:semiHidden/>
    <w:rsid w:val="000522F5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qFormat/>
    <w:rsid w:val="000522F5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customStyle="1" w:styleId="aff5">
    <w:name w:val="Подзаголовок Знак"/>
    <w:basedOn w:val="a3"/>
    <w:link w:val="aff4"/>
    <w:rsid w:val="000522F5"/>
    <w:rPr>
      <w:rFonts w:ascii="Arial" w:eastAsia="Times New Roman" w:hAnsi="Arial" w:cs="Arial"/>
      <w:spacing w:val="4"/>
      <w:w w:val="103"/>
      <w:kern w:val="14"/>
      <w:sz w:val="24"/>
      <w:szCs w:val="20"/>
    </w:rPr>
  </w:style>
  <w:style w:type="paragraph" w:styleId="aff6">
    <w:name w:val="Signature"/>
    <w:basedOn w:val="a2"/>
    <w:link w:val="aff7"/>
    <w:semiHidden/>
    <w:rsid w:val="000522F5"/>
    <w:pPr>
      <w:ind w:left="4252"/>
    </w:pPr>
  </w:style>
  <w:style w:type="character" w:customStyle="1" w:styleId="aff7">
    <w:name w:val="Подпись Знак"/>
    <w:basedOn w:val="a3"/>
    <w:link w:val="aff6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8">
    <w:name w:val="Salutation"/>
    <w:basedOn w:val="a2"/>
    <w:next w:val="a2"/>
    <w:link w:val="aff9"/>
    <w:semiHidden/>
    <w:rsid w:val="000522F5"/>
  </w:style>
  <w:style w:type="character" w:customStyle="1" w:styleId="aff9">
    <w:name w:val="Приветствие Знак"/>
    <w:basedOn w:val="a3"/>
    <w:link w:val="aff8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a">
    <w:name w:val="List Continue"/>
    <w:basedOn w:val="a2"/>
    <w:semiHidden/>
    <w:rsid w:val="000522F5"/>
    <w:pPr>
      <w:ind w:left="283"/>
    </w:pPr>
  </w:style>
  <w:style w:type="paragraph" w:styleId="2d">
    <w:name w:val="List Continue 2"/>
    <w:basedOn w:val="a2"/>
    <w:semiHidden/>
    <w:rsid w:val="000522F5"/>
    <w:pPr>
      <w:ind w:left="566"/>
    </w:pPr>
  </w:style>
  <w:style w:type="paragraph" w:styleId="39">
    <w:name w:val="List Continue 3"/>
    <w:basedOn w:val="a2"/>
    <w:semiHidden/>
    <w:rsid w:val="000522F5"/>
    <w:pPr>
      <w:ind w:left="849"/>
    </w:pPr>
  </w:style>
  <w:style w:type="paragraph" w:styleId="44">
    <w:name w:val="List Continue 4"/>
    <w:basedOn w:val="a2"/>
    <w:semiHidden/>
    <w:rsid w:val="000522F5"/>
    <w:pPr>
      <w:ind w:left="1132"/>
    </w:pPr>
  </w:style>
  <w:style w:type="paragraph" w:styleId="53">
    <w:name w:val="List Continue 5"/>
    <w:basedOn w:val="a2"/>
    <w:semiHidden/>
    <w:rsid w:val="000522F5"/>
    <w:pPr>
      <w:ind w:left="1415"/>
    </w:pPr>
  </w:style>
  <w:style w:type="character" w:styleId="affb">
    <w:name w:val="FollowedHyperlink"/>
    <w:semiHidden/>
    <w:rsid w:val="000522F5"/>
    <w:rPr>
      <w:color w:val="800080"/>
      <w:u w:val="single"/>
    </w:rPr>
  </w:style>
  <w:style w:type="table" w:styleId="2e">
    <w:name w:val="Table Simple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semiHidden/>
    <w:rsid w:val="000522F5"/>
    <w:pPr>
      <w:ind w:left="4252"/>
    </w:pPr>
  </w:style>
  <w:style w:type="character" w:customStyle="1" w:styleId="affd">
    <w:name w:val="Прощание Знак"/>
    <w:basedOn w:val="a3"/>
    <w:link w:val="affc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15">
    <w:name w:val="Table Grid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semiHidden/>
    <w:rsid w:val="000522F5"/>
    <w:pPr>
      <w:ind w:left="283" w:hanging="283"/>
    </w:pPr>
  </w:style>
  <w:style w:type="paragraph" w:styleId="2f0">
    <w:name w:val="List 2"/>
    <w:basedOn w:val="a2"/>
    <w:semiHidden/>
    <w:rsid w:val="000522F5"/>
    <w:pPr>
      <w:ind w:left="566" w:hanging="283"/>
    </w:pPr>
  </w:style>
  <w:style w:type="paragraph" w:styleId="3c">
    <w:name w:val="List 3"/>
    <w:basedOn w:val="a2"/>
    <w:semiHidden/>
    <w:rsid w:val="000522F5"/>
    <w:pPr>
      <w:ind w:left="849" w:hanging="283"/>
    </w:pPr>
  </w:style>
  <w:style w:type="paragraph" w:styleId="46">
    <w:name w:val="List 4"/>
    <w:basedOn w:val="a2"/>
    <w:semiHidden/>
    <w:rsid w:val="000522F5"/>
    <w:pPr>
      <w:ind w:left="1132" w:hanging="283"/>
    </w:pPr>
  </w:style>
  <w:style w:type="paragraph" w:styleId="55">
    <w:name w:val="List 5"/>
    <w:basedOn w:val="a2"/>
    <w:semiHidden/>
    <w:rsid w:val="000522F5"/>
    <w:pPr>
      <w:ind w:left="1415" w:hanging="283"/>
    </w:pPr>
  </w:style>
  <w:style w:type="paragraph" w:styleId="HTML8">
    <w:name w:val="HTML Preformatted"/>
    <w:basedOn w:val="a2"/>
    <w:link w:val="HTML9"/>
    <w:semiHidden/>
    <w:rsid w:val="000522F5"/>
    <w:rPr>
      <w:rFonts w:ascii="Courier New" w:hAnsi="Courier New" w:cs="Courier New"/>
    </w:rPr>
  </w:style>
  <w:style w:type="character" w:customStyle="1" w:styleId="HTML9">
    <w:name w:val="Стандартный HTML Знак"/>
    <w:basedOn w:val="a3"/>
    <w:link w:val="HTML8"/>
    <w:semiHidden/>
    <w:rsid w:val="000522F5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numbering" w:styleId="a1">
    <w:name w:val="Outline List 3"/>
    <w:basedOn w:val="a5"/>
    <w:semiHidden/>
    <w:rsid w:val="000522F5"/>
    <w:pPr>
      <w:numPr>
        <w:numId w:val="16"/>
      </w:numPr>
    </w:pPr>
  </w:style>
  <w:style w:type="table" w:styleId="16">
    <w:name w:val="Table Columns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qFormat/>
    <w:rsid w:val="000522F5"/>
    <w:rPr>
      <w:b/>
      <w:bCs/>
    </w:rPr>
  </w:style>
  <w:style w:type="table" w:styleId="-10">
    <w:name w:val="Table List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semiHidden/>
    <w:rsid w:val="000522F5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semiHidden/>
    <w:rsid w:val="000522F5"/>
    <w:pPr>
      <w:ind w:left="1440" w:right="1440"/>
    </w:pPr>
  </w:style>
  <w:style w:type="character" w:styleId="HTMLa">
    <w:name w:val="HTML Cite"/>
    <w:semiHidden/>
    <w:rsid w:val="000522F5"/>
    <w:rPr>
      <w:i/>
      <w:iCs/>
    </w:rPr>
  </w:style>
  <w:style w:type="paragraph" w:styleId="afff3">
    <w:name w:val="E-mail Signature"/>
    <w:basedOn w:val="a2"/>
    <w:link w:val="afff4"/>
    <w:semiHidden/>
    <w:rsid w:val="000522F5"/>
  </w:style>
  <w:style w:type="character" w:customStyle="1" w:styleId="afff4">
    <w:name w:val="Электронная подпись Знак"/>
    <w:basedOn w:val="a3"/>
    <w:link w:val="afff3"/>
    <w:semiHidden/>
    <w:rsid w:val="000522F5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ff5">
    <w:name w:val="Hyperlink"/>
    <w:semiHidden/>
    <w:rsid w:val="000522F5"/>
    <w:rPr>
      <w:color w:val="000000"/>
      <w:u w:val="single"/>
    </w:rPr>
  </w:style>
  <w:style w:type="table" w:styleId="afff6">
    <w:name w:val="Table Professional"/>
    <w:basedOn w:val="a4"/>
    <w:semiHidden/>
    <w:rsid w:val="000522F5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7">
    <w:name w:val="toa heading"/>
    <w:basedOn w:val="a2"/>
    <w:next w:val="a2"/>
    <w:semiHidden/>
    <w:rsid w:val="000522F5"/>
    <w:pPr>
      <w:spacing w:before="120"/>
    </w:pPr>
    <w:rPr>
      <w:rFonts w:ascii="Arial" w:hAnsi="Arial" w:cs="Arial"/>
      <w:b/>
      <w:bCs/>
      <w:sz w:val="24"/>
    </w:rPr>
  </w:style>
  <w:style w:type="paragraph" w:styleId="afff8">
    <w:name w:val="Plain Text"/>
    <w:basedOn w:val="a2"/>
    <w:link w:val="afff9"/>
    <w:semiHidden/>
    <w:rsid w:val="000522F5"/>
    <w:rPr>
      <w:rFonts w:ascii="Courier New" w:hAnsi="Courier New" w:cs="Courier New"/>
    </w:rPr>
  </w:style>
  <w:style w:type="character" w:customStyle="1" w:styleId="afff9">
    <w:name w:val="Текст Знак"/>
    <w:basedOn w:val="a3"/>
    <w:link w:val="afff8"/>
    <w:semiHidden/>
    <w:rsid w:val="000522F5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paragraph" w:styleId="afffa">
    <w:name w:val="Message Header"/>
    <w:basedOn w:val="a2"/>
    <w:link w:val="afffb"/>
    <w:semiHidden/>
    <w:rsid w:val="000522F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customStyle="1" w:styleId="afffb">
    <w:name w:val="Шапка Знак"/>
    <w:basedOn w:val="a3"/>
    <w:link w:val="afffa"/>
    <w:semiHidden/>
    <w:rsid w:val="000522F5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</w:rPr>
  </w:style>
  <w:style w:type="character" w:styleId="afffc">
    <w:name w:val="annotation reference"/>
    <w:semiHidden/>
    <w:rsid w:val="000522F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CB6BA-90FE-4435-B3CF-064C4096E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13</Pages>
  <Words>5032</Words>
  <Characters>28684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Izotova Elena</dc:creator>
  <cp:lastModifiedBy>Izotova Elena</cp:lastModifiedBy>
  <cp:revision>3</cp:revision>
  <cp:lastPrinted>2016-10-20T10:56:00Z</cp:lastPrinted>
  <dcterms:created xsi:type="dcterms:W3CDTF">2016-10-20T10:56:00Z</dcterms:created>
  <dcterms:modified xsi:type="dcterms:W3CDTF">2016-10-20T11:01:00Z</dcterms:modified>
</cp:coreProperties>
</file>