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rFonts w:hint="eastAsia"/>
                <w:szCs w:val="21"/>
              </w:rPr>
            </w:pPr>
            <w:r>
              <w:rPr>
                <w:sz w:val="40"/>
                <w:szCs w:val="40"/>
              </w:rPr>
              <w:t>CERD</w:t>
            </w:r>
            <w:r w:rsidR="00E55B2D">
              <w:rPr>
                <w:sz w:val="20"/>
              </w:rPr>
              <w:t>/</w:t>
            </w:r>
            <w:r w:rsidRPr="00B23552">
              <w:rPr>
                <w:sz w:val="20"/>
              </w:rPr>
              <w:t>C</w:t>
            </w:r>
            <w:r w:rsidR="00E55B2D">
              <w:rPr>
                <w:sz w:val="20"/>
              </w:rPr>
              <w:t>/</w:t>
            </w:r>
            <w:r w:rsidR="00A76757">
              <w:rPr>
                <w:rFonts w:hint="eastAsia"/>
                <w:sz w:val="20"/>
              </w:rPr>
              <w:t>KGZ</w:t>
            </w:r>
            <w:r w:rsidR="00E55B2D">
              <w:rPr>
                <w:rFonts w:hint="eastAsia"/>
                <w:sz w:val="20"/>
              </w:rPr>
              <w:t>/</w:t>
            </w:r>
            <w:r w:rsidR="00A76757">
              <w:rPr>
                <w:rFonts w:hint="eastAsia"/>
                <w:sz w:val="20"/>
              </w:rPr>
              <w:t>CO</w:t>
            </w:r>
            <w:r w:rsidR="00E55B2D">
              <w:rPr>
                <w:rFonts w:hint="eastAsia"/>
                <w:sz w:val="20"/>
              </w:rPr>
              <w:t>/</w:t>
            </w:r>
            <w:r w:rsidR="00A76757">
              <w:rPr>
                <w:rFonts w:hint="eastAsia"/>
                <w:sz w:val="20"/>
              </w:rPr>
              <w:t>5-7</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E55B2D" w:rsidP="00B23552">
            <w:pPr>
              <w:spacing w:before="240" w:line="240" w:lineRule="atLeast"/>
              <w:rPr>
                <w:rFonts w:hint="eastAsia"/>
                <w:sz w:val="20"/>
              </w:rPr>
            </w:pPr>
            <w:r>
              <w:rPr>
                <w:sz w:val="20"/>
              </w:rPr>
              <w:t xml:space="preserve">Distr.: </w:t>
            </w:r>
            <w:r w:rsidR="00A76757" w:rsidRPr="00A76757">
              <w:rPr>
                <w:sz w:val="20"/>
              </w:rPr>
              <w:t>General</w:t>
            </w:r>
          </w:p>
          <w:p w:rsidR="001C618B" w:rsidRPr="00B23552" w:rsidRDefault="00A76757">
            <w:pPr>
              <w:spacing w:line="240" w:lineRule="atLeast"/>
              <w:rPr>
                <w:rFonts w:hint="eastAsia"/>
                <w:sz w:val="20"/>
              </w:rPr>
            </w:pPr>
            <w:r>
              <w:rPr>
                <w:rFonts w:hint="eastAsia"/>
                <w:sz w:val="20"/>
              </w:rPr>
              <w:t xml:space="preserve">19 </w:t>
            </w:r>
            <w:r w:rsidRPr="00A76757">
              <w:rPr>
                <w:sz w:val="20"/>
              </w:rPr>
              <w:t>April</w:t>
            </w:r>
            <w:r w:rsidR="009E3AC6">
              <w:rPr>
                <w:sz w:val="20"/>
              </w:rPr>
              <w:t xml:space="preserve"> 20</w:t>
            </w:r>
            <w:r w:rsidR="00701C2E">
              <w:rPr>
                <w:rFonts w:hint="eastAsia"/>
                <w:sz w:val="20"/>
              </w:rPr>
              <w:t>13</w:t>
            </w:r>
          </w:p>
          <w:p w:rsidR="001C618B" w:rsidRPr="00B23552" w:rsidRDefault="001C618B">
            <w:pPr>
              <w:spacing w:line="240" w:lineRule="atLeast"/>
              <w:rPr>
                <w:sz w:val="20"/>
              </w:rPr>
            </w:pPr>
            <w:r w:rsidRPr="00B23552">
              <w:rPr>
                <w:sz w:val="20"/>
              </w:rPr>
              <w:t xml:space="preserve">Chinese </w:t>
            </w:r>
          </w:p>
          <w:p w:rsidR="001C618B" w:rsidRPr="00B23552" w:rsidRDefault="00E55B2D">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hint="eastAsia"/>
        </w:rPr>
      </w:pPr>
    </w:p>
    <w:p w:rsidR="00A76757" w:rsidRPr="00E55B2D" w:rsidRDefault="00821756" w:rsidP="00E55B2D">
      <w:pPr>
        <w:pStyle w:val="HChGC"/>
        <w:rPr>
          <w:rFonts w:hint="eastAsia"/>
          <w:lang w:val="fr-CH"/>
        </w:rPr>
      </w:pPr>
      <w:r>
        <w:rPr>
          <w:rFonts w:hint="eastAsia"/>
          <w:lang w:val="fr-CH"/>
        </w:rPr>
        <w:tab/>
      </w:r>
      <w:r>
        <w:rPr>
          <w:rFonts w:hint="eastAsia"/>
          <w:lang w:val="fr-CH"/>
        </w:rPr>
        <w:tab/>
      </w:r>
      <w:r w:rsidR="00A76757" w:rsidRPr="00A76757">
        <w:rPr>
          <w:rFonts w:hint="eastAsia"/>
        </w:rPr>
        <w:t>委员会第八十二届会议</w:t>
      </w:r>
      <w:r w:rsidR="00E55B2D">
        <w:rPr>
          <w:rFonts w:hint="eastAsia"/>
        </w:rPr>
        <w:t>(</w:t>
      </w:r>
      <w:r w:rsidR="00A76757" w:rsidRPr="00A76757">
        <w:rPr>
          <w:rFonts w:hint="eastAsia"/>
        </w:rPr>
        <w:t>2013</w:t>
      </w:r>
      <w:r w:rsidR="00A76757" w:rsidRPr="00A76757">
        <w:rPr>
          <w:rFonts w:hint="eastAsia"/>
        </w:rPr>
        <w:t>年</w:t>
      </w:r>
      <w:r w:rsidR="00A76757" w:rsidRPr="00A76757">
        <w:rPr>
          <w:rFonts w:hint="eastAsia"/>
        </w:rPr>
        <w:t>2</w:t>
      </w:r>
      <w:r w:rsidR="00A76757" w:rsidRPr="00A76757">
        <w:rPr>
          <w:rFonts w:hint="eastAsia"/>
        </w:rPr>
        <w:t>月</w:t>
      </w:r>
      <w:r w:rsidR="00A76757" w:rsidRPr="00A76757">
        <w:rPr>
          <w:rFonts w:hint="eastAsia"/>
        </w:rPr>
        <w:t>11</w:t>
      </w:r>
      <w:r w:rsidR="00A76757" w:rsidRPr="00A76757">
        <w:rPr>
          <w:rFonts w:hint="eastAsia"/>
        </w:rPr>
        <w:t>日至</w:t>
      </w:r>
      <w:r w:rsidR="00A76757" w:rsidRPr="00A76757">
        <w:rPr>
          <w:rFonts w:hint="eastAsia"/>
        </w:rPr>
        <w:t>3</w:t>
      </w:r>
      <w:r w:rsidR="00A76757" w:rsidRPr="00A76757">
        <w:rPr>
          <w:rFonts w:hint="eastAsia"/>
        </w:rPr>
        <w:t>月</w:t>
      </w:r>
      <w:r w:rsidR="00A76757" w:rsidRPr="00A76757">
        <w:rPr>
          <w:rFonts w:hint="eastAsia"/>
        </w:rPr>
        <w:t>1</w:t>
      </w:r>
      <w:r w:rsidR="00A76757" w:rsidRPr="00A76757">
        <w:rPr>
          <w:rFonts w:hint="eastAsia"/>
        </w:rPr>
        <w:t>日</w:t>
      </w:r>
      <w:r w:rsidR="00E55B2D">
        <w:rPr>
          <w:rFonts w:hint="eastAsia"/>
        </w:rPr>
        <w:t>)</w:t>
      </w:r>
      <w:r w:rsidR="00A76757" w:rsidRPr="00A76757">
        <w:rPr>
          <w:rFonts w:hint="eastAsia"/>
        </w:rPr>
        <w:t>通过的关于吉尔吉斯斯坦第五至第七次定期报告的结论性意见</w:t>
      </w:r>
    </w:p>
    <w:p w:rsidR="00A76757" w:rsidRPr="00A76757" w:rsidRDefault="00E55B2D" w:rsidP="00A76757">
      <w:pPr>
        <w:pStyle w:val="SingleTxtGC"/>
        <w:rPr>
          <w:rFonts w:hint="eastAsia"/>
        </w:rPr>
      </w:pPr>
      <w:r>
        <w:rPr>
          <w:rFonts w:hint="eastAsia"/>
        </w:rPr>
        <w:t>1.</w:t>
      </w:r>
      <w:r>
        <w:rPr>
          <w:rFonts w:hint="eastAsia"/>
        </w:rPr>
        <w:tab/>
      </w:r>
      <w:r w:rsidR="00A76757" w:rsidRPr="00A76757">
        <w:rPr>
          <w:rFonts w:hint="eastAsia"/>
        </w:rPr>
        <w:t>委员会在</w:t>
      </w:r>
      <w:r w:rsidR="00A76757" w:rsidRPr="00A76757">
        <w:rPr>
          <w:rFonts w:hint="eastAsia"/>
        </w:rPr>
        <w:t>2013</w:t>
      </w:r>
      <w:r w:rsidR="00A76757" w:rsidRPr="00A76757">
        <w:rPr>
          <w:rFonts w:hint="eastAsia"/>
        </w:rPr>
        <w:t>年</w:t>
      </w:r>
      <w:r w:rsidR="00A76757" w:rsidRPr="00A76757">
        <w:rPr>
          <w:rFonts w:hint="eastAsia"/>
        </w:rPr>
        <w:t>2</w:t>
      </w:r>
      <w:r w:rsidR="00A76757" w:rsidRPr="00A76757">
        <w:rPr>
          <w:rFonts w:hint="eastAsia"/>
        </w:rPr>
        <w:t>月</w:t>
      </w:r>
      <w:r w:rsidR="00A76757" w:rsidRPr="00A76757">
        <w:rPr>
          <w:rFonts w:hint="eastAsia"/>
        </w:rPr>
        <w:t>18</w:t>
      </w:r>
      <w:r w:rsidR="00A76757" w:rsidRPr="00A76757">
        <w:rPr>
          <w:rFonts w:hint="eastAsia"/>
        </w:rPr>
        <w:t>和</w:t>
      </w:r>
      <w:r w:rsidR="00A76757" w:rsidRPr="00A76757">
        <w:rPr>
          <w:rFonts w:hint="eastAsia"/>
        </w:rPr>
        <w:t>19</w:t>
      </w:r>
      <w:r w:rsidR="00A76757" w:rsidRPr="00A76757">
        <w:rPr>
          <w:rFonts w:hint="eastAsia"/>
        </w:rPr>
        <w:t>日举行的第</w:t>
      </w:r>
      <w:r w:rsidR="00A76757" w:rsidRPr="00A76757">
        <w:rPr>
          <w:rFonts w:hint="eastAsia"/>
        </w:rPr>
        <w:t>2215</w:t>
      </w:r>
      <w:r w:rsidR="00A76757" w:rsidRPr="00A76757">
        <w:rPr>
          <w:rFonts w:hint="eastAsia"/>
        </w:rPr>
        <w:t>次和</w:t>
      </w:r>
      <w:r w:rsidR="00A76757" w:rsidRPr="00A76757">
        <w:rPr>
          <w:rFonts w:hint="eastAsia"/>
        </w:rPr>
        <w:t>2216</w:t>
      </w:r>
      <w:r w:rsidR="00A76757" w:rsidRPr="00A76757">
        <w:rPr>
          <w:rFonts w:hint="eastAsia"/>
        </w:rPr>
        <w:t>次会议</w:t>
      </w:r>
      <w:r>
        <w:rPr>
          <w:rFonts w:hint="eastAsia"/>
        </w:rPr>
        <w:t>(</w:t>
      </w:r>
      <w:r w:rsidR="00A76757" w:rsidRPr="00A76757">
        <w:rPr>
          <w:rFonts w:hint="eastAsia"/>
        </w:rPr>
        <w:t>CERD</w:t>
      </w:r>
      <w:r>
        <w:rPr>
          <w:rFonts w:hint="eastAsia"/>
        </w:rPr>
        <w:t>/</w:t>
      </w:r>
      <w:r w:rsidR="00A76757" w:rsidRPr="00A76757">
        <w:rPr>
          <w:rFonts w:hint="eastAsia"/>
        </w:rPr>
        <w:t>C</w:t>
      </w:r>
      <w:r>
        <w:rPr>
          <w:rFonts w:hint="eastAsia"/>
        </w:rPr>
        <w:t>/</w:t>
      </w:r>
      <w:r w:rsidR="00A76757" w:rsidRPr="00A76757">
        <w:rPr>
          <w:rFonts w:hint="eastAsia"/>
        </w:rPr>
        <w:t>SR.2215</w:t>
      </w:r>
      <w:r w:rsidR="00A76757" w:rsidRPr="00A76757">
        <w:rPr>
          <w:rFonts w:hint="eastAsia"/>
        </w:rPr>
        <w:t>和</w:t>
      </w:r>
      <w:r w:rsidR="00A76757" w:rsidRPr="00A76757">
        <w:rPr>
          <w:rFonts w:hint="eastAsia"/>
        </w:rPr>
        <w:t>2216</w:t>
      </w:r>
      <w:r>
        <w:rPr>
          <w:rFonts w:hint="eastAsia"/>
        </w:rPr>
        <w:t>)</w:t>
      </w:r>
      <w:r w:rsidR="00A76757" w:rsidRPr="00A76757">
        <w:rPr>
          <w:rFonts w:hint="eastAsia"/>
        </w:rPr>
        <w:t>上审议了吉尔吉斯斯坦以一个文件提交的第五至第七次定期报告</w:t>
      </w:r>
      <w:r w:rsidR="00C32DED">
        <w:rPr>
          <w:rFonts w:hint="eastAsia"/>
        </w:rPr>
        <w:t>(</w:t>
      </w:r>
      <w:r w:rsidR="00A76757" w:rsidRPr="00A76757">
        <w:rPr>
          <w:rFonts w:hint="eastAsia"/>
        </w:rPr>
        <w:t>CERD</w:t>
      </w:r>
      <w:r>
        <w:rPr>
          <w:rFonts w:hint="eastAsia"/>
        </w:rPr>
        <w:t>/</w:t>
      </w:r>
      <w:r w:rsidR="00A76757" w:rsidRPr="00A76757">
        <w:rPr>
          <w:rFonts w:hint="eastAsia"/>
        </w:rPr>
        <w:t>C</w:t>
      </w:r>
      <w:r>
        <w:rPr>
          <w:rFonts w:hint="eastAsia"/>
        </w:rPr>
        <w:t>/</w:t>
      </w:r>
      <w:r w:rsidR="00A76757" w:rsidRPr="00A76757">
        <w:rPr>
          <w:rFonts w:hint="eastAsia"/>
        </w:rPr>
        <w:t>KGZ</w:t>
      </w:r>
      <w:r>
        <w:rPr>
          <w:rFonts w:hint="eastAsia"/>
        </w:rPr>
        <w:t>/</w:t>
      </w:r>
      <w:r w:rsidR="00A76757" w:rsidRPr="00A76757">
        <w:rPr>
          <w:rFonts w:hint="eastAsia"/>
        </w:rPr>
        <w:t>5-7</w:t>
      </w:r>
      <w:r>
        <w:rPr>
          <w:rFonts w:hint="eastAsia"/>
        </w:rPr>
        <w:t>)</w:t>
      </w:r>
      <w:r w:rsidR="00A76757" w:rsidRPr="00A76757">
        <w:rPr>
          <w:rFonts w:hint="eastAsia"/>
        </w:rPr>
        <w:t>。在</w:t>
      </w:r>
      <w:r w:rsidR="00A76757" w:rsidRPr="00A76757">
        <w:rPr>
          <w:rFonts w:hint="eastAsia"/>
        </w:rPr>
        <w:t>2013</w:t>
      </w:r>
      <w:r w:rsidR="00A76757" w:rsidRPr="00A76757">
        <w:rPr>
          <w:rFonts w:hint="eastAsia"/>
        </w:rPr>
        <w:t>年</w:t>
      </w:r>
      <w:r w:rsidR="00A76757" w:rsidRPr="00A76757">
        <w:rPr>
          <w:rFonts w:hint="eastAsia"/>
        </w:rPr>
        <w:t>2</w:t>
      </w:r>
      <w:r w:rsidR="00A76757" w:rsidRPr="00A76757">
        <w:rPr>
          <w:rFonts w:hint="eastAsia"/>
        </w:rPr>
        <w:t>月</w:t>
      </w:r>
      <w:r w:rsidR="00A76757" w:rsidRPr="00A76757">
        <w:rPr>
          <w:rFonts w:hint="eastAsia"/>
        </w:rPr>
        <w:t>26</w:t>
      </w:r>
      <w:r w:rsidR="00A76757" w:rsidRPr="00A76757">
        <w:rPr>
          <w:rFonts w:hint="eastAsia"/>
        </w:rPr>
        <w:t>日举行的委员会第</w:t>
      </w:r>
      <w:r w:rsidR="00A76757" w:rsidRPr="00A76757">
        <w:rPr>
          <w:rFonts w:hint="eastAsia"/>
        </w:rPr>
        <w:t>2227</w:t>
      </w:r>
      <w:r w:rsidR="00A76757" w:rsidRPr="00A76757">
        <w:rPr>
          <w:rFonts w:hint="eastAsia"/>
        </w:rPr>
        <w:t>次会议</w:t>
      </w:r>
      <w:r>
        <w:rPr>
          <w:rFonts w:hint="eastAsia"/>
        </w:rPr>
        <w:t>(</w:t>
      </w:r>
      <w:r w:rsidR="00A76757" w:rsidRPr="00A76757">
        <w:rPr>
          <w:rFonts w:hint="eastAsia"/>
        </w:rPr>
        <w:t>CERD</w:t>
      </w:r>
      <w:r>
        <w:rPr>
          <w:rFonts w:hint="eastAsia"/>
        </w:rPr>
        <w:t>/</w:t>
      </w:r>
      <w:r w:rsidR="00A76757" w:rsidRPr="00A76757">
        <w:rPr>
          <w:rFonts w:hint="eastAsia"/>
        </w:rPr>
        <w:t>C</w:t>
      </w:r>
      <w:r>
        <w:rPr>
          <w:rFonts w:hint="eastAsia"/>
        </w:rPr>
        <w:t>/</w:t>
      </w:r>
      <w:r w:rsidR="00A76757" w:rsidRPr="00A76757">
        <w:rPr>
          <w:rFonts w:hint="eastAsia"/>
        </w:rPr>
        <w:t>SR.2227</w:t>
      </w:r>
      <w:r>
        <w:rPr>
          <w:rFonts w:hint="eastAsia"/>
        </w:rPr>
        <w:t>)</w:t>
      </w:r>
      <w:r w:rsidR="00A76757" w:rsidRPr="00A76757">
        <w:rPr>
          <w:rFonts w:hint="eastAsia"/>
        </w:rPr>
        <w:t>上通过了下列结论性意见。</w:t>
      </w:r>
    </w:p>
    <w:p w:rsidR="00A76757" w:rsidRPr="00A76757" w:rsidRDefault="00A76757" w:rsidP="00E55B2D">
      <w:pPr>
        <w:pStyle w:val="H1GC"/>
        <w:rPr>
          <w:rFonts w:hint="eastAsia"/>
        </w:rPr>
      </w:pPr>
      <w:r w:rsidRPr="00A76757">
        <w:rPr>
          <w:rFonts w:hint="eastAsia"/>
        </w:rPr>
        <w:tab/>
        <w:t>A.</w:t>
      </w:r>
      <w:r w:rsidRPr="00A76757">
        <w:rPr>
          <w:rFonts w:hint="eastAsia"/>
        </w:rPr>
        <w:tab/>
      </w:r>
      <w:r w:rsidRPr="00A76757">
        <w:rPr>
          <w:rFonts w:hint="eastAsia"/>
        </w:rPr>
        <w:t>导言</w:t>
      </w:r>
    </w:p>
    <w:p w:rsidR="00A76757" w:rsidRPr="00716B60" w:rsidRDefault="00E55B2D" w:rsidP="00E55B2D">
      <w:pPr>
        <w:pStyle w:val="SingleTxtGC"/>
        <w:rPr>
          <w:rFonts w:hint="eastAsia"/>
        </w:rPr>
      </w:pPr>
      <w:r>
        <w:rPr>
          <w:rFonts w:hint="eastAsia"/>
        </w:rPr>
        <w:t>2.</w:t>
      </w:r>
      <w:r>
        <w:rPr>
          <w:rFonts w:hint="eastAsia"/>
        </w:rPr>
        <w:tab/>
      </w:r>
      <w:r w:rsidR="00A76757" w:rsidRPr="00716B60">
        <w:rPr>
          <w:rFonts w:hint="eastAsia"/>
        </w:rPr>
        <w:t>委员会欢迎缔约国按照委员会关于编写条约具体报告指南提交了第五次至第七次定期报告。委员会还欢迎与该缔约国进行了积极对话</w:t>
      </w:r>
      <w:r w:rsidRPr="00716B60">
        <w:rPr>
          <w:rFonts w:hint="eastAsia"/>
        </w:rPr>
        <w:t>，</w:t>
      </w:r>
      <w:r w:rsidR="00A76757" w:rsidRPr="00716B60">
        <w:rPr>
          <w:rFonts w:hint="eastAsia"/>
        </w:rPr>
        <w:t>并欢迎该国努力对委员会成员在对话期间提出的问题提供了详尽答复。</w:t>
      </w:r>
    </w:p>
    <w:p w:rsidR="00A76757" w:rsidRPr="00A76757" w:rsidRDefault="00A76757" w:rsidP="00E55B2D">
      <w:pPr>
        <w:pStyle w:val="H1GC"/>
        <w:rPr>
          <w:rFonts w:hint="eastAsia"/>
        </w:rPr>
      </w:pPr>
      <w:r w:rsidRPr="00A76757">
        <w:rPr>
          <w:rFonts w:hint="eastAsia"/>
        </w:rPr>
        <w:tab/>
        <w:t>B.</w:t>
      </w:r>
      <w:r w:rsidRPr="00A76757">
        <w:rPr>
          <w:rFonts w:hint="eastAsia"/>
        </w:rPr>
        <w:tab/>
      </w:r>
      <w:r w:rsidRPr="00A76757">
        <w:rPr>
          <w:rFonts w:hint="eastAsia"/>
        </w:rPr>
        <w:t>积极方面</w:t>
      </w:r>
    </w:p>
    <w:p w:rsidR="00A76757" w:rsidRPr="00A76757" w:rsidRDefault="00E55B2D" w:rsidP="00C05C1A">
      <w:pPr>
        <w:pStyle w:val="SingleTxtGC"/>
        <w:rPr>
          <w:rFonts w:hint="eastAsia"/>
        </w:rPr>
      </w:pPr>
      <w:r>
        <w:rPr>
          <w:rFonts w:hint="eastAsia"/>
        </w:rPr>
        <w:t>3.</w:t>
      </w:r>
      <w:r>
        <w:rPr>
          <w:rFonts w:hint="eastAsia"/>
        </w:rPr>
        <w:tab/>
      </w:r>
      <w:r w:rsidR="00A76757" w:rsidRPr="00A76757">
        <w:rPr>
          <w:rFonts w:hint="eastAsia"/>
        </w:rPr>
        <w:t>委员会欢迎缔约国为打击种族歧视在立法和政策方面所发生的各种进展</w:t>
      </w:r>
      <w:r>
        <w:rPr>
          <w:rFonts w:hint="eastAsia"/>
        </w:rPr>
        <w:t>，</w:t>
      </w:r>
      <w:r w:rsidR="00A76757" w:rsidRPr="00A76757">
        <w:rPr>
          <w:rFonts w:hint="eastAsia"/>
        </w:rPr>
        <w:t>其中包括</w:t>
      </w:r>
      <w:r>
        <w:rPr>
          <w:rFonts w:hint="eastAsia"/>
        </w:rPr>
        <w:t>：</w:t>
      </w:r>
    </w:p>
    <w:p w:rsidR="00A76757" w:rsidRPr="000D3646" w:rsidRDefault="00A76757" w:rsidP="00E55B2D">
      <w:pPr>
        <w:pStyle w:val="SingleTxtGC"/>
        <w:numPr>
          <w:ilvl w:val="0"/>
          <w:numId w:val="42"/>
        </w:numPr>
      </w:pPr>
      <w:r w:rsidRPr="000D3646">
        <w:t>于</w:t>
      </w:r>
      <w:r w:rsidRPr="000D3646">
        <w:t>2010</w:t>
      </w:r>
      <w:r w:rsidRPr="000D3646">
        <w:t>年</w:t>
      </w:r>
      <w:r w:rsidRPr="000D3646">
        <w:t>6</w:t>
      </w:r>
      <w:r w:rsidRPr="000D3646">
        <w:t>月</w:t>
      </w:r>
      <w:r w:rsidRPr="000D3646">
        <w:t>27</w:t>
      </w:r>
      <w:r w:rsidRPr="000D3646">
        <w:t>日通过了《宪法》</w:t>
      </w:r>
      <w:r w:rsidR="00E55B2D" w:rsidRPr="000D3646">
        <w:t>，</w:t>
      </w:r>
      <w:r w:rsidRPr="000D3646">
        <w:t>该法载有关于保护人权</w:t>
      </w:r>
      <w:r w:rsidR="00E55B2D" w:rsidRPr="000D3646">
        <w:t>，</w:t>
      </w:r>
      <w:r w:rsidRPr="000D3646">
        <w:t>包括关于种族歧视的条款</w:t>
      </w:r>
      <w:r w:rsidR="00E55B2D" w:rsidRPr="000D3646">
        <w:t>；</w:t>
      </w:r>
    </w:p>
    <w:p w:rsidR="00A76757" w:rsidRPr="000D3646" w:rsidRDefault="00A76757" w:rsidP="00E55B2D">
      <w:pPr>
        <w:pStyle w:val="SingleTxtGC"/>
        <w:numPr>
          <w:ilvl w:val="0"/>
          <w:numId w:val="42"/>
        </w:numPr>
      </w:pPr>
      <w:r w:rsidRPr="000D3646">
        <w:t>通过了《刑法》</w:t>
      </w:r>
      <w:r w:rsidR="00E55B2D" w:rsidRPr="000D3646">
        <w:t>，</w:t>
      </w:r>
      <w:r w:rsidRPr="000D3646">
        <w:t>将煽动鼓吹基于种族的种族仇恨、排外性、优越性或卑劣性以及种族灭绝以罪论处</w:t>
      </w:r>
      <w:r w:rsidR="00E55B2D" w:rsidRPr="000D3646">
        <w:t>；</w:t>
      </w:r>
    </w:p>
    <w:p w:rsidR="00A76757" w:rsidRPr="000D3646" w:rsidRDefault="00A76757" w:rsidP="00E55B2D">
      <w:pPr>
        <w:pStyle w:val="SingleTxtGC"/>
        <w:numPr>
          <w:ilvl w:val="0"/>
          <w:numId w:val="42"/>
        </w:numPr>
      </w:pPr>
      <w:r w:rsidRPr="000D3646">
        <w:t>向所有人提供平等机遇</w:t>
      </w:r>
      <w:r w:rsidR="00E55B2D" w:rsidRPr="000D3646">
        <w:t>，</w:t>
      </w:r>
      <w:r w:rsidRPr="000D3646">
        <w:t>实现《劳动法》第</w:t>
      </w:r>
      <w:r w:rsidRPr="000D3646">
        <w:t>9</w:t>
      </w:r>
      <w:r w:rsidRPr="000D3646">
        <w:t>条所规定的劳动权与自由</w:t>
      </w:r>
      <w:r w:rsidR="00E55B2D" w:rsidRPr="000D3646">
        <w:t>；</w:t>
      </w:r>
    </w:p>
    <w:p w:rsidR="00A76757" w:rsidRPr="000D3646" w:rsidRDefault="00A76757" w:rsidP="00E55B2D">
      <w:pPr>
        <w:pStyle w:val="SingleTxtGC"/>
        <w:numPr>
          <w:ilvl w:val="0"/>
          <w:numId w:val="42"/>
        </w:numPr>
      </w:pPr>
      <w:r w:rsidRPr="000D3646">
        <w:t>实施</w:t>
      </w:r>
      <w:r w:rsidRPr="000D3646">
        <w:t>2015</w:t>
      </w:r>
      <w:r w:rsidRPr="000D3646">
        <w:t>年之前《种族政策和社会团结行动计划》</w:t>
      </w:r>
      <w:r w:rsidR="00E55B2D" w:rsidRPr="000D3646">
        <w:t>；</w:t>
      </w:r>
    </w:p>
    <w:p w:rsidR="00A76757" w:rsidRPr="000D3646" w:rsidRDefault="00A76757" w:rsidP="00E55B2D">
      <w:pPr>
        <w:pStyle w:val="SingleTxtGC"/>
        <w:numPr>
          <w:ilvl w:val="0"/>
          <w:numId w:val="42"/>
        </w:numPr>
      </w:pPr>
      <w:r w:rsidRPr="000D3646">
        <w:t>启动司法系统的改革。</w:t>
      </w:r>
    </w:p>
    <w:p w:rsidR="00A76757" w:rsidRPr="00A76757" w:rsidRDefault="00E55B2D" w:rsidP="00A76757">
      <w:pPr>
        <w:pStyle w:val="SingleTxtGC"/>
        <w:rPr>
          <w:rFonts w:hint="eastAsia"/>
        </w:rPr>
      </w:pPr>
      <w:r>
        <w:rPr>
          <w:rFonts w:hint="eastAsia"/>
        </w:rPr>
        <w:t>4.</w:t>
      </w:r>
      <w:r>
        <w:rPr>
          <w:rFonts w:hint="eastAsia"/>
        </w:rPr>
        <w:tab/>
      </w:r>
      <w:r w:rsidR="00A76757" w:rsidRPr="00A76757">
        <w:rPr>
          <w:rFonts w:hint="eastAsia"/>
        </w:rPr>
        <w:t>委员会还欢迎缔约国于</w:t>
      </w:r>
      <w:r w:rsidR="00A76757" w:rsidRPr="00A76757">
        <w:rPr>
          <w:rFonts w:hint="eastAsia"/>
        </w:rPr>
        <w:t>2008</w:t>
      </w:r>
      <w:r w:rsidR="00A76757" w:rsidRPr="00A76757">
        <w:rPr>
          <w:rFonts w:hint="eastAsia"/>
        </w:rPr>
        <w:t>年</w:t>
      </w:r>
      <w:r w:rsidR="00A76757" w:rsidRPr="00A76757">
        <w:rPr>
          <w:rFonts w:hint="eastAsia"/>
        </w:rPr>
        <w:t>12</w:t>
      </w:r>
      <w:r w:rsidR="00A76757" w:rsidRPr="00A76757">
        <w:rPr>
          <w:rFonts w:hint="eastAsia"/>
        </w:rPr>
        <w:t>月</w:t>
      </w:r>
      <w:r w:rsidR="00A76757" w:rsidRPr="00A76757">
        <w:rPr>
          <w:rFonts w:hint="eastAsia"/>
        </w:rPr>
        <w:t>29</w:t>
      </w:r>
      <w:r w:rsidR="00A76757" w:rsidRPr="00A76757">
        <w:rPr>
          <w:rFonts w:hint="eastAsia"/>
        </w:rPr>
        <w:t>日批准了《禁止酷刑和其他残忍、不人道或有辱人格的待遇或处罚公约任择议定书》并于</w:t>
      </w:r>
      <w:r w:rsidR="00A76757" w:rsidRPr="00A76757">
        <w:rPr>
          <w:rFonts w:hint="eastAsia"/>
        </w:rPr>
        <w:t>2010</w:t>
      </w:r>
      <w:r w:rsidR="00A76757" w:rsidRPr="00A76757">
        <w:rPr>
          <w:rFonts w:hint="eastAsia"/>
        </w:rPr>
        <w:t>年</w:t>
      </w:r>
      <w:r w:rsidR="00A76757" w:rsidRPr="00A76757">
        <w:rPr>
          <w:rFonts w:hint="eastAsia"/>
        </w:rPr>
        <w:t>12</w:t>
      </w:r>
      <w:r w:rsidR="00A76757" w:rsidRPr="00A76757">
        <w:rPr>
          <w:rFonts w:hint="eastAsia"/>
        </w:rPr>
        <w:t>月</w:t>
      </w:r>
      <w:r w:rsidR="00A76757" w:rsidRPr="00A76757">
        <w:rPr>
          <w:rFonts w:hint="eastAsia"/>
        </w:rPr>
        <w:t>6</w:t>
      </w:r>
      <w:r w:rsidR="00A76757" w:rsidRPr="00A76757">
        <w:rPr>
          <w:rFonts w:hint="eastAsia"/>
        </w:rPr>
        <w:t>日批准了旨在消除死刑的《公民权利和政治权利国际公约第二项任择议定书》。</w:t>
      </w:r>
    </w:p>
    <w:p w:rsidR="00A76757" w:rsidRPr="00A76757" w:rsidRDefault="00A76757" w:rsidP="00E55B2D">
      <w:pPr>
        <w:pStyle w:val="H1GC"/>
        <w:rPr>
          <w:rFonts w:hint="eastAsia"/>
        </w:rPr>
      </w:pPr>
      <w:r w:rsidRPr="00A76757">
        <w:rPr>
          <w:rFonts w:hint="eastAsia"/>
        </w:rPr>
        <w:tab/>
        <w:t>C.</w:t>
      </w:r>
      <w:r w:rsidRPr="00A76757">
        <w:rPr>
          <w:rFonts w:hint="eastAsia"/>
        </w:rPr>
        <w:tab/>
      </w:r>
      <w:r w:rsidRPr="00A76757">
        <w:rPr>
          <w:rFonts w:hint="eastAsia"/>
        </w:rPr>
        <w:t>关切和建议</w:t>
      </w:r>
    </w:p>
    <w:p w:rsidR="00A76757" w:rsidRPr="00A76757" w:rsidRDefault="00A76757" w:rsidP="00E55B2D">
      <w:pPr>
        <w:pStyle w:val="H23GC"/>
        <w:rPr>
          <w:rFonts w:hint="eastAsia"/>
        </w:rPr>
      </w:pPr>
      <w:r w:rsidRPr="00A76757">
        <w:rPr>
          <w:rFonts w:hint="eastAsia"/>
        </w:rPr>
        <w:tab/>
      </w:r>
      <w:r w:rsidRPr="00A76757">
        <w:rPr>
          <w:rFonts w:hint="eastAsia"/>
        </w:rPr>
        <w:tab/>
      </w:r>
      <w:r w:rsidRPr="00A76757">
        <w:rPr>
          <w:rFonts w:hint="eastAsia"/>
        </w:rPr>
        <w:t>种族冲突的根源</w:t>
      </w:r>
    </w:p>
    <w:p w:rsidR="00A76757" w:rsidRPr="00A76757" w:rsidRDefault="00E55B2D" w:rsidP="00A76757">
      <w:pPr>
        <w:pStyle w:val="SingleTxtGC"/>
        <w:rPr>
          <w:rFonts w:hint="eastAsia"/>
          <w:bCs/>
        </w:rPr>
      </w:pPr>
      <w:r>
        <w:rPr>
          <w:rFonts w:hint="eastAsia"/>
        </w:rPr>
        <w:t>5.</w:t>
      </w:r>
      <w:r>
        <w:rPr>
          <w:rFonts w:hint="eastAsia"/>
        </w:rPr>
        <w:tab/>
      </w:r>
      <w:r w:rsidR="00A76757" w:rsidRPr="00A76757">
        <w:rPr>
          <w:rFonts w:hint="eastAsia"/>
        </w:rPr>
        <w:t>委员会注意到缔约国所提供的解释</w:t>
      </w:r>
      <w:r>
        <w:rPr>
          <w:rFonts w:hint="eastAsia"/>
        </w:rPr>
        <w:t>，</w:t>
      </w:r>
      <w:r w:rsidR="00A76757" w:rsidRPr="00A76757">
        <w:rPr>
          <w:rFonts w:hint="eastAsia"/>
        </w:rPr>
        <w:t>但委员会深切关注自</w:t>
      </w:r>
      <w:r w:rsidR="00A76757" w:rsidRPr="00A76757">
        <w:rPr>
          <w:rFonts w:hint="eastAsia"/>
        </w:rPr>
        <w:t>2007</w:t>
      </w:r>
      <w:r w:rsidR="00A76757" w:rsidRPr="00A76757">
        <w:rPr>
          <w:rFonts w:hint="eastAsia"/>
        </w:rPr>
        <w:t>年以来在缔约国内的广大民众与一些种族群体</w:t>
      </w:r>
      <w:r>
        <w:rPr>
          <w:rFonts w:hint="eastAsia"/>
        </w:rPr>
        <w:t>，</w:t>
      </w:r>
      <w:r w:rsidR="00A76757" w:rsidRPr="00A76757">
        <w:rPr>
          <w:rFonts w:hint="eastAsia"/>
        </w:rPr>
        <w:t>主要为乌兹别克人、东干人、</w:t>
      </w:r>
      <w:r w:rsidR="00A76757" w:rsidRPr="00A76757">
        <w:rPr>
          <w:bCs/>
        </w:rPr>
        <w:t>库尔德人</w:t>
      </w:r>
      <w:r w:rsidR="00A76757" w:rsidRPr="00A76757">
        <w:rPr>
          <w:rFonts w:hint="eastAsia"/>
          <w:bCs/>
        </w:rPr>
        <w:t>、</w:t>
      </w:r>
      <w:r w:rsidR="00A76757" w:rsidRPr="00A76757">
        <w:rPr>
          <w:bCs/>
        </w:rPr>
        <w:t>梅斯赫特土耳其人</w:t>
      </w:r>
      <w:r w:rsidR="00A76757" w:rsidRPr="00A76757">
        <w:rPr>
          <w:rFonts w:hint="eastAsia"/>
          <w:bCs/>
        </w:rPr>
        <w:t>之间连续发生的种族冲突</w:t>
      </w:r>
      <w:r>
        <w:rPr>
          <w:rFonts w:hint="eastAsia"/>
          <w:bCs/>
        </w:rPr>
        <w:t>，</w:t>
      </w:r>
      <w:r w:rsidR="00A76757" w:rsidRPr="00A76757">
        <w:rPr>
          <w:rFonts w:hint="eastAsia"/>
          <w:bCs/>
        </w:rPr>
        <w:t>并关注此类冲突的根源。委员会特别关注</w:t>
      </w:r>
      <w:r w:rsidR="00A76757" w:rsidRPr="00A76757">
        <w:rPr>
          <w:rFonts w:hint="eastAsia"/>
          <w:bCs/>
        </w:rPr>
        <w:t>2010</w:t>
      </w:r>
      <w:r w:rsidR="00A76757" w:rsidRPr="00A76757">
        <w:rPr>
          <w:rFonts w:hint="eastAsia"/>
          <w:bCs/>
        </w:rPr>
        <w:t>年</w:t>
      </w:r>
      <w:r w:rsidR="00A76757" w:rsidRPr="00A76757">
        <w:rPr>
          <w:rFonts w:hint="eastAsia"/>
          <w:bCs/>
        </w:rPr>
        <w:t>6</w:t>
      </w:r>
      <w:r w:rsidR="00A76757" w:rsidRPr="00A76757">
        <w:rPr>
          <w:rFonts w:hint="eastAsia"/>
          <w:bCs/>
        </w:rPr>
        <w:t>月在</w:t>
      </w:r>
      <w:r w:rsidR="00A76757" w:rsidRPr="00A76757">
        <w:rPr>
          <w:bCs/>
        </w:rPr>
        <w:t>奥什</w:t>
      </w:r>
      <w:r w:rsidR="00A76757" w:rsidRPr="00A76757">
        <w:rPr>
          <w:rFonts w:hint="eastAsia"/>
          <w:bCs/>
        </w:rPr>
        <w:t>和</w:t>
      </w:r>
      <w:r w:rsidR="00A76757" w:rsidRPr="00A76757">
        <w:rPr>
          <w:bCs/>
        </w:rPr>
        <w:t>贾拉拉巴德</w:t>
      </w:r>
      <w:r w:rsidR="00A76757" w:rsidRPr="00A76757">
        <w:rPr>
          <w:rFonts w:hint="eastAsia"/>
          <w:bCs/>
        </w:rPr>
        <w:t>地区乌兹别克和吉尔吉斯斯坦人之间发生的种族冲突</w:t>
      </w:r>
      <w:r>
        <w:rPr>
          <w:rFonts w:hint="eastAsia"/>
          <w:bCs/>
        </w:rPr>
        <w:t>，</w:t>
      </w:r>
      <w:r w:rsidR="00A76757" w:rsidRPr="00A76757">
        <w:rPr>
          <w:rFonts w:hint="eastAsia"/>
          <w:bCs/>
        </w:rPr>
        <w:t>该冲突致使大量人遭到杀害、伤亡和财产破坏。委员会进一步关注此类冲突的原因可能继续存在</w:t>
      </w:r>
      <w:r>
        <w:rPr>
          <w:rFonts w:hint="eastAsia"/>
          <w:bCs/>
        </w:rPr>
        <w:t>，</w:t>
      </w:r>
      <w:r w:rsidR="00A76757" w:rsidRPr="00A76757">
        <w:rPr>
          <w:rFonts w:hint="eastAsia"/>
          <w:bCs/>
        </w:rPr>
        <w:t>有可能导致其他冲突。而且</w:t>
      </w:r>
      <w:r>
        <w:rPr>
          <w:rFonts w:hint="eastAsia"/>
          <w:bCs/>
        </w:rPr>
        <w:t>，</w:t>
      </w:r>
      <w:r w:rsidR="00A76757" w:rsidRPr="00A76757">
        <w:rPr>
          <w:rFonts w:hint="eastAsia"/>
          <w:bCs/>
        </w:rPr>
        <w:t>委员会关注</w:t>
      </w:r>
      <w:r>
        <w:rPr>
          <w:rFonts w:hint="eastAsia"/>
          <w:bCs/>
        </w:rPr>
        <w:t>，</w:t>
      </w:r>
      <w:r w:rsidR="00A76757" w:rsidRPr="00A76757">
        <w:rPr>
          <w:rFonts w:hint="eastAsia"/>
          <w:bCs/>
        </w:rPr>
        <w:t>民众中</w:t>
      </w:r>
      <w:r>
        <w:rPr>
          <w:rFonts w:hint="eastAsia"/>
          <w:bCs/>
        </w:rPr>
        <w:t>，</w:t>
      </w:r>
      <w:r w:rsidR="00A76757" w:rsidRPr="00A76757">
        <w:rPr>
          <w:rFonts w:hint="eastAsia"/>
          <w:bCs/>
        </w:rPr>
        <w:t>不论这些族裔群体为何</w:t>
      </w:r>
      <w:r>
        <w:rPr>
          <w:rFonts w:hint="eastAsia"/>
          <w:bCs/>
        </w:rPr>
        <w:t>，</w:t>
      </w:r>
      <w:r w:rsidR="00A76757" w:rsidRPr="00A76757">
        <w:rPr>
          <w:rFonts w:hint="eastAsia"/>
          <w:bCs/>
        </w:rPr>
        <w:t>其掌握的部分武器尚未收集。</w:t>
      </w:r>
    </w:p>
    <w:p w:rsidR="00A76757" w:rsidRPr="00A12A98" w:rsidRDefault="00A76757" w:rsidP="00A76757">
      <w:pPr>
        <w:pStyle w:val="SingleTxtGC"/>
        <w:rPr>
          <w:rFonts w:eastAsia="SimHei" w:hint="eastAsia"/>
          <w:bCs/>
        </w:rPr>
      </w:pPr>
      <w:r w:rsidRPr="00A12A98">
        <w:rPr>
          <w:rFonts w:eastAsia="SimHei" w:hint="eastAsia"/>
          <w:bCs/>
        </w:rPr>
        <w:t>委员会建议</w:t>
      </w:r>
      <w:r w:rsidR="00E55B2D" w:rsidRPr="00A12A98">
        <w:rPr>
          <w:rFonts w:eastAsia="SimHei" w:hint="eastAsia"/>
          <w:bCs/>
        </w:rPr>
        <w:t>，</w:t>
      </w:r>
      <w:r w:rsidRPr="00A12A98">
        <w:rPr>
          <w:rFonts w:eastAsia="SimHei" w:hint="eastAsia"/>
          <w:bCs/>
        </w:rPr>
        <w:t>作为紧急事项</w:t>
      </w:r>
      <w:r w:rsidR="00E55B2D" w:rsidRPr="00A12A98">
        <w:rPr>
          <w:rFonts w:eastAsia="SimHei" w:hint="eastAsia"/>
          <w:bCs/>
        </w:rPr>
        <w:t>，</w:t>
      </w:r>
      <w:r w:rsidRPr="00A12A98">
        <w:rPr>
          <w:rFonts w:eastAsia="SimHei" w:hint="eastAsia"/>
          <w:bCs/>
        </w:rPr>
        <w:t>采取有效措施解决阻碍居住在其领土内不同族裔群体之间和平共处的根本问题与根源。为此目的</w:t>
      </w:r>
      <w:r w:rsidR="00E55B2D" w:rsidRPr="00A12A98">
        <w:rPr>
          <w:rFonts w:eastAsia="SimHei" w:hint="eastAsia"/>
          <w:bCs/>
        </w:rPr>
        <w:t>，</w:t>
      </w:r>
      <w:r w:rsidRPr="00A12A98">
        <w:rPr>
          <w:rFonts w:eastAsia="SimHei" w:hint="eastAsia"/>
          <w:bCs/>
        </w:rPr>
        <w:t>委员会建议缔约国</w:t>
      </w:r>
      <w:r w:rsidR="00E55B2D" w:rsidRPr="00A12A98">
        <w:rPr>
          <w:rFonts w:eastAsia="SimHei" w:hint="eastAsia"/>
          <w:bCs/>
        </w:rPr>
        <w:t>：</w:t>
      </w:r>
    </w:p>
    <w:p w:rsidR="00A76757" w:rsidRPr="00A12A98" w:rsidRDefault="00A76757" w:rsidP="00A76757">
      <w:pPr>
        <w:pStyle w:val="SingleTxtGC"/>
        <w:numPr>
          <w:ilvl w:val="0"/>
          <w:numId w:val="43"/>
        </w:numPr>
        <w:tabs>
          <w:tab w:val="clear" w:pos="2426"/>
          <w:tab w:val="left" w:pos="2427"/>
        </w:tabs>
        <w:rPr>
          <w:rFonts w:eastAsia="SimHei" w:hint="eastAsia"/>
          <w:bCs/>
        </w:rPr>
      </w:pPr>
      <w:r w:rsidRPr="00A12A98">
        <w:rPr>
          <w:rFonts w:eastAsia="SimHei" w:hint="eastAsia"/>
          <w:bCs/>
        </w:rPr>
        <w:t>继续贯彻执行旨在建立一个所有种族群体参与、尊重和享有充分权利的民主社会的举措与改革</w:t>
      </w:r>
      <w:r w:rsidR="00E55B2D" w:rsidRPr="00A12A98">
        <w:rPr>
          <w:rFonts w:eastAsia="SimHei" w:hint="eastAsia"/>
          <w:bCs/>
        </w:rPr>
        <w:t>；</w:t>
      </w:r>
    </w:p>
    <w:p w:rsidR="00A76757" w:rsidRPr="00A12A98" w:rsidRDefault="00A76757" w:rsidP="00A76757">
      <w:pPr>
        <w:pStyle w:val="SingleTxtGC"/>
        <w:numPr>
          <w:ilvl w:val="0"/>
          <w:numId w:val="43"/>
        </w:numPr>
        <w:tabs>
          <w:tab w:val="clear" w:pos="2426"/>
          <w:tab w:val="left" w:pos="2427"/>
        </w:tabs>
        <w:rPr>
          <w:rFonts w:eastAsia="SimHei" w:hint="eastAsia"/>
          <w:bCs/>
        </w:rPr>
      </w:pPr>
      <w:r w:rsidRPr="00A12A98">
        <w:rPr>
          <w:rFonts w:eastAsia="SimHei" w:hint="eastAsia"/>
          <w:bCs/>
        </w:rPr>
        <w:t>解决族裔群体和城乡地区社会经济差异问题</w:t>
      </w:r>
      <w:r w:rsidR="00E55B2D" w:rsidRPr="00A12A98">
        <w:rPr>
          <w:rFonts w:eastAsia="SimHei" w:hint="eastAsia"/>
          <w:bCs/>
        </w:rPr>
        <w:t>；</w:t>
      </w:r>
    </w:p>
    <w:p w:rsidR="00A76757" w:rsidRPr="00A12A98" w:rsidRDefault="00A76757" w:rsidP="00A76757">
      <w:pPr>
        <w:pStyle w:val="SingleTxtGC"/>
        <w:numPr>
          <w:ilvl w:val="0"/>
          <w:numId w:val="43"/>
        </w:numPr>
        <w:tabs>
          <w:tab w:val="clear" w:pos="2426"/>
          <w:tab w:val="left" w:pos="2427"/>
        </w:tabs>
        <w:rPr>
          <w:rFonts w:eastAsia="SimHei" w:hint="eastAsia"/>
          <w:bCs/>
        </w:rPr>
      </w:pPr>
      <w:r w:rsidRPr="00A12A98">
        <w:rPr>
          <w:rFonts w:eastAsia="SimHei" w:hint="eastAsia"/>
          <w:bCs/>
        </w:rPr>
        <w:t>采取紧急措施促进少数民族参与政治与公共事务</w:t>
      </w:r>
      <w:r w:rsidR="00E55B2D" w:rsidRPr="00A12A98">
        <w:rPr>
          <w:rFonts w:eastAsia="SimHei" w:hint="eastAsia"/>
          <w:bCs/>
        </w:rPr>
        <w:t>；</w:t>
      </w:r>
    </w:p>
    <w:p w:rsidR="00A76757" w:rsidRPr="00A12A98" w:rsidRDefault="00A76757" w:rsidP="00A76757">
      <w:pPr>
        <w:pStyle w:val="SingleTxtGC"/>
        <w:numPr>
          <w:ilvl w:val="0"/>
          <w:numId w:val="43"/>
        </w:numPr>
        <w:tabs>
          <w:tab w:val="clear" w:pos="2426"/>
          <w:tab w:val="left" w:pos="2427"/>
        </w:tabs>
        <w:rPr>
          <w:rFonts w:eastAsia="SimHei" w:hint="eastAsia"/>
          <w:bCs/>
        </w:rPr>
      </w:pPr>
      <w:r w:rsidRPr="00A12A98">
        <w:rPr>
          <w:rFonts w:eastAsia="SimHei" w:hint="eastAsia"/>
          <w:bCs/>
        </w:rPr>
        <w:t>考虑通过一项关于属少数群体者的权利的特殊法律</w:t>
      </w:r>
      <w:r w:rsidR="00E55B2D" w:rsidRPr="00A12A98">
        <w:rPr>
          <w:rFonts w:eastAsia="SimHei" w:hint="eastAsia"/>
          <w:bCs/>
        </w:rPr>
        <w:t>，</w:t>
      </w:r>
      <w:r w:rsidRPr="00A12A98">
        <w:rPr>
          <w:rFonts w:eastAsia="SimHei" w:hint="eastAsia"/>
          <w:bCs/>
        </w:rPr>
        <w:t>建立一个担负解决种族歧视问题特别任务的机构</w:t>
      </w:r>
      <w:r w:rsidR="00E55B2D" w:rsidRPr="00A12A98">
        <w:rPr>
          <w:rFonts w:eastAsia="SimHei" w:hint="eastAsia"/>
          <w:bCs/>
        </w:rPr>
        <w:t>；</w:t>
      </w:r>
    </w:p>
    <w:p w:rsidR="00A76757" w:rsidRPr="00A12A98" w:rsidRDefault="00A76757" w:rsidP="00A76757">
      <w:pPr>
        <w:pStyle w:val="SingleTxtGC"/>
        <w:numPr>
          <w:ilvl w:val="0"/>
          <w:numId w:val="43"/>
        </w:numPr>
        <w:tabs>
          <w:tab w:val="clear" w:pos="2426"/>
          <w:tab w:val="left" w:pos="2427"/>
        </w:tabs>
        <w:rPr>
          <w:rFonts w:eastAsia="SimHei" w:hint="eastAsia"/>
          <w:bCs/>
        </w:rPr>
      </w:pPr>
      <w:r w:rsidRPr="00A12A98">
        <w:rPr>
          <w:rFonts w:eastAsia="SimHei" w:hint="eastAsia"/>
          <w:bCs/>
        </w:rPr>
        <w:t>铭记必须在绝大多数人口及其他族裔群体之间建立信任</w:t>
      </w:r>
      <w:r w:rsidR="00E55B2D" w:rsidRPr="00A12A98">
        <w:rPr>
          <w:rFonts w:eastAsia="SimHei" w:hint="eastAsia"/>
          <w:bCs/>
        </w:rPr>
        <w:t>，</w:t>
      </w:r>
      <w:r w:rsidRPr="00A12A98">
        <w:rPr>
          <w:rFonts w:eastAsia="SimHei" w:hint="eastAsia"/>
          <w:bCs/>
        </w:rPr>
        <w:t>加倍努力</w:t>
      </w:r>
      <w:r w:rsidR="00E55B2D" w:rsidRPr="00A12A98">
        <w:rPr>
          <w:rFonts w:eastAsia="SimHei" w:hint="eastAsia"/>
          <w:bCs/>
        </w:rPr>
        <w:t>，</w:t>
      </w:r>
      <w:r w:rsidRPr="00A12A98">
        <w:rPr>
          <w:rFonts w:eastAsia="SimHei" w:hint="eastAsia"/>
          <w:bCs/>
        </w:rPr>
        <w:t>特别在</w:t>
      </w:r>
      <w:r w:rsidRPr="00A12A98">
        <w:rPr>
          <w:rFonts w:eastAsia="SimHei"/>
          <w:bCs/>
        </w:rPr>
        <w:t>奥什</w:t>
      </w:r>
      <w:r w:rsidRPr="00A12A98">
        <w:rPr>
          <w:rFonts w:eastAsia="SimHei" w:hint="eastAsia"/>
          <w:bCs/>
        </w:rPr>
        <w:t>和</w:t>
      </w:r>
      <w:r w:rsidRPr="00A12A98">
        <w:rPr>
          <w:rFonts w:eastAsia="SimHei"/>
          <w:bCs/>
        </w:rPr>
        <w:t>贾拉拉巴德</w:t>
      </w:r>
      <w:r w:rsidRPr="00A12A98">
        <w:rPr>
          <w:rFonts w:eastAsia="SimHei" w:hint="eastAsia"/>
          <w:bCs/>
        </w:rPr>
        <w:t>地区</w:t>
      </w:r>
      <w:r w:rsidR="00E55B2D" w:rsidRPr="00A12A98">
        <w:rPr>
          <w:rFonts w:eastAsia="SimHei" w:hint="eastAsia"/>
          <w:bCs/>
        </w:rPr>
        <w:t>，</w:t>
      </w:r>
      <w:r w:rsidRPr="00A12A98">
        <w:rPr>
          <w:rFonts w:eastAsia="SimHei" w:hint="eastAsia"/>
          <w:bCs/>
        </w:rPr>
        <w:t>收集仍然由民众掌握的武器。</w:t>
      </w:r>
    </w:p>
    <w:p w:rsidR="00A76757" w:rsidRPr="00A76757" w:rsidRDefault="00A76757" w:rsidP="00A12A98">
      <w:pPr>
        <w:pStyle w:val="H23GC"/>
        <w:rPr>
          <w:rFonts w:hint="eastAsia"/>
        </w:rPr>
      </w:pPr>
      <w:r w:rsidRPr="00A76757">
        <w:rPr>
          <w:rFonts w:hint="eastAsia"/>
        </w:rPr>
        <w:tab/>
      </w:r>
      <w:r w:rsidRPr="00A76757">
        <w:rPr>
          <w:rFonts w:hint="eastAsia"/>
        </w:rPr>
        <w:tab/>
        <w:t>2010</w:t>
      </w:r>
      <w:r w:rsidRPr="00A76757">
        <w:rPr>
          <w:rFonts w:hint="eastAsia"/>
        </w:rPr>
        <w:t>年</w:t>
      </w:r>
      <w:r w:rsidRPr="00A76757">
        <w:rPr>
          <w:rFonts w:hint="eastAsia"/>
        </w:rPr>
        <w:t>6</w:t>
      </w:r>
      <w:r w:rsidRPr="00A76757">
        <w:rPr>
          <w:rFonts w:hint="eastAsia"/>
        </w:rPr>
        <w:t>月种族冲突期间的侵犯人权行为</w:t>
      </w:r>
    </w:p>
    <w:p w:rsidR="00A76757" w:rsidRPr="00A76757" w:rsidRDefault="00E55B2D" w:rsidP="00A76757">
      <w:pPr>
        <w:pStyle w:val="SingleTxtGC"/>
        <w:rPr>
          <w:rFonts w:hint="eastAsia"/>
          <w:bCs/>
        </w:rPr>
      </w:pPr>
      <w:r>
        <w:rPr>
          <w:rFonts w:hint="eastAsia"/>
          <w:bCs/>
        </w:rPr>
        <w:t>6.</w:t>
      </w:r>
      <w:r w:rsidR="00A12A98">
        <w:rPr>
          <w:rFonts w:hint="eastAsia"/>
          <w:bCs/>
        </w:rPr>
        <w:tab/>
      </w:r>
      <w:r w:rsidR="00A76757" w:rsidRPr="00A76757">
        <w:rPr>
          <w:rFonts w:hint="eastAsia"/>
          <w:bCs/>
        </w:rPr>
        <w:t>委员会关切地注意到</w:t>
      </w:r>
      <w:r>
        <w:rPr>
          <w:rFonts w:hint="eastAsia"/>
          <w:bCs/>
        </w:rPr>
        <w:t>，</w:t>
      </w:r>
      <w:r w:rsidR="00A76757" w:rsidRPr="00A76757">
        <w:rPr>
          <w:rFonts w:hint="eastAsia"/>
          <w:bCs/>
        </w:rPr>
        <w:t>根据缔约国的报告</w:t>
      </w:r>
      <w:r>
        <w:rPr>
          <w:rFonts w:hint="eastAsia"/>
          <w:bCs/>
        </w:rPr>
        <w:t>(</w:t>
      </w:r>
      <w:r w:rsidR="00A76757" w:rsidRPr="00A76757">
        <w:rPr>
          <w:rFonts w:hint="eastAsia"/>
          <w:bCs/>
        </w:rPr>
        <w:t>CERD</w:t>
      </w:r>
      <w:r>
        <w:rPr>
          <w:rFonts w:hint="eastAsia"/>
          <w:bCs/>
        </w:rPr>
        <w:t>/</w:t>
      </w:r>
      <w:r w:rsidR="00A76757" w:rsidRPr="00A76757">
        <w:rPr>
          <w:rFonts w:hint="eastAsia"/>
          <w:bCs/>
        </w:rPr>
        <w:t>C</w:t>
      </w:r>
      <w:r>
        <w:rPr>
          <w:rFonts w:hint="eastAsia"/>
          <w:bCs/>
        </w:rPr>
        <w:t>/</w:t>
      </w:r>
      <w:r w:rsidR="00A76757" w:rsidRPr="00A76757">
        <w:rPr>
          <w:rFonts w:hint="eastAsia"/>
          <w:bCs/>
        </w:rPr>
        <w:t>KGZ</w:t>
      </w:r>
      <w:r>
        <w:rPr>
          <w:rFonts w:hint="eastAsia"/>
          <w:bCs/>
        </w:rPr>
        <w:t>/</w:t>
      </w:r>
      <w:r w:rsidR="00A76757" w:rsidRPr="00A76757">
        <w:rPr>
          <w:rFonts w:hint="eastAsia"/>
          <w:bCs/>
        </w:rPr>
        <w:t>5-7</w:t>
      </w:r>
      <w:r w:rsidR="00F317A9">
        <w:rPr>
          <w:rFonts w:hint="eastAsia"/>
          <w:bCs/>
        </w:rPr>
        <w:t xml:space="preserve">, </w:t>
      </w:r>
      <w:r w:rsidR="00A76757" w:rsidRPr="00A76757">
        <w:rPr>
          <w:rFonts w:hint="eastAsia"/>
          <w:bCs/>
        </w:rPr>
        <w:t>第</w:t>
      </w:r>
      <w:r w:rsidR="00A76757" w:rsidRPr="00A76757">
        <w:rPr>
          <w:rFonts w:hint="eastAsia"/>
          <w:bCs/>
        </w:rPr>
        <w:t>12</w:t>
      </w:r>
      <w:r w:rsidR="00A76757" w:rsidRPr="00A76757">
        <w:rPr>
          <w:rFonts w:hint="eastAsia"/>
          <w:bCs/>
        </w:rPr>
        <w:t>段</w:t>
      </w:r>
      <w:r>
        <w:rPr>
          <w:rFonts w:hint="eastAsia"/>
          <w:bCs/>
        </w:rPr>
        <w:t>)</w:t>
      </w:r>
      <w:r w:rsidR="00A76757" w:rsidRPr="00A76757">
        <w:rPr>
          <w:rFonts w:hint="eastAsia"/>
          <w:bCs/>
        </w:rPr>
        <w:t>及其他报告</w:t>
      </w:r>
      <w:r>
        <w:rPr>
          <w:rFonts w:hint="eastAsia"/>
          <w:bCs/>
        </w:rPr>
        <w:t>，</w:t>
      </w:r>
      <w:r w:rsidR="00A76757" w:rsidRPr="00A76757">
        <w:rPr>
          <w:rFonts w:hint="eastAsia"/>
          <w:bCs/>
        </w:rPr>
        <w:t>乌兹别克人是</w:t>
      </w:r>
      <w:r w:rsidR="00A76757" w:rsidRPr="00A76757">
        <w:rPr>
          <w:rFonts w:hint="eastAsia"/>
          <w:bCs/>
        </w:rPr>
        <w:t>2010</w:t>
      </w:r>
      <w:r w:rsidR="00A76757" w:rsidRPr="00A76757">
        <w:rPr>
          <w:rFonts w:hint="eastAsia"/>
          <w:bCs/>
        </w:rPr>
        <w:t>年</w:t>
      </w:r>
      <w:r w:rsidR="00A76757" w:rsidRPr="00A76757">
        <w:rPr>
          <w:rFonts w:hint="eastAsia"/>
          <w:bCs/>
        </w:rPr>
        <w:t>6</w:t>
      </w:r>
      <w:r w:rsidR="00A76757" w:rsidRPr="00A76757">
        <w:rPr>
          <w:rFonts w:hint="eastAsia"/>
          <w:bCs/>
        </w:rPr>
        <w:t>月事件的主要受害者</w:t>
      </w:r>
      <w:r>
        <w:rPr>
          <w:rFonts w:hint="eastAsia"/>
          <w:bCs/>
        </w:rPr>
        <w:t>，</w:t>
      </w:r>
      <w:r w:rsidR="00A76757" w:rsidRPr="00A76757">
        <w:rPr>
          <w:rFonts w:hint="eastAsia"/>
          <w:bCs/>
        </w:rPr>
        <w:t>而且是遭到最严重起诉与谴责的人。尽管注意到缔约国本身已经承认这一局势</w:t>
      </w:r>
      <w:r>
        <w:rPr>
          <w:rFonts w:hint="eastAsia"/>
          <w:bCs/>
        </w:rPr>
        <w:t>，</w:t>
      </w:r>
      <w:r w:rsidR="00A76757" w:rsidRPr="00A76757">
        <w:rPr>
          <w:rFonts w:hint="eastAsia"/>
          <w:bCs/>
        </w:rPr>
        <w:t>正在考虑纠正这一局势的方式方法</w:t>
      </w:r>
      <w:r>
        <w:rPr>
          <w:rFonts w:hint="eastAsia"/>
          <w:bCs/>
        </w:rPr>
        <w:t>，</w:t>
      </w:r>
      <w:r w:rsidR="00A76757" w:rsidRPr="00A76757">
        <w:rPr>
          <w:rFonts w:hint="eastAsia"/>
          <w:bCs/>
        </w:rPr>
        <w:t>但委员会深切关注有报告表明在</w:t>
      </w:r>
      <w:r w:rsidR="00A76757" w:rsidRPr="00A76757">
        <w:rPr>
          <w:rFonts w:hint="eastAsia"/>
          <w:bCs/>
        </w:rPr>
        <w:t>2010</w:t>
      </w:r>
      <w:r w:rsidR="00A76757" w:rsidRPr="00A76757">
        <w:rPr>
          <w:rFonts w:hint="eastAsia"/>
          <w:bCs/>
        </w:rPr>
        <w:t>年</w:t>
      </w:r>
      <w:r w:rsidR="00A76757" w:rsidRPr="00A76757">
        <w:rPr>
          <w:rFonts w:hint="eastAsia"/>
          <w:bCs/>
        </w:rPr>
        <w:t>6</w:t>
      </w:r>
      <w:r w:rsidR="00A76757" w:rsidRPr="00A76757">
        <w:rPr>
          <w:rFonts w:hint="eastAsia"/>
          <w:bCs/>
        </w:rPr>
        <w:t>月事件的调查、起诉、谴责和对嫌疑者制裁和定罪方面存在基于种族的偏向性态度</w:t>
      </w:r>
      <w:r>
        <w:rPr>
          <w:rFonts w:hint="eastAsia"/>
          <w:bCs/>
        </w:rPr>
        <w:t>，</w:t>
      </w:r>
      <w:r w:rsidR="00A76757" w:rsidRPr="00A76757">
        <w:rPr>
          <w:rFonts w:hint="eastAsia"/>
          <w:bCs/>
        </w:rPr>
        <w:t>绝大多数涉及者是乌兹别克籍。委员会还关注缔约国报告所提供的资料</w:t>
      </w:r>
      <w:r>
        <w:rPr>
          <w:rFonts w:hint="eastAsia"/>
          <w:bCs/>
        </w:rPr>
        <w:t>：</w:t>
      </w:r>
      <w:r w:rsidR="00A76757" w:rsidRPr="00A76757">
        <w:rPr>
          <w:rFonts w:hint="eastAsia"/>
          <w:bCs/>
        </w:rPr>
        <w:t>“有证据表明强迫承认未犯罪行</w:t>
      </w:r>
      <w:r>
        <w:rPr>
          <w:rFonts w:hint="eastAsia"/>
          <w:bCs/>
        </w:rPr>
        <w:t>，</w:t>
      </w:r>
      <w:r w:rsidR="00A76757" w:rsidRPr="00A76757">
        <w:rPr>
          <w:rFonts w:hint="eastAsia"/>
          <w:bCs/>
        </w:rPr>
        <w:t>执法机构的代表对亲属施加压力</w:t>
      </w:r>
      <w:r>
        <w:rPr>
          <w:rFonts w:hint="eastAsia"/>
          <w:bCs/>
        </w:rPr>
        <w:t>，</w:t>
      </w:r>
      <w:r w:rsidR="00A76757" w:rsidRPr="00A76757">
        <w:rPr>
          <w:rFonts w:hint="eastAsia"/>
          <w:bCs/>
        </w:rPr>
        <w:t>拒绝程序权</w:t>
      </w:r>
      <w:r>
        <w:rPr>
          <w:rFonts w:hint="eastAsia"/>
          <w:bCs/>
        </w:rPr>
        <w:t>(</w:t>
      </w:r>
      <w:r w:rsidR="00A76757" w:rsidRPr="00A76757">
        <w:rPr>
          <w:rFonts w:hint="eastAsia"/>
          <w:bCs/>
        </w:rPr>
        <w:t>……</w:t>
      </w:r>
      <w:r>
        <w:rPr>
          <w:rFonts w:hint="eastAsia"/>
          <w:bCs/>
        </w:rPr>
        <w:t>)</w:t>
      </w:r>
      <w:r>
        <w:rPr>
          <w:rFonts w:hint="eastAsia"/>
          <w:bCs/>
        </w:rPr>
        <w:t>，</w:t>
      </w:r>
      <w:r w:rsidR="00A76757" w:rsidRPr="00A76757">
        <w:rPr>
          <w:rFonts w:hint="eastAsia"/>
          <w:bCs/>
        </w:rPr>
        <w:t>侵犯法庭程序</w:t>
      </w:r>
      <w:r>
        <w:rPr>
          <w:rFonts w:hint="eastAsia"/>
          <w:bCs/>
        </w:rPr>
        <w:t>，</w:t>
      </w:r>
      <w:r w:rsidR="00A76757" w:rsidRPr="00A76757">
        <w:rPr>
          <w:rFonts w:hint="eastAsia"/>
          <w:bCs/>
        </w:rPr>
        <w:t>对被告及其律师进行威胁与侮辱</w:t>
      </w:r>
      <w:r>
        <w:rPr>
          <w:rFonts w:hint="eastAsia"/>
          <w:bCs/>
        </w:rPr>
        <w:t>，</w:t>
      </w:r>
      <w:r w:rsidR="00A76757" w:rsidRPr="00A76757">
        <w:rPr>
          <w:rFonts w:hint="eastAsia"/>
          <w:bCs/>
        </w:rPr>
        <w:t>企图袭击被告及其亲属”</w:t>
      </w:r>
      <w:r>
        <w:rPr>
          <w:rFonts w:hint="eastAsia"/>
          <w:bCs/>
        </w:rPr>
        <w:t>，</w:t>
      </w:r>
      <w:r w:rsidR="00A76757" w:rsidRPr="00A76757">
        <w:rPr>
          <w:rFonts w:hint="eastAsia"/>
          <w:bCs/>
        </w:rPr>
        <w:t>根据缔约国</w:t>
      </w:r>
      <w:r>
        <w:rPr>
          <w:rFonts w:hint="eastAsia"/>
          <w:bCs/>
        </w:rPr>
        <w:t>，</w:t>
      </w:r>
      <w:r w:rsidR="00A76757" w:rsidRPr="00A76757">
        <w:rPr>
          <w:rFonts w:hint="eastAsia"/>
          <w:bCs/>
        </w:rPr>
        <w:t>这一切侵犯了公正审讯权。委员会注意到缔约国所提供的资料</w:t>
      </w:r>
      <w:r>
        <w:rPr>
          <w:rFonts w:hint="eastAsia"/>
          <w:bCs/>
        </w:rPr>
        <w:t>，</w:t>
      </w:r>
      <w:r w:rsidR="00A76757" w:rsidRPr="00A76757">
        <w:rPr>
          <w:rFonts w:hint="eastAsia"/>
          <w:bCs/>
        </w:rPr>
        <w:t>对一名人权捍卫者</w:t>
      </w:r>
      <w:r>
        <w:rPr>
          <w:rFonts w:hint="eastAsia"/>
          <w:bCs/>
        </w:rPr>
        <w:t>，</w:t>
      </w:r>
      <w:r w:rsidR="00A76757" w:rsidRPr="00A76757">
        <w:rPr>
          <w:rFonts w:hint="eastAsia"/>
          <w:bCs/>
        </w:rPr>
        <w:t>Askharov</w:t>
      </w:r>
      <w:r w:rsidR="00A76757" w:rsidRPr="00A76757">
        <w:rPr>
          <w:rFonts w:hint="eastAsia"/>
          <w:bCs/>
        </w:rPr>
        <w:t>的案件表示关注</w:t>
      </w:r>
      <w:r>
        <w:rPr>
          <w:rFonts w:hint="eastAsia"/>
          <w:bCs/>
        </w:rPr>
        <w:t>，</w:t>
      </w:r>
      <w:r w:rsidR="00A76757" w:rsidRPr="00A76757">
        <w:rPr>
          <w:rFonts w:hint="eastAsia"/>
          <w:bCs/>
        </w:rPr>
        <w:t>Askharov</w:t>
      </w:r>
      <w:r w:rsidR="00A76757" w:rsidRPr="00A76757">
        <w:rPr>
          <w:rFonts w:hint="eastAsia"/>
          <w:bCs/>
        </w:rPr>
        <w:t>在一次审讯后遭到谴责并被判以终身监禁</w:t>
      </w:r>
      <w:r>
        <w:rPr>
          <w:rFonts w:hint="eastAsia"/>
          <w:bCs/>
        </w:rPr>
        <w:t>，</w:t>
      </w:r>
      <w:r w:rsidR="00A76757" w:rsidRPr="00A76757">
        <w:rPr>
          <w:rFonts w:hint="eastAsia"/>
          <w:bCs/>
        </w:rPr>
        <w:t>而在该次审讯中</w:t>
      </w:r>
      <w:r>
        <w:rPr>
          <w:rFonts w:hint="eastAsia"/>
          <w:bCs/>
        </w:rPr>
        <w:t>，</w:t>
      </w:r>
      <w:r w:rsidR="00A76757" w:rsidRPr="00A76757">
        <w:rPr>
          <w:rFonts w:hint="eastAsia"/>
          <w:bCs/>
        </w:rPr>
        <w:t>他并没有受益于得到公正审讯的所有必要的法律保障</w:t>
      </w:r>
      <w:r>
        <w:rPr>
          <w:rFonts w:hint="eastAsia"/>
          <w:bCs/>
        </w:rPr>
        <w:t>(</w:t>
      </w:r>
      <w:r w:rsidR="00A76757" w:rsidRPr="00A76757">
        <w:rPr>
          <w:rFonts w:hint="eastAsia"/>
          <w:bCs/>
        </w:rPr>
        <w:t>第</w:t>
      </w:r>
      <w:r w:rsidR="00A76757" w:rsidRPr="00A76757">
        <w:rPr>
          <w:rFonts w:hint="eastAsia"/>
          <w:bCs/>
        </w:rPr>
        <w:t>2</w:t>
      </w:r>
      <w:r w:rsidR="00A76757" w:rsidRPr="00A76757">
        <w:rPr>
          <w:rFonts w:hint="eastAsia"/>
          <w:bCs/>
        </w:rPr>
        <w:t>、第</w:t>
      </w:r>
      <w:r w:rsidR="00A76757" w:rsidRPr="00A76757">
        <w:rPr>
          <w:rFonts w:hint="eastAsia"/>
          <w:bCs/>
        </w:rPr>
        <w:t>5</w:t>
      </w:r>
      <w:r w:rsidR="00A76757" w:rsidRPr="00A76757">
        <w:rPr>
          <w:rFonts w:hint="eastAsia"/>
          <w:bCs/>
        </w:rPr>
        <w:t>和第</w:t>
      </w:r>
      <w:r w:rsidR="00A76757" w:rsidRPr="00A76757">
        <w:rPr>
          <w:rFonts w:hint="eastAsia"/>
          <w:bCs/>
        </w:rPr>
        <w:t>6</w:t>
      </w:r>
      <w:r w:rsidR="00A76757" w:rsidRPr="00A76757">
        <w:rPr>
          <w:rFonts w:hint="eastAsia"/>
          <w:bCs/>
        </w:rPr>
        <w:t>条</w:t>
      </w:r>
      <w:r>
        <w:rPr>
          <w:rFonts w:hint="eastAsia"/>
          <w:bCs/>
        </w:rPr>
        <w:t>)</w:t>
      </w:r>
      <w:r w:rsidR="00A76757" w:rsidRPr="00A76757">
        <w:rPr>
          <w:rFonts w:hint="eastAsia"/>
          <w:bCs/>
        </w:rPr>
        <w:t>。</w:t>
      </w:r>
    </w:p>
    <w:p w:rsidR="00A76757" w:rsidRPr="00A12A98" w:rsidRDefault="00A76757" w:rsidP="00A76757">
      <w:pPr>
        <w:pStyle w:val="SingleTxtGC"/>
        <w:rPr>
          <w:rFonts w:eastAsia="SimHei" w:hint="eastAsia"/>
          <w:bCs/>
        </w:rPr>
      </w:pPr>
      <w:r w:rsidRPr="00A12A98">
        <w:rPr>
          <w:rFonts w:eastAsia="SimHei" w:hint="eastAsia"/>
          <w:bCs/>
        </w:rPr>
        <w:t>根据在刑事司法系统的司法和运作中预防种族歧视的第</w:t>
      </w:r>
      <w:r w:rsidRPr="00A12A98">
        <w:rPr>
          <w:rFonts w:eastAsia="SimHei" w:hint="eastAsia"/>
          <w:bCs/>
        </w:rPr>
        <w:t>31</w:t>
      </w:r>
      <w:r w:rsidRPr="00A12A98">
        <w:rPr>
          <w:rFonts w:eastAsia="SimHei" w:hint="eastAsia"/>
          <w:bCs/>
        </w:rPr>
        <w:t>号一般性建议</w:t>
      </w:r>
      <w:r w:rsidR="00E55B2D" w:rsidRPr="00A12A98">
        <w:rPr>
          <w:rFonts w:eastAsia="SimHei" w:hint="eastAsia"/>
          <w:bCs/>
        </w:rPr>
        <w:t>(</w:t>
      </w:r>
      <w:r w:rsidRPr="00A12A98">
        <w:rPr>
          <w:rFonts w:eastAsia="SimHei" w:hint="eastAsia"/>
          <w:bCs/>
        </w:rPr>
        <w:t>2005</w:t>
      </w:r>
      <w:r w:rsidR="00E55B2D" w:rsidRPr="00A12A98">
        <w:rPr>
          <w:rFonts w:eastAsia="SimHei" w:hint="eastAsia"/>
          <w:bCs/>
        </w:rPr>
        <w:t>)</w:t>
      </w:r>
      <w:r w:rsidR="00E55B2D" w:rsidRPr="00A12A98">
        <w:rPr>
          <w:rFonts w:eastAsia="SimHei" w:hint="eastAsia"/>
          <w:bCs/>
        </w:rPr>
        <w:t>，</w:t>
      </w:r>
      <w:r w:rsidRPr="00A12A98">
        <w:rPr>
          <w:rFonts w:eastAsia="SimHei" w:hint="eastAsia"/>
          <w:bCs/>
        </w:rPr>
        <w:t>委员会建议缔约国在改革其司法系统的前提之下</w:t>
      </w:r>
      <w:r w:rsidR="00E55B2D" w:rsidRPr="00A12A98">
        <w:rPr>
          <w:rFonts w:eastAsia="SimHei" w:hint="eastAsia"/>
          <w:bCs/>
        </w:rPr>
        <w:t>：</w:t>
      </w:r>
    </w:p>
    <w:p w:rsidR="00A76757" w:rsidRPr="00A12A98" w:rsidRDefault="00A76757" w:rsidP="00A76757">
      <w:pPr>
        <w:pStyle w:val="SingleTxtGC"/>
        <w:numPr>
          <w:ilvl w:val="0"/>
          <w:numId w:val="44"/>
        </w:numPr>
        <w:tabs>
          <w:tab w:val="clear" w:pos="2426"/>
          <w:tab w:val="left" w:pos="2427"/>
        </w:tabs>
        <w:rPr>
          <w:rFonts w:eastAsia="SimHei" w:hint="eastAsia"/>
          <w:bCs/>
        </w:rPr>
      </w:pPr>
      <w:r w:rsidRPr="00A12A98">
        <w:rPr>
          <w:rFonts w:eastAsia="SimHei" w:hint="eastAsia"/>
          <w:bCs/>
        </w:rPr>
        <w:t>为了尊重公正审讯所有必要保障</w:t>
      </w:r>
      <w:r w:rsidR="00E55B2D" w:rsidRPr="00A12A98">
        <w:rPr>
          <w:rFonts w:eastAsia="SimHei" w:hint="eastAsia"/>
          <w:bCs/>
        </w:rPr>
        <w:t>，</w:t>
      </w:r>
      <w:r w:rsidRPr="00A12A98">
        <w:rPr>
          <w:rFonts w:eastAsia="SimHei" w:hint="eastAsia"/>
          <w:bCs/>
        </w:rPr>
        <w:t>启动或建立一个机制</w:t>
      </w:r>
      <w:r w:rsidR="00E55B2D" w:rsidRPr="00A12A98">
        <w:rPr>
          <w:rFonts w:eastAsia="SimHei" w:hint="eastAsia"/>
          <w:bCs/>
        </w:rPr>
        <w:t>，</w:t>
      </w:r>
      <w:r w:rsidRPr="00A12A98">
        <w:rPr>
          <w:rFonts w:eastAsia="SimHei" w:hint="eastAsia"/>
          <w:bCs/>
        </w:rPr>
        <w:t>审查涉嫌</w:t>
      </w:r>
      <w:r w:rsidRPr="00A12A98">
        <w:rPr>
          <w:rFonts w:eastAsia="SimHei" w:hint="eastAsia"/>
          <w:bCs/>
        </w:rPr>
        <w:t>2010</w:t>
      </w:r>
      <w:r w:rsidRPr="00A12A98">
        <w:rPr>
          <w:rFonts w:eastAsia="SimHei" w:hint="eastAsia"/>
          <w:bCs/>
        </w:rPr>
        <w:t>年</w:t>
      </w:r>
      <w:r w:rsidRPr="00A12A98">
        <w:rPr>
          <w:rFonts w:eastAsia="SimHei" w:hint="eastAsia"/>
          <w:bCs/>
        </w:rPr>
        <w:t>6</w:t>
      </w:r>
      <w:r w:rsidRPr="00A12A98">
        <w:rPr>
          <w:rFonts w:eastAsia="SimHei" w:hint="eastAsia"/>
          <w:bCs/>
        </w:rPr>
        <w:t>月事件者的所有案件</w:t>
      </w:r>
      <w:r w:rsidR="00E55B2D" w:rsidRPr="00A12A98">
        <w:rPr>
          <w:rFonts w:eastAsia="SimHei" w:hint="eastAsia"/>
          <w:bCs/>
        </w:rPr>
        <w:t>；</w:t>
      </w:r>
    </w:p>
    <w:p w:rsidR="00A76757" w:rsidRPr="00A12A98" w:rsidRDefault="00A76757" w:rsidP="00A76757">
      <w:pPr>
        <w:pStyle w:val="SingleTxtGC"/>
        <w:numPr>
          <w:ilvl w:val="0"/>
          <w:numId w:val="44"/>
        </w:numPr>
        <w:tabs>
          <w:tab w:val="clear" w:pos="2426"/>
          <w:tab w:val="left" w:pos="2427"/>
        </w:tabs>
        <w:rPr>
          <w:rFonts w:eastAsia="SimHei" w:hint="eastAsia"/>
          <w:bCs/>
        </w:rPr>
      </w:pPr>
      <w:r w:rsidRPr="00A12A98">
        <w:rPr>
          <w:rFonts w:eastAsia="SimHei" w:hint="eastAsia"/>
          <w:bCs/>
        </w:rPr>
        <w:t>酌情调查、起诉和谴责在</w:t>
      </w:r>
      <w:r w:rsidRPr="00A12A98">
        <w:rPr>
          <w:rFonts w:eastAsia="SimHei" w:hint="eastAsia"/>
          <w:bCs/>
        </w:rPr>
        <w:t>2010</w:t>
      </w:r>
      <w:r w:rsidRPr="00A12A98">
        <w:rPr>
          <w:rFonts w:eastAsia="SimHei" w:hint="eastAsia"/>
          <w:bCs/>
        </w:rPr>
        <w:t>年</w:t>
      </w:r>
      <w:r w:rsidRPr="00A12A98">
        <w:rPr>
          <w:rFonts w:eastAsia="SimHei" w:hint="eastAsia"/>
          <w:bCs/>
        </w:rPr>
        <w:t>6</w:t>
      </w:r>
      <w:r w:rsidRPr="00A12A98">
        <w:rPr>
          <w:rFonts w:eastAsia="SimHei" w:hint="eastAsia"/>
          <w:bCs/>
        </w:rPr>
        <w:t>月事件中对侵犯人权行为负有责任的所有人</w:t>
      </w:r>
      <w:r w:rsidR="00E55B2D" w:rsidRPr="00A12A98">
        <w:rPr>
          <w:rFonts w:eastAsia="SimHei" w:hint="eastAsia"/>
          <w:bCs/>
        </w:rPr>
        <w:t>，</w:t>
      </w:r>
      <w:r w:rsidRPr="00A12A98">
        <w:rPr>
          <w:rFonts w:eastAsia="SimHei" w:hint="eastAsia"/>
          <w:bCs/>
        </w:rPr>
        <w:t>而不论其种族原籍和地位</w:t>
      </w:r>
      <w:r w:rsidR="00E55B2D" w:rsidRPr="00A12A98">
        <w:rPr>
          <w:rFonts w:eastAsia="SimHei" w:hint="eastAsia"/>
          <w:bCs/>
        </w:rPr>
        <w:t>；</w:t>
      </w:r>
    </w:p>
    <w:p w:rsidR="00A76757" w:rsidRPr="00A12A98" w:rsidRDefault="00A76757" w:rsidP="00A76757">
      <w:pPr>
        <w:pStyle w:val="SingleTxtGC"/>
        <w:numPr>
          <w:ilvl w:val="0"/>
          <w:numId w:val="44"/>
        </w:numPr>
        <w:tabs>
          <w:tab w:val="clear" w:pos="2426"/>
          <w:tab w:val="left" w:pos="2427"/>
        </w:tabs>
        <w:rPr>
          <w:rFonts w:eastAsia="SimHei" w:hint="eastAsia"/>
          <w:bCs/>
        </w:rPr>
      </w:pPr>
      <w:r w:rsidRPr="00A12A98">
        <w:rPr>
          <w:rFonts w:eastAsia="SimHei" w:hint="eastAsia"/>
          <w:bCs/>
        </w:rPr>
        <w:t>赔偿误判受害者</w:t>
      </w:r>
      <w:r w:rsidR="00E55B2D" w:rsidRPr="00A12A98">
        <w:rPr>
          <w:rFonts w:eastAsia="SimHei" w:hint="eastAsia"/>
          <w:bCs/>
        </w:rPr>
        <w:t>，</w:t>
      </w:r>
      <w:r w:rsidRPr="00A12A98">
        <w:rPr>
          <w:rFonts w:eastAsia="SimHei" w:hint="eastAsia"/>
          <w:bCs/>
        </w:rPr>
        <w:t>不论其种族原籍为何</w:t>
      </w:r>
      <w:r w:rsidR="00E55B2D" w:rsidRPr="00A12A98">
        <w:rPr>
          <w:rFonts w:eastAsia="SimHei" w:hint="eastAsia"/>
          <w:bCs/>
        </w:rPr>
        <w:t>；</w:t>
      </w:r>
    </w:p>
    <w:p w:rsidR="00A76757" w:rsidRPr="00A12A98" w:rsidRDefault="00A76757" w:rsidP="00A76757">
      <w:pPr>
        <w:pStyle w:val="SingleTxtGC"/>
        <w:numPr>
          <w:ilvl w:val="0"/>
          <w:numId w:val="44"/>
        </w:numPr>
        <w:tabs>
          <w:tab w:val="clear" w:pos="2426"/>
          <w:tab w:val="left" w:pos="2427"/>
        </w:tabs>
        <w:rPr>
          <w:rFonts w:eastAsia="SimHei" w:hint="eastAsia"/>
          <w:bCs/>
        </w:rPr>
      </w:pPr>
      <w:r w:rsidRPr="00A12A98">
        <w:rPr>
          <w:rFonts w:eastAsia="SimHei" w:hint="eastAsia"/>
          <w:bCs/>
        </w:rPr>
        <w:t>继续执行司法系统和保安与警察部队的改革</w:t>
      </w:r>
      <w:r w:rsidR="00E55B2D" w:rsidRPr="00A12A98">
        <w:rPr>
          <w:rFonts w:eastAsia="SimHei" w:hint="eastAsia"/>
          <w:bCs/>
        </w:rPr>
        <w:t>，</w:t>
      </w:r>
      <w:r w:rsidRPr="00A12A98">
        <w:rPr>
          <w:rFonts w:eastAsia="SimHei" w:hint="eastAsia"/>
          <w:bCs/>
        </w:rPr>
        <w:t>铭记必须确保不同族群之间的和解</w:t>
      </w:r>
      <w:r w:rsidR="00E55B2D" w:rsidRPr="00A12A98">
        <w:rPr>
          <w:rFonts w:eastAsia="SimHei" w:hint="eastAsia"/>
          <w:bCs/>
        </w:rPr>
        <w:t>，</w:t>
      </w:r>
      <w:r w:rsidRPr="00A12A98">
        <w:rPr>
          <w:rFonts w:eastAsia="SimHei" w:hint="eastAsia"/>
          <w:bCs/>
        </w:rPr>
        <w:t>在民众中树立对司法系统的信任</w:t>
      </w:r>
      <w:r w:rsidR="00E55B2D" w:rsidRPr="00A12A98">
        <w:rPr>
          <w:rFonts w:eastAsia="SimHei" w:hint="eastAsia"/>
          <w:bCs/>
        </w:rPr>
        <w:t>；</w:t>
      </w:r>
    </w:p>
    <w:p w:rsidR="00A76757" w:rsidRPr="00A12A98" w:rsidRDefault="00A76757" w:rsidP="00A76757">
      <w:pPr>
        <w:pStyle w:val="SingleTxtGC"/>
        <w:numPr>
          <w:ilvl w:val="0"/>
          <w:numId w:val="44"/>
        </w:numPr>
        <w:tabs>
          <w:tab w:val="clear" w:pos="2426"/>
          <w:tab w:val="left" w:pos="2427"/>
        </w:tabs>
        <w:rPr>
          <w:rFonts w:eastAsia="SimHei" w:hint="eastAsia"/>
          <w:bCs/>
        </w:rPr>
      </w:pPr>
      <w:r w:rsidRPr="00A12A98">
        <w:rPr>
          <w:rFonts w:eastAsia="SimHei" w:hint="eastAsia"/>
          <w:bCs/>
        </w:rPr>
        <w:t>审查</w:t>
      </w:r>
      <w:r w:rsidRPr="00A12A98">
        <w:rPr>
          <w:rFonts w:eastAsia="SimHei" w:hint="eastAsia"/>
          <w:bCs/>
        </w:rPr>
        <w:t>Askharov</w:t>
      </w:r>
      <w:r w:rsidRPr="00A12A98">
        <w:rPr>
          <w:rFonts w:eastAsia="SimHei" w:hint="eastAsia"/>
          <w:bCs/>
        </w:rPr>
        <w:t>案件</w:t>
      </w:r>
      <w:r w:rsidR="00E55B2D" w:rsidRPr="00A12A98">
        <w:rPr>
          <w:rFonts w:eastAsia="SimHei" w:hint="eastAsia"/>
          <w:bCs/>
        </w:rPr>
        <w:t>，</w:t>
      </w:r>
      <w:r w:rsidRPr="00A12A98">
        <w:rPr>
          <w:rFonts w:eastAsia="SimHei" w:hint="eastAsia"/>
          <w:bCs/>
        </w:rPr>
        <w:t>遵循公正审讯所有要求</w:t>
      </w:r>
      <w:r w:rsidR="00E55B2D" w:rsidRPr="00A12A98">
        <w:rPr>
          <w:rFonts w:eastAsia="SimHei" w:hint="eastAsia"/>
          <w:bCs/>
        </w:rPr>
        <w:t>，</w:t>
      </w:r>
      <w:r w:rsidRPr="00A12A98">
        <w:rPr>
          <w:rFonts w:eastAsia="SimHei" w:hint="eastAsia"/>
          <w:bCs/>
        </w:rPr>
        <w:t>避免对人权捍卫者的威胁</w:t>
      </w:r>
      <w:r w:rsidR="00E55B2D" w:rsidRPr="00A12A98">
        <w:rPr>
          <w:rFonts w:eastAsia="SimHei" w:hint="eastAsia"/>
          <w:bCs/>
        </w:rPr>
        <w:t>，</w:t>
      </w:r>
      <w:r w:rsidRPr="00A12A98">
        <w:rPr>
          <w:rFonts w:eastAsia="SimHei" w:hint="eastAsia"/>
          <w:bCs/>
        </w:rPr>
        <w:t>和不论其族裔原籍为何。</w:t>
      </w:r>
    </w:p>
    <w:p w:rsidR="00A76757" w:rsidRPr="00A76757" w:rsidRDefault="00E55B2D" w:rsidP="00A76757">
      <w:pPr>
        <w:pStyle w:val="SingleTxtGC"/>
        <w:rPr>
          <w:rFonts w:hint="eastAsia"/>
          <w:bCs/>
        </w:rPr>
      </w:pPr>
      <w:r>
        <w:rPr>
          <w:rFonts w:hint="eastAsia"/>
          <w:bCs/>
        </w:rPr>
        <w:t>7.</w:t>
      </w:r>
      <w:r w:rsidR="00A12A98">
        <w:rPr>
          <w:rFonts w:hint="eastAsia"/>
          <w:bCs/>
        </w:rPr>
        <w:tab/>
      </w:r>
      <w:r w:rsidR="00A76757" w:rsidRPr="00A76757">
        <w:rPr>
          <w:rFonts w:hint="eastAsia"/>
          <w:bCs/>
        </w:rPr>
        <w:t>委员会注意到缔约国所提供的资料</w:t>
      </w:r>
      <w:r>
        <w:rPr>
          <w:rFonts w:hint="eastAsia"/>
          <w:bCs/>
        </w:rPr>
        <w:t>，</w:t>
      </w:r>
      <w:r w:rsidR="00A76757" w:rsidRPr="00A76757">
        <w:rPr>
          <w:rFonts w:hint="eastAsia"/>
          <w:bCs/>
        </w:rPr>
        <w:t>但委员会仍然关注有报告表明自</w:t>
      </w:r>
      <w:r w:rsidR="00A76757" w:rsidRPr="00A76757">
        <w:rPr>
          <w:rFonts w:hint="eastAsia"/>
          <w:bCs/>
        </w:rPr>
        <w:t>2010</w:t>
      </w:r>
      <w:r w:rsidR="00A76757" w:rsidRPr="00A76757">
        <w:rPr>
          <w:rFonts w:hint="eastAsia"/>
          <w:bCs/>
        </w:rPr>
        <w:t>年</w:t>
      </w:r>
      <w:r w:rsidR="00A76757" w:rsidRPr="00A76757">
        <w:rPr>
          <w:rFonts w:hint="eastAsia"/>
          <w:bCs/>
        </w:rPr>
        <w:t>6</w:t>
      </w:r>
      <w:r w:rsidR="00A76757" w:rsidRPr="00A76757">
        <w:rPr>
          <w:rFonts w:hint="eastAsia"/>
          <w:bCs/>
        </w:rPr>
        <w:t>月事件以来许多人由于其族裔原因而被拘留</w:t>
      </w:r>
      <w:r>
        <w:rPr>
          <w:rFonts w:hint="eastAsia"/>
          <w:bCs/>
        </w:rPr>
        <w:t>，</w:t>
      </w:r>
      <w:r w:rsidR="00A76757" w:rsidRPr="00A76757">
        <w:rPr>
          <w:rFonts w:hint="eastAsia"/>
          <w:bCs/>
        </w:rPr>
        <w:t>遭受酷刑及其他虐待</w:t>
      </w:r>
      <w:r>
        <w:rPr>
          <w:rFonts w:hint="eastAsia"/>
          <w:bCs/>
        </w:rPr>
        <w:t>，</w:t>
      </w:r>
      <w:r w:rsidR="00A76757" w:rsidRPr="00A76757">
        <w:rPr>
          <w:rFonts w:hint="eastAsia"/>
          <w:bCs/>
        </w:rPr>
        <w:t>其中许多人是少数民族群体的人</w:t>
      </w:r>
      <w:r>
        <w:rPr>
          <w:rFonts w:hint="eastAsia"/>
          <w:bCs/>
        </w:rPr>
        <w:t>，</w:t>
      </w:r>
      <w:r w:rsidR="00A76757" w:rsidRPr="00A76757">
        <w:rPr>
          <w:rFonts w:hint="eastAsia"/>
          <w:bCs/>
        </w:rPr>
        <w:t>特别是乌兹别克人。委员会还关注在</w:t>
      </w:r>
      <w:r w:rsidR="00A76757" w:rsidRPr="00A76757">
        <w:rPr>
          <w:rFonts w:hint="eastAsia"/>
          <w:bCs/>
        </w:rPr>
        <w:t>2010</w:t>
      </w:r>
      <w:r w:rsidR="00A76757" w:rsidRPr="00A76757">
        <w:rPr>
          <w:rFonts w:hint="eastAsia"/>
          <w:bCs/>
        </w:rPr>
        <w:t>年</w:t>
      </w:r>
      <w:r w:rsidR="00A76757" w:rsidRPr="00A76757">
        <w:rPr>
          <w:rFonts w:hint="eastAsia"/>
          <w:bCs/>
        </w:rPr>
        <w:t>6</w:t>
      </w:r>
      <w:r w:rsidR="00A76757" w:rsidRPr="00A76757">
        <w:rPr>
          <w:rFonts w:hint="eastAsia"/>
          <w:bCs/>
        </w:rPr>
        <w:t>月事件期间及之后</w:t>
      </w:r>
      <w:r>
        <w:rPr>
          <w:rFonts w:hint="eastAsia"/>
          <w:bCs/>
        </w:rPr>
        <w:t>，</w:t>
      </w:r>
      <w:r w:rsidR="00A76757" w:rsidRPr="00A76757">
        <w:rPr>
          <w:rFonts w:hint="eastAsia"/>
          <w:bCs/>
        </w:rPr>
        <w:t>少数群体的妇女成为包括强奸在内的暴力行为的受害者。委员会特别关注没有对所有这些行为进行调查</w:t>
      </w:r>
      <w:r>
        <w:rPr>
          <w:rFonts w:hint="eastAsia"/>
          <w:bCs/>
        </w:rPr>
        <w:t>，</w:t>
      </w:r>
      <w:r w:rsidR="00A76757" w:rsidRPr="00A76757">
        <w:rPr>
          <w:rFonts w:hint="eastAsia"/>
          <w:bCs/>
        </w:rPr>
        <w:t>也没有起诉和惩治负有责任者</w:t>
      </w:r>
      <w:r>
        <w:rPr>
          <w:rFonts w:hint="eastAsia"/>
          <w:bCs/>
        </w:rPr>
        <w:t>(</w:t>
      </w:r>
      <w:r w:rsidR="00A76757" w:rsidRPr="00A76757">
        <w:rPr>
          <w:rFonts w:hint="eastAsia"/>
          <w:bCs/>
        </w:rPr>
        <w:t>第</w:t>
      </w:r>
      <w:r w:rsidR="00A76757" w:rsidRPr="00A76757">
        <w:rPr>
          <w:rFonts w:hint="eastAsia"/>
          <w:bCs/>
        </w:rPr>
        <w:t>5</w:t>
      </w:r>
      <w:r w:rsidR="00A76757" w:rsidRPr="00A76757">
        <w:rPr>
          <w:rFonts w:hint="eastAsia"/>
          <w:bCs/>
        </w:rPr>
        <w:t>条和第</w:t>
      </w:r>
      <w:r w:rsidR="00A76757" w:rsidRPr="00A76757">
        <w:rPr>
          <w:rFonts w:hint="eastAsia"/>
          <w:bCs/>
        </w:rPr>
        <w:t>6</w:t>
      </w:r>
      <w:r w:rsidR="00A76757" w:rsidRPr="00A76757">
        <w:rPr>
          <w:rFonts w:hint="eastAsia"/>
          <w:bCs/>
        </w:rPr>
        <w:t>条</w:t>
      </w:r>
      <w:r>
        <w:rPr>
          <w:rFonts w:hint="eastAsia"/>
          <w:bCs/>
        </w:rPr>
        <w:t>)</w:t>
      </w:r>
      <w:r w:rsidR="00A76757" w:rsidRPr="00A76757">
        <w:rPr>
          <w:rFonts w:hint="eastAsia"/>
          <w:bCs/>
        </w:rPr>
        <w:t>。</w:t>
      </w:r>
    </w:p>
    <w:p w:rsidR="00A76757" w:rsidRPr="00A12A98" w:rsidRDefault="00A76757" w:rsidP="00A76757">
      <w:pPr>
        <w:pStyle w:val="SingleTxtGC"/>
        <w:rPr>
          <w:rFonts w:eastAsia="SimHei" w:hint="eastAsia"/>
          <w:bCs/>
        </w:rPr>
      </w:pPr>
      <w:r w:rsidRPr="00A12A98">
        <w:rPr>
          <w:rFonts w:eastAsia="SimHei" w:hint="eastAsia"/>
          <w:bCs/>
        </w:rPr>
        <w:t>根据委员会第</w:t>
      </w:r>
      <w:r w:rsidRPr="00A12A98">
        <w:rPr>
          <w:rFonts w:eastAsia="SimHei" w:hint="eastAsia"/>
          <w:bCs/>
        </w:rPr>
        <w:t>31</w:t>
      </w:r>
      <w:r w:rsidRPr="00A12A98">
        <w:rPr>
          <w:rFonts w:eastAsia="SimHei" w:hint="eastAsia"/>
          <w:bCs/>
        </w:rPr>
        <w:t>号一般性意见</w:t>
      </w:r>
      <w:r w:rsidR="00E55B2D" w:rsidRPr="00A12A98">
        <w:rPr>
          <w:rFonts w:eastAsia="SimHei" w:hint="eastAsia"/>
          <w:bCs/>
        </w:rPr>
        <w:t>(</w:t>
      </w:r>
      <w:r w:rsidRPr="00A12A98">
        <w:rPr>
          <w:rFonts w:eastAsia="SimHei" w:hint="eastAsia"/>
          <w:bCs/>
        </w:rPr>
        <w:t>2005</w:t>
      </w:r>
      <w:r w:rsidRPr="00A12A98">
        <w:rPr>
          <w:rFonts w:eastAsia="SimHei" w:hint="eastAsia"/>
          <w:bCs/>
        </w:rPr>
        <w:t>年</w:t>
      </w:r>
      <w:r w:rsidR="00E55B2D" w:rsidRPr="00A12A98">
        <w:rPr>
          <w:rFonts w:eastAsia="SimHei" w:hint="eastAsia"/>
          <w:bCs/>
        </w:rPr>
        <w:t>)</w:t>
      </w:r>
      <w:r w:rsidR="00E55B2D" w:rsidRPr="00A12A98">
        <w:rPr>
          <w:rFonts w:eastAsia="SimHei" w:hint="eastAsia"/>
          <w:bCs/>
        </w:rPr>
        <w:t>，</w:t>
      </w:r>
      <w:r w:rsidRPr="00A12A98">
        <w:rPr>
          <w:rFonts w:eastAsia="SimHei" w:hint="eastAsia"/>
          <w:bCs/>
        </w:rPr>
        <w:t>委员会建议缔约国无论受害者的族裔原籍为何均采取适当措施</w:t>
      </w:r>
      <w:r w:rsidR="00E55B2D" w:rsidRPr="00A12A98">
        <w:rPr>
          <w:rFonts w:eastAsia="SimHei" w:hint="eastAsia"/>
          <w:bCs/>
        </w:rPr>
        <w:t>：</w:t>
      </w:r>
    </w:p>
    <w:p w:rsidR="00A76757" w:rsidRPr="00A12A98" w:rsidRDefault="00A76757" w:rsidP="00A76757">
      <w:pPr>
        <w:pStyle w:val="SingleTxtGC"/>
        <w:numPr>
          <w:ilvl w:val="0"/>
          <w:numId w:val="45"/>
        </w:numPr>
        <w:tabs>
          <w:tab w:val="clear" w:pos="2426"/>
          <w:tab w:val="left" w:pos="2427"/>
        </w:tabs>
        <w:rPr>
          <w:rFonts w:eastAsia="SimHei" w:hint="eastAsia"/>
          <w:bCs/>
        </w:rPr>
      </w:pPr>
      <w:r w:rsidRPr="00A12A98">
        <w:rPr>
          <w:rFonts w:eastAsia="SimHei" w:hint="eastAsia"/>
          <w:bCs/>
        </w:rPr>
        <w:t>对所有来自少数群体的妇女施行的包括强奸在内的所有酷刑、虐待和暴力行为案件进行登记与立案</w:t>
      </w:r>
      <w:r w:rsidR="00E55B2D" w:rsidRPr="00A12A98">
        <w:rPr>
          <w:rFonts w:eastAsia="SimHei" w:hint="eastAsia"/>
          <w:bCs/>
        </w:rPr>
        <w:t>；</w:t>
      </w:r>
    </w:p>
    <w:p w:rsidR="00A76757" w:rsidRPr="00A12A98" w:rsidRDefault="00A76757" w:rsidP="00A76757">
      <w:pPr>
        <w:pStyle w:val="SingleTxtGC"/>
        <w:numPr>
          <w:ilvl w:val="0"/>
          <w:numId w:val="45"/>
        </w:numPr>
        <w:tabs>
          <w:tab w:val="clear" w:pos="2426"/>
          <w:tab w:val="left" w:pos="2427"/>
        </w:tabs>
        <w:rPr>
          <w:rFonts w:eastAsia="SimHei" w:hint="eastAsia"/>
          <w:bCs/>
        </w:rPr>
      </w:pPr>
      <w:r w:rsidRPr="00A12A98">
        <w:rPr>
          <w:rFonts w:eastAsia="SimHei" w:hint="eastAsia"/>
          <w:bCs/>
        </w:rPr>
        <w:t>进行迅速、彻底和公正地调查</w:t>
      </w:r>
      <w:r w:rsidR="00E55B2D" w:rsidRPr="00A12A98">
        <w:rPr>
          <w:rFonts w:eastAsia="SimHei" w:hint="eastAsia"/>
          <w:bCs/>
        </w:rPr>
        <w:t>；</w:t>
      </w:r>
    </w:p>
    <w:p w:rsidR="00A76757" w:rsidRPr="00A12A98" w:rsidRDefault="00A76757" w:rsidP="00A76757">
      <w:pPr>
        <w:pStyle w:val="SingleTxtGC"/>
        <w:numPr>
          <w:ilvl w:val="0"/>
          <w:numId w:val="45"/>
        </w:numPr>
        <w:tabs>
          <w:tab w:val="clear" w:pos="2426"/>
          <w:tab w:val="left" w:pos="2427"/>
        </w:tabs>
        <w:rPr>
          <w:rFonts w:eastAsia="SimHei" w:hint="eastAsia"/>
          <w:bCs/>
        </w:rPr>
      </w:pPr>
      <w:r w:rsidRPr="00A12A98">
        <w:rPr>
          <w:rFonts w:eastAsia="SimHei" w:hint="eastAsia"/>
          <w:bCs/>
        </w:rPr>
        <w:t>起诉和惩治负有责任者</w:t>
      </w:r>
      <w:r w:rsidR="00E55B2D" w:rsidRPr="00A12A98">
        <w:rPr>
          <w:rFonts w:eastAsia="SimHei" w:hint="eastAsia"/>
          <w:bCs/>
        </w:rPr>
        <w:t>，</w:t>
      </w:r>
      <w:r w:rsidRPr="00A12A98">
        <w:rPr>
          <w:rFonts w:eastAsia="SimHei" w:hint="eastAsia"/>
          <w:bCs/>
        </w:rPr>
        <w:t>包括警方和治安部队</w:t>
      </w:r>
      <w:r w:rsidR="00E55B2D" w:rsidRPr="00A12A98">
        <w:rPr>
          <w:rFonts w:eastAsia="SimHei" w:hint="eastAsia"/>
          <w:bCs/>
        </w:rPr>
        <w:t>；</w:t>
      </w:r>
    </w:p>
    <w:p w:rsidR="00A76757" w:rsidRPr="00A12A98" w:rsidRDefault="00A76757" w:rsidP="00A76757">
      <w:pPr>
        <w:pStyle w:val="SingleTxtGC"/>
        <w:numPr>
          <w:ilvl w:val="0"/>
          <w:numId w:val="45"/>
        </w:numPr>
        <w:tabs>
          <w:tab w:val="clear" w:pos="2426"/>
          <w:tab w:val="left" w:pos="2427"/>
        </w:tabs>
        <w:rPr>
          <w:rFonts w:eastAsia="SimHei" w:hint="eastAsia"/>
          <w:bCs/>
        </w:rPr>
      </w:pPr>
      <w:r w:rsidRPr="00A12A98">
        <w:rPr>
          <w:rFonts w:eastAsia="SimHei" w:hint="eastAsia"/>
          <w:bCs/>
        </w:rPr>
        <w:t>赔偿受害者</w:t>
      </w:r>
      <w:r w:rsidR="00E55B2D" w:rsidRPr="00A12A98">
        <w:rPr>
          <w:rFonts w:eastAsia="SimHei" w:hint="eastAsia"/>
          <w:bCs/>
        </w:rPr>
        <w:t>；</w:t>
      </w:r>
    </w:p>
    <w:p w:rsidR="00A76757" w:rsidRPr="00A12A98" w:rsidRDefault="00A76757" w:rsidP="00A76757">
      <w:pPr>
        <w:pStyle w:val="SingleTxtGC"/>
        <w:numPr>
          <w:ilvl w:val="0"/>
          <w:numId w:val="45"/>
        </w:numPr>
        <w:tabs>
          <w:tab w:val="clear" w:pos="2426"/>
          <w:tab w:val="left" w:pos="2427"/>
        </w:tabs>
        <w:rPr>
          <w:rFonts w:eastAsia="SimHei" w:hint="eastAsia"/>
          <w:bCs/>
        </w:rPr>
      </w:pPr>
      <w:r w:rsidRPr="00A12A98">
        <w:rPr>
          <w:rFonts w:eastAsia="SimHei" w:hint="eastAsia"/>
          <w:bCs/>
        </w:rPr>
        <w:t>采取所有必要措施防止今后发生类似行为。</w:t>
      </w:r>
    </w:p>
    <w:p w:rsidR="00A76757" w:rsidRPr="00A12A98" w:rsidRDefault="00A76757" w:rsidP="00A76757">
      <w:pPr>
        <w:pStyle w:val="SingleTxtGC"/>
        <w:rPr>
          <w:rFonts w:eastAsia="SimHei" w:hint="eastAsia"/>
          <w:bCs/>
        </w:rPr>
      </w:pPr>
      <w:r w:rsidRPr="00A12A98">
        <w:rPr>
          <w:rFonts w:eastAsia="SimHei" w:hint="eastAsia"/>
          <w:bCs/>
        </w:rPr>
        <w:t>关于暴力侵害来自少数群体妇女的问题</w:t>
      </w:r>
      <w:r w:rsidR="00E55B2D" w:rsidRPr="00A12A98">
        <w:rPr>
          <w:rFonts w:eastAsia="SimHei" w:hint="eastAsia"/>
          <w:bCs/>
        </w:rPr>
        <w:t>，</w:t>
      </w:r>
      <w:r w:rsidRPr="00A12A98">
        <w:rPr>
          <w:rFonts w:eastAsia="SimHei" w:hint="eastAsia"/>
          <w:bCs/>
        </w:rPr>
        <w:t>委员会提到关于种族歧视与性别有关的方面的第</w:t>
      </w:r>
      <w:r w:rsidRPr="00A12A98">
        <w:rPr>
          <w:rFonts w:eastAsia="SimHei" w:hint="eastAsia"/>
          <w:bCs/>
        </w:rPr>
        <w:t>25</w:t>
      </w:r>
      <w:r w:rsidRPr="00A12A98">
        <w:rPr>
          <w:rFonts w:eastAsia="SimHei" w:hint="eastAsia"/>
          <w:bCs/>
        </w:rPr>
        <w:t>号一般性建议</w:t>
      </w:r>
      <w:r w:rsidR="00E55B2D" w:rsidRPr="00A12A98">
        <w:rPr>
          <w:rFonts w:eastAsia="SimHei" w:hint="eastAsia"/>
          <w:bCs/>
        </w:rPr>
        <w:t>(</w:t>
      </w:r>
      <w:r w:rsidRPr="00A12A98">
        <w:rPr>
          <w:rFonts w:eastAsia="SimHei" w:hint="eastAsia"/>
          <w:bCs/>
        </w:rPr>
        <w:t>2000</w:t>
      </w:r>
      <w:r w:rsidR="00E55B2D" w:rsidRPr="00A12A98">
        <w:rPr>
          <w:rFonts w:eastAsia="SimHei" w:hint="eastAsia"/>
          <w:bCs/>
        </w:rPr>
        <w:t>)</w:t>
      </w:r>
      <w:r w:rsidR="00E55B2D" w:rsidRPr="00A12A98">
        <w:rPr>
          <w:rFonts w:eastAsia="SimHei" w:hint="eastAsia"/>
          <w:bCs/>
        </w:rPr>
        <w:t>，</w:t>
      </w:r>
      <w:r w:rsidRPr="00A12A98">
        <w:rPr>
          <w:rFonts w:eastAsia="SimHei" w:hint="eastAsia"/>
          <w:bCs/>
        </w:rPr>
        <w:t>建议缔约国立即通过和实施该国代表团在与委员会对话期间提到的《消除暴力侵害妇女的全国行动计划》。</w:t>
      </w:r>
    </w:p>
    <w:p w:rsidR="00A76757" w:rsidRPr="00A76757" w:rsidRDefault="00A76757" w:rsidP="00A12A98">
      <w:pPr>
        <w:pStyle w:val="H23GC"/>
        <w:rPr>
          <w:rFonts w:hint="eastAsia"/>
        </w:rPr>
      </w:pPr>
      <w:r w:rsidRPr="00A76757">
        <w:rPr>
          <w:rFonts w:hint="eastAsia"/>
        </w:rPr>
        <w:tab/>
      </w:r>
      <w:r w:rsidRPr="00A76757">
        <w:rPr>
          <w:rFonts w:hint="eastAsia"/>
        </w:rPr>
        <w:tab/>
        <w:t>2010</w:t>
      </w:r>
      <w:r w:rsidRPr="00A76757">
        <w:rPr>
          <w:rFonts w:hint="eastAsia"/>
        </w:rPr>
        <w:t>年</w:t>
      </w:r>
      <w:r w:rsidRPr="00A76757">
        <w:rPr>
          <w:rFonts w:hint="eastAsia"/>
        </w:rPr>
        <w:t>6</w:t>
      </w:r>
      <w:r w:rsidRPr="00A76757">
        <w:rPr>
          <w:rFonts w:hint="eastAsia"/>
        </w:rPr>
        <w:t>月种族冲突的其他后果</w:t>
      </w:r>
    </w:p>
    <w:p w:rsidR="00A76757" w:rsidRPr="00A76757" w:rsidRDefault="00E55B2D" w:rsidP="00A76757">
      <w:pPr>
        <w:pStyle w:val="SingleTxtGC"/>
        <w:rPr>
          <w:rFonts w:hint="eastAsia"/>
          <w:bCs/>
        </w:rPr>
      </w:pPr>
      <w:r>
        <w:rPr>
          <w:rFonts w:hint="eastAsia"/>
          <w:bCs/>
        </w:rPr>
        <w:t>8.</w:t>
      </w:r>
      <w:r w:rsidR="00A12A98">
        <w:rPr>
          <w:rFonts w:hint="eastAsia"/>
          <w:bCs/>
        </w:rPr>
        <w:tab/>
      </w:r>
      <w:r w:rsidR="00A76757" w:rsidRPr="00A76757">
        <w:rPr>
          <w:rFonts w:hint="eastAsia"/>
          <w:bCs/>
        </w:rPr>
        <w:t>委员会关注有报告表明任意开除少数族裔群体的人</w:t>
      </w:r>
      <w:r>
        <w:rPr>
          <w:rFonts w:hint="eastAsia"/>
          <w:bCs/>
        </w:rPr>
        <w:t>，</w:t>
      </w:r>
      <w:r w:rsidR="00A76757" w:rsidRPr="00A76757">
        <w:rPr>
          <w:rFonts w:hint="eastAsia"/>
          <w:bCs/>
        </w:rPr>
        <w:t>特别是乌兹别克人</w:t>
      </w:r>
      <w:r>
        <w:rPr>
          <w:rFonts w:hint="eastAsia"/>
          <w:bCs/>
        </w:rPr>
        <w:t>，</w:t>
      </w:r>
      <w:r w:rsidR="00A76757" w:rsidRPr="00A76757">
        <w:rPr>
          <w:rFonts w:hint="eastAsia"/>
          <w:bCs/>
        </w:rPr>
        <w:t>强迫他们放弃在行政和地方政府内的职位。委员会还关注有报告表明在</w:t>
      </w:r>
      <w:r w:rsidR="00A76757" w:rsidRPr="00A76757">
        <w:rPr>
          <w:rFonts w:hint="eastAsia"/>
          <w:bCs/>
        </w:rPr>
        <w:t>2010</w:t>
      </w:r>
      <w:r w:rsidR="00A76757" w:rsidRPr="00A76757">
        <w:rPr>
          <w:rFonts w:hint="eastAsia"/>
          <w:bCs/>
        </w:rPr>
        <w:t>年</w:t>
      </w:r>
      <w:r w:rsidR="00A76757" w:rsidRPr="00A76757">
        <w:rPr>
          <w:rFonts w:hint="eastAsia"/>
          <w:bCs/>
        </w:rPr>
        <w:t>6</w:t>
      </w:r>
      <w:r w:rsidR="00A76757" w:rsidRPr="00A76757">
        <w:rPr>
          <w:rFonts w:hint="eastAsia"/>
          <w:bCs/>
        </w:rPr>
        <w:t>月事件之后</w:t>
      </w:r>
      <w:r>
        <w:rPr>
          <w:rFonts w:hint="eastAsia"/>
          <w:bCs/>
        </w:rPr>
        <w:t>，</w:t>
      </w:r>
      <w:r w:rsidR="00A76757" w:rsidRPr="00A76757">
        <w:rPr>
          <w:rFonts w:hint="eastAsia"/>
          <w:bCs/>
        </w:rPr>
        <w:t>一些乌兹别克人因受到威胁而关闭了他们的企业。委员会进一步关注由于冲突族裔少数种族群体的人失去他们的商业</w:t>
      </w:r>
      <w:r>
        <w:rPr>
          <w:rFonts w:hint="eastAsia"/>
          <w:bCs/>
        </w:rPr>
        <w:t>，</w:t>
      </w:r>
      <w:r w:rsidR="00A76757" w:rsidRPr="00A76757">
        <w:rPr>
          <w:rFonts w:hint="eastAsia"/>
          <w:bCs/>
        </w:rPr>
        <w:t>而且没有得到缔约国的任何援助</w:t>
      </w:r>
      <w:r>
        <w:rPr>
          <w:rFonts w:hint="eastAsia"/>
          <w:bCs/>
        </w:rPr>
        <w:t>(</w:t>
      </w:r>
      <w:r w:rsidR="00A76757" w:rsidRPr="00A76757">
        <w:rPr>
          <w:rFonts w:hint="eastAsia"/>
          <w:bCs/>
        </w:rPr>
        <w:t>第</w:t>
      </w:r>
      <w:r w:rsidR="00A76757" w:rsidRPr="00A76757">
        <w:rPr>
          <w:rFonts w:hint="eastAsia"/>
          <w:bCs/>
        </w:rPr>
        <w:t>2</w:t>
      </w:r>
      <w:r w:rsidR="00A76757" w:rsidRPr="00A76757">
        <w:rPr>
          <w:rFonts w:hint="eastAsia"/>
          <w:bCs/>
        </w:rPr>
        <w:t>和第</w:t>
      </w:r>
      <w:r w:rsidR="00A76757" w:rsidRPr="00A76757">
        <w:rPr>
          <w:rFonts w:hint="eastAsia"/>
          <w:bCs/>
        </w:rPr>
        <w:t>5</w:t>
      </w:r>
      <w:r w:rsidR="00A76757" w:rsidRPr="00A76757">
        <w:rPr>
          <w:rFonts w:hint="eastAsia"/>
          <w:bCs/>
        </w:rPr>
        <w:t>条</w:t>
      </w:r>
      <w:r>
        <w:rPr>
          <w:rFonts w:hint="eastAsia"/>
          <w:bCs/>
        </w:rPr>
        <w:t>)</w:t>
      </w:r>
      <w:r w:rsidR="00A76757" w:rsidRPr="00A76757">
        <w:rPr>
          <w:rFonts w:hint="eastAsia"/>
          <w:bCs/>
        </w:rPr>
        <w:t>。</w:t>
      </w:r>
    </w:p>
    <w:p w:rsidR="00A76757" w:rsidRPr="00506C08" w:rsidRDefault="00A76757" w:rsidP="00A76757">
      <w:pPr>
        <w:pStyle w:val="SingleTxtGC"/>
        <w:rPr>
          <w:rFonts w:eastAsia="SimHei" w:hint="eastAsia"/>
          <w:bCs/>
        </w:rPr>
      </w:pPr>
      <w:r w:rsidRPr="00506C08">
        <w:rPr>
          <w:rFonts w:eastAsia="SimHei" w:hint="eastAsia"/>
          <w:bCs/>
        </w:rPr>
        <w:t>委员会建议缔约国采取适当措施</w:t>
      </w:r>
      <w:r w:rsidR="00E55B2D" w:rsidRPr="00506C08">
        <w:rPr>
          <w:rFonts w:eastAsia="SimHei" w:hint="eastAsia"/>
          <w:bCs/>
        </w:rPr>
        <w:t>：</w:t>
      </w:r>
    </w:p>
    <w:p w:rsidR="00A76757" w:rsidRPr="00506C08" w:rsidRDefault="00A76757" w:rsidP="00A76757">
      <w:pPr>
        <w:pStyle w:val="SingleTxtGC"/>
        <w:numPr>
          <w:ilvl w:val="0"/>
          <w:numId w:val="46"/>
        </w:numPr>
        <w:tabs>
          <w:tab w:val="clear" w:pos="2426"/>
          <w:tab w:val="left" w:pos="2427"/>
        </w:tabs>
        <w:rPr>
          <w:rFonts w:eastAsia="SimHei" w:hint="eastAsia"/>
          <w:bCs/>
        </w:rPr>
      </w:pPr>
      <w:r w:rsidRPr="00506C08">
        <w:rPr>
          <w:rFonts w:eastAsia="SimHei" w:hint="eastAsia"/>
          <w:bCs/>
        </w:rPr>
        <w:t>调查和审查所有因种族理由而被免除其行政或地方政府职位者的案件</w:t>
      </w:r>
      <w:r w:rsidR="00E55B2D" w:rsidRPr="00506C08">
        <w:rPr>
          <w:rFonts w:eastAsia="SimHei" w:hint="eastAsia"/>
          <w:bCs/>
        </w:rPr>
        <w:t>，</w:t>
      </w:r>
      <w:r w:rsidRPr="00506C08">
        <w:rPr>
          <w:rFonts w:eastAsia="SimHei" w:hint="eastAsia"/>
          <w:bCs/>
        </w:rPr>
        <w:t>适当恢复其职位</w:t>
      </w:r>
      <w:r w:rsidR="00E55B2D" w:rsidRPr="00506C08">
        <w:rPr>
          <w:rFonts w:eastAsia="SimHei" w:hint="eastAsia"/>
          <w:bCs/>
        </w:rPr>
        <w:t>；</w:t>
      </w:r>
    </w:p>
    <w:p w:rsidR="00A76757" w:rsidRPr="00506C08" w:rsidRDefault="00A76757" w:rsidP="00A76757">
      <w:pPr>
        <w:pStyle w:val="SingleTxtGC"/>
        <w:numPr>
          <w:ilvl w:val="0"/>
          <w:numId w:val="46"/>
        </w:numPr>
        <w:tabs>
          <w:tab w:val="clear" w:pos="2426"/>
          <w:tab w:val="left" w:pos="2427"/>
        </w:tabs>
        <w:rPr>
          <w:rFonts w:eastAsia="SimHei" w:hint="eastAsia"/>
          <w:bCs/>
        </w:rPr>
      </w:pPr>
      <w:r w:rsidRPr="00506C08">
        <w:rPr>
          <w:rFonts w:eastAsia="SimHei" w:hint="eastAsia"/>
          <w:bCs/>
        </w:rPr>
        <w:t>调查和审查强迫剥夺少数群体企业的案件</w:t>
      </w:r>
      <w:r w:rsidR="00E55B2D" w:rsidRPr="00506C08">
        <w:rPr>
          <w:rFonts w:eastAsia="SimHei" w:hint="eastAsia"/>
          <w:bCs/>
        </w:rPr>
        <w:t>，</w:t>
      </w:r>
      <w:r w:rsidRPr="00506C08">
        <w:rPr>
          <w:rFonts w:eastAsia="SimHei" w:hint="eastAsia"/>
          <w:bCs/>
        </w:rPr>
        <w:t>酌情平反或赔偿</w:t>
      </w:r>
      <w:r w:rsidR="00E55B2D" w:rsidRPr="00506C08">
        <w:rPr>
          <w:rFonts w:eastAsia="SimHei" w:hint="eastAsia"/>
          <w:bCs/>
        </w:rPr>
        <w:t>；</w:t>
      </w:r>
    </w:p>
    <w:p w:rsidR="00A76757" w:rsidRPr="00506C08" w:rsidRDefault="00A76757" w:rsidP="00A76757">
      <w:pPr>
        <w:pStyle w:val="SingleTxtGC"/>
        <w:numPr>
          <w:ilvl w:val="0"/>
          <w:numId w:val="46"/>
        </w:numPr>
        <w:tabs>
          <w:tab w:val="clear" w:pos="2426"/>
          <w:tab w:val="left" w:pos="2427"/>
        </w:tabs>
        <w:rPr>
          <w:rFonts w:eastAsia="SimHei" w:hint="eastAsia"/>
          <w:bCs/>
        </w:rPr>
      </w:pPr>
      <w:r w:rsidRPr="00506C08">
        <w:rPr>
          <w:rFonts w:eastAsia="SimHei" w:hint="eastAsia"/>
          <w:bCs/>
        </w:rPr>
        <w:t>继续向因</w:t>
      </w:r>
      <w:r w:rsidRPr="00506C08">
        <w:rPr>
          <w:rFonts w:eastAsia="SimHei" w:hint="eastAsia"/>
          <w:bCs/>
        </w:rPr>
        <w:t>2010</w:t>
      </w:r>
      <w:r w:rsidRPr="00506C08">
        <w:rPr>
          <w:rFonts w:eastAsia="SimHei" w:hint="eastAsia"/>
          <w:bCs/>
        </w:rPr>
        <w:t>年</w:t>
      </w:r>
      <w:r w:rsidRPr="00506C08">
        <w:rPr>
          <w:rFonts w:eastAsia="SimHei" w:hint="eastAsia"/>
          <w:bCs/>
        </w:rPr>
        <w:t>6</w:t>
      </w:r>
      <w:r w:rsidRPr="00506C08">
        <w:rPr>
          <w:rFonts w:eastAsia="SimHei" w:hint="eastAsia"/>
          <w:bCs/>
        </w:rPr>
        <w:t>月种族冲突失去其收入活动者提供援助</w:t>
      </w:r>
      <w:r w:rsidR="00E55B2D" w:rsidRPr="00506C08">
        <w:rPr>
          <w:rFonts w:eastAsia="SimHei" w:hint="eastAsia"/>
          <w:bCs/>
        </w:rPr>
        <w:t>，</w:t>
      </w:r>
      <w:r w:rsidRPr="00506C08">
        <w:rPr>
          <w:rFonts w:eastAsia="SimHei" w:hint="eastAsia"/>
          <w:bCs/>
        </w:rPr>
        <w:t>而不论其种族出生如何。</w:t>
      </w:r>
    </w:p>
    <w:p w:rsidR="00A76757" w:rsidRPr="00A76757" w:rsidRDefault="00A76757" w:rsidP="00506C08">
      <w:pPr>
        <w:pStyle w:val="H23GC"/>
        <w:rPr>
          <w:rFonts w:hint="eastAsia"/>
        </w:rPr>
      </w:pPr>
      <w:r w:rsidRPr="00A76757">
        <w:rPr>
          <w:rFonts w:hint="eastAsia"/>
        </w:rPr>
        <w:tab/>
      </w:r>
      <w:r w:rsidRPr="00A76757">
        <w:rPr>
          <w:rFonts w:hint="eastAsia"/>
        </w:rPr>
        <w:tab/>
      </w:r>
      <w:r w:rsidRPr="00A76757">
        <w:rPr>
          <w:rFonts w:hint="eastAsia"/>
        </w:rPr>
        <w:t>少数民族在政治机构和政治生活中的代表性</w:t>
      </w:r>
    </w:p>
    <w:p w:rsidR="00A76757" w:rsidRPr="00A76757" w:rsidRDefault="00E55B2D" w:rsidP="00A76757">
      <w:pPr>
        <w:pStyle w:val="SingleTxtGC"/>
        <w:rPr>
          <w:rFonts w:hint="eastAsia"/>
        </w:rPr>
      </w:pPr>
      <w:r>
        <w:rPr>
          <w:rFonts w:hint="eastAsia"/>
        </w:rPr>
        <w:t>9.</w:t>
      </w:r>
      <w:r w:rsidR="00506C08">
        <w:rPr>
          <w:rFonts w:hint="eastAsia"/>
        </w:rPr>
        <w:tab/>
      </w:r>
      <w:r w:rsidR="00A76757" w:rsidRPr="00A76757">
        <w:rPr>
          <w:rFonts w:hint="eastAsia"/>
        </w:rPr>
        <w:t>委员会注意到缔约国努力将少数群体融入政治和公共活动</w:t>
      </w:r>
      <w:r>
        <w:rPr>
          <w:rFonts w:hint="eastAsia"/>
        </w:rPr>
        <w:t>，</w:t>
      </w:r>
      <w:r w:rsidR="00A76757" w:rsidRPr="00A76757">
        <w:rPr>
          <w:rFonts w:hint="eastAsia"/>
        </w:rPr>
        <w:t>例如让其融入治安部队和警察</w:t>
      </w:r>
      <w:r>
        <w:rPr>
          <w:rFonts w:hint="eastAsia"/>
        </w:rPr>
        <w:t>，</w:t>
      </w:r>
      <w:r w:rsidR="00A76757" w:rsidRPr="00A76757">
        <w:rPr>
          <w:rFonts w:hint="eastAsia"/>
        </w:rPr>
        <w:t>努力实施要求平衡安排人事的议会第</w:t>
      </w:r>
      <w:r w:rsidR="00A76757" w:rsidRPr="00A76757">
        <w:rPr>
          <w:rFonts w:hint="eastAsia"/>
        </w:rPr>
        <w:t>567</w:t>
      </w:r>
      <w:r>
        <w:rPr>
          <w:rFonts w:hint="eastAsia"/>
        </w:rPr>
        <w:t>/</w:t>
      </w:r>
      <w:r w:rsidR="00A76757" w:rsidRPr="00A76757">
        <w:rPr>
          <w:rFonts w:hint="eastAsia"/>
        </w:rPr>
        <w:t>2011</w:t>
      </w:r>
      <w:r w:rsidR="00A76757" w:rsidRPr="00A76757">
        <w:rPr>
          <w:rFonts w:hint="eastAsia"/>
        </w:rPr>
        <w:t>号决定。然而</w:t>
      </w:r>
      <w:r>
        <w:rPr>
          <w:rFonts w:hint="eastAsia"/>
        </w:rPr>
        <w:t>，</w:t>
      </w:r>
      <w:r w:rsidR="00A76757" w:rsidRPr="00A76757">
        <w:rPr>
          <w:rFonts w:hint="eastAsia"/>
        </w:rPr>
        <w:t>委员会始终关注</w:t>
      </w:r>
      <w:r>
        <w:rPr>
          <w:rFonts w:hint="eastAsia"/>
        </w:rPr>
        <w:t>，</w:t>
      </w:r>
      <w:r w:rsidR="00A76757" w:rsidRPr="00A76757">
        <w:rPr>
          <w:rFonts w:hint="eastAsia"/>
        </w:rPr>
        <w:t>如缔约国报告所示</w:t>
      </w:r>
      <w:r>
        <w:rPr>
          <w:rFonts w:hint="eastAsia"/>
        </w:rPr>
        <w:t>，</w:t>
      </w:r>
      <w:r w:rsidR="00A76757" w:rsidRPr="00A76757">
        <w:rPr>
          <w:rFonts w:hint="eastAsia"/>
        </w:rPr>
        <w:t>在政治和公共事务</w:t>
      </w:r>
      <w:r>
        <w:rPr>
          <w:rFonts w:hint="eastAsia"/>
        </w:rPr>
        <w:t>，</w:t>
      </w:r>
      <w:r w:rsidR="00A76757" w:rsidRPr="00A76757">
        <w:rPr>
          <w:rFonts w:hint="eastAsia"/>
        </w:rPr>
        <w:t>地方政府中</w:t>
      </w:r>
      <w:r>
        <w:rPr>
          <w:rFonts w:hint="eastAsia"/>
        </w:rPr>
        <w:t>，</w:t>
      </w:r>
      <w:r w:rsidR="00A76757" w:rsidRPr="00A76757">
        <w:rPr>
          <w:rFonts w:hint="eastAsia"/>
        </w:rPr>
        <w:t>特别在议会、执行机构、警察和司法机构内</w:t>
      </w:r>
      <w:r>
        <w:rPr>
          <w:rFonts w:hint="eastAsia"/>
        </w:rPr>
        <w:t>，</w:t>
      </w:r>
      <w:r w:rsidR="00A76757" w:rsidRPr="00A76757">
        <w:rPr>
          <w:rFonts w:hint="eastAsia"/>
        </w:rPr>
        <w:t>少数族裔群体的代表性非常低下</w:t>
      </w:r>
      <w:r>
        <w:rPr>
          <w:rFonts w:hint="eastAsia"/>
        </w:rPr>
        <w:t>，</w:t>
      </w:r>
      <w:r w:rsidR="00A76757" w:rsidRPr="00A76757">
        <w:rPr>
          <w:rFonts w:hint="eastAsia"/>
        </w:rPr>
        <w:t>而且自</w:t>
      </w:r>
      <w:r w:rsidR="00A76757" w:rsidRPr="00A76757">
        <w:rPr>
          <w:rFonts w:hint="eastAsia"/>
        </w:rPr>
        <w:t>2007</w:t>
      </w:r>
      <w:r w:rsidR="00A76757" w:rsidRPr="00A76757">
        <w:rPr>
          <w:rFonts w:hint="eastAsia"/>
        </w:rPr>
        <w:t>年</w:t>
      </w:r>
      <w:r>
        <w:rPr>
          <w:rFonts w:hint="eastAsia"/>
        </w:rPr>
        <w:t>，</w:t>
      </w:r>
      <w:r w:rsidR="00A76757" w:rsidRPr="00A76757">
        <w:rPr>
          <w:rFonts w:hint="eastAsia"/>
        </w:rPr>
        <w:t>以及在</w:t>
      </w:r>
      <w:r w:rsidR="00A76757" w:rsidRPr="00A76757">
        <w:rPr>
          <w:rFonts w:hint="eastAsia"/>
        </w:rPr>
        <w:t>2010</w:t>
      </w:r>
      <w:r w:rsidR="00A76757" w:rsidRPr="00A76757">
        <w:rPr>
          <w:rFonts w:hint="eastAsia"/>
        </w:rPr>
        <w:t>年</w:t>
      </w:r>
      <w:r w:rsidR="00A76757" w:rsidRPr="00A76757">
        <w:rPr>
          <w:rFonts w:hint="eastAsia"/>
        </w:rPr>
        <w:t>6</w:t>
      </w:r>
      <w:r w:rsidR="00A76757" w:rsidRPr="00A76757">
        <w:rPr>
          <w:rFonts w:hint="eastAsia"/>
        </w:rPr>
        <w:t>月事件之后该代表性有所降低</w:t>
      </w:r>
      <w:r>
        <w:rPr>
          <w:rFonts w:hint="eastAsia"/>
        </w:rPr>
        <w:t>(</w:t>
      </w:r>
      <w:r w:rsidR="00A76757" w:rsidRPr="00A76757">
        <w:rPr>
          <w:rFonts w:hint="eastAsia"/>
        </w:rPr>
        <w:t>第</w:t>
      </w:r>
      <w:r w:rsidR="00A76757" w:rsidRPr="00A76757">
        <w:rPr>
          <w:rFonts w:hint="eastAsia"/>
        </w:rPr>
        <w:t>2</w:t>
      </w:r>
      <w:r w:rsidR="00A76757" w:rsidRPr="00A76757">
        <w:rPr>
          <w:rFonts w:hint="eastAsia"/>
        </w:rPr>
        <w:t>和第</w:t>
      </w:r>
      <w:r w:rsidR="00A76757" w:rsidRPr="00A76757">
        <w:rPr>
          <w:rFonts w:hint="eastAsia"/>
        </w:rPr>
        <w:t>5</w:t>
      </w:r>
      <w:r w:rsidR="00A76757" w:rsidRPr="00A76757">
        <w:rPr>
          <w:rFonts w:hint="eastAsia"/>
        </w:rPr>
        <w:t>条</w:t>
      </w:r>
      <w:r>
        <w:rPr>
          <w:rFonts w:hint="eastAsia"/>
        </w:rPr>
        <w:t>)</w:t>
      </w:r>
      <w:r w:rsidR="00A76757" w:rsidRPr="00A76757">
        <w:rPr>
          <w:rFonts w:hint="eastAsia"/>
        </w:rPr>
        <w:t>。</w:t>
      </w:r>
    </w:p>
    <w:p w:rsidR="00A76757" w:rsidRPr="00506C08" w:rsidRDefault="00A76757" w:rsidP="00A76757">
      <w:pPr>
        <w:pStyle w:val="SingleTxtGC"/>
        <w:rPr>
          <w:rFonts w:eastAsia="SimHei" w:hint="eastAsia"/>
        </w:rPr>
      </w:pPr>
      <w:r w:rsidRPr="00506C08">
        <w:rPr>
          <w:rFonts w:eastAsia="SimHei" w:hint="eastAsia"/>
        </w:rPr>
        <w:t>委员会忆及《消除一切形式种族歧视国际公约》特别措施的含义与范围的第</w:t>
      </w:r>
      <w:r w:rsidRPr="00506C08">
        <w:rPr>
          <w:rFonts w:eastAsia="SimHei" w:hint="eastAsia"/>
        </w:rPr>
        <w:t>32</w:t>
      </w:r>
      <w:r w:rsidRPr="00506C08">
        <w:rPr>
          <w:rFonts w:eastAsia="SimHei" w:hint="eastAsia"/>
        </w:rPr>
        <w:t>号一般性建议以及委员会先前建议</w:t>
      </w:r>
      <w:r w:rsidR="00E55B2D" w:rsidRPr="00506C08">
        <w:rPr>
          <w:rFonts w:eastAsia="SimHei" w:hint="eastAsia"/>
        </w:rPr>
        <w:t>(</w:t>
      </w:r>
      <w:r w:rsidRPr="00506C08">
        <w:rPr>
          <w:rFonts w:eastAsia="SimHei" w:hint="eastAsia"/>
        </w:rPr>
        <w:t>CERD</w:t>
      </w:r>
      <w:r w:rsidR="00E55B2D" w:rsidRPr="00506C08">
        <w:rPr>
          <w:rFonts w:eastAsia="SimHei" w:hint="eastAsia"/>
        </w:rPr>
        <w:t>/</w:t>
      </w:r>
      <w:r w:rsidRPr="00506C08">
        <w:rPr>
          <w:rFonts w:eastAsia="SimHei" w:hint="eastAsia"/>
        </w:rPr>
        <w:t>C</w:t>
      </w:r>
      <w:r w:rsidR="00E55B2D" w:rsidRPr="00506C08">
        <w:rPr>
          <w:rFonts w:eastAsia="SimHei" w:hint="eastAsia"/>
        </w:rPr>
        <w:t>/</w:t>
      </w:r>
      <w:r w:rsidRPr="00506C08">
        <w:rPr>
          <w:rFonts w:eastAsia="SimHei" w:hint="eastAsia"/>
        </w:rPr>
        <w:t>KGZ</w:t>
      </w:r>
      <w:r w:rsidR="00E55B2D" w:rsidRPr="00506C08">
        <w:rPr>
          <w:rFonts w:eastAsia="SimHei" w:hint="eastAsia"/>
        </w:rPr>
        <w:t>/</w:t>
      </w:r>
      <w:r w:rsidRPr="00506C08">
        <w:rPr>
          <w:rFonts w:eastAsia="SimHei" w:hint="eastAsia"/>
        </w:rPr>
        <w:t>CO</w:t>
      </w:r>
      <w:r w:rsidR="00E55B2D" w:rsidRPr="00506C08">
        <w:rPr>
          <w:rFonts w:eastAsia="SimHei" w:hint="eastAsia"/>
        </w:rPr>
        <w:t>/4,</w:t>
      </w:r>
      <w:r w:rsidR="00506C08">
        <w:rPr>
          <w:rFonts w:eastAsia="SimHei" w:hint="eastAsia"/>
        </w:rPr>
        <w:t xml:space="preserve"> </w:t>
      </w:r>
      <w:r w:rsidRPr="00506C08">
        <w:rPr>
          <w:rFonts w:eastAsia="SimHei" w:hint="eastAsia"/>
        </w:rPr>
        <w:t>第</w:t>
      </w:r>
      <w:r w:rsidRPr="00506C08">
        <w:rPr>
          <w:rFonts w:eastAsia="SimHei" w:hint="eastAsia"/>
        </w:rPr>
        <w:t>11</w:t>
      </w:r>
      <w:r w:rsidRPr="00506C08">
        <w:rPr>
          <w:rFonts w:eastAsia="SimHei" w:hint="eastAsia"/>
        </w:rPr>
        <w:t>段</w:t>
      </w:r>
      <w:r w:rsidR="00E55B2D" w:rsidRPr="00506C08">
        <w:rPr>
          <w:rFonts w:eastAsia="SimHei" w:hint="eastAsia"/>
        </w:rPr>
        <w:t>)</w:t>
      </w:r>
      <w:r w:rsidR="00E55B2D" w:rsidRPr="00506C08">
        <w:rPr>
          <w:rFonts w:eastAsia="SimHei" w:hint="eastAsia"/>
        </w:rPr>
        <w:t>，</w:t>
      </w:r>
      <w:r w:rsidRPr="00506C08">
        <w:rPr>
          <w:rFonts w:eastAsia="SimHei" w:hint="eastAsia"/>
        </w:rPr>
        <w:t>委员会鼓励缔约国采取具体全面的措施确保在所有的层次</w:t>
      </w:r>
      <w:r w:rsidR="00E55B2D" w:rsidRPr="00506C08">
        <w:rPr>
          <w:rFonts w:eastAsia="SimHei" w:hint="eastAsia"/>
        </w:rPr>
        <w:t>，</w:t>
      </w:r>
      <w:r w:rsidRPr="00506C08">
        <w:rPr>
          <w:rFonts w:eastAsia="SimHei" w:hint="eastAsia"/>
        </w:rPr>
        <w:t>当选与执行机构</w:t>
      </w:r>
      <w:r w:rsidR="00E55B2D" w:rsidRPr="00506C08">
        <w:rPr>
          <w:rFonts w:eastAsia="SimHei" w:hint="eastAsia"/>
        </w:rPr>
        <w:t>，</w:t>
      </w:r>
      <w:r w:rsidRPr="00506C08">
        <w:rPr>
          <w:rFonts w:eastAsia="SimHei" w:hint="eastAsia"/>
        </w:rPr>
        <w:t>在警察和司法内都有属于少数种族群体者的充分代表。委员会建议缔约国铭记必须在缔约国的所有人口中间建立信任</w:t>
      </w:r>
      <w:r w:rsidR="00E55B2D" w:rsidRPr="00506C08">
        <w:rPr>
          <w:rFonts w:eastAsia="SimHei" w:hint="eastAsia"/>
        </w:rPr>
        <w:t>，</w:t>
      </w:r>
      <w:r w:rsidRPr="00506C08">
        <w:rPr>
          <w:rFonts w:eastAsia="SimHei" w:hint="eastAsia"/>
        </w:rPr>
        <w:t>根据《公约》第</w:t>
      </w:r>
      <w:r w:rsidRPr="00506C08">
        <w:rPr>
          <w:rFonts w:eastAsia="SimHei" w:hint="eastAsia"/>
        </w:rPr>
        <w:t>5</w:t>
      </w:r>
      <w:r w:rsidRPr="00506C08">
        <w:rPr>
          <w:rFonts w:eastAsia="SimHei" w:hint="eastAsia"/>
        </w:rPr>
        <w:t>条</w:t>
      </w:r>
      <w:r w:rsidR="00E55B2D" w:rsidRPr="00506C08">
        <w:rPr>
          <w:rFonts w:eastAsia="SimHei" w:hint="eastAsia"/>
        </w:rPr>
        <w:t>，</w:t>
      </w:r>
      <w:r w:rsidRPr="00506C08">
        <w:rPr>
          <w:rFonts w:eastAsia="SimHei" w:hint="eastAsia"/>
        </w:rPr>
        <w:t>尽可能确保少数群体的代表性与其人口的比例相符。</w:t>
      </w:r>
    </w:p>
    <w:p w:rsidR="00A76757" w:rsidRPr="00A76757" w:rsidRDefault="00A76757" w:rsidP="00506C08">
      <w:pPr>
        <w:pStyle w:val="H23GC"/>
        <w:rPr>
          <w:rFonts w:hint="eastAsia"/>
        </w:rPr>
      </w:pPr>
      <w:r w:rsidRPr="00A76757">
        <w:rPr>
          <w:rFonts w:hint="eastAsia"/>
        </w:rPr>
        <w:tab/>
      </w:r>
      <w:r w:rsidRPr="00A76757">
        <w:rPr>
          <w:rFonts w:hint="eastAsia"/>
        </w:rPr>
        <w:tab/>
      </w:r>
      <w:r w:rsidRPr="00A76757">
        <w:rPr>
          <w:rFonts w:hint="eastAsia"/>
        </w:rPr>
        <w:t>社会经济差异</w:t>
      </w:r>
    </w:p>
    <w:p w:rsidR="00A76757" w:rsidRPr="00A76757" w:rsidRDefault="00A76757" w:rsidP="00A76757">
      <w:pPr>
        <w:pStyle w:val="SingleTxtGC"/>
        <w:rPr>
          <w:rFonts w:hint="eastAsia"/>
        </w:rPr>
      </w:pPr>
      <w:r w:rsidRPr="00A76757">
        <w:rPr>
          <w:rFonts w:hint="eastAsia"/>
        </w:rPr>
        <w:t>1</w:t>
      </w:r>
      <w:r w:rsidR="00E55B2D">
        <w:rPr>
          <w:rFonts w:hint="eastAsia"/>
        </w:rPr>
        <w:t>0.</w:t>
      </w:r>
      <w:r w:rsidRPr="00A76757">
        <w:rPr>
          <w:rFonts w:hint="eastAsia"/>
        </w:rPr>
        <w:t xml:space="preserve">  </w:t>
      </w:r>
      <w:r w:rsidRPr="00A76757">
        <w:rPr>
          <w:rFonts w:hint="eastAsia"/>
        </w:rPr>
        <w:t>委员会注意到缔约国代表团在与委员会对话期间所提供的资料</w:t>
      </w:r>
      <w:r w:rsidR="00E55B2D">
        <w:rPr>
          <w:rFonts w:hint="eastAsia"/>
        </w:rPr>
        <w:t>，</w:t>
      </w:r>
      <w:r w:rsidRPr="00A76757">
        <w:rPr>
          <w:rFonts w:hint="eastAsia"/>
        </w:rPr>
        <w:t>根据该项资料</w:t>
      </w:r>
      <w:r w:rsidR="00E55B2D">
        <w:rPr>
          <w:rFonts w:hint="eastAsia"/>
        </w:rPr>
        <w:t>，</w:t>
      </w:r>
      <w:r w:rsidRPr="00A76757">
        <w:rPr>
          <w:rFonts w:hint="eastAsia"/>
        </w:rPr>
        <w:t>2010</w:t>
      </w:r>
      <w:r w:rsidRPr="00A76757">
        <w:rPr>
          <w:rFonts w:hint="eastAsia"/>
        </w:rPr>
        <w:t>年</w:t>
      </w:r>
      <w:r w:rsidRPr="00A76757">
        <w:rPr>
          <w:rFonts w:hint="eastAsia"/>
        </w:rPr>
        <w:t>6</w:t>
      </w:r>
      <w:r w:rsidRPr="00A76757">
        <w:rPr>
          <w:rFonts w:hint="eastAsia"/>
        </w:rPr>
        <w:t>月事件的根源是人口众多的族裔群体与少数群体之间</w:t>
      </w:r>
      <w:r w:rsidR="00E55B2D">
        <w:rPr>
          <w:rFonts w:hint="eastAsia"/>
        </w:rPr>
        <w:t>，</w:t>
      </w:r>
      <w:r w:rsidRPr="00A76757">
        <w:rPr>
          <w:rFonts w:hint="eastAsia"/>
        </w:rPr>
        <w:t>以及在一些种族群体</w:t>
      </w:r>
      <w:r w:rsidR="00E55B2D">
        <w:rPr>
          <w:rFonts w:hint="eastAsia"/>
        </w:rPr>
        <w:t>，</w:t>
      </w:r>
      <w:r w:rsidRPr="00A76757">
        <w:rPr>
          <w:rFonts w:hint="eastAsia"/>
        </w:rPr>
        <w:t>特别是吉尔吉斯</w:t>
      </w:r>
      <w:r w:rsidR="00E55B2D">
        <w:rPr>
          <w:rFonts w:hint="eastAsia"/>
        </w:rPr>
        <w:t>，</w:t>
      </w:r>
      <w:r w:rsidRPr="00A76757">
        <w:rPr>
          <w:rFonts w:hint="eastAsia"/>
        </w:rPr>
        <w:t>较为集中的农村和城市地区之间的社会与经济差异所致。然而</w:t>
      </w:r>
      <w:r w:rsidR="00E55B2D">
        <w:rPr>
          <w:rFonts w:hint="eastAsia"/>
        </w:rPr>
        <w:t>，</w:t>
      </w:r>
      <w:r w:rsidRPr="00A76757">
        <w:rPr>
          <w:rFonts w:hint="eastAsia"/>
        </w:rPr>
        <w:t>如果此类社会经济差异继续存在</w:t>
      </w:r>
      <w:r w:rsidR="00E55B2D">
        <w:rPr>
          <w:rFonts w:hint="eastAsia"/>
        </w:rPr>
        <w:t>，</w:t>
      </w:r>
      <w:r w:rsidRPr="00A76757">
        <w:rPr>
          <w:rFonts w:hint="eastAsia"/>
        </w:rPr>
        <w:t>将会导致其他种族之间的冲突</w:t>
      </w:r>
      <w:r w:rsidR="00E55B2D">
        <w:rPr>
          <w:rFonts w:hint="eastAsia"/>
        </w:rPr>
        <w:t>(</w:t>
      </w:r>
      <w:r w:rsidRPr="00A76757">
        <w:rPr>
          <w:rFonts w:hint="eastAsia"/>
        </w:rPr>
        <w:t>第</w:t>
      </w:r>
      <w:r w:rsidRPr="00A76757">
        <w:rPr>
          <w:rFonts w:hint="eastAsia"/>
        </w:rPr>
        <w:t>2</w:t>
      </w:r>
      <w:r w:rsidRPr="00A76757">
        <w:rPr>
          <w:rFonts w:hint="eastAsia"/>
        </w:rPr>
        <w:t>和第</w:t>
      </w:r>
      <w:r w:rsidRPr="00A76757">
        <w:rPr>
          <w:rFonts w:hint="eastAsia"/>
        </w:rPr>
        <w:t>5</w:t>
      </w:r>
      <w:r w:rsidRPr="00A76757">
        <w:rPr>
          <w:rFonts w:hint="eastAsia"/>
        </w:rPr>
        <w:t>条</w:t>
      </w:r>
      <w:r w:rsidR="00E55B2D">
        <w:rPr>
          <w:rFonts w:hint="eastAsia"/>
        </w:rPr>
        <w:t>)</w:t>
      </w:r>
    </w:p>
    <w:p w:rsidR="00A76757" w:rsidRPr="00506C08" w:rsidRDefault="00A76757" w:rsidP="00A76757">
      <w:pPr>
        <w:pStyle w:val="SingleTxtGC"/>
        <w:rPr>
          <w:rFonts w:eastAsia="SimHei" w:hint="eastAsia"/>
        </w:rPr>
      </w:pPr>
      <w:r w:rsidRPr="00506C08">
        <w:rPr>
          <w:rFonts w:eastAsia="SimHei" w:hint="eastAsia"/>
        </w:rPr>
        <w:t>委员会鼓励缔约国采取所有措施解决不同族裔社区之间</w:t>
      </w:r>
      <w:r w:rsidR="00E55B2D" w:rsidRPr="00506C08">
        <w:rPr>
          <w:rFonts w:eastAsia="SimHei" w:hint="eastAsia"/>
        </w:rPr>
        <w:t>，</w:t>
      </w:r>
      <w:r w:rsidRPr="00506C08">
        <w:rPr>
          <w:rFonts w:eastAsia="SimHei" w:hint="eastAsia"/>
        </w:rPr>
        <w:t>农村与城市地区之间的社会经济差异</w:t>
      </w:r>
      <w:r w:rsidR="00E55B2D" w:rsidRPr="00506C08">
        <w:rPr>
          <w:rFonts w:eastAsia="SimHei" w:hint="eastAsia"/>
        </w:rPr>
        <w:t>，</w:t>
      </w:r>
      <w:r w:rsidRPr="00506C08">
        <w:rPr>
          <w:rFonts w:eastAsia="SimHei" w:hint="eastAsia"/>
        </w:rPr>
        <w:t>根据《公约》第</w:t>
      </w:r>
      <w:r w:rsidRPr="00506C08">
        <w:rPr>
          <w:rFonts w:eastAsia="SimHei" w:hint="eastAsia"/>
        </w:rPr>
        <w:t>5</w:t>
      </w:r>
      <w:r w:rsidRPr="00506C08">
        <w:rPr>
          <w:rFonts w:eastAsia="SimHei" w:hint="eastAsia"/>
        </w:rPr>
        <w:t>条</w:t>
      </w:r>
      <w:r w:rsidR="00E55B2D" w:rsidRPr="00506C08">
        <w:rPr>
          <w:rFonts w:eastAsia="SimHei" w:hint="eastAsia"/>
        </w:rPr>
        <w:t>(</w:t>
      </w:r>
      <w:r w:rsidRPr="00506C08">
        <w:rPr>
          <w:rFonts w:eastAsia="SimHei" w:hint="eastAsia"/>
        </w:rPr>
        <w:t>e</w:t>
      </w:r>
      <w:r w:rsidR="00E55B2D" w:rsidRPr="00506C08">
        <w:rPr>
          <w:rFonts w:eastAsia="SimHei" w:hint="eastAsia"/>
        </w:rPr>
        <w:t>)</w:t>
      </w:r>
      <w:r w:rsidR="00E55B2D" w:rsidRPr="00506C08">
        <w:rPr>
          <w:rFonts w:eastAsia="SimHei" w:hint="eastAsia"/>
        </w:rPr>
        <w:t>，</w:t>
      </w:r>
      <w:r w:rsidRPr="00506C08">
        <w:rPr>
          <w:rFonts w:eastAsia="SimHei" w:hint="eastAsia"/>
        </w:rPr>
        <w:t>促进所有人平等享有经济、社会和文化权利。委员会请缔约国在下次定期报告之内提供有关为此目的采取的具体措施的信息。</w:t>
      </w:r>
    </w:p>
    <w:p w:rsidR="00A76757" w:rsidRPr="00A76757" w:rsidRDefault="00A76757" w:rsidP="00506C08">
      <w:pPr>
        <w:pStyle w:val="H23GC"/>
        <w:rPr>
          <w:rFonts w:hint="eastAsia"/>
        </w:rPr>
      </w:pPr>
      <w:r w:rsidRPr="00A76757">
        <w:rPr>
          <w:rFonts w:hint="eastAsia"/>
        </w:rPr>
        <w:tab/>
      </w:r>
      <w:r w:rsidRPr="00A76757">
        <w:rPr>
          <w:rFonts w:hint="eastAsia"/>
        </w:rPr>
        <w:tab/>
        <w:t>2010</w:t>
      </w:r>
      <w:r w:rsidRPr="00A76757">
        <w:rPr>
          <w:rFonts w:hint="eastAsia"/>
        </w:rPr>
        <w:t>年</w:t>
      </w:r>
      <w:r w:rsidRPr="00A76757">
        <w:rPr>
          <w:rFonts w:hint="eastAsia"/>
        </w:rPr>
        <w:t>6</w:t>
      </w:r>
      <w:r w:rsidRPr="00A76757">
        <w:rPr>
          <w:rFonts w:hint="eastAsia"/>
        </w:rPr>
        <w:t>月冲突之后境内流离失所者的状况</w:t>
      </w:r>
    </w:p>
    <w:p w:rsidR="00A76757" w:rsidRPr="00A76757" w:rsidRDefault="00A76757" w:rsidP="00A76757">
      <w:pPr>
        <w:pStyle w:val="SingleTxtGC"/>
        <w:rPr>
          <w:rFonts w:hint="eastAsia"/>
          <w:bCs/>
        </w:rPr>
      </w:pPr>
      <w:r w:rsidRPr="00A76757">
        <w:rPr>
          <w:rFonts w:hint="eastAsia"/>
        </w:rPr>
        <w:t>1</w:t>
      </w:r>
      <w:r w:rsidR="00E55B2D">
        <w:rPr>
          <w:rFonts w:hint="eastAsia"/>
        </w:rPr>
        <w:t>1.</w:t>
      </w:r>
      <w:r w:rsidRPr="00A76757">
        <w:rPr>
          <w:rFonts w:hint="eastAsia"/>
        </w:rPr>
        <w:t xml:space="preserve">  </w:t>
      </w:r>
      <w:r w:rsidRPr="00A76757">
        <w:rPr>
          <w:rFonts w:hint="eastAsia"/>
        </w:rPr>
        <w:t>尽管委员会注意到缔约国努力向境内流离失所者提供援助</w:t>
      </w:r>
      <w:r w:rsidR="00E55B2D">
        <w:rPr>
          <w:rFonts w:hint="eastAsia"/>
        </w:rPr>
        <w:t>，</w:t>
      </w:r>
      <w:r w:rsidRPr="00A76757">
        <w:rPr>
          <w:rFonts w:hint="eastAsia"/>
        </w:rPr>
        <w:t>但委员会仍然关注尚未实现境内流离失所者长久融入的问题</w:t>
      </w:r>
      <w:r w:rsidR="00E55B2D">
        <w:rPr>
          <w:rFonts w:hint="eastAsia"/>
        </w:rPr>
        <w:t>，</w:t>
      </w:r>
      <w:r w:rsidRPr="00A76757">
        <w:rPr>
          <w:rFonts w:hint="eastAsia"/>
        </w:rPr>
        <w:t>在</w:t>
      </w:r>
      <w:r w:rsidRPr="00A76757">
        <w:rPr>
          <w:rFonts w:hint="eastAsia"/>
        </w:rPr>
        <w:t>2010</w:t>
      </w:r>
      <w:r w:rsidRPr="00A76757">
        <w:rPr>
          <w:rFonts w:hint="eastAsia"/>
        </w:rPr>
        <w:t>年</w:t>
      </w:r>
      <w:r w:rsidRPr="00A76757">
        <w:rPr>
          <w:rFonts w:hint="eastAsia"/>
        </w:rPr>
        <w:t>6</w:t>
      </w:r>
      <w:r w:rsidRPr="00A76757">
        <w:rPr>
          <w:rFonts w:hint="eastAsia"/>
        </w:rPr>
        <w:t>月事件之后</w:t>
      </w:r>
      <w:r w:rsidR="00E55B2D">
        <w:rPr>
          <w:rFonts w:hint="eastAsia"/>
        </w:rPr>
        <w:t>，</w:t>
      </w:r>
      <w:r w:rsidRPr="00A76757">
        <w:rPr>
          <w:rFonts w:hint="eastAsia"/>
        </w:rPr>
        <w:t>返回奥什和</w:t>
      </w:r>
      <w:r w:rsidRPr="00A76757">
        <w:rPr>
          <w:bCs/>
        </w:rPr>
        <w:t>贾拉拉巴德</w:t>
      </w:r>
      <w:r w:rsidRPr="00A76757">
        <w:rPr>
          <w:rFonts w:hint="eastAsia"/>
          <w:bCs/>
        </w:rPr>
        <w:t>地区的一些人继续面临住房、财产和重新融入的问题</w:t>
      </w:r>
      <w:r w:rsidR="00E55B2D">
        <w:rPr>
          <w:rFonts w:hint="eastAsia"/>
          <w:bCs/>
        </w:rPr>
        <w:t>(</w:t>
      </w:r>
      <w:r w:rsidRPr="00A76757">
        <w:rPr>
          <w:rFonts w:hint="eastAsia"/>
          <w:bCs/>
        </w:rPr>
        <w:t>第</w:t>
      </w:r>
      <w:r w:rsidRPr="00A76757">
        <w:rPr>
          <w:rFonts w:hint="eastAsia"/>
          <w:bCs/>
        </w:rPr>
        <w:t>2</w:t>
      </w:r>
      <w:r w:rsidRPr="00A76757">
        <w:rPr>
          <w:rFonts w:hint="eastAsia"/>
          <w:bCs/>
        </w:rPr>
        <w:t>条和第</w:t>
      </w:r>
      <w:r w:rsidRPr="00A76757">
        <w:rPr>
          <w:rFonts w:hint="eastAsia"/>
          <w:bCs/>
        </w:rPr>
        <w:t>5</w:t>
      </w:r>
      <w:r w:rsidRPr="00A76757">
        <w:rPr>
          <w:rFonts w:hint="eastAsia"/>
          <w:bCs/>
        </w:rPr>
        <w:t>条</w:t>
      </w:r>
      <w:r w:rsidR="00E55B2D">
        <w:rPr>
          <w:rFonts w:hint="eastAsia"/>
          <w:bCs/>
        </w:rPr>
        <w:t>)</w:t>
      </w:r>
      <w:r w:rsidRPr="00A76757">
        <w:rPr>
          <w:rFonts w:hint="eastAsia"/>
          <w:bCs/>
        </w:rPr>
        <w:t>。</w:t>
      </w:r>
    </w:p>
    <w:p w:rsidR="00A76757" w:rsidRPr="00506C08" w:rsidRDefault="00A76757" w:rsidP="00A76757">
      <w:pPr>
        <w:pStyle w:val="SingleTxtGC"/>
        <w:rPr>
          <w:rFonts w:eastAsia="SimHei" w:hint="eastAsia"/>
          <w:bCs/>
        </w:rPr>
      </w:pPr>
      <w:r w:rsidRPr="00506C08">
        <w:rPr>
          <w:rFonts w:eastAsia="SimHei" w:hint="eastAsia"/>
          <w:bCs/>
        </w:rPr>
        <w:t>委员会鼓励缔约国继续努力向返回到</w:t>
      </w:r>
      <w:r w:rsidRPr="00506C08">
        <w:rPr>
          <w:rFonts w:eastAsia="SimHei" w:hint="eastAsia"/>
        </w:rPr>
        <w:t>奥什和</w:t>
      </w:r>
      <w:r w:rsidRPr="00506C08">
        <w:rPr>
          <w:rFonts w:eastAsia="SimHei"/>
          <w:bCs/>
        </w:rPr>
        <w:t>贾拉拉巴德</w:t>
      </w:r>
      <w:r w:rsidRPr="00506C08">
        <w:rPr>
          <w:rFonts w:eastAsia="SimHei" w:hint="eastAsia"/>
          <w:bCs/>
        </w:rPr>
        <w:t>原籍地的境内流离失所者提供充分援助</w:t>
      </w:r>
      <w:r w:rsidR="00E55B2D" w:rsidRPr="00506C08">
        <w:rPr>
          <w:rFonts w:eastAsia="SimHei" w:hint="eastAsia"/>
          <w:bCs/>
        </w:rPr>
        <w:t>，</w:t>
      </w:r>
      <w:r w:rsidRPr="00506C08">
        <w:rPr>
          <w:rFonts w:eastAsia="SimHei" w:hint="eastAsia"/>
          <w:bCs/>
        </w:rPr>
        <w:t>确保他们在获得住房和进入劳动市场方面得到充分的融入。</w:t>
      </w:r>
    </w:p>
    <w:p w:rsidR="00A76757" w:rsidRPr="00A76757" w:rsidRDefault="00A76757" w:rsidP="00506C08">
      <w:pPr>
        <w:pStyle w:val="H23GC"/>
        <w:rPr>
          <w:rFonts w:hint="eastAsia"/>
        </w:rPr>
      </w:pPr>
      <w:r w:rsidRPr="00A76757">
        <w:rPr>
          <w:rFonts w:hint="eastAsia"/>
        </w:rPr>
        <w:tab/>
      </w:r>
      <w:r w:rsidRPr="00A76757">
        <w:rPr>
          <w:rFonts w:hint="eastAsia"/>
        </w:rPr>
        <w:tab/>
      </w:r>
      <w:r w:rsidRPr="00A76757">
        <w:rPr>
          <w:rFonts w:hint="eastAsia"/>
        </w:rPr>
        <w:t>教育方面的少数民族语言和文化</w:t>
      </w:r>
    </w:p>
    <w:p w:rsidR="00A76757" w:rsidRPr="00A76757" w:rsidRDefault="00A76757" w:rsidP="00A76757">
      <w:pPr>
        <w:pStyle w:val="SingleTxtGC"/>
        <w:rPr>
          <w:rFonts w:hint="eastAsia"/>
        </w:rPr>
      </w:pPr>
      <w:r w:rsidRPr="00A76757">
        <w:rPr>
          <w:rFonts w:hint="eastAsia"/>
        </w:rPr>
        <w:t>1</w:t>
      </w:r>
      <w:r w:rsidR="00E55B2D">
        <w:rPr>
          <w:rFonts w:hint="eastAsia"/>
        </w:rPr>
        <w:t>2.</w:t>
      </w:r>
      <w:r w:rsidRPr="00A76757">
        <w:rPr>
          <w:rFonts w:hint="eastAsia"/>
        </w:rPr>
        <w:t xml:space="preserve">  </w:t>
      </w:r>
      <w:r w:rsidRPr="00A76757">
        <w:rPr>
          <w:rFonts w:hint="eastAsia"/>
        </w:rPr>
        <w:t>委员会注意到缔约国的《宪法》</w:t>
      </w:r>
      <w:r w:rsidR="00E55B2D">
        <w:rPr>
          <w:rFonts w:hint="eastAsia"/>
        </w:rPr>
        <w:t>(</w:t>
      </w:r>
      <w:r w:rsidRPr="00A76757">
        <w:rPr>
          <w:rFonts w:hint="eastAsia"/>
        </w:rPr>
        <w:t>第</w:t>
      </w:r>
      <w:r w:rsidRPr="00A76757">
        <w:rPr>
          <w:rFonts w:hint="eastAsia"/>
        </w:rPr>
        <w:t>10</w:t>
      </w:r>
      <w:r w:rsidRPr="00A76757">
        <w:rPr>
          <w:rFonts w:hint="eastAsia"/>
        </w:rPr>
        <w:t>条</w:t>
      </w:r>
      <w:r w:rsidR="00E55B2D">
        <w:rPr>
          <w:rFonts w:hint="eastAsia"/>
        </w:rPr>
        <w:t>)</w:t>
      </w:r>
      <w:r w:rsidRPr="00A76757">
        <w:rPr>
          <w:rFonts w:hint="eastAsia"/>
        </w:rPr>
        <w:t>和《国家语言法》保障属于少数民族的人以其本身的语言接受教育的权利</w:t>
      </w:r>
      <w:r w:rsidR="00E55B2D">
        <w:rPr>
          <w:rFonts w:hint="eastAsia"/>
        </w:rPr>
        <w:t>，</w:t>
      </w:r>
      <w:r w:rsidRPr="00A76757">
        <w:rPr>
          <w:rFonts w:hint="eastAsia"/>
        </w:rPr>
        <w:t>然而</w:t>
      </w:r>
      <w:r w:rsidR="00E55B2D">
        <w:rPr>
          <w:rFonts w:hint="eastAsia"/>
        </w:rPr>
        <w:t>，</w:t>
      </w:r>
      <w:r w:rsidRPr="00A76757">
        <w:rPr>
          <w:rFonts w:hint="eastAsia"/>
        </w:rPr>
        <w:t>委员会关注在少数民族和在该国各种语言教学方面缺乏合格的教师、翻译、课本和教材。委员会特别关注</w:t>
      </w:r>
      <w:r w:rsidR="00E55B2D">
        <w:rPr>
          <w:rFonts w:hint="eastAsia"/>
        </w:rPr>
        <w:t>，</w:t>
      </w:r>
      <w:r w:rsidRPr="00A76757">
        <w:rPr>
          <w:rFonts w:hint="eastAsia"/>
        </w:rPr>
        <w:t>有报告表明自</w:t>
      </w:r>
      <w:r w:rsidRPr="00A76757">
        <w:rPr>
          <w:rFonts w:hint="eastAsia"/>
        </w:rPr>
        <w:t>2010</w:t>
      </w:r>
      <w:r w:rsidRPr="00A76757">
        <w:rPr>
          <w:rFonts w:hint="eastAsia"/>
        </w:rPr>
        <w:t>年</w:t>
      </w:r>
      <w:r w:rsidRPr="00A76757">
        <w:rPr>
          <w:rFonts w:hint="eastAsia"/>
        </w:rPr>
        <w:t>6</w:t>
      </w:r>
      <w:r w:rsidRPr="00A76757">
        <w:rPr>
          <w:rFonts w:hint="eastAsia"/>
        </w:rPr>
        <w:t>月事件以来</w:t>
      </w:r>
      <w:r w:rsidR="00E55B2D">
        <w:rPr>
          <w:rFonts w:hint="eastAsia"/>
        </w:rPr>
        <w:t>，</w:t>
      </w:r>
      <w:r w:rsidRPr="00A76757">
        <w:rPr>
          <w:rFonts w:hint="eastAsia"/>
        </w:rPr>
        <w:t>在奥什和</w:t>
      </w:r>
      <w:r w:rsidRPr="00A76757">
        <w:rPr>
          <w:bCs/>
        </w:rPr>
        <w:t>贾拉拉巴德</w:t>
      </w:r>
      <w:r w:rsidRPr="00A76757">
        <w:rPr>
          <w:rFonts w:hint="eastAsia"/>
          <w:bCs/>
        </w:rPr>
        <w:t>地区的许多学校改变了教学用语</w:t>
      </w:r>
      <w:r w:rsidR="00E55B2D">
        <w:rPr>
          <w:rFonts w:hint="eastAsia"/>
          <w:bCs/>
        </w:rPr>
        <w:t>，</w:t>
      </w:r>
      <w:r w:rsidRPr="00A76757">
        <w:rPr>
          <w:rFonts w:hint="eastAsia"/>
          <w:bCs/>
        </w:rPr>
        <w:t>从少数民族语言改为吉尔吉斯语</w:t>
      </w:r>
      <w:r w:rsidR="00E55B2D">
        <w:rPr>
          <w:rFonts w:hint="eastAsia"/>
          <w:bCs/>
        </w:rPr>
        <w:t>，</w:t>
      </w:r>
      <w:r w:rsidRPr="00A76757">
        <w:rPr>
          <w:rFonts w:hint="eastAsia"/>
          <w:bCs/>
        </w:rPr>
        <w:t>其中许多学校不再受益于国家帮助其确保用少数民族语言教学的供资。委员会还关注有资料表明</w:t>
      </w:r>
      <w:r w:rsidR="00E55B2D">
        <w:rPr>
          <w:rFonts w:hint="eastAsia"/>
          <w:bCs/>
        </w:rPr>
        <w:t>，</w:t>
      </w:r>
      <w:r w:rsidRPr="00A76757">
        <w:rPr>
          <w:rFonts w:hint="eastAsia"/>
          <w:bCs/>
        </w:rPr>
        <w:t>缔约国颁布一项决定</w:t>
      </w:r>
      <w:r w:rsidR="00E55B2D">
        <w:rPr>
          <w:rFonts w:hint="eastAsia"/>
          <w:bCs/>
        </w:rPr>
        <w:t>，</w:t>
      </w:r>
      <w:r w:rsidRPr="00A76757">
        <w:rPr>
          <w:rFonts w:hint="eastAsia"/>
          <w:bCs/>
        </w:rPr>
        <w:t>根据这项决定高等学校的测验将以吉尔吉斯语进行</w:t>
      </w:r>
      <w:r w:rsidR="00E55B2D">
        <w:rPr>
          <w:rFonts w:hint="eastAsia"/>
          <w:bCs/>
        </w:rPr>
        <w:t>，</w:t>
      </w:r>
      <w:r w:rsidRPr="00A76757">
        <w:rPr>
          <w:rFonts w:hint="eastAsia"/>
          <w:bCs/>
        </w:rPr>
        <w:t>这样对于用少数民族语言接受部分教育</w:t>
      </w:r>
      <w:r w:rsidR="00E55B2D">
        <w:rPr>
          <w:rFonts w:hint="eastAsia"/>
          <w:bCs/>
        </w:rPr>
        <w:t>，</w:t>
      </w:r>
      <w:r w:rsidRPr="00A76757">
        <w:rPr>
          <w:rFonts w:hint="eastAsia"/>
          <w:bCs/>
        </w:rPr>
        <w:t>不能流畅地用吉尔吉斯语进行测验的儿童构成了歧视</w:t>
      </w:r>
      <w:r w:rsidR="00E55B2D">
        <w:rPr>
          <w:rFonts w:hint="eastAsia"/>
          <w:bCs/>
        </w:rPr>
        <w:t>；</w:t>
      </w:r>
      <w:r w:rsidRPr="00A76757">
        <w:rPr>
          <w:rFonts w:hint="eastAsia"/>
          <w:bCs/>
        </w:rPr>
        <w:t>这种状况阻止他们和绝大多数民众成员平等地进入大学或者进入劳动市场。而且</w:t>
      </w:r>
      <w:r w:rsidR="00E55B2D">
        <w:rPr>
          <w:rFonts w:hint="eastAsia"/>
          <w:bCs/>
        </w:rPr>
        <w:t>，</w:t>
      </w:r>
      <w:r w:rsidRPr="00A76757">
        <w:rPr>
          <w:rFonts w:hint="eastAsia"/>
          <w:bCs/>
        </w:rPr>
        <w:t>委员会仍然关注有报告表明小学与中学的课本和教学大纲没有充分提供有关居住在缔约国领土内不同种族群体的历史与文化</w:t>
      </w:r>
      <w:r w:rsidR="00E55B2D">
        <w:rPr>
          <w:rFonts w:hint="eastAsia"/>
          <w:bCs/>
        </w:rPr>
        <w:t>(</w:t>
      </w:r>
      <w:r w:rsidRPr="00A76757">
        <w:rPr>
          <w:rFonts w:hint="eastAsia"/>
          <w:bCs/>
        </w:rPr>
        <w:t>第</w:t>
      </w:r>
      <w:r w:rsidRPr="00A76757">
        <w:rPr>
          <w:rFonts w:hint="eastAsia"/>
          <w:bCs/>
        </w:rPr>
        <w:t>2</w:t>
      </w:r>
      <w:r w:rsidRPr="00A76757">
        <w:rPr>
          <w:rFonts w:hint="eastAsia"/>
          <w:bCs/>
        </w:rPr>
        <w:t>、</w:t>
      </w:r>
      <w:r w:rsidRPr="00A76757">
        <w:rPr>
          <w:rFonts w:hint="eastAsia"/>
          <w:bCs/>
        </w:rPr>
        <w:t>5</w:t>
      </w:r>
      <w:r w:rsidRPr="00A76757">
        <w:rPr>
          <w:rFonts w:hint="eastAsia"/>
          <w:bCs/>
        </w:rPr>
        <w:t>和</w:t>
      </w:r>
      <w:r w:rsidRPr="00A76757">
        <w:rPr>
          <w:rFonts w:hint="eastAsia"/>
          <w:bCs/>
        </w:rPr>
        <w:t>7</w:t>
      </w:r>
      <w:r w:rsidRPr="00A76757">
        <w:rPr>
          <w:rFonts w:hint="eastAsia"/>
          <w:bCs/>
        </w:rPr>
        <w:t>条</w:t>
      </w:r>
      <w:r w:rsidR="00E55B2D">
        <w:rPr>
          <w:rFonts w:hint="eastAsia"/>
          <w:bCs/>
        </w:rPr>
        <w:t>)</w:t>
      </w:r>
      <w:r w:rsidRPr="00A76757">
        <w:rPr>
          <w:rFonts w:hint="eastAsia"/>
          <w:bCs/>
        </w:rPr>
        <w:t>。</w:t>
      </w:r>
    </w:p>
    <w:p w:rsidR="00E55B2D" w:rsidRPr="00506C08" w:rsidRDefault="00E55B2D" w:rsidP="00E55B2D">
      <w:pPr>
        <w:pStyle w:val="SingleTxtGC"/>
        <w:rPr>
          <w:rFonts w:eastAsia="SimHei" w:hint="eastAsia"/>
        </w:rPr>
      </w:pPr>
      <w:r w:rsidRPr="00506C08">
        <w:rPr>
          <w:rFonts w:eastAsia="SimHei" w:hint="eastAsia"/>
          <w:lang w:val="en-GB"/>
        </w:rPr>
        <w:t>委员会鼓励缔约国特别在</w:t>
      </w:r>
      <w:r w:rsidRPr="00506C08">
        <w:rPr>
          <w:rFonts w:eastAsia="SimHei"/>
        </w:rPr>
        <w:t>奥什和贾拉拉巴德</w:t>
      </w:r>
      <w:r w:rsidRPr="00506C08">
        <w:rPr>
          <w:rFonts w:eastAsia="SimHei" w:hint="eastAsia"/>
        </w:rPr>
        <w:t>区域加强努力促进对属于少数种族群体的儿童进行少数民族语言的教育。委员会还建议缔约国审查用吉尔吉斯语进行高等学校测试的决定，采取适当的措施确保属于少数群体的儿童以其接受教育的主要语文进行测试。委员会重申其先前建议</w:t>
      </w:r>
      <w:r w:rsidRPr="00506C08">
        <w:rPr>
          <w:rFonts w:eastAsia="SimHei"/>
          <w:lang w:val="en-GB"/>
        </w:rPr>
        <w:t xml:space="preserve">(CERD/C/KGZ/CO/4, </w:t>
      </w:r>
      <w:r w:rsidRPr="00506C08">
        <w:rPr>
          <w:rFonts w:eastAsia="SimHei" w:hint="eastAsia"/>
          <w:lang w:val="en-GB"/>
        </w:rPr>
        <w:t>第</w:t>
      </w:r>
      <w:r w:rsidRPr="00506C08">
        <w:rPr>
          <w:rFonts w:eastAsia="SimHei"/>
          <w:lang w:val="en-GB"/>
        </w:rPr>
        <w:t>14</w:t>
      </w:r>
      <w:r w:rsidRPr="00506C08">
        <w:rPr>
          <w:rFonts w:eastAsia="SimHei" w:hint="eastAsia"/>
          <w:lang w:val="en-GB"/>
        </w:rPr>
        <w:t>段</w:t>
      </w:r>
      <w:r w:rsidRPr="00506C08">
        <w:rPr>
          <w:rFonts w:eastAsia="SimHei" w:hint="eastAsia"/>
        </w:rPr>
        <w:t>)</w:t>
      </w:r>
      <w:r w:rsidRPr="00506C08">
        <w:rPr>
          <w:rFonts w:eastAsia="SimHei" w:hint="eastAsia"/>
        </w:rPr>
        <w:t>：缔约国在中小学的教学大纲和课本内纳入居住在其领土内不同族裔群体的历史和文化的资料。委员会请缔约国在下次定期报告内提供实施这项建议的信息。</w:t>
      </w:r>
    </w:p>
    <w:p w:rsidR="00E55B2D" w:rsidRPr="00E55B2D" w:rsidRDefault="00E55B2D" w:rsidP="00506C08">
      <w:pPr>
        <w:pStyle w:val="H23GC"/>
        <w:rPr>
          <w:rFonts w:hint="eastAsia"/>
          <w:lang w:val="en-GB"/>
        </w:rPr>
      </w:pPr>
      <w:r w:rsidRPr="00E55B2D">
        <w:rPr>
          <w:rFonts w:hint="eastAsia"/>
          <w:lang w:val="en-GB"/>
        </w:rPr>
        <w:tab/>
      </w:r>
      <w:r w:rsidRPr="00E55B2D">
        <w:rPr>
          <w:rFonts w:hint="eastAsia"/>
          <w:lang w:val="en-GB"/>
        </w:rPr>
        <w:tab/>
        <w:t>2010</w:t>
      </w:r>
      <w:r w:rsidRPr="00E55B2D">
        <w:rPr>
          <w:rFonts w:hint="eastAsia"/>
          <w:lang w:val="en-GB"/>
        </w:rPr>
        <w:t>年</w:t>
      </w:r>
      <w:r w:rsidRPr="00E55B2D">
        <w:rPr>
          <w:rFonts w:hint="eastAsia"/>
          <w:lang w:val="en-GB"/>
        </w:rPr>
        <w:t>6</w:t>
      </w:r>
      <w:r w:rsidRPr="00E55B2D">
        <w:rPr>
          <w:rFonts w:hint="eastAsia"/>
          <w:lang w:val="en-GB"/>
        </w:rPr>
        <w:t>月冲突之后媒体方面的少数民族语言</w:t>
      </w:r>
    </w:p>
    <w:p w:rsidR="00E55B2D" w:rsidRPr="00E55B2D" w:rsidRDefault="00E55B2D" w:rsidP="00E55B2D">
      <w:pPr>
        <w:pStyle w:val="SingleTxtGC"/>
        <w:rPr>
          <w:rFonts w:hint="eastAsia"/>
        </w:rPr>
      </w:pPr>
      <w:r w:rsidRPr="00E55B2D">
        <w:rPr>
          <w:rFonts w:hint="eastAsia"/>
          <w:lang w:val="en-GB"/>
        </w:rPr>
        <w:t>1</w:t>
      </w:r>
      <w:r>
        <w:rPr>
          <w:rFonts w:hint="eastAsia"/>
          <w:lang w:val="en-GB"/>
        </w:rPr>
        <w:t>3.</w:t>
      </w:r>
      <w:r w:rsidR="00506C08">
        <w:rPr>
          <w:rFonts w:hint="eastAsia"/>
          <w:lang w:val="en-GB"/>
        </w:rPr>
        <w:t xml:space="preserve">  </w:t>
      </w:r>
      <w:r w:rsidRPr="00E55B2D">
        <w:rPr>
          <w:rFonts w:hint="eastAsia"/>
          <w:lang w:val="en-GB"/>
        </w:rPr>
        <w:t>委员会注意到缔约国代表团所提供的解释</w:t>
      </w:r>
      <w:r>
        <w:rPr>
          <w:rFonts w:hint="eastAsia"/>
          <w:lang w:val="en-GB"/>
        </w:rPr>
        <w:t>，</w:t>
      </w:r>
      <w:r w:rsidRPr="00E55B2D">
        <w:rPr>
          <w:rFonts w:hint="eastAsia"/>
          <w:lang w:val="en-GB"/>
        </w:rPr>
        <w:t>根据缔约国代表团的解释</w:t>
      </w:r>
      <w:r>
        <w:rPr>
          <w:rFonts w:hint="eastAsia"/>
          <w:lang w:val="en-GB"/>
        </w:rPr>
        <w:t>，</w:t>
      </w:r>
      <w:r w:rsidRPr="00E55B2D">
        <w:rPr>
          <w:rFonts w:hint="eastAsia"/>
          <w:lang w:val="en-GB"/>
        </w:rPr>
        <w:t>一些媒体煽动种族仇恨</w:t>
      </w:r>
      <w:r>
        <w:rPr>
          <w:rFonts w:hint="eastAsia"/>
          <w:lang w:val="en-GB"/>
        </w:rPr>
        <w:t>，</w:t>
      </w:r>
      <w:r w:rsidRPr="00E55B2D">
        <w:rPr>
          <w:rFonts w:hint="eastAsia"/>
          <w:lang w:val="en-GB"/>
        </w:rPr>
        <w:t>一些媒体的拥有者因安全理由而逃离该国。然而</w:t>
      </w:r>
      <w:r>
        <w:rPr>
          <w:rFonts w:hint="eastAsia"/>
          <w:lang w:val="en-GB"/>
        </w:rPr>
        <w:t>，</w:t>
      </w:r>
      <w:r w:rsidRPr="00E55B2D">
        <w:rPr>
          <w:rFonts w:hint="eastAsia"/>
          <w:lang w:val="en-GB"/>
        </w:rPr>
        <w:t>委员会关注“一般而言</w:t>
      </w:r>
      <w:r>
        <w:rPr>
          <w:rFonts w:hint="eastAsia"/>
          <w:lang w:val="en-GB"/>
        </w:rPr>
        <w:t>，</w:t>
      </w:r>
      <w:r w:rsidRPr="00E55B2D">
        <w:rPr>
          <w:rFonts w:hint="eastAsia"/>
          <w:lang w:val="en-GB"/>
        </w:rPr>
        <w:t>乌兹别克语言的媒体处于令人悲哀的状况</w:t>
      </w:r>
      <w:r>
        <w:rPr>
          <w:rFonts w:hint="eastAsia"/>
          <w:lang w:val="en-GB"/>
        </w:rPr>
        <w:t>，</w:t>
      </w:r>
      <w:r w:rsidRPr="00E55B2D">
        <w:rPr>
          <w:rFonts w:hint="eastAsia"/>
          <w:lang w:val="en-GB"/>
        </w:rPr>
        <w:t>因为自</w:t>
      </w:r>
      <w:r w:rsidRPr="00E55B2D">
        <w:rPr>
          <w:rFonts w:hint="eastAsia"/>
          <w:lang w:val="en-GB"/>
        </w:rPr>
        <w:t>2010</w:t>
      </w:r>
      <w:r w:rsidRPr="00E55B2D">
        <w:rPr>
          <w:rFonts w:hint="eastAsia"/>
          <w:lang w:val="en-GB"/>
        </w:rPr>
        <w:t>年</w:t>
      </w:r>
      <w:r w:rsidRPr="00E55B2D">
        <w:rPr>
          <w:rFonts w:hint="eastAsia"/>
          <w:lang w:val="en-GB"/>
        </w:rPr>
        <w:t>6</w:t>
      </w:r>
      <w:r w:rsidRPr="00E55B2D">
        <w:rPr>
          <w:rFonts w:hint="eastAsia"/>
          <w:lang w:val="en-GB"/>
        </w:rPr>
        <w:t>月事件以来</w:t>
      </w:r>
      <w:r>
        <w:rPr>
          <w:rFonts w:hint="eastAsia"/>
          <w:lang w:val="en-GB"/>
        </w:rPr>
        <w:t>，</w:t>
      </w:r>
      <w:r w:rsidRPr="00E55B2D">
        <w:rPr>
          <w:rFonts w:hint="eastAsia"/>
          <w:lang w:val="en-GB"/>
        </w:rPr>
        <w:t>这些媒体几乎没有一个运作”</w:t>
      </w:r>
      <w:r>
        <w:rPr>
          <w:rFonts w:hint="eastAsia"/>
          <w:lang w:val="en-GB"/>
        </w:rPr>
        <w:t>，</w:t>
      </w:r>
      <w:r w:rsidRPr="00E55B2D">
        <w:rPr>
          <w:rFonts w:hint="eastAsia"/>
          <w:lang w:val="en-GB"/>
        </w:rPr>
        <w:t>特别在奥什地区</w:t>
      </w:r>
      <w:r>
        <w:rPr>
          <w:rFonts w:hint="eastAsia"/>
          <w:lang w:val="en-GB"/>
        </w:rPr>
        <w:t>，</w:t>
      </w:r>
      <w:r w:rsidRPr="00E55B2D">
        <w:rPr>
          <w:rFonts w:hint="eastAsia"/>
          <w:lang w:val="en-GB"/>
        </w:rPr>
        <w:t>媒体减少了采用少数民族语言。委员会特别关注</w:t>
      </w:r>
      <w:r w:rsidRPr="00E55B2D">
        <w:t>Mezon</w:t>
      </w:r>
      <w:r w:rsidRPr="00E55B2D">
        <w:rPr>
          <w:rFonts w:hint="eastAsia"/>
        </w:rPr>
        <w:t>电视台已经停止播放</w:t>
      </w:r>
      <w:r>
        <w:rPr>
          <w:rFonts w:hint="eastAsia"/>
        </w:rPr>
        <w:t>，</w:t>
      </w:r>
      <w:r w:rsidRPr="00E55B2D">
        <w:rPr>
          <w:rFonts w:hint="eastAsia"/>
        </w:rPr>
        <w:t>奥什电视台现在采用吉尔吉斯语播放</w:t>
      </w:r>
      <w:r>
        <w:rPr>
          <w:rFonts w:hint="eastAsia"/>
        </w:rPr>
        <w:t>，</w:t>
      </w:r>
      <w:r w:rsidRPr="00E55B2D">
        <w:rPr>
          <w:rFonts w:hint="eastAsia"/>
        </w:rPr>
        <w:t>若干采用乌兹别克语出版的报刊已经停止</w:t>
      </w:r>
      <w:r>
        <w:rPr>
          <w:rFonts w:hint="eastAsia"/>
        </w:rPr>
        <w:t>，</w:t>
      </w:r>
      <w:r w:rsidRPr="00E55B2D">
        <w:rPr>
          <w:rFonts w:hint="eastAsia"/>
        </w:rPr>
        <w:t>这一状况阻碍了属于乌兹别克少数民族的人以他们的语言散发和接受信息的权利</w:t>
      </w:r>
      <w:r>
        <w:rPr>
          <w:rFonts w:hint="eastAsia"/>
        </w:rPr>
        <w:t>(</w:t>
      </w:r>
      <w:r w:rsidRPr="00E55B2D">
        <w:rPr>
          <w:rFonts w:hint="eastAsia"/>
        </w:rPr>
        <w:t>第</w:t>
      </w:r>
      <w:r w:rsidRPr="00E55B2D">
        <w:rPr>
          <w:rFonts w:hint="eastAsia"/>
        </w:rPr>
        <w:t>5</w:t>
      </w:r>
      <w:r w:rsidRPr="00E55B2D">
        <w:rPr>
          <w:rFonts w:hint="eastAsia"/>
        </w:rPr>
        <w:t>和第</w:t>
      </w:r>
      <w:r w:rsidRPr="00E55B2D">
        <w:rPr>
          <w:rFonts w:hint="eastAsia"/>
        </w:rPr>
        <w:t>7</w:t>
      </w:r>
      <w:r w:rsidRPr="00E55B2D">
        <w:rPr>
          <w:rFonts w:hint="eastAsia"/>
        </w:rPr>
        <w:t>条</w:t>
      </w:r>
      <w:r>
        <w:rPr>
          <w:rFonts w:hint="eastAsia"/>
        </w:rPr>
        <w:t>)</w:t>
      </w:r>
      <w:r w:rsidRPr="00E55B2D">
        <w:rPr>
          <w:rFonts w:hint="eastAsia"/>
        </w:rPr>
        <w:t>。</w:t>
      </w:r>
    </w:p>
    <w:p w:rsidR="00E55B2D" w:rsidRPr="00506C08" w:rsidRDefault="00E55B2D" w:rsidP="00E55B2D">
      <w:pPr>
        <w:pStyle w:val="SingleTxtGC"/>
        <w:rPr>
          <w:rFonts w:eastAsia="SimHei" w:hint="eastAsia"/>
        </w:rPr>
      </w:pPr>
      <w:r w:rsidRPr="00506C08">
        <w:rPr>
          <w:rFonts w:eastAsia="SimHei" w:hint="eastAsia"/>
        </w:rPr>
        <w:t>委员会鼓励缔约国采取适当措施确保少数民族群体，特别是乌兹别克群体能够以他们自己的语言散发和接受信息。同样，委员会建议缔约国采取措施特别在奥什地区营造有益的条件，鼓励属于少数民族群体者私人拥有媒体。委员会还建议缔约国对新闻记者进行有关人权的培训，包括有关禁止煽动种族歧视的人权培训。</w:t>
      </w:r>
    </w:p>
    <w:p w:rsidR="00E55B2D" w:rsidRPr="00E55B2D" w:rsidRDefault="00506C08" w:rsidP="00506C08">
      <w:pPr>
        <w:pStyle w:val="H23GC"/>
        <w:rPr>
          <w:rFonts w:hint="eastAsia"/>
          <w:lang w:val="en-GB"/>
        </w:rPr>
      </w:pPr>
      <w:r>
        <w:rPr>
          <w:lang w:val="en-GB"/>
        </w:rPr>
        <w:br w:type="page"/>
      </w:r>
      <w:r w:rsidR="00E55B2D" w:rsidRPr="00E55B2D">
        <w:rPr>
          <w:rFonts w:hint="eastAsia"/>
          <w:lang w:val="en-GB"/>
        </w:rPr>
        <w:tab/>
      </w:r>
      <w:r w:rsidR="00E55B2D" w:rsidRPr="00E55B2D">
        <w:rPr>
          <w:rFonts w:hint="eastAsia"/>
          <w:lang w:val="en-GB"/>
        </w:rPr>
        <w:tab/>
      </w:r>
      <w:r w:rsidR="00E55B2D" w:rsidRPr="00E55B2D">
        <w:rPr>
          <w:rFonts w:hint="eastAsia"/>
          <w:lang w:val="en-GB"/>
        </w:rPr>
        <w:t>促进容忍和理解</w:t>
      </w:r>
    </w:p>
    <w:p w:rsidR="00E55B2D" w:rsidRPr="00E55B2D" w:rsidRDefault="00E55B2D" w:rsidP="00E55B2D">
      <w:pPr>
        <w:pStyle w:val="SingleTxtGC"/>
        <w:rPr>
          <w:rFonts w:hint="eastAsia"/>
          <w:lang w:val="en-GB"/>
        </w:rPr>
      </w:pPr>
      <w:r w:rsidRPr="00E55B2D">
        <w:rPr>
          <w:rFonts w:hint="eastAsia"/>
          <w:lang w:val="en-GB"/>
        </w:rPr>
        <w:t>1</w:t>
      </w:r>
      <w:r>
        <w:rPr>
          <w:rFonts w:hint="eastAsia"/>
          <w:lang w:val="en-GB"/>
        </w:rPr>
        <w:t>4.</w:t>
      </w:r>
      <w:r w:rsidR="00506C08">
        <w:rPr>
          <w:rFonts w:hint="eastAsia"/>
          <w:lang w:val="en-GB"/>
        </w:rPr>
        <w:t xml:space="preserve">  </w:t>
      </w:r>
      <w:r w:rsidRPr="00E55B2D">
        <w:rPr>
          <w:rFonts w:hint="eastAsia"/>
          <w:lang w:val="en-GB"/>
        </w:rPr>
        <w:t>委员会关注自</w:t>
      </w:r>
      <w:r w:rsidRPr="00E55B2D">
        <w:rPr>
          <w:rFonts w:hint="eastAsia"/>
          <w:lang w:val="en-GB"/>
        </w:rPr>
        <w:t>2010</w:t>
      </w:r>
      <w:r w:rsidRPr="00E55B2D">
        <w:rPr>
          <w:rFonts w:hint="eastAsia"/>
          <w:lang w:val="en-GB"/>
        </w:rPr>
        <w:t>年</w:t>
      </w:r>
      <w:r w:rsidRPr="00E55B2D">
        <w:rPr>
          <w:rFonts w:hint="eastAsia"/>
          <w:lang w:val="en-GB"/>
        </w:rPr>
        <w:t>6</w:t>
      </w:r>
      <w:r w:rsidRPr="00E55B2D">
        <w:rPr>
          <w:rFonts w:hint="eastAsia"/>
          <w:lang w:val="en-GB"/>
        </w:rPr>
        <w:t>月事件以来</w:t>
      </w:r>
      <w:r>
        <w:rPr>
          <w:rFonts w:hint="eastAsia"/>
          <w:lang w:val="en-GB"/>
        </w:rPr>
        <w:t>，</w:t>
      </w:r>
      <w:r w:rsidRPr="00E55B2D">
        <w:rPr>
          <w:rFonts w:hint="eastAsia"/>
          <w:lang w:val="en-GB"/>
        </w:rPr>
        <w:t>继续存在主要族裔群体和少数民族之间继续存在歧视态度、种族陈旧观、怀疑、广泛的民族主义言论和排外气氛。委员会还关注没有采取有效的措施建立一个和平包容的社会</w:t>
      </w:r>
      <w:r>
        <w:rPr>
          <w:rFonts w:hint="eastAsia"/>
          <w:lang w:val="en-GB"/>
        </w:rPr>
        <w:t>，</w:t>
      </w:r>
      <w:r w:rsidRPr="00E55B2D">
        <w:rPr>
          <w:rFonts w:hint="eastAsia"/>
          <w:lang w:val="en-GB"/>
        </w:rPr>
        <w:t>没有充分促进吉尔吉斯大多数人和少数种族群体之间的容忍、谅解和理解</w:t>
      </w:r>
      <w:r>
        <w:rPr>
          <w:rFonts w:hint="eastAsia"/>
          <w:lang w:val="en-GB"/>
        </w:rPr>
        <w:t>(</w:t>
      </w:r>
      <w:r w:rsidRPr="00E55B2D">
        <w:rPr>
          <w:rFonts w:hint="eastAsia"/>
          <w:lang w:val="en-GB"/>
        </w:rPr>
        <w:t>第</w:t>
      </w:r>
      <w:r w:rsidRPr="00E55B2D">
        <w:rPr>
          <w:rFonts w:hint="eastAsia"/>
          <w:lang w:val="en-GB"/>
        </w:rPr>
        <w:t>7</w:t>
      </w:r>
      <w:r w:rsidRPr="00E55B2D">
        <w:rPr>
          <w:rFonts w:hint="eastAsia"/>
          <w:lang w:val="en-GB"/>
        </w:rPr>
        <w:t>条</w:t>
      </w:r>
      <w:r>
        <w:rPr>
          <w:rFonts w:hint="eastAsia"/>
          <w:lang w:val="en-GB"/>
        </w:rPr>
        <w:t>)</w:t>
      </w:r>
      <w:r w:rsidRPr="00E55B2D">
        <w:rPr>
          <w:rFonts w:hint="eastAsia"/>
          <w:lang w:val="en-GB"/>
        </w:rPr>
        <w:t>。</w:t>
      </w:r>
    </w:p>
    <w:p w:rsidR="00E55B2D" w:rsidRPr="00506C08" w:rsidRDefault="00E55B2D" w:rsidP="00E55B2D">
      <w:pPr>
        <w:pStyle w:val="SingleTxtGC"/>
        <w:rPr>
          <w:rFonts w:eastAsia="SimHei" w:hint="eastAsia"/>
          <w:lang w:val="en-GB"/>
        </w:rPr>
      </w:pPr>
      <w:r w:rsidRPr="00506C08">
        <w:rPr>
          <w:rFonts w:eastAsia="SimHei" w:hint="eastAsia"/>
          <w:lang w:val="en-GB"/>
        </w:rPr>
        <w:t>委员会建议缔约国加强努力包括开展教育、文化和提高认识运动、消除种族陈旧观、歧视态度、民族主义言论，包括在媒体中的这种现象，以期促进和解、容忍和理解、建立一个和平与包容性的社会。委员会请缔约国在下次定期报告中提供有关此类措施具体结果的信息。</w:t>
      </w:r>
    </w:p>
    <w:p w:rsidR="00E55B2D" w:rsidRPr="00E55B2D" w:rsidRDefault="00E55B2D" w:rsidP="00506C08">
      <w:pPr>
        <w:pStyle w:val="H23GC"/>
        <w:rPr>
          <w:rFonts w:hint="eastAsia"/>
          <w:lang w:val="en-GB"/>
        </w:rPr>
      </w:pPr>
      <w:r w:rsidRPr="00E55B2D">
        <w:rPr>
          <w:rFonts w:hint="eastAsia"/>
          <w:lang w:val="en-GB"/>
        </w:rPr>
        <w:tab/>
      </w:r>
      <w:r w:rsidRPr="00E55B2D">
        <w:rPr>
          <w:rFonts w:hint="eastAsia"/>
          <w:lang w:val="en-GB"/>
        </w:rPr>
        <w:tab/>
      </w:r>
      <w:r w:rsidRPr="00E55B2D">
        <w:rPr>
          <w:rFonts w:hint="eastAsia"/>
          <w:lang w:val="en-GB"/>
        </w:rPr>
        <w:t>缔约国法律内有关种族歧视的一般条款</w:t>
      </w:r>
    </w:p>
    <w:p w:rsidR="00E55B2D" w:rsidRPr="00E55B2D" w:rsidRDefault="00E55B2D" w:rsidP="00E55B2D">
      <w:pPr>
        <w:pStyle w:val="SingleTxtGC"/>
        <w:rPr>
          <w:rFonts w:hint="eastAsia"/>
          <w:lang w:val="en-GB"/>
        </w:rPr>
      </w:pPr>
      <w:r w:rsidRPr="00E55B2D">
        <w:rPr>
          <w:rFonts w:hint="eastAsia"/>
          <w:lang w:val="en-GB"/>
        </w:rPr>
        <w:t>1</w:t>
      </w:r>
      <w:r>
        <w:rPr>
          <w:rFonts w:hint="eastAsia"/>
          <w:lang w:val="en-GB"/>
        </w:rPr>
        <w:t>5.</w:t>
      </w:r>
      <w:r w:rsidR="00506C08">
        <w:rPr>
          <w:rFonts w:hint="eastAsia"/>
          <w:lang w:val="en-GB"/>
        </w:rPr>
        <w:t xml:space="preserve">  </w:t>
      </w:r>
      <w:r w:rsidRPr="00E55B2D">
        <w:rPr>
          <w:rFonts w:hint="eastAsia"/>
          <w:lang w:val="en-GB"/>
        </w:rPr>
        <w:t>尽管委员会的先前建议</w:t>
      </w:r>
      <w:r>
        <w:rPr>
          <w:rFonts w:hint="eastAsia"/>
          <w:lang w:val="en-GB"/>
        </w:rPr>
        <w:t>(</w:t>
      </w:r>
      <w:r w:rsidRPr="00E55B2D">
        <w:rPr>
          <w:rFonts w:hint="eastAsia"/>
          <w:lang w:val="en-GB"/>
        </w:rPr>
        <w:t>CERD</w:t>
      </w:r>
      <w:r>
        <w:rPr>
          <w:rFonts w:hint="eastAsia"/>
          <w:lang w:val="en-GB"/>
        </w:rPr>
        <w:t>/</w:t>
      </w:r>
      <w:r w:rsidRPr="00E55B2D">
        <w:rPr>
          <w:rFonts w:hint="eastAsia"/>
          <w:lang w:val="en-GB"/>
        </w:rPr>
        <w:t>C</w:t>
      </w:r>
      <w:r>
        <w:rPr>
          <w:rFonts w:hint="eastAsia"/>
          <w:lang w:val="en-GB"/>
        </w:rPr>
        <w:t>/</w:t>
      </w:r>
      <w:r w:rsidRPr="00E55B2D">
        <w:rPr>
          <w:rFonts w:hint="eastAsia"/>
          <w:lang w:val="en-GB"/>
        </w:rPr>
        <w:t>KGZ</w:t>
      </w:r>
      <w:r>
        <w:rPr>
          <w:rFonts w:hint="eastAsia"/>
          <w:lang w:val="en-GB"/>
        </w:rPr>
        <w:t>/</w:t>
      </w:r>
      <w:r w:rsidRPr="00E55B2D">
        <w:rPr>
          <w:rFonts w:hint="eastAsia"/>
          <w:lang w:val="en-GB"/>
        </w:rPr>
        <w:t>CO</w:t>
      </w:r>
      <w:r>
        <w:rPr>
          <w:rFonts w:hint="eastAsia"/>
          <w:lang w:val="en-GB"/>
        </w:rPr>
        <w:t>/4,</w:t>
      </w:r>
      <w:r w:rsidRPr="00E55B2D">
        <w:rPr>
          <w:rFonts w:hint="eastAsia"/>
          <w:lang w:val="en-GB"/>
        </w:rPr>
        <w:t xml:space="preserve"> </w:t>
      </w:r>
      <w:r w:rsidRPr="00E55B2D">
        <w:rPr>
          <w:rFonts w:hint="eastAsia"/>
          <w:lang w:val="en-GB"/>
        </w:rPr>
        <w:t>第</w:t>
      </w:r>
      <w:r w:rsidRPr="00E55B2D">
        <w:rPr>
          <w:rFonts w:hint="eastAsia"/>
          <w:lang w:val="en-GB"/>
        </w:rPr>
        <w:t>6</w:t>
      </w:r>
      <w:r w:rsidRPr="00E55B2D">
        <w:rPr>
          <w:rFonts w:hint="eastAsia"/>
          <w:lang w:val="en-GB"/>
        </w:rPr>
        <w:t>段</w:t>
      </w:r>
      <w:r>
        <w:rPr>
          <w:rFonts w:hint="eastAsia"/>
          <w:lang w:val="en-GB"/>
        </w:rPr>
        <w:t>)</w:t>
      </w:r>
      <w:r>
        <w:rPr>
          <w:rFonts w:hint="eastAsia"/>
          <w:lang w:val="en-GB"/>
        </w:rPr>
        <w:t>，</w:t>
      </w:r>
      <w:r w:rsidRPr="00E55B2D">
        <w:rPr>
          <w:rFonts w:hint="eastAsia"/>
          <w:lang w:val="en-GB"/>
        </w:rPr>
        <w:t>委员会关注缔约国尚未在其立法中纳入符合《公约》第</w:t>
      </w:r>
      <w:r w:rsidRPr="00E55B2D">
        <w:rPr>
          <w:rFonts w:hint="eastAsia"/>
          <w:lang w:val="en-GB"/>
        </w:rPr>
        <w:t>1</w:t>
      </w:r>
      <w:r w:rsidRPr="00E55B2D">
        <w:rPr>
          <w:rFonts w:hint="eastAsia"/>
          <w:lang w:val="en-GB"/>
        </w:rPr>
        <w:t>条的禁止种族歧视的一般条款</w:t>
      </w:r>
      <w:r>
        <w:rPr>
          <w:rFonts w:hint="eastAsia"/>
          <w:lang w:val="en-GB"/>
        </w:rPr>
        <w:t>(</w:t>
      </w:r>
      <w:r w:rsidRPr="00E55B2D">
        <w:rPr>
          <w:rFonts w:hint="eastAsia"/>
          <w:lang w:val="en-GB"/>
        </w:rPr>
        <w:t>第</w:t>
      </w:r>
      <w:r w:rsidRPr="00E55B2D">
        <w:rPr>
          <w:rFonts w:hint="eastAsia"/>
          <w:lang w:val="en-GB"/>
        </w:rPr>
        <w:t>1</w:t>
      </w:r>
      <w:r w:rsidRPr="00E55B2D">
        <w:rPr>
          <w:rFonts w:hint="eastAsia"/>
          <w:lang w:val="en-GB"/>
        </w:rPr>
        <w:t>和第</w:t>
      </w:r>
      <w:r w:rsidRPr="00E55B2D">
        <w:rPr>
          <w:rFonts w:hint="eastAsia"/>
          <w:lang w:val="en-GB"/>
        </w:rPr>
        <w:t>2</w:t>
      </w:r>
      <w:r w:rsidRPr="00E55B2D">
        <w:rPr>
          <w:rFonts w:hint="eastAsia"/>
          <w:lang w:val="en-GB"/>
        </w:rPr>
        <w:t>条</w:t>
      </w:r>
      <w:r>
        <w:rPr>
          <w:rFonts w:hint="eastAsia"/>
          <w:lang w:val="en-GB"/>
        </w:rPr>
        <w:t>)</w:t>
      </w:r>
      <w:r w:rsidRPr="00E55B2D">
        <w:rPr>
          <w:rFonts w:hint="eastAsia"/>
          <w:lang w:val="en-GB"/>
        </w:rPr>
        <w:t>。</w:t>
      </w:r>
    </w:p>
    <w:p w:rsidR="00E55B2D" w:rsidRPr="00506C08" w:rsidRDefault="00E55B2D" w:rsidP="00E55B2D">
      <w:pPr>
        <w:pStyle w:val="SingleTxtGC"/>
        <w:rPr>
          <w:rFonts w:eastAsia="SimHei" w:hint="eastAsia"/>
          <w:lang w:val="en-GB"/>
        </w:rPr>
      </w:pPr>
      <w:r w:rsidRPr="00506C08">
        <w:rPr>
          <w:rFonts w:eastAsia="SimHei" w:hint="eastAsia"/>
          <w:lang w:val="en-GB"/>
        </w:rPr>
        <w:t>委员会建议缔约国在其立法中纳入符合《公约》第</w:t>
      </w:r>
      <w:r w:rsidRPr="00506C08">
        <w:rPr>
          <w:rFonts w:eastAsia="SimHei" w:hint="eastAsia"/>
          <w:lang w:val="en-GB"/>
        </w:rPr>
        <w:t>1</w:t>
      </w:r>
      <w:r w:rsidRPr="00506C08">
        <w:rPr>
          <w:rFonts w:eastAsia="SimHei" w:hint="eastAsia"/>
          <w:lang w:val="en-GB"/>
        </w:rPr>
        <w:t>条的禁止种族歧视的一般条款。</w:t>
      </w:r>
    </w:p>
    <w:p w:rsidR="00E55B2D" w:rsidRPr="00E55B2D" w:rsidRDefault="00E55B2D" w:rsidP="00506C08">
      <w:pPr>
        <w:pStyle w:val="H23GC"/>
        <w:rPr>
          <w:rFonts w:hint="eastAsia"/>
          <w:lang w:val="en-GB"/>
        </w:rPr>
      </w:pPr>
      <w:r w:rsidRPr="00E55B2D">
        <w:rPr>
          <w:rFonts w:hint="eastAsia"/>
          <w:lang w:val="en-GB"/>
        </w:rPr>
        <w:tab/>
      </w:r>
      <w:r w:rsidRPr="00E55B2D">
        <w:rPr>
          <w:rFonts w:hint="eastAsia"/>
          <w:lang w:val="en-GB"/>
        </w:rPr>
        <w:tab/>
      </w:r>
      <w:r w:rsidRPr="00E55B2D">
        <w:rPr>
          <w:rFonts w:hint="eastAsia"/>
          <w:lang w:val="en-GB"/>
        </w:rPr>
        <w:t>未遵守第</w:t>
      </w:r>
      <w:r w:rsidRPr="00E55B2D">
        <w:rPr>
          <w:rFonts w:hint="eastAsia"/>
          <w:lang w:val="en-GB"/>
        </w:rPr>
        <w:t>4</w:t>
      </w:r>
      <w:r w:rsidRPr="00E55B2D">
        <w:rPr>
          <w:rFonts w:hint="eastAsia"/>
          <w:lang w:val="en-GB"/>
        </w:rPr>
        <w:t>条的所有要求</w:t>
      </w:r>
    </w:p>
    <w:p w:rsidR="00E55B2D" w:rsidRPr="00E55B2D" w:rsidRDefault="00E55B2D" w:rsidP="00E55B2D">
      <w:pPr>
        <w:pStyle w:val="SingleTxtGC"/>
        <w:rPr>
          <w:rFonts w:hint="eastAsia"/>
          <w:lang w:val="en-GB"/>
        </w:rPr>
      </w:pPr>
      <w:r w:rsidRPr="00E55B2D">
        <w:rPr>
          <w:rFonts w:hint="eastAsia"/>
          <w:lang w:val="en-GB"/>
        </w:rPr>
        <w:t>1</w:t>
      </w:r>
      <w:r>
        <w:rPr>
          <w:rFonts w:hint="eastAsia"/>
          <w:lang w:val="en-GB"/>
        </w:rPr>
        <w:t>6.</w:t>
      </w:r>
      <w:r w:rsidR="00506C08">
        <w:rPr>
          <w:rFonts w:hint="eastAsia"/>
          <w:lang w:val="en-GB"/>
        </w:rPr>
        <w:t xml:space="preserve">  </w:t>
      </w:r>
      <w:r w:rsidRPr="00E55B2D">
        <w:rPr>
          <w:rFonts w:hint="eastAsia"/>
          <w:lang w:val="en-GB"/>
        </w:rPr>
        <w:t>委员会关注缔约国的刑法内</w:t>
      </w:r>
      <w:r>
        <w:rPr>
          <w:rFonts w:hint="eastAsia"/>
          <w:lang w:val="en-GB"/>
        </w:rPr>
        <w:t>，</w:t>
      </w:r>
      <w:r w:rsidRPr="00E55B2D">
        <w:rPr>
          <w:rFonts w:hint="eastAsia"/>
          <w:lang w:val="en-GB"/>
        </w:rPr>
        <w:t>特别是《刑法典》第</w:t>
      </w:r>
      <w:r w:rsidRPr="00E55B2D">
        <w:rPr>
          <w:rFonts w:hint="eastAsia"/>
          <w:lang w:val="en-GB"/>
        </w:rPr>
        <w:t>229</w:t>
      </w:r>
      <w:r w:rsidRPr="00E55B2D">
        <w:rPr>
          <w:rFonts w:hint="eastAsia"/>
          <w:lang w:val="en-GB"/>
        </w:rPr>
        <w:t>和</w:t>
      </w:r>
      <w:r w:rsidRPr="00E55B2D">
        <w:rPr>
          <w:rFonts w:hint="eastAsia"/>
          <w:lang w:val="en-GB"/>
        </w:rPr>
        <w:t>229-1</w:t>
      </w:r>
      <w:r w:rsidRPr="00E55B2D">
        <w:rPr>
          <w:rFonts w:hint="eastAsia"/>
          <w:lang w:val="en-GB"/>
        </w:rPr>
        <w:t>条款内并没有包括《公约》第</w:t>
      </w:r>
      <w:r w:rsidRPr="00E55B2D">
        <w:rPr>
          <w:rFonts w:hint="eastAsia"/>
          <w:lang w:val="en-GB"/>
        </w:rPr>
        <w:t>4</w:t>
      </w:r>
      <w:r w:rsidRPr="00E55B2D">
        <w:rPr>
          <w:rFonts w:hint="eastAsia"/>
          <w:lang w:val="en-GB"/>
        </w:rPr>
        <w:t>条所有要求</w:t>
      </w:r>
      <w:r>
        <w:rPr>
          <w:rFonts w:hint="eastAsia"/>
          <w:lang w:val="en-GB"/>
        </w:rPr>
        <w:t>(</w:t>
      </w:r>
      <w:r w:rsidRPr="00E55B2D">
        <w:rPr>
          <w:rFonts w:hint="eastAsia"/>
          <w:lang w:val="en-GB"/>
        </w:rPr>
        <w:t>第</w:t>
      </w:r>
      <w:r w:rsidRPr="00E55B2D">
        <w:rPr>
          <w:rFonts w:hint="eastAsia"/>
          <w:lang w:val="en-GB"/>
        </w:rPr>
        <w:t>4</w:t>
      </w:r>
      <w:r w:rsidRPr="00E55B2D">
        <w:rPr>
          <w:rFonts w:hint="eastAsia"/>
          <w:lang w:val="en-GB"/>
        </w:rPr>
        <w:t>条</w:t>
      </w:r>
      <w:r>
        <w:rPr>
          <w:rFonts w:hint="eastAsia"/>
          <w:lang w:val="en-GB"/>
        </w:rPr>
        <w:t>)</w:t>
      </w:r>
      <w:r w:rsidRPr="00E55B2D">
        <w:rPr>
          <w:rFonts w:hint="eastAsia"/>
          <w:lang w:val="en-GB"/>
        </w:rPr>
        <w:t>。</w:t>
      </w:r>
    </w:p>
    <w:p w:rsidR="00E55B2D" w:rsidRPr="00506C08" w:rsidRDefault="00E55B2D" w:rsidP="00E55B2D">
      <w:pPr>
        <w:pStyle w:val="SingleTxtGC"/>
        <w:rPr>
          <w:rFonts w:eastAsia="SimHei" w:hint="eastAsia"/>
          <w:lang w:val="en-GB"/>
        </w:rPr>
      </w:pPr>
      <w:r w:rsidRPr="00506C08">
        <w:rPr>
          <w:rFonts w:eastAsia="SimHei" w:hint="eastAsia"/>
          <w:lang w:val="en-GB"/>
        </w:rPr>
        <w:t>委员会忆及其第</w:t>
      </w:r>
      <w:r w:rsidRPr="00506C08">
        <w:rPr>
          <w:rFonts w:eastAsia="SimHei" w:hint="eastAsia"/>
          <w:lang w:val="en-GB"/>
        </w:rPr>
        <w:t>1</w:t>
      </w:r>
      <w:r w:rsidRPr="00506C08">
        <w:rPr>
          <w:rFonts w:eastAsia="SimHei" w:hint="eastAsia"/>
          <w:lang w:val="en-GB"/>
        </w:rPr>
        <w:t>号</w:t>
      </w:r>
      <w:r w:rsidRPr="00506C08">
        <w:rPr>
          <w:rFonts w:eastAsia="SimHei" w:hint="eastAsia"/>
          <w:lang w:val="en-GB"/>
        </w:rPr>
        <w:t>(1972)</w:t>
      </w:r>
      <w:r w:rsidRPr="00506C08">
        <w:rPr>
          <w:rFonts w:eastAsia="SimHei" w:hint="eastAsia"/>
          <w:lang w:val="en-GB"/>
        </w:rPr>
        <w:t>、第</w:t>
      </w:r>
      <w:r w:rsidRPr="00506C08">
        <w:rPr>
          <w:rFonts w:eastAsia="SimHei" w:hint="eastAsia"/>
          <w:lang w:val="en-GB"/>
        </w:rPr>
        <w:t>7</w:t>
      </w:r>
      <w:r w:rsidRPr="00506C08">
        <w:rPr>
          <w:rFonts w:eastAsia="SimHei" w:hint="eastAsia"/>
          <w:lang w:val="en-GB"/>
        </w:rPr>
        <w:t>号</w:t>
      </w:r>
      <w:r w:rsidRPr="00506C08">
        <w:rPr>
          <w:rFonts w:eastAsia="SimHei" w:hint="eastAsia"/>
          <w:lang w:val="en-GB"/>
        </w:rPr>
        <w:t>(1985)</w:t>
      </w:r>
      <w:r w:rsidRPr="00506C08">
        <w:rPr>
          <w:rFonts w:eastAsia="SimHei" w:hint="eastAsia"/>
          <w:lang w:val="en-GB"/>
        </w:rPr>
        <w:t>和第</w:t>
      </w:r>
      <w:r w:rsidRPr="00506C08">
        <w:rPr>
          <w:rFonts w:eastAsia="SimHei" w:hint="eastAsia"/>
          <w:lang w:val="en-GB"/>
        </w:rPr>
        <w:t>15</w:t>
      </w:r>
      <w:r w:rsidRPr="00506C08">
        <w:rPr>
          <w:rFonts w:eastAsia="SimHei" w:hint="eastAsia"/>
          <w:lang w:val="en-GB"/>
        </w:rPr>
        <w:t>号</w:t>
      </w:r>
      <w:r w:rsidRPr="00506C08">
        <w:rPr>
          <w:rFonts w:eastAsia="SimHei" w:hint="eastAsia"/>
          <w:lang w:val="en-GB"/>
        </w:rPr>
        <w:t>(1993)</w:t>
      </w:r>
      <w:r w:rsidRPr="00506C08">
        <w:rPr>
          <w:rFonts w:eastAsia="SimHei" w:hint="eastAsia"/>
          <w:lang w:val="en-GB"/>
        </w:rPr>
        <w:t>一般性建议，根据这些建议，《公约》第</w:t>
      </w:r>
      <w:r w:rsidRPr="00506C08">
        <w:rPr>
          <w:rFonts w:eastAsia="SimHei" w:hint="eastAsia"/>
          <w:lang w:val="en-GB"/>
        </w:rPr>
        <w:t>4</w:t>
      </w:r>
      <w:r w:rsidRPr="00506C08">
        <w:rPr>
          <w:rFonts w:eastAsia="SimHei" w:hint="eastAsia"/>
          <w:lang w:val="en-GB"/>
        </w:rPr>
        <w:t>条的条款属于防范型和义务性性质，委员会建议缔约国修正其立法，以便充分实施《公约》第</w:t>
      </w:r>
      <w:r w:rsidRPr="00506C08">
        <w:rPr>
          <w:rFonts w:eastAsia="SimHei" w:hint="eastAsia"/>
          <w:lang w:val="en-GB"/>
        </w:rPr>
        <w:t>4</w:t>
      </w:r>
      <w:r w:rsidRPr="00506C08">
        <w:rPr>
          <w:rFonts w:eastAsia="SimHei" w:hint="eastAsia"/>
          <w:lang w:val="en-GB"/>
        </w:rPr>
        <w:t>条。</w:t>
      </w:r>
    </w:p>
    <w:p w:rsidR="00E55B2D" w:rsidRPr="00E55B2D" w:rsidRDefault="00E55B2D" w:rsidP="00506C08">
      <w:pPr>
        <w:pStyle w:val="H23GC"/>
        <w:rPr>
          <w:rFonts w:hint="eastAsia"/>
          <w:lang w:val="en-GB"/>
        </w:rPr>
      </w:pPr>
      <w:r w:rsidRPr="00E55B2D">
        <w:rPr>
          <w:rFonts w:hint="eastAsia"/>
          <w:lang w:val="en-GB"/>
        </w:rPr>
        <w:tab/>
      </w:r>
      <w:r w:rsidRPr="00E55B2D">
        <w:rPr>
          <w:rFonts w:hint="eastAsia"/>
          <w:lang w:val="en-GB"/>
        </w:rPr>
        <w:tab/>
      </w:r>
      <w:r w:rsidRPr="00E55B2D">
        <w:rPr>
          <w:rFonts w:hint="eastAsia"/>
          <w:lang w:val="en-GB"/>
        </w:rPr>
        <w:t>无国籍人士和寻求庇护者的状况</w:t>
      </w:r>
    </w:p>
    <w:p w:rsidR="00E55B2D" w:rsidRPr="00E55B2D" w:rsidRDefault="00E55B2D" w:rsidP="00E55B2D">
      <w:pPr>
        <w:pStyle w:val="SingleTxtGC"/>
        <w:rPr>
          <w:rFonts w:hint="eastAsia"/>
          <w:lang w:val="en-GB"/>
        </w:rPr>
      </w:pPr>
      <w:r w:rsidRPr="00E55B2D">
        <w:rPr>
          <w:rFonts w:hint="eastAsia"/>
          <w:lang w:val="en-GB"/>
        </w:rPr>
        <w:t>1</w:t>
      </w:r>
      <w:r>
        <w:rPr>
          <w:rFonts w:hint="eastAsia"/>
          <w:lang w:val="en-GB"/>
        </w:rPr>
        <w:t>7.</w:t>
      </w:r>
      <w:r w:rsidR="00506C08">
        <w:rPr>
          <w:rFonts w:hint="eastAsia"/>
          <w:lang w:val="en-GB"/>
        </w:rPr>
        <w:t xml:space="preserve">  </w:t>
      </w:r>
      <w:r w:rsidRPr="00E55B2D">
        <w:rPr>
          <w:rFonts w:hint="eastAsia"/>
          <w:lang w:val="en-GB"/>
        </w:rPr>
        <w:t>委员会注意到缔约国努力在其领土内解决无国籍人士的状况</w:t>
      </w:r>
      <w:r>
        <w:rPr>
          <w:rFonts w:hint="eastAsia"/>
          <w:lang w:val="en-GB"/>
        </w:rPr>
        <w:t>，</w:t>
      </w:r>
      <w:r w:rsidRPr="00E55B2D">
        <w:rPr>
          <w:rFonts w:hint="eastAsia"/>
          <w:lang w:val="en-GB"/>
        </w:rPr>
        <w:t>向无国籍人士</w:t>
      </w:r>
      <w:r>
        <w:rPr>
          <w:rFonts w:hint="eastAsia"/>
          <w:lang w:val="en-GB"/>
        </w:rPr>
        <w:t>，</w:t>
      </w:r>
      <w:r w:rsidRPr="00E55B2D">
        <w:rPr>
          <w:rFonts w:hint="eastAsia"/>
          <w:lang w:val="en-GB"/>
        </w:rPr>
        <w:t>特别是那些持有苏联护照者授予公民地位</w:t>
      </w:r>
      <w:r>
        <w:rPr>
          <w:rFonts w:hint="eastAsia"/>
          <w:lang w:val="en-GB"/>
        </w:rPr>
        <w:t>，</w:t>
      </w:r>
      <w:r w:rsidRPr="00E55B2D">
        <w:rPr>
          <w:rFonts w:hint="eastAsia"/>
          <w:lang w:val="en-GB"/>
        </w:rPr>
        <w:t>例如颁发了</w:t>
      </w:r>
      <w:r w:rsidRPr="00E55B2D">
        <w:rPr>
          <w:rFonts w:hint="eastAsia"/>
          <w:lang w:val="en-GB"/>
        </w:rPr>
        <w:t>2007</w:t>
      </w:r>
      <w:r w:rsidRPr="00E55B2D">
        <w:rPr>
          <w:rFonts w:hint="eastAsia"/>
          <w:lang w:val="en-GB"/>
        </w:rPr>
        <w:t>年《公民法》、《第</w:t>
      </w:r>
      <w:r w:rsidRPr="00E55B2D">
        <w:rPr>
          <w:rFonts w:hint="eastAsia"/>
          <w:lang w:val="en-GB"/>
        </w:rPr>
        <w:t>437</w:t>
      </w:r>
      <w:r w:rsidRPr="00E55B2D">
        <w:rPr>
          <w:rFonts w:hint="eastAsia"/>
          <w:lang w:val="en-GB"/>
        </w:rPr>
        <w:t>号总统令》和</w:t>
      </w:r>
      <w:r w:rsidRPr="00E55B2D">
        <w:rPr>
          <w:rFonts w:hint="eastAsia"/>
          <w:lang w:val="en-GB"/>
        </w:rPr>
        <w:t>2009</w:t>
      </w:r>
      <w:r w:rsidRPr="00E55B2D">
        <w:rPr>
          <w:rFonts w:hint="eastAsia"/>
          <w:lang w:val="en-GB"/>
        </w:rPr>
        <w:t>年通过并于</w:t>
      </w:r>
      <w:r w:rsidRPr="00E55B2D">
        <w:rPr>
          <w:rFonts w:hint="eastAsia"/>
          <w:lang w:val="en-GB"/>
        </w:rPr>
        <w:t>2012</w:t>
      </w:r>
      <w:r w:rsidRPr="00E55B2D">
        <w:rPr>
          <w:rFonts w:hint="eastAsia"/>
          <w:lang w:val="en-GB"/>
        </w:rPr>
        <w:t>年</w:t>
      </w:r>
      <w:r w:rsidRPr="00E55B2D">
        <w:rPr>
          <w:rFonts w:hint="eastAsia"/>
          <w:lang w:val="en-GB"/>
        </w:rPr>
        <w:t>12</w:t>
      </w:r>
      <w:r w:rsidRPr="00E55B2D">
        <w:rPr>
          <w:rFonts w:hint="eastAsia"/>
          <w:lang w:val="en-GB"/>
        </w:rPr>
        <w:t>月更新的《防止和减少无国籍现象全国行动计划》。然而</w:t>
      </w:r>
      <w:r>
        <w:rPr>
          <w:rFonts w:hint="eastAsia"/>
          <w:lang w:val="en-GB"/>
        </w:rPr>
        <w:t>，</w:t>
      </w:r>
      <w:r w:rsidRPr="00E55B2D">
        <w:rPr>
          <w:rFonts w:hint="eastAsia"/>
          <w:lang w:val="en-GB"/>
        </w:rPr>
        <w:t>委员会关注仍有大量人</w:t>
      </w:r>
      <w:r>
        <w:rPr>
          <w:rFonts w:hint="eastAsia"/>
          <w:lang w:val="en-GB"/>
        </w:rPr>
        <w:t>(</w:t>
      </w:r>
      <w:r w:rsidRPr="00E55B2D">
        <w:rPr>
          <w:rFonts w:hint="eastAsia"/>
          <w:lang w:val="en-GB"/>
        </w:rPr>
        <w:t>9</w:t>
      </w:r>
      <w:r>
        <w:rPr>
          <w:rFonts w:hint="eastAsia"/>
          <w:lang w:val="en-GB"/>
        </w:rPr>
        <w:t>0,</w:t>
      </w:r>
      <w:r w:rsidRPr="00E55B2D">
        <w:rPr>
          <w:rFonts w:hint="eastAsia"/>
          <w:lang w:val="en-GB"/>
        </w:rPr>
        <w:t>000</w:t>
      </w:r>
      <w:r w:rsidRPr="00E55B2D">
        <w:rPr>
          <w:rFonts w:hint="eastAsia"/>
          <w:lang w:val="en-GB"/>
        </w:rPr>
        <w:t>人</w:t>
      </w:r>
      <w:r>
        <w:rPr>
          <w:rFonts w:hint="eastAsia"/>
          <w:lang w:val="en-GB"/>
        </w:rPr>
        <w:t>)</w:t>
      </w:r>
      <w:r>
        <w:rPr>
          <w:rFonts w:hint="eastAsia"/>
          <w:lang w:val="en-GB"/>
        </w:rPr>
        <w:t>，</w:t>
      </w:r>
      <w:r w:rsidRPr="00E55B2D">
        <w:rPr>
          <w:rFonts w:hint="eastAsia"/>
          <w:lang w:val="en-GB"/>
        </w:rPr>
        <w:t>其中包括无国籍人士没有任何证件。委员会还关注有报告表明在外国维吾尔族和乌兹别克人的登记程序和承认难民地位方面采取歧视态度</w:t>
      </w:r>
      <w:r>
        <w:rPr>
          <w:rFonts w:hint="eastAsia"/>
          <w:lang w:val="en-GB"/>
        </w:rPr>
        <w:t>，</w:t>
      </w:r>
      <w:r w:rsidRPr="00E55B2D">
        <w:rPr>
          <w:rFonts w:hint="eastAsia"/>
          <w:lang w:val="en-GB"/>
        </w:rPr>
        <w:t>将他们置于遭受警察骚扰和被驱逐的风险之中</w:t>
      </w:r>
      <w:r>
        <w:rPr>
          <w:rFonts w:hint="eastAsia"/>
          <w:lang w:val="en-GB"/>
        </w:rPr>
        <w:t>(</w:t>
      </w:r>
      <w:r w:rsidRPr="00E55B2D">
        <w:rPr>
          <w:rFonts w:hint="eastAsia"/>
          <w:lang w:val="en-GB"/>
        </w:rPr>
        <w:t>第</w:t>
      </w:r>
      <w:r w:rsidRPr="00E55B2D">
        <w:rPr>
          <w:rFonts w:hint="eastAsia"/>
          <w:lang w:val="en-GB"/>
        </w:rPr>
        <w:t>2</w:t>
      </w:r>
      <w:r w:rsidRPr="00E55B2D">
        <w:rPr>
          <w:rFonts w:hint="eastAsia"/>
          <w:lang w:val="en-GB"/>
        </w:rPr>
        <w:t>条和第</w:t>
      </w:r>
      <w:r w:rsidRPr="00E55B2D">
        <w:rPr>
          <w:rFonts w:hint="eastAsia"/>
          <w:lang w:val="en-GB"/>
        </w:rPr>
        <w:t>5</w:t>
      </w:r>
      <w:r w:rsidRPr="00E55B2D">
        <w:rPr>
          <w:rFonts w:hint="eastAsia"/>
          <w:lang w:val="en-GB"/>
        </w:rPr>
        <w:t>条</w:t>
      </w:r>
      <w:r>
        <w:rPr>
          <w:rFonts w:hint="eastAsia"/>
          <w:lang w:val="en-GB"/>
        </w:rPr>
        <w:t>)</w:t>
      </w:r>
      <w:r w:rsidRPr="00E55B2D">
        <w:rPr>
          <w:rFonts w:hint="eastAsia"/>
          <w:lang w:val="en-GB"/>
        </w:rPr>
        <w:t>。</w:t>
      </w:r>
    </w:p>
    <w:p w:rsidR="00E55B2D" w:rsidRPr="00506C08" w:rsidRDefault="00E55B2D" w:rsidP="00E55B2D">
      <w:pPr>
        <w:pStyle w:val="SingleTxtGC"/>
        <w:rPr>
          <w:rFonts w:eastAsia="SimHei" w:hint="eastAsia"/>
          <w:lang w:val="en-GB"/>
        </w:rPr>
      </w:pPr>
      <w:r w:rsidRPr="00506C08">
        <w:rPr>
          <w:rFonts w:eastAsia="SimHei" w:hint="eastAsia"/>
          <w:lang w:val="en-GB"/>
        </w:rPr>
        <w:t>委员会建议缔约国继续努力实施</w:t>
      </w:r>
      <w:r w:rsidRPr="00506C08">
        <w:rPr>
          <w:rFonts w:eastAsia="SimHei" w:hint="eastAsia"/>
          <w:lang w:val="en-GB"/>
        </w:rPr>
        <w:t>2012</w:t>
      </w:r>
      <w:r w:rsidRPr="00506C08">
        <w:rPr>
          <w:rFonts w:eastAsia="SimHei" w:hint="eastAsia"/>
          <w:lang w:val="en-GB"/>
        </w:rPr>
        <w:t>年</w:t>
      </w:r>
      <w:r w:rsidRPr="00506C08">
        <w:rPr>
          <w:rFonts w:eastAsia="SimHei" w:hint="eastAsia"/>
          <w:lang w:val="en-GB"/>
        </w:rPr>
        <w:t>12</w:t>
      </w:r>
      <w:r w:rsidRPr="00506C08">
        <w:rPr>
          <w:rFonts w:eastAsia="SimHei" w:hint="eastAsia"/>
          <w:lang w:val="en-GB"/>
        </w:rPr>
        <w:t>月增编的《防止和减少无国籍现象全国行动计划》，授予无国籍人士吉尔吉斯公民地位。委员会还建议缔约国采取适当的措施简便登记程序，考虑寻求庇护的请求，而不论申请者的原籍如何。委员会还应向所有寻求庇护者提供证件，采取必要措施防止其被驱逐。</w:t>
      </w:r>
    </w:p>
    <w:p w:rsidR="00E55B2D" w:rsidRPr="00E55B2D" w:rsidRDefault="00506C08" w:rsidP="005B17BC">
      <w:pPr>
        <w:pStyle w:val="H23GC"/>
        <w:rPr>
          <w:rFonts w:hint="eastAsia"/>
          <w:lang w:val="en-GB"/>
        </w:rPr>
      </w:pPr>
      <w:r>
        <w:rPr>
          <w:lang w:val="en-GB"/>
        </w:rPr>
        <w:br w:type="page"/>
      </w:r>
      <w:r w:rsidR="005B17BC">
        <w:rPr>
          <w:rFonts w:hint="eastAsia"/>
          <w:lang w:val="en-GB"/>
        </w:rPr>
        <w:tab/>
      </w:r>
      <w:r w:rsidR="005B17BC">
        <w:rPr>
          <w:rFonts w:hint="eastAsia"/>
          <w:lang w:val="en-GB"/>
        </w:rPr>
        <w:tab/>
      </w:r>
      <w:r w:rsidR="00E55B2D" w:rsidRPr="00E55B2D">
        <w:rPr>
          <w:rFonts w:hint="eastAsia"/>
          <w:lang w:val="en-GB"/>
        </w:rPr>
        <w:t>仇恨言论</w:t>
      </w:r>
    </w:p>
    <w:p w:rsidR="00E55B2D" w:rsidRPr="00E55B2D" w:rsidRDefault="00E55B2D" w:rsidP="00E55B2D">
      <w:pPr>
        <w:pStyle w:val="SingleTxtGC"/>
        <w:rPr>
          <w:rFonts w:hint="eastAsia"/>
          <w:lang w:val="en-GB"/>
        </w:rPr>
      </w:pPr>
      <w:r w:rsidRPr="00E55B2D">
        <w:rPr>
          <w:rFonts w:hint="eastAsia"/>
          <w:lang w:val="en-GB"/>
        </w:rPr>
        <w:t>1</w:t>
      </w:r>
      <w:r>
        <w:rPr>
          <w:rFonts w:hint="eastAsia"/>
          <w:lang w:val="en-GB"/>
        </w:rPr>
        <w:t>8.</w:t>
      </w:r>
      <w:r w:rsidR="005B17BC">
        <w:rPr>
          <w:rFonts w:hint="eastAsia"/>
          <w:lang w:val="en-GB"/>
        </w:rPr>
        <w:t xml:space="preserve">  </w:t>
      </w:r>
      <w:r w:rsidRPr="00E55B2D">
        <w:rPr>
          <w:rFonts w:hint="eastAsia"/>
          <w:lang w:val="en-GB"/>
        </w:rPr>
        <w:t>委员会注意到《刑法典》第</w:t>
      </w:r>
      <w:r w:rsidRPr="00E55B2D">
        <w:rPr>
          <w:rFonts w:hint="eastAsia"/>
          <w:lang w:val="en-GB"/>
        </w:rPr>
        <w:t>229</w:t>
      </w:r>
      <w:r w:rsidRPr="00E55B2D">
        <w:rPr>
          <w:rFonts w:hint="eastAsia"/>
          <w:lang w:val="en-GB"/>
        </w:rPr>
        <w:t>条惩治“旨在煽动种族、宗教或地区间仇恨</w:t>
      </w:r>
      <w:r>
        <w:rPr>
          <w:rFonts w:hint="eastAsia"/>
          <w:lang w:val="en-GB"/>
        </w:rPr>
        <w:t>，</w:t>
      </w:r>
      <w:r w:rsidRPr="00E55B2D">
        <w:rPr>
          <w:rFonts w:hint="eastAsia"/>
          <w:lang w:val="en-GB"/>
        </w:rPr>
        <w:t>冒犯民族自豪感或者助长基于宗教、种族或者种族背景对公民施行排外或鄙视的行为”</w:t>
      </w:r>
      <w:r>
        <w:rPr>
          <w:rFonts w:hint="eastAsia"/>
          <w:lang w:val="en-GB"/>
        </w:rPr>
        <w:t>，</w:t>
      </w:r>
      <w:r w:rsidRPr="00E55B2D">
        <w:rPr>
          <w:rFonts w:hint="eastAsia"/>
          <w:lang w:val="en-GB"/>
        </w:rPr>
        <w:t>委员会关注有报告表明一些政治家与媒体以及歧视言论广泛散布对某些少数群体的仇恨言论</w:t>
      </w:r>
      <w:r>
        <w:rPr>
          <w:rFonts w:hint="eastAsia"/>
          <w:lang w:val="en-GB"/>
        </w:rPr>
        <w:t>，</w:t>
      </w:r>
      <w:r w:rsidRPr="00E55B2D">
        <w:rPr>
          <w:rFonts w:hint="eastAsia"/>
          <w:lang w:val="en-GB"/>
        </w:rPr>
        <w:t>而没有得到起诉或惩治</w:t>
      </w:r>
      <w:r>
        <w:rPr>
          <w:rFonts w:hint="eastAsia"/>
          <w:lang w:val="en-GB"/>
        </w:rPr>
        <w:t>(</w:t>
      </w:r>
      <w:r w:rsidRPr="00E55B2D">
        <w:rPr>
          <w:rFonts w:hint="eastAsia"/>
          <w:lang w:val="en-GB"/>
        </w:rPr>
        <w:t>第</w:t>
      </w:r>
      <w:r w:rsidRPr="00E55B2D">
        <w:rPr>
          <w:rFonts w:hint="eastAsia"/>
          <w:lang w:val="en-GB"/>
        </w:rPr>
        <w:t>4</w:t>
      </w:r>
      <w:r w:rsidRPr="00E55B2D">
        <w:rPr>
          <w:rFonts w:hint="eastAsia"/>
          <w:lang w:val="en-GB"/>
        </w:rPr>
        <w:t>、第</w:t>
      </w:r>
      <w:r w:rsidRPr="00E55B2D">
        <w:rPr>
          <w:rFonts w:hint="eastAsia"/>
          <w:lang w:val="en-GB"/>
        </w:rPr>
        <w:t>6</w:t>
      </w:r>
      <w:r w:rsidRPr="00E55B2D">
        <w:rPr>
          <w:rFonts w:hint="eastAsia"/>
          <w:lang w:val="en-GB"/>
        </w:rPr>
        <w:t>和第</w:t>
      </w:r>
      <w:r w:rsidRPr="00E55B2D">
        <w:rPr>
          <w:rFonts w:hint="eastAsia"/>
          <w:lang w:val="en-GB"/>
        </w:rPr>
        <w:t>7</w:t>
      </w:r>
      <w:r w:rsidRPr="00E55B2D">
        <w:rPr>
          <w:rFonts w:hint="eastAsia"/>
          <w:lang w:val="en-GB"/>
        </w:rPr>
        <w:t>条</w:t>
      </w:r>
      <w:r>
        <w:rPr>
          <w:rFonts w:hint="eastAsia"/>
          <w:lang w:val="en-GB"/>
        </w:rPr>
        <w:t>)</w:t>
      </w:r>
      <w:r w:rsidRPr="00E55B2D">
        <w:rPr>
          <w:rFonts w:hint="eastAsia"/>
          <w:lang w:val="en-GB"/>
        </w:rPr>
        <w:t>。</w:t>
      </w:r>
    </w:p>
    <w:p w:rsidR="00E55B2D" w:rsidRPr="005B17BC" w:rsidRDefault="00E55B2D" w:rsidP="00E55B2D">
      <w:pPr>
        <w:pStyle w:val="SingleTxtGC"/>
        <w:rPr>
          <w:rFonts w:eastAsia="SimHei" w:hint="eastAsia"/>
          <w:lang w:val="en-GB"/>
        </w:rPr>
      </w:pPr>
      <w:r w:rsidRPr="005B17BC">
        <w:rPr>
          <w:rFonts w:eastAsia="SimHei" w:hint="eastAsia"/>
          <w:lang w:val="en-GB"/>
        </w:rPr>
        <w:t>委员会建议缔约国强力谴责政治家和媒体散布的歧视声明和仇恨言论。委员会特别建议缔约国采取适当措施调查，起诉，惩治这类行为，并采取适当措施，包括通过对媒体进行教育培训，防止此类情况。</w:t>
      </w:r>
    </w:p>
    <w:p w:rsidR="00E55B2D" w:rsidRPr="00E55B2D" w:rsidRDefault="00E55B2D" w:rsidP="005B17BC">
      <w:pPr>
        <w:pStyle w:val="H23GC"/>
        <w:rPr>
          <w:rFonts w:hint="eastAsia"/>
          <w:lang w:val="en-GB"/>
        </w:rPr>
      </w:pPr>
      <w:r w:rsidRPr="00E55B2D">
        <w:rPr>
          <w:rFonts w:hint="eastAsia"/>
          <w:lang w:val="en-GB"/>
        </w:rPr>
        <w:tab/>
      </w:r>
      <w:r w:rsidRPr="00E55B2D">
        <w:rPr>
          <w:rFonts w:hint="eastAsia"/>
          <w:lang w:val="en-GB"/>
        </w:rPr>
        <w:tab/>
      </w:r>
      <w:r w:rsidRPr="00E55B2D">
        <w:rPr>
          <w:rFonts w:hint="eastAsia"/>
          <w:lang w:val="en-GB"/>
        </w:rPr>
        <w:t>有关种族歧视案件的信息</w:t>
      </w:r>
    </w:p>
    <w:p w:rsidR="00E55B2D" w:rsidRPr="00E55B2D" w:rsidRDefault="00E55B2D" w:rsidP="00E55B2D">
      <w:pPr>
        <w:pStyle w:val="SingleTxtGC"/>
        <w:rPr>
          <w:rFonts w:hint="eastAsia"/>
          <w:lang w:val="en-GB"/>
        </w:rPr>
      </w:pPr>
      <w:r w:rsidRPr="00E55B2D">
        <w:rPr>
          <w:rFonts w:hint="eastAsia"/>
          <w:lang w:val="en-GB"/>
        </w:rPr>
        <w:t>1</w:t>
      </w:r>
      <w:r>
        <w:rPr>
          <w:rFonts w:hint="eastAsia"/>
          <w:lang w:val="en-GB"/>
        </w:rPr>
        <w:t>9.</w:t>
      </w:r>
      <w:r w:rsidR="005B17BC">
        <w:rPr>
          <w:rFonts w:hint="eastAsia"/>
          <w:lang w:val="en-GB"/>
        </w:rPr>
        <w:t xml:space="preserve">  </w:t>
      </w:r>
      <w:r w:rsidRPr="00E55B2D">
        <w:rPr>
          <w:rFonts w:hint="eastAsia"/>
          <w:lang w:val="en-GB"/>
        </w:rPr>
        <w:t>尽管注意到缔约国所提供的信息</w:t>
      </w:r>
      <w:r>
        <w:rPr>
          <w:rFonts w:hint="eastAsia"/>
          <w:lang w:val="en-GB"/>
        </w:rPr>
        <w:t>，</w:t>
      </w:r>
      <w:r w:rsidRPr="00E55B2D">
        <w:rPr>
          <w:rFonts w:hint="eastAsia"/>
          <w:lang w:val="en-GB"/>
        </w:rPr>
        <w:t>委员会关注没有全面和准确的关于提交国内法庭与法院的种族歧视案件的资料</w:t>
      </w:r>
      <w:r>
        <w:rPr>
          <w:rFonts w:hint="eastAsia"/>
          <w:lang w:val="en-GB"/>
        </w:rPr>
        <w:t>，</w:t>
      </w:r>
      <w:r w:rsidRPr="00E55B2D">
        <w:rPr>
          <w:rFonts w:hint="eastAsia"/>
          <w:lang w:val="en-GB"/>
        </w:rPr>
        <w:t>特别缺乏有关这些案件性质、裁决以及向受害者提供赔偿的资料。委员会还关注没有任何解释说明向种族歧视受害者提供的有关补救及其这些补救的效力</w:t>
      </w:r>
      <w:r>
        <w:rPr>
          <w:rFonts w:hint="eastAsia"/>
          <w:lang w:val="en-GB"/>
        </w:rPr>
        <w:t>(</w:t>
      </w:r>
      <w:r w:rsidRPr="00E55B2D">
        <w:rPr>
          <w:rFonts w:hint="eastAsia"/>
          <w:lang w:val="en-GB"/>
        </w:rPr>
        <w:t>第</w:t>
      </w:r>
      <w:r w:rsidRPr="00E55B2D">
        <w:rPr>
          <w:rFonts w:hint="eastAsia"/>
          <w:lang w:val="en-GB"/>
        </w:rPr>
        <w:t>5</w:t>
      </w:r>
      <w:r w:rsidRPr="00E55B2D">
        <w:rPr>
          <w:rFonts w:hint="eastAsia"/>
          <w:lang w:val="en-GB"/>
        </w:rPr>
        <w:t>条和第</w:t>
      </w:r>
      <w:r w:rsidRPr="00E55B2D">
        <w:rPr>
          <w:rFonts w:hint="eastAsia"/>
          <w:lang w:val="en-GB"/>
        </w:rPr>
        <w:t>6</w:t>
      </w:r>
      <w:r w:rsidRPr="00E55B2D">
        <w:rPr>
          <w:rFonts w:hint="eastAsia"/>
          <w:lang w:val="en-GB"/>
        </w:rPr>
        <w:t>条</w:t>
      </w:r>
      <w:r>
        <w:rPr>
          <w:rFonts w:hint="eastAsia"/>
          <w:lang w:val="en-GB"/>
        </w:rPr>
        <w:t>)</w:t>
      </w:r>
      <w:r w:rsidRPr="00E55B2D">
        <w:rPr>
          <w:rFonts w:hint="eastAsia"/>
          <w:lang w:val="en-GB"/>
        </w:rPr>
        <w:t>。</w:t>
      </w:r>
    </w:p>
    <w:p w:rsidR="00E55B2D" w:rsidRPr="005B17BC" w:rsidRDefault="00E55B2D" w:rsidP="00E55B2D">
      <w:pPr>
        <w:pStyle w:val="SingleTxtGC"/>
        <w:rPr>
          <w:rFonts w:eastAsia="SimHei" w:hint="eastAsia"/>
          <w:lang w:val="en-GB"/>
        </w:rPr>
      </w:pPr>
      <w:r w:rsidRPr="005B17BC">
        <w:rPr>
          <w:rFonts w:eastAsia="SimHei" w:hint="eastAsia"/>
          <w:lang w:val="en-GB"/>
        </w:rPr>
        <w:t>委员会提到其关于在刑事司法制度的司法和运作中预防种族歧视的第</w:t>
      </w:r>
      <w:r w:rsidRPr="005B17BC">
        <w:rPr>
          <w:rFonts w:eastAsia="SimHei" w:hint="eastAsia"/>
          <w:lang w:val="en-GB"/>
        </w:rPr>
        <w:t>31</w:t>
      </w:r>
      <w:r w:rsidRPr="005B17BC">
        <w:rPr>
          <w:rFonts w:eastAsia="SimHei" w:hint="eastAsia"/>
          <w:lang w:val="en-GB"/>
        </w:rPr>
        <w:t>号</w:t>
      </w:r>
      <w:r w:rsidRPr="005B17BC">
        <w:rPr>
          <w:rFonts w:eastAsia="SimHei" w:hint="eastAsia"/>
          <w:lang w:val="en-GB"/>
        </w:rPr>
        <w:t>(2005)</w:t>
      </w:r>
      <w:r w:rsidRPr="005B17BC">
        <w:rPr>
          <w:rFonts w:eastAsia="SimHei" w:hint="eastAsia"/>
          <w:lang w:val="en-GB"/>
        </w:rPr>
        <w:t>一般性建议，委员会提到没有种族歧视受害者提出申诉或没有此类法律诉讼程序的现象，可说明法律不够具体，民众不了解可利用的补救、害怕遭到社会谴责或报复，或者当局方面不愿意启动诉讼程序。委员会建议缔约国采取所有必要步骤促进属于所有族裔群体者能够诉诸司法，宣传有关种族歧视的立法，向民众通报他们能获得的所有法律补救。委员会进一步建议缔约国在下次定期报告内就这一主题提供全面的资料。</w:t>
      </w:r>
    </w:p>
    <w:p w:rsidR="00E55B2D" w:rsidRPr="00E55B2D" w:rsidRDefault="00E55B2D" w:rsidP="005B17BC">
      <w:pPr>
        <w:pStyle w:val="H23GC"/>
        <w:rPr>
          <w:rFonts w:hint="eastAsia"/>
          <w:lang w:val="en-GB"/>
        </w:rPr>
      </w:pPr>
      <w:r w:rsidRPr="00E55B2D">
        <w:rPr>
          <w:rFonts w:hint="eastAsia"/>
          <w:lang w:val="en-GB"/>
        </w:rPr>
        <w:tab/>
      </w:r>
      <w:r w:rsidRPr="00E55B2D">
        <w:rPr>
          <w:rFonts w:hint="eastAsia"/>
          <w:lang w:val="en-GB"/>
        </w:rPr>
        <w:tab/>
      </w:r>
      <w:r w:rsidRPr="00E55B2D">
        <w:rPr>
          <w:rFonts w:hint="eastAsia"/>
          <w:lang w:val="en-GB"/>
        </w:rPr>
        <w:t>人权教育</w:t>
      </w:r>
    </w:p>
    <w:p w:rsidR="00E55B2D" w:rsidRPr="00E55B2D" w:rsidRDefault="00E55B2D" w:rsidP="00E55B2D">
      <w:pPr>
        <w:pStyle w:val="SingleTxtGC"/>
        <w:rPr>
          <w:rFonts w:hint="eastAsia"/>
          <w:lang w:val="en-GB"/>
        </w:rPr>
      </w:pPr>
      <w:r w:rsidRPr="00E55B2D">
        <w:rPr>
          <w:rFonts w:hint="eastAsia"/>
          <w:lang w:val="en-GB"/>
        </w:rPr>
        <w:t>2</w:t>
      </w:r>
      <w:r>
        <w:rPr>
          <w:rFonts w:hint="eastAsia"/>
          <w:lang w:val="en-GB"/>
        </w:rPr>
        <w:t>0.</w:t>
      </w:r>
      <w:r w:rsidR="005B17BC">
        <w:rPr>
          <w:rFonts w:hint="eastAsia"/>
          <w:lang w:val="en-GB"/>
        </w:rPr>
        <w:t xml:space="preserve">  </w:t>
      </w:r>
      <w:r w:rsidRPr="00E55B2D">
        <w:rPr>
          <w:rFonts w:hint="eastAsia"/>
          <w:lang w:val="en-GB"/>
        </w:rPr>
        <w:t>委员会注意到缔约国提供的有关向治安部队进行人权教育的资料</w:t>
      </w:r>
      <w:r>
        <w:rPr>
          <w:rFonts w:hint="eastAsia"/>
          <w:lang w:val="en-GB"/>
        </w:rPr>
        <w:t>，</w:t>
      </w:r>
      <w:r w:rsidRPr="00E55B2D">
        <w:rPr>
          <w:rFonts w:hint="eastAsia"/>
          <w:lang w:val="en-GB"/>
        </w:rPr>
        <w:t>委员会关注没有全面和准确的资料说明缔约国特别对执法官员和在学校内进行人权教育采取的有效措施及其具体结果</w:t>
      </w:r>
      <w:r>
        <w:rPr>
          <w:rFonts w:hint="eastAsia"/>
          <w:lang w:val="en-GB"/>
        </w:rPr>
        <w:t>(</w:t>
      </w:r>
      <w:r w:rsidRPr="00E55B2D">
        <w:rPr>
          <w:rFonts w:hint="eastAsia"/>
          <w:lang w:val="en-GB"/>
        </w:rPr>
        <w:t>第</w:t>
      </w:r>
      <w:r w:rsidRPr="00E55B2D">
        <w:rPr>
          <w:rFonts w:hint="eastAsia"/>
          <w:lang w:val="en-GB"/>
        </w:rPr>
        <w:t>7</w:t>
      </w:r>
      <w:r w:rsidRPr="00E55B2D">
        <w:rPr>
          <w:rFonts w:hint="eastAsia"/>
          <w:lang w:val="en-GB"/>
        </w:rPr>
        <w:t>条</w:t>
      </w:r>
      <w:r>
        <w:rPr>
          <w:rFonts w:hint="eastAsia"/>
          <w:lang w:val="en-GB"/>
        </w:rPr>
        <w:t>)</w:t>
      </w:r>
      <w:r w:rsidRPr="00E55B2D">
        <w:rPr>
          <w:rFonts w:hint="eastAsia"/>
          <w:lang w:val="en-GB"/>
        </w:rPr>
        <w:t>。</w:t>
      </w:r>
    </w:p>
    <w:p w:rsidR="00E55B2D" w:rsidRPr="005B17BC" w:rsidRDefault="00E55B2D" w:rsidP="00E55B2D">
      <w:pPr>
        <w:pStyle w:val="SingleTxtGC"/>
        <w:rPr>
          <w:rFonts w:eastAsia="SimHei" w:hint="eastAsia"/>
          <w:lang w:val="en-GB"/>
        </w:rPr>
      </w:pPr>
      <w:r w:rsidRPr="005B17BC">
        <w:rPr>
          <w:rFonts w:eastAsia="SimHei" w:hint="eastAsia"/>
          <w:lang w:val="en-GB"/>
        </w:rPr>
        <w:t>委员会建议缔约国加倍努力确保执法官员获得有关人权，特别是有关《公约》条款的培训。缔约国还应在学校的教学大纲中纳入人权教育，开展有关人权，包括种族歧视的提高认识运动。</w:t>
      </w:r>
    </w:p>
    <w:p w:rsidR="00E55B2D" w:rsidRPr="00E55B2D" w:rsidRDefault="00E55B2D" w:rsidP="005B17BC">
      <w:pPr>
        <w:pStyle w:val="H23GC"/>
        <w:rPr>
          <w:rFonts w:hint="eastAsia"/>
          <w:lang w:val="en-GB"/>
        </w:rPr>
      </w:pPr>
      <w:r w:rsidRPr="00E55B2D">
        <w:rPr>
          <w:rFonts w:hint="eastAsia"/>
          <w:lang w:val="en-GB"/>
        </w:rPr>
        <w:tab/>
      </w:r>
      <w:r w:rsidRPr="00E55B2D">
        <w:rPr>
          <w:rFonts w:hint="eastAsia"/>
          <w:lang w:val="en-GB"/>
        </w:rPr>
        <w:tab/>
      </w:r>
      <w:r w:rsidRPr="00E55B2D">
        <w:rPr>
          <w:rFonts w:hint="eastAsia"/>
          <w:lang w:val="en-GB"/>
        </w:rPr>
        <w:t>国家人权机构</w:t>
      </w:r>
    </w:p>
    <w:p w:rsidR="00E55B2D" w:rsidRPr="00E55B2D" w:rsidRDefault="00E55B2D" w:rsidP="00E55B2D">
      <w:pPr>
        <w:pStyle w:val="SingleTxtGC"/>
        <w:rPr>
          <w:rFonts w:hint="eastAsia"/>
          <w:lang w:val="en-GB"/>
        </w:rPr>
      </w:pPr>
      <w:r w:rsidRPr="00E55B2D">
        <w:rPr>
          <w:rFonts w:hint="eastAsia"/>
          <w:lang w:val="en-GB"/>
        </w:rPr>
        <w:t>2</w:t>
      </w:r>
      <w:r>
        <w:rPr>
          <w:rFonts w:hint="eastAsia"/>
          <w:lang w:val="en-GB"/>
        </w:rPr>
        <w:t>1.</w:t>
      </w:r>
      <w:r w:rsidR="005B17BC">
        <w:rPr>
          <w:rFonts w:hint="eastAsia"/>
          <w:lang w:val="en-GB"/>
        </w:rPr>
        <w:t xml:space="preserve">  </w:t>
      </w:r>
      <w:r w:rsidRPr="00E55B2D">
        <w:rPr>
          <w:rFonts w:hint="eastAsia"/>
          <w:lang w:val="en-GB"/>
        </w:rPr>
        <w:t>委员会关注检察官监管机构成员的遴选和委任程序以及这些成员的任期缺乏保障可能不能够保障其独立性。委员会注意到检察官机构于</w:t>
      </w:r>
      <w:r w:rsidRPr="00E55B2D">
        <w:rPr>
          <w:rFonts w:hint="eastAsia"/>
          <w:lang w:val="en-GB"/>
        </w:rPr>
        <w:t>2012</w:t>
      </w:r>
      <w:r w:rsidRPr="00E55B2D">
        <w:rPr>
          <w:rFonts w:hint="eastAsia"/>
          <w:lang w:val="en-GB"/>
        </w:rPr>
        <w:t>年获得“</w:t>
      </w:r>
      <w:r w:rsidRPr="00E55B2D">
        <w:rPr>
          <w:rFonts w:hint="eastAsia"/>
          <w:lang w:val="en-GB"/>
        </w:rPr>
        <w:t>B</w:t>
      </w:r>
      <w:r w:rsidRPr="00E55B2D">
        <w:rPr>
          <w:rFonts w:hint="eastAsia"/>
          <w:lang w:val="en-GB"/>
        </w:rPr>
        <w:t>”地位</w:t>
      </w:r>
      <w:r>
        <w:rPr>
          <w:rFonts w:hint="eastAsia"/>
          <w:lang w:val="en-GB"/>
        </w:rPr>
        <w:t>，</w:t>
      </w:r>
      <w:r w:rsidRPr="00E55B2D">
        <w:rPr>
          <w:rFonts w:hint="eastAsia"/>
          <w:lang w:val="en-GB"/>
        </w:rPr>
        <w:t>这表明其没有完全符合关于促进和保护人权的国家机构的地位的原则</w:t>
      </w:r>
      <w:r>
        <w:rPr>
          <w:rFonts w:hint="eastAsia"/>
          <w:lang w:val="en-GB"/>
        </w:rPr>
        <w:t>(</w:t>
      </w:r>
      <w:r w:rsidRPr="00E55B2D">
        <w:rPr>
          <w:rFonts w:hint="eastAsia"/>
          <w:lang w:val="en-GB"/>
        </w:rPr>
        <w:t>《巴黎原则》</w:t>
      </w:r>
      <w:r>
        <w:rPr>
          <w:rFonts w:hint="eastAsia"/>
          <w:lang w:val="en-GB"/>
        </w:rPr>
        <w:t>)(</w:t>
      </w:r>
      <w:r w:rsidRPr="00E55B2D">
        <w:rPr>
          <w:rFonts w:hint="eastAsia"/>
          <w:lang w:val="en-GB"/>
        </w:rPr>
        <w:t>第</w:t>
      </w:r>
      <w:r w:rsidRPr="00E55B2D">
        <w:rPr>
          <w:rFonts w:hint="eastAsia"/>
          <w:lang w:val="en-GB"/>
        </w:rPr>
        <w:t>2</w:t>
      </w:r>
      <w:r w:rsidRPr="00E55B2D">
        <w:rPr>
          <w:rFonts w:hint="eastAsia"/>
          <w:lang w:val="en-GB"/>
        </w:rPr>
        <w:t>条</w:t>
      </w:r>
      <w:r>
        <w:rPr>
          <w:rFonts w:hint="eastAsia"/>
          <w:lang w:val="en-GB"/>
        </w:rPr>
        <w:t>)</w:t>
      </w:r>
      <w:r w:rsidRPr="00E55B2D">
        <w:rPr>
          <w:rFonts w:hint="eastAsia"/>
          <w:lang w:val="en-GB"/>
        </w:rPr>
        <w:t>。</w:t>
      </w:r>
    </w:p>
    <w:p w:rsidR="00E55B2D" w:rsidRPr="005B17BC" w:rsidRDefault="00E55B2D" w:rsidP="00E55B2D">
      <w:pPr>
        <w:pStyle w:val="SingleTxtGC"/>
        <w:rPr>
          <w:rFonts w:eastAsia="SimHei" w:hint="eastAsia"/>
          <w:lang w:val="en-GB"/>
        </w:rPr>
      </w:pPr>
      <w:r w:rsidRPr="005B17BC">
        <w:rPr>
          <w:rFonts w:eastAsia="SimHei" w:hint="eastAsia"/>
          <w:lang w:val="en-GB"/>
        </w:rPr>
        <w:t>委员会建议缔约国使检察官机构以完全符合《巴黎原则》的相符的方式建立一个全国人权机构。</w:t>
      </w:r>
    </w:p>
    <w:p w:rsidR="00E55B2D" w:rsidRPr="00E55B2D" w:rsidRDefault="00E55B2D" w:rsidP="005B17BC">
      <w:pPr>
        <w:pStyle w:val="H1GC"/>
        <w:rPr>
          <w:rFonts w:hint="eastAsia"/>
          <w:lang w:val="en-GB"/>
        </w:rPr>
      </w:pPr>
      <w:r w:rsidRPr="00E55B2D">
        <w:rPr>
          <w:rFonts w:hint="eastAsia"/>
          <w:lang w:val="en-GB"/>
        </w:rPr>
        <w:tab/>
        <w:t>D</w:t>
      </w:r>
      <w:r w:rsidRPr="00E55B2D">
        <w:rPr>
          <w:lang w:val="en-GB"/>
        </w:rPr>
        <w:t>.</w:t>
      </w:r>
      <w:r w:rsidRPr="00E55B2D">
        <w:rPr>
          <w:rFonts w:hint="eastAsia"/>
          <w:lang w:val="en-GB"/>
        </w:rPr>
        <w:tab/>
      </w:r>
      <w:r w:rsidRPr="00E55B2D">
        <w:rPr>
          <w:rFonts w:hint="eastAsia"/>
          <w:lang w:val="en-GB"/>
        </w:rPr>
        <w:t>其他建议</w:t>
      </w:r>
    </w:p>
    <w:p w:rsidR="00E55B2D" w:rsidRPr="00E55B2D" w:rsidRDefault="00E55B2D" w:rsidP="005B17BC">
      <w:pPr>
        <w:pStyle w:val="H23GC"/>
        <w:rPr>
          <w:rFonts w:hint="eastAsia"/>
        </w:rPr>
      </w:pPr>
      <w:r w:rsidRPr="00E55B2D">
        <w:rPr>
          <w:rFonts w:hint="eastAsia"/>
        </w:rPr>
        <w:tab/>
      </w:r>
      <w:r w:rsidRPr="00E55B2D">
        <w:rPr>
          <w:rFonts w:hint="eastAsia"/>
        </w:rPr>
        <w:tab/>
      </w:r>
      <w:r w:rsidRPr="00E55B2D">
        <w:rPr>
          <w:rFonts w:hint="eastAsia"/>
        </w:rPr>
        <w:t>批准其他条约</w:t>
      </w:r>
    </w:p>
    <w:p w:rsidR="00E55B2D" w:rsidRPr="00E55B2D" w:rsidRDefault="00E55B2D" w:rsidP="00E55B2D">
      <w:pPr>
        <w:pStyle w:val="SingleTxtGC"/>
        <w:rPr>
          <w:rFonts w:hint="eastAsia"/>
        </w:rPr>
      </w:pPr>
      <w:r w:rsidRPr="00E55B2D">
        <w:rPr>
          <w:rFonts w:hint="eastAsia"/>
        </w:rPr>
        <w:t>2</w:t>
      </w:r>
      <w:r>
        <w:rPr>
          <w:rFonts w:hint="eastAsia"/>
        </w:rPr>
        <w:t>2.</w:t>
      </w:r>
      <w:r w:rsidR="005B17BC">
        <w:rPr>
          <w:rFonts w:hint="eastAsia"/>
        </w:rPr>
        <w:t xml:space="preserve">  </w:t>
      </w:r>
      <w:r w:rsidRPr="00E55B2D">
        <w:rPr>
          <w:rFonts w:hint="eastAsia"/>
        </w:rPr>
        <w:t>鉴于所有人权的不可分割性</w:t>
      </w:r>
      <w:r>
        <w:rPr>
          <w:rFonts w:hint="eastAsia"/>
        </w:rPr>
        <w:t>，</w:t>
      </w:r>
      <w:r w:rsidRPr="00E55B2D">
        <w:rPr>
          <w:rFonts w:hint="eastAsia"/>
        </w:rPr>
        <w:t>委员会鼓励缔约国考虑批准其尚未批准的那些国际人权条约</w:t>
      </w:r>
      <w:r>
        <w:rPr>
          <w:rFonts w:hint="eastAsia"/>
        </w:rPr>
        <w:t>，</w:t>
      </w:r>
      <w:r w:rsidRPr="00E55B2D">
        <w:rPr>
          <w:rFonts w:hint="eastAsia"/>
        </w:rPr>
        <w:t>特别是那些其条款直接涉及可能遭种族歧视社区的条约</w:t>
      </w:r>
      <w:r>
        <w:rPr>
          <w:rFonts w:hint="eastAsia"/>
        </w:rPr>
        <w:t>，</w:t>
      </w:r>
      <w:r w:rsidRPr="00E55B2D">
        <w:rPr>
          <w:rFonts w:hint="eastAsia"/>
        </w:rPr>
        <w:t>例如应批准</w:t>
      </w:r>
      <w:r w:rsidRPr="00E55B2D">
        <w:rPr>
          <w:rFonts w:hint="eastAsia"/>
        </w:rPr>
        <w:t>1954</w:t>
      </w:r>
      <w:r w:rsidRPr="00E55B2D">
        <w:rPr>
          <w:rFonts w:hint="eastAsia"/>
        </w:rPr>
        <w:t>年《关于无国籍人地位的公约》和</w:t>
      </w:r>
      <w:r w:rsidRPr="00E55B2D">
        <w:rPr>
          <w:rFonts w:hint="eastAsia"/>
        </w:rPr>
        <w:t>1961</w:t>
      </w:r>
      <w:r w:rsidRPr="00E55B2D">
        <w:rPr>
          <w:rFonts w:hint="eastAsia"/>
        </w:rPr>
        <w:t>年《减少无国籍状况公约》。</w:t>
      </w:r>
    </w:p>
    <w:p w:rsidR="00E55B2D" w:rsidRPr="00E55B2D" w:rsidRDefault="00E55B2D" w:rsidP="005B17BC">
      <w:pPr>
        <w:pStyle w:val="H23GC"/>
        <w:rPr>
          <w:rFonts w:hint="eastAsia"/>
        </w:rPr>
      </w:pPr>
      <w:r w:rsidRPr="00E55B2D">
        <w:rPr>
          <w:rFonts w:hint="eastAsia"/>
        </w:rPr>
        <w:tab/>
      </w:r>
      <w:r w:rsidRPr="00E55B2D">
        <w:rPr>
          <w:rFonts w:hint="eastAsia"/>
        </w:rPr>
        <w:tab/>
      </w:r>
      <w:r w:rsidRPr="00E55B2D">
        <w:rPr>
          <w:rFonts w:hint="eastAsia"/>
        </w:rPr>
        <w:t>《德班宣言和行动纲领》的后续行动</w:t>
      </w:r>
    </w:p>
    <w:p w:rsidR="00E55B2D" w:rsidRPr="00E55B2D" w:rsidRDefault="00E55B2D" w:rsidP="00E55B2D">
      <w:pPr>
        <w:pStyle w:val="SingleTxtGC"/>
        <w:rPr>
          <w:rFonts w:hint="eastAsia"/>
        </w:rPr>
      </w:pPr>
      <w:r w:rsidRPr="00E55B2D">
        <w:rPr>
          <w:rFonts w:hint="eastAsia"/>
        </w:rPr>
        <w:t>2</w:t>
      </w:r>
      <w:r>
        <w:rPr>
          <w:rFonts w:hint="eastAsia"/>
        </w:rPr>
        <w:t>3.</w:t>
      </w:r>
      <w:r w:rsidR="005B17BC">
        <w:rPr>
          <w:rFonts w:hint="eastAsia"/>
        </w:rPr>
        <w:t xml:space="preserve">  </w:t>
      </w:r>
      <w:r w:rsidRPr="00E55B2D">
        <w:rPr>
          <w:rFonts w:hint="eastAsia"/>
        </w:rPr>
        <w:t>根据关于德班审查会议的后续行动的第</w:t>
      </w:r>
      <w:r w:rsidRPr="00E55B2D">
        <w:rPr>
          <w:rFonts w:hint="eastAsia"/>
        </w:rPr>
        <w:t>33</w:t>
      </w:r>
      <w:r w:rsidRPr="00E55B2D">
        <w:rPr>
          <w:rFonts w:hint="eastAsia"/>
        </w:rPr>
        <w:t>号一般性建议</w:t>
      </w:r>
      <w:r>
        <w:rPr>
          <w:rFonts w:hint="eastAsia"/>
        </w:rPr>
        <w:t>(</w:t>
      </w:r>
      <w:r w:rsidRPr="00E55B2D">
        <w:rPr>
          <w:rFonts w:hint="eastAsia"/>
        </w:rPr>
        <w:t>2009</w:t>
      </w:r>
      <w:r>
        <w:rPr>
          <w:rFonts w:hint="eastAsia"/>
        </w:rPr>
        <w:t>)</w:t>
      </w:r>
      <w:r w:rsidRPr="00E55B2D">
        <w:rPr>
          <w:rFonts w:hint="eastAsia"/>
        </w:rPr>
        <w:t>委员会建议缔约国在国内法律秩序中实施《公约》时</w:t>
      </w:r>
      <w:r>
        <w:rPr>
          <w:rFonts w:hint="eastAsia"/>
        </w:rPr>
        <w:t>，</w:t>
      </w:r>
      <w:r w:rsidRPr="00E55B2D">
        <w:rPr>
          <w:rFonts w:hint="eastAsia"/>
        </w:rPr>
        <w:t>借鉴</w:t>
      </w:r>
      <w:r w:rsidRPr="00E55B2D">
        <w:rPr>
          <w:rFonts w:hint="eastAsia"/>
        </w:rPr>
        <w:t>2009</w:t>
      </w:r>
      <w:r w:rsidRPr="00E55B2D">
        <w:rPr>
          <w:rFonts w:hint="eastAsia"/>
        </w:rPr>
        <w:t>年</w:t>
      </w:r>
      <w:r w:rsidRPr="00E55B2D">
        <w:rPr>
          <w:rFonts w:hint="eastAsia"/>
        </w:rPr>
        <w:t>4</w:t>
      </w:r>
      <w:r w:rsidRPr="00E55B2D">
        <w:rPr>
          <w:rFonts w:hint="eastAsia"/>
        </w:rPr>
        <w:t>月在日内瓦举行的德班审议会议的产出文件</w:t>
      </w:r>
      <w:r>
        <w:rPr>
          <w:rFonts w:hint="eastAsia"/>
        </w:rPr>
        <w:t>，</w:t>
      </w:r>
      <w:r w:rsidRPr="00E55B2D">
        <w:rPr>
          <w:rFonts w:hint="eastAsia"/>
        </w:rPr>
        <w:t>实施</w:t>
      </w:r>
      <w:r w:rsidRPr="00E55B2D">
        <w:rPr>
          <w:rFonts w:hint="eastAsia"/>
        </w:rPr>
        <w:t>2001</w:t>
      </w:r>
      <w:r w:rsidRPr="00E55B2D">
        <w:rPr>
          <w:rFonts w:hint="eastAsia"/>
        </w:rPr>
        <w:t>年</w:t>
      </w:r>
      <w:r w:rsidRPr="00E55B2D">
        <w:rPr>
          <w:rFonts w:hint="eastAsia"/>
        </w:rPr>
        <w:t>9</w:t>
      </w:r>
      <w:r w:rsidRPr="00E55B2D">
        <w:rPr>
          <w:rFonts w:hint="eastAsia"/>
        </w:rPr>
        <w:t>月在反对种族主义、种族歧视、仇外心理和有关不容忍行为世界会议上通过的《德班宣言和行动纲领》。委员会请缔约国在其下次定期报告中提供具体的资料表明在国家一级实施《德班宣言和行动纲领》所采取的行动计划及其他措施。</w:t>
      </w:r>
    </w:p>
    <w:p w:rsidR="00E55B2D" w:rsidRPr="00E55B2D" w:rsidRDefault="00E55B2D" w:rsidP="005B17BC">
      <w:pPr>
        <w:pStyle w:val="H23GC"/>
        <w:rPr>
          <w:rFonts w:hint="eastAsia"/>
        </w:rPr>
      </w:pPr>
      <w:r w:rsidRPr="00E55B2D">
        <w:rPr>
          <w:rFonts w:hint="eastAsia"/>
        </w:rPr>
        <w:tab/>
      </w:r>
      <w:r w:rsidRPr="00E55B2D">
        <w:rPr>
          <w:rFonts w:hint="eastAsia"/>
        </w:rPr>
        <w:tab/>
      </w:r>
      <w:r w:rsidRPr="00E55B2D">
        <w:rPr>
          <w:rFonts w:hint="eastAsia"/>
        </w:rPr>
        <w:t>与民间社会组织的磋商</w:t>
      </w:r>
    </w:p>
    <w:p w:rsidR="00E55B2D" w:rsidRPr="00E55B2D" w:rsidRDefault="00E55B2D" w:rsidP="00E55B2D">
      <w:pPr>
        <w:pStyle w:val="SingleTxtGC"/>
        <w:rPr>
          <w:rFonts w:hint="eastAsia"/>
        </w:rPr>
      </w:pPr>
      <w:r w:rsidRPr="00E55B2D">
        <w:rPr>
          <w:rFonts w:hint="eastAsia"/>
        </w:rPr>
        <w:t>2</w:t>
      </w:r>
      <w:r>
        <w:rPr>
          <w:rFonts w:hint="eastAsia"/>
        </w:rPr>
        <w:t>4.</w:t>
      </w:r>
      <w:r w:rsidR="005B17BC">
        <w:rPr>
          <w:rFonts w:hint="eastAsia"/>
        </w:rPr>
        <w:t xml:space="preserve">  </w:t>
      </w:r>
      <w:r w:rsidRPr="00E55B2D">
        <w:rPr>
          <w:rFonts w:hint="eastAsia"/>
        </w:rPr>
        <w:t>委员会建议缔约国在拟订下次定期报告和执行结论性意见后续行动方面与在人权保护领域内工作的民间社会组织</w:t>
      </w:r>
      <w:r>
        <w:rPr>
          <w:rFonts w:hint="eastAsia"/>
        </w:rPr>
        <w:t>，</w:t>
      </w:r>
      <w:r w:rsidRPr="00E55B2D">
        <w:rPr>
          <w:rFonts w:hint="eastAsia"/>
        </w:rPr>
        <w:t>继续进行磋商并扩大此类对话。</w:t>
      </w:r>
    </w:p>
    <w:p w:rsidR="00E55B2D" w:rsidRPr="00E55B2D" w:rsidRDefault="00E55B2D" w:rsidP="005B17BC">
      <w:pPr>
        <w:pStyle w:val="H23GC"/>
        <w:rPr>
          <w:rFonts w:hint="eastAsia"/>
        </w:rPr>
      </w:pPr>
      <w:r w:rsidRPr="00E55B2D">
        <w:rPr>
          <w:rFonts w:hint="eastAsia"/>
        </w:rPr>
        <w:tab/>
      </w:r>
      <w:r w:rsidRPr="00E55B2D">
        <w:rPr>
          <w:rFonts w:hint="eastAsia"/>
        </w:rPr>
        <w:tab/>
      </w:r>
      <w:r w:rsidRPr="00E55B2D">
        <w:rPr>
          <w:rFonts w:hint="eastAsia"/>
        </w:rPr>
        <w:t>委员会对个别投诉的职权</w:t>
      </w:r>
    </w:p>
    <w:p w:rsidR="00E55B2D" w:rsidRPr="00E55B2D" w:rsidRDefault="00E55B2D" w:rsidP="00E55B2D">
      <w:pPr>
        <w:pStyle w:val="SingleTxtGC"/>
        <w:rPr>
          <w:rFonts w:hint="eastAsia"/>
        </w:rPr>
      </w:pPr>
      <w:r w:rsidRPr="00E55B2D">
        <w:rPr>
          <w:rFonts w:hint="eastAsia"/>
        </w:rPr>
        <w:t>2</w:t>
      </w:r>
      <w:r>
        <w:rPr>
          <w:rFonts w:hint="eastAsia"/>
        </w:rPr>
        <w:t>5.</w:t>
      </w:r>
      <w:r w:rsidR="005B17BC">
        <w:rPr>
          <w:rFonts w:hint="eastAsia"/>
        </w:rPr>
        <w:t xml:space="preserve">  </w:t>
      </w:r>
      <w:r w:rsidRPr="00E55B2D">
        <w:rPr>
          <w:rFonts w:hint="eastAsia"/>
        </w:rPr>
        <w:t>委员会鼓励缔约国作出《公约》第</w:t>
      </w:r>
      <w:r w:rsidRPr="00E55B2D">
        <w:rPr>
          <w:rFonts w:hint="eastAsia"/>
        </w:rPr>
        <w:t>14</w:t>
      </w:r>
      <w:r w:rsidRPr="00E55B2D">
        <w:rPr>
          <w:rFonts w:hint="eastAsia"/>
        </w:rPr>
        <w:t>条所规定的选择性宣言。</w:t>
      </w:r>
    </w:p>
    <w:p w:rsidR="00E55B2D" w:rsidRPr="00E55B2D" w:rsidRDefault="00E55B2D" w:rsidP="005B17BC">
      <w:pPr>
        <w:pStyle w:val="H23GC"/>
        <w:rPr>
          <w:rFonts w:hint="eastAsia"/>
        </w:rPr>
      </w:pPr>
      <w:r w:rsidRPr="00E55B2D">
        <w:rPr>
          <w:rFonts w:hint="eastAsia"/>
        </w:rPr>
        <w:tab/>
      </w:r>
      <w:r w:rsidRPr="00E55B2D">
        <w:rPr>
          <w:rFonts w:hint="eastAsia"/>
        </w:rPr>
        <w:tab/>
      </w:r>
      <w:r w:rsidRPr="00E55B2D">
        <w:rPr>
          <w:rFonts w:hint="eastAsia"/>
        </w:rPr>
        <w:t>对第</w:t>
      </w:r>
      <w:r w:rsidRPr="00E55B2D">
        <w:rPr>
          <w:rFonts w:hint="eastAsia"/>
        </w:rPr>
        <w:t>8</w:t>
      </w:r>
      <w:r w:rsidRPr="00E55B2D">
        <w:rPr>
          <w:rFonts w:hint="eastAsia"/>
        </w:rPr>
        <w:t>条的修正</w:t>
      </w:r>
    </w:p>
    <w:p w:rsidR="00E55B2D" w:rsidRPr="00E55B2D" w:rsidRDefault="00E55B2D" w:rsidP="00E55B2D">
      <w:pPr>
        <w:pStyle w:val="SingleTxtGC"/>
        <w:rPr>
          <w:rFonts w:hint="eastAsia"/>
        </w:rPr>
      </w:pPr>
      <w:r w:rsidRPr="00E55B2D">
        <w:rPr>
          <w:rFonts w:hint="eastAsia"/>
        </w:rPr>
        <w:t>2</w:t>
      </w:r>
      <w:r>
        <w:rPr>
          <w:rFonts w:hint="eastAsia"/>
        </w:rPr>
        <w:t>6.</w:t>
      </w:r>
      <w:r w:rsidR="005B17BC">
        <w:rPr>
          <w:rFonts w:hint="eastAsia"/>
        </w:rPr>
        <w:t xml:space="preserve">  </w:t>
      </w:r>
      <w:r w:rsidRPr="00E55B2D">
        <w:rPr>
          <w:rFonts w:hint="eastAsia"/>
        </w:rPr>
        <w:t>委员会建议批准</w:t>
      </w:r>
      <w:r w:rsidRPr="00E55B2D">
        <w:rPr>
          <w:rFonts w:hint="eastAsia"/>
        </w:rPr>
        <w:t>1992</w:t>
      </w:r>
      <w:r w:rsidRPr="00E55B2D">
        <w:rPr>
          <w:rFonts w:hint="eastAsia"/>
        </w:rPr>
        <w:t>年</w:t>
      </w:r>
      <w:r w:rsidRPr="00E55B2D">
        <w:rPr>
          <w:rFonts w:hint="eastAsia"/>
        </w:rPr>
        <w:t>1</w:t>
      </w:r>
      <w:r w:rsidRPr="00E55B2D">
        <w:rPr>
          <w:rFonts w:hint="eastAsia"/>
        </w:rPr>
        <w:t>月</w:t>
      </w:r>
      <w:r w:rsidRPr="00E55B2D">
        <w:rPr>
          <w:rFonts w:hint="eastAsia"/>
        </w:rPr>
        <w:t>15</w:t>
      </w:r>
      <w:r w:rsidRPr="00E55B2D">
        <w:rPr>
          <w:rFonts w:hint="eastAsia"/>
        </w:rPr>
        <w:t>日《公约》缔约方第十四届会议通过并由大会第</w:t>
      </w:r>
      <w:r w:rsidRPr="00E55B2D">
        <w:rPr>
          <w:rFonts w:hint="eastAsia"/>
        </w:rPr>
        <w:t>47</w:t>
      </w:r>
      <w:r>
        <w:rPr>
          <w:rFonts w:hint="eastAsia"/>
        </w:rPr>
        <w:t>/</w:t>
      </w:r>
      <w:r w:rsidRPr="00E55B2D">
        <w:rPr>
          <w:rFonts w:hint="eastAsia"/>
        </w:rPr>
        <w:t>111</w:t>
      </w:r>
      <w:r w:rsidRPr="00E55B2D">
        <w:rPr>
          <w:rFonts w:hint="eastAsia"/>
        </w:rPr>
        <w:t>号决议核准的对《公约》第</w:t>
      </w:r>
      <w:r w:rsidRPr="00E55B2D">
        <w:rPr>
          <w:rFonts w:hint="eastAsia"/>
        </w:rPr>
        <w:t>8</w:t>
      </w:r>
      <w:r w:rsidRPr="00E55B2D">
        <w:rPr>
          <w:rFonts w:hint="eastAsia"/>
        </w:rPr>
        <w:t>条第</w:t>
      </w:r>
      <w:r w:rsidRPr="00E55B2D">
        <w:rPr>
          <w:rFonts w:hint="eastAsia"/>
        </w:rPr>
        <w:t>6</w:t>
      </w:r>
      <w:r w:rsidRPr="00E55B2D">
        <w:rPr>
          <w:rFonts w:hint="eastAsia"/>
        </w:rPr>
        <w:t>款的修正。在这方面</w:t>
      </w:r>
      <w:r>
        <w:rPr>
          <w:rFonts w:hint="eastAsia"/>
        </w:rPr>
        <w:t>，</w:t>
      </w:r>
      <w:r w:rsidRPr="00E55B2D">
        <w:rPr>
          <w:rFonts w:hint="eastAsia"/>
        </w:rPr>
        <w:t>委员会援引大会第</w:t>
      </w:r>
      <w:r w:rsidRPr="00E55B2D">
        <w:rPr>
          <w:rFonts w:hint="eastAsia"/>
        </w:rPr>
        <w:t>61</w:t>
      </w:r>
      <w:r>
        <w:rPr>
          <w:rFonts w:hint="eastAsia"/>
        </w:rPr>
        <w:t>/</w:t>
      </w:r>
      <w:r w:rsidRPr="00E55B2D">
        <w:rPr>
          <w:rFonts w:hint="eastAsia"/>
        </w:rPr>
        <w:t>148</w:t>
      </w:r>
      <w:r w:rsidRPr="00E55B2D">
        <w:rPr>
          <w:rFonts w:hint="eastAsia"/>
        </w:rPr>
        <w:t>号决议第</w:t>
      </w:r>
      <w:r w:rsidRPr="00E55B2D">
        <w:rPr>
          <w:rFonts w:hint="eastAsia"/>
        </w:rPr>
        <w:t>14</w:t>
      </w:r>
      <w:r w:rsidRPr="00E55B2D">
        <w:rPr>
          <w:rFonts w:hint="eastAsia"/>
        </w:rPr>
        <w:t>段</w:t>
      </w:r>
      <w:r>
        <w:rPr>
          <w:rFonts w:hint="eastAsia"/>
        </w:rPr>
        <w:t>，</w:t>
      </w:r>
      <w:r w:rsidRPr="00E55B2D">
        <w:rPr>
          <w:rFonts w:hint="eastAsia"/>
        </w:rPr>
        <w:t>大会在该项决定中强烈促请《公约》各缔约方加快国家批准修正的程序</w:t>
      </w:r>
      <w:r>
        <w:rPr>
          <w:rFonts w:hint="eastAsia"/>
        </w:rPr>
        <w:t>，</w:t>
      </w:r>
      <w:r w:rsidRPr="00E55B2D">
        <w:rPr>
          <w:rFonts w:hint="eastAsia"/>
        </w:rPr>
        <w:t>迅速将同意修正的意见以书面方式通知秘书长。</w:t>
      </w:r>
    </w:p>
    <w:p w:rsidR="00E55B2D" w:rsidRPr="00E55B2D" w:rsidRDefault="00E55B2D" w:rsidP="005B17BC">
      <w:pPr>
        <w:pStyle w:val="H23GC"/>
        <w:rPr>
          <w:rFonts w:hint="eastAsia"/>
        </w:rPr>
      </w:pPr>
      <w:r w:rsidRPr="00E55B2D">
        <w:rPr>
          <w:rFonts w:hint="eastAsia"/>
        </w:rPr>
        <w:tab/>
      </w:r>
      <w:r w:rsidRPr="00E55B2D">
        <w:rPr>
          <w:rFonts w:hint="eastAsia"/>
        </w:rPr>
        <w:tab/>
      </w:r>
      <w:r w:rsidRPr="00E55B2D">
        <w:rPr>
          <w:rFonts w:hint="eastAsia"/>
        </w:rPr>
        <w:t>传播</w:t>
      </w:r>
    </w:p>
    <w:p w:rsidR="00E55B2D" w:rsidRPr="00E55B2D" w:rsidRDefault="00E55B2D" w:rsidP="00E55B2D">
      <w:pPr>
        <w:pStyle w:val="SingleTxtGC"/>
        <w:rPr>
          <w:rFonts w:hint="eastAsia"/>
        </w:rPr>
      </w:pPr>
      <w:r w:rsidRPr="00E55B2D">
        <w:rPr>
          <w:rFonts w:hint="eastAsia"/>
        </w:rPr>
        <w:t>2</w:t>
      </w:r>
      <w:r>
        <w:rPr>
          <w:rFonts w:hint="eastAsia"/>
        </w:rPr>
        <w:t>7.</w:t>
      </w:r>
      <w:r w:rsidR="005B17BC">
        <w:rPr>
          <w:rFonts w:hint="eastAsia"/>
        </w:rPr>
        <w:t xml:space="preserve">  </w:t>
      </w:r>
      <w:r w:rsidRPr="00E55B2D">
        <w:rPr>
          <w:rFonts w:hint="eastAsia"/>
        </w:rPr>
        <w:t>委员会建议缔约国在提交报告时向公众提供这些报告</w:t>
      </w:r>
      <w:r>
        <w:rPr>
          <w:rFonts w:hint="eastAsia"/>
        </w:rPr>
        <w:t>，</w:t>
      </w:r>
      <w:r w:rsidRPr="00E55B2D">
        <w:rPr>
          <w:rFonts w:hint="eastAsia"/>
        </w:rPr>
        <w:t>并酌情以官方和其他常用语文公布委员会对这些报告的意见。</w:t>
      </w:r>
    </w:p>
    <w:p w:rsidR="00E55B2D" w:rsidRPr="00E55B2D" w:rsidRDefault="00E55B2D" w:rsidP="005B17BC">
      <w:pPr>
        <w:pStyle w:val="H23GC"/>
        <w:rPr>
          <w:rFonts w:hint="eastAsia"/>
        </w:rPr>
      </w:pPr>
      <w:r w:rsidRPr="00E55B2D">
        <w:rPr>
          <w:rFonts w:hint="eastAsia"/>
        </w:rPr>
        <w:tab/>
      </w:r>
      <w:r w:rsidRPr="00E55B2D">
        <w:rPr>
          <w:rFonts w:hint="eastAsia"/>
        </w:rPr>
        <w:tab/>
      </w:r>
      <w:r w:rsidRPr="00E55B2D">
        <w:rPr>
          <w:rFonts w:hint="eastAsia"/>
        </w:rPr>
        <w:t>共同核心文件</w:t>
      </w:r>
    </w:p>
    <w:p w:rsidR="00E55B2D" w:rsidRPr="00E55B2D" w:rsidRDefault="00E55B2D" w:rsidP="00E55B2D">
      <w:pPr>
        <w:pStyle w:val="SingleTxtGC"/>
        <w:rPr>
          <w:rFonts w:hint="eastAsia"/>
        </w:rPr>
      </w:pPr>
      <w:r w:rsidRPr="00E55B2D">
        <w:rPr>
          <w:rFonts w:hint="eastAsia"/>
        </w:rPr>
        <w:t>2</w:t>
      </w:r>
      <w:r>
        <w:rPr>
          <w:rFonts w:hint="eastAsia"/>
        </w:rPr>
        <w:t>8.</w:t>
      </w:r>
      <w:r w:rsidR="005B17BC">
        <w:rPr>
          <w:rFonts w:hint="eastAsia"/>
        </w:rPr>
        <w:t xml:space="preserve">  </w:t>
      </w:r>
      <w:r w:rsidRPr="00E55B2D">
        <w:rPr>
          <w:rFonts w:hint="eastAsia"/>
        </w:rPr>
        <w:t>委员会注意到缔约国于</w:t>
      </w:r>
      <w:r w:rsidRPr="00E55B2D">
        <w:rPr>
          <w:rFonts w:hint="eastAsia"/>
        </w:rPr>
        <w:t>2008</w:t>
      </w:r>
      <w:r w:rsidRPr="00E55B2D">
        <w:rPr>
          <w:rFonts w:hint="eastAsia"/>
        </w:rPr>
        <w:t>年提交了核心文件</w:t>
      </w:r>
      <w:r>
        <w:rPr>
          <w:rFonts w:hint="eastAsia"/>
        </w:rPr>
        <w:t>(</w:t>
      </w:r>
      <w:r w:rsidRPr="00E55B2D">
        <w:t>HRI</w:t>
      </w:r>
      <w:r>
        <w:t>/</w:t>
      </w:r>
      <w:r w:rsidRPr="00E55B2D">
        <w:t>CORE</w:t>
      </w:r>
      <w:r>
        <w:t>/</w:t>
      </w:r>
      <w:r w:rsidRPr="00E55B2D">
        <w:t>KGZ</w:t>
      </w:r>
      <w:r>
        <w:t>/</w:t>
      </w:r>
      <w:r w:rsidRPr="00E55B2D">
        <w:t>2008</w:t>
      </w:r>
      <w:r>
        <w:rPr>
          <w:rFonts w:hint="eastAsia"/>
        </w:rPr>
        <w:t>)</w:t>
      </w:r>
      <w:r>
        <w:rPr>
          <w:rFonts w:hint="eastAsia"/>
        </w:rPr>
        <w:t>，</w:t>
      </w:r>
      <w:r w:rsidRPr="00E55B2D">
        <w:rPr>
          <w:rFonts w:hint="eastAsia"/>
        </w:rPr>
        <w:t>委员会忆及</w:t>
      </w:r>
      <w:r w:rsidRPr="00E55B2D">
        <w:rPr>
          <w:rFonts w:hint="eastAsia"/>
        </w:rPr>
        <w:t>2010</w:t>
      </w:r>
      <w:r w:rsidRPr="00E55B2D">
        <w:rPr>
          <w:rFonts w:hint="eastAsia"/>
        </w:rPr>
        <w:t>年通过了新的《宪法》</w:t>
      </w:r>
      <w:r>
        <w:rPr>
          <w:rFonts w:hint="eastAsia"/>
        </w:rPr>
        <w:t>，</w:t>
      </w:r>
      <w:r w:rsidRPr="00E55B2D">
        <w:rPr>
          <w:rFonts w:hint="eastAsia"/>
        </w:rPr>
        <w:t>并且之后更新了立法</w:t>
      </w:r>
      <w:r>
        <w:rPr>
          <w:rFonts w:hint="eastAsia"/>
        </w:rPr>
        <w:t>，</w:t>
      </w:r>
      <w:r w:rsidRPr="00E55B2D">
        <w:rPr>
          <w:rFonts w:hint="eastAsia"/>
        </w:rPr>
        <w:t>委员会鼓励缔约国遵照</w:t>
      </w:r>
      <w:r w:rsidRPr="00E55B2D">
        <w:rPr>
          <w:rFonts w:hint="eastAsia"/>
        </w:rPr>
        <w:t>2006</w:t>
      </w:r>
      <w:r w:rsidRPr="00E55B2D">
        <w:rPr>
          <w:rFonts w:hint="eastAsia"/>
        </w:rPr>
        <w:t>年</w:t>
      </w:r>
      <w:r w:rsidRPr="00E55B2D">
        <w:rPr>
          <w:rFonts w:hint="eastAsia"/>
        </w:rPr>
        <w:t>6</w:t>
      </w:r>
      <w:r w:rsidRPr="00E55B2D">
        <w:rPr>
          <w:rFonts w:hint="eastAsia"/>
        </w:rPr>
        <w:t>月举行的人权条约机构第五次委员会间会通过的国际人权条约报告编写协调准则</w:t>
      </w:r>
      <w:r>
        <w:rPr>
          <w:rFonts w:hint="eastAsia"/>
        </w:rPr>
        <w:t>，</w:t>
      </w:r>
      <w:r w:rsidRPr="00E55B2D">
        <w:rPr>
          <w:rFonts w:hint="eastAsia"/>
        </w:rPr>
        <w:t>特别是共同核心文件编写准则</w:t>
      </w:r>
      <w:r>
        <w:rPr>
          <w:rFonts w:hint="eastAsia"/>
        </w:rPr>
        <w:t>(</w:t>
      </w:r>
      <w:r w:rsidRPr="00E55B2D">
        <w:t>HRI</w:t>
      </w:r>
      <w:r>
        <w:t>/</w:t>
      </w:r>
      <w:r w:rsidRPr="00E55B2D">
        <w:t>GEN.2</w:t>
      </w:r>
      <w:r>
        <w:t>/</w:t>
      </w:r>
      <w:r w:rsidRPr="00E55B2D">
        <w:t>Rev.</w:t>
      </w:r>
      <w:r>
        <w:t>6,</w:t>
      </w:r>
      <w:r w:rsidRPr="00E55B2D">
        <w:t xml:space="preserve"> </w:t>
      </w:r>
      <w:r w:rsidR="005B17BC">
        <w:rPr>
          <w:rFonts w:hint="eastAsia"/>
        </w:rPr>
        <w:t>第一章</w:t>
      </w:r>
      <w:r>
        <w:rPr>
          <w:rFonts w:hint="eastAsia"/>
        </w:rPr>
        <w:t>)</w:t>
      </w:r>
      <w:r>
        <w:rPr>
          <w:rFonts w:hint="eastAsia"/>
        </w:rPr>
        <w:t>，</w:t>
      </w:r>
      <w:r w:rsidRPr="00E55B2D">
        <w:rPr>
          <w:rFonts w:hint="eastAsia"/>
        </w:rPr>
        <w:t>提交一份更新的核心文件。</w:t>
      </w:r>
    </w:p>
    <w:p w:rsidR="00E55B2D" w:rsidRPr="00E55B2D" w:rsidRDefault="00E55B2D" w:rsidP="005B17BC">
      <w:pPr>
        <w:pStyle w:val="H23GC"/>
        <w:rPr>
          <w:rFonts w:hint="eastAsia"/>
        </w:rPr>
      </w:pPr>
      <w:r w:rsidRPr="00E55B2D">
        <w:rPr>
          <w:rFonts w:hint="eastAsia"/>
        </w:rPr>
        <w:tab/>
      </w:r>
      <w:r w:rsidRPr="00E55B2D">
        <w:rPr>
          <w:rFonts w:hint="eastAsia"/>
        </w:rPr>
        <w:tab/>
      </w:r>
      <w:r w:rsidRPr="00E55B2D">
        <w:rPr>
          <w:rFonts w:hint="eastAsia"/>
        </w:rPr>
        <w:t>履行结论性意见的后续行动</w:t>
      </w:r>
    </w:p>
    <w:p w:rsidR="00E55B2D" w:rsidRPr="00E55B2D" w:rsidRDefault="00E55B2D" w:rsidP="00E55B2D">
      <w:pPr>
        <w:pStyle w:val="SingleTxtGC"/>
        <w:rPr>
          <w:rFonts w:hint="eastAsia"/>
        </w:rPr>
      </w:pPr>
      <w:r w:rsidRPr="00E55B2D">
        <w:rPr>
          <w:rFonts w:hint="eastAsia"/>
        </w:rPr>
        <w:t>2</w:t>
      </w:r>
      <w:r>
        <w:rPr>
          <w:rFonts w:hint="eastAsia"/>
        </w:rPr>
        <w:t>9.</w:t>
      </w:r>
      <w:r w:rsidR="005B17BC">
        <w:rPr>
          <w:rFonts w:hint="eastAsia"/>
        </w:rPr>
        <w:t xml:space="preserve">  </w:t>
      </w:r>
      <w:r w:rsidRPr="00E55B2D">
        <w:rPr>
          <w:rFonts w:hint="eastAsia"/>
        </w:rPr>
        <w:t>根据《公约》第</w:t>
      </w:r>
      <w:r w:rsidRPr="00E55B2D">
        <w:rPr>
          <w:rFonts w:hint="eastAsia"/>
        </w:rPr>
        <w:t>9</w:t>
      </w:r>
      <w:r w:rsidRPr="00E55B2D">
        <w:rPr>
          <w:rFonts w:hint="eastAsia"/>
        </w:rPr>
        <w:t>条第</w:t>
      </w:r>
      <w:r w:rsidRPr="00E55B2D">
        <w:rPr>
          <w:rFonts w:hint="eastAsia"/>
        </w:rPr>
        <w:t>1</w:t>
      </w:r>
      <w:r w:rsidRPr="00E55B2D">
        <w:rPr>
          <w:rFonts w:hint="eastAsia"/>
        </w:rPr>
        <w:t>款</w:t>
      </w:r>
      <w:r>
        <w:rPr>
          <w:rFonts w:hint="eastAsia"/>
        </w:rPr>
        <w:t>，</w:t>
      </w:r>
      <w:r w:rsidRPr="00E55B2D">
        <w:rPr>
          <w:rFonts w:hint="eastAsia"/>
        </w:rPr>
        <w:t>和委员会经修订的议事规则第</w:t>
      </w:r>
      <w:r w:rsidRPr="00E55B2D">
        <w:rPr>
          <w:rFonts w:hint="eastAsia"/>
        </w:rPr>
        <w:t>65</w:t>
      </w:r>
      <w:r w:rsidRPr="00E55B2D">
        <w:rPr>
          <w:rFonts w:hint="eastAsia"/>
        </w:rPr>
        <w:t>条</w:t>
      </w:r>
      <w:r>
        <w:rPr>
          <w:rFonts w:hint="eastAsia"/>
        </w:rPr>
        <w:t>，</w:t>
      </w:r>
      <w:r w:rsidRPr="00E55B2D">
        <w:rPr>
          <w:rFonts w:hint="eastAsia"/>
        </w:rPr>
        <w:t>委员会要求缔约国在本结论性意见通过后一年之内提供资料</w:t>
      </w:r>
      <w:r>
        <w:rPr>
          <w:rFonts w:hint="eastAsia"/>
        </w:rPr>
        <w:t>，</w:t>
      </w:r>
      <w:r w:rsidRPr="00E55B2D">
        <w:rPr>
          <w:rFonts w:hint="eastAsia"/>
        </w:rPr>
        <w:t>阐明为履行上文第</w:t>
      </w:r>
      <w:r w:rsidRPr="00E55B2D">
        <w:rPr>
          <w:rFonts w:hint="eastAsia"/>
        </w:rPr>
        <w:t>5</w:t>
      </w:r>
      <w:r w:rsidRPr="00E55B2D">
        <w:rPr>
          <w:rFonts w:hint="eastAsia"/>
        </w:rPr>
        <w:t>、第</w:t>
      </w:r>
      <w:r w:rsidRPr="00E55B2D">
        <w:rPr>
          <w:rFonts w:hint="eastAsia"/>
        </w:rPr>
        <w:t>6</w:t>
      </w:r>
      <w:r w:rsidRPr="00E55B2D">
        <w:rPr>
          <w:rFonts w:hint="eastAsia"/>
        </w:rPr>
        <w:t>和第</w:t>
      </w:r>
      <w:r w:rsidRPr="00E55B2D">
        <w:rPr>
          <w:rFonts w:hint="eastAsia"/>
        </w:rPr>
        <w:t>9</w:t>
      </w:r>
      <w:r w:rsidRPr="00E55B2D">
        <w:rPr>
          <w:rFonts w:hint="eastAsia"/>
        </w:rPr>
        <w:t>段所载的建议采取的后续行动。</w:t>
      </w:r>
    </w:p>
    <w:p w:rsidR="00E55B2D" w:rsidRPr="00E55B2D" w:rsidRDefault="00E55B2D" w:rsidP="005B17BC">
      <w:pPr>
        <w:pStyle w:val="H23GC"/>
        <w:rPr>
          <w:rFonts w:hint="eastAsia"/>
        </w:rPr>
      </w:pPr>
      <w:r w:rsidRPr="00E55B2D">
        <w:rPr>
          <w:rFonts w:hint="eastAsia"/>
        </w:rPr>
        <w:tab/>
      </w:r>
      <w:r w:rsidRPr="00E55B2D">
        <w:rPr>
          <w:rFonts w:hint="eastAsia"/>
        </w:rPr>
        <w:tab/>
      </w:r>
      <w:r w:rsidRPr="00E55B2D">
        <w:rPr>
          <w:rFonts w:hint="eastAsia"/>
        </w:rPr>
        <w:t>特别重要的段落</w:t>
      </w:r>
    </w:p>
    <w:p w:rsidR="00E55B2D" w:rsidRPr="00E55B2D" w:rsidRDefault="00E55B2D" w:rsidP="00E55B2D">
      <w:pPr>
        <w:pStyle w:val="SingleTxtGC"/>
        <w:rPr>
          <w:rFonts w:hint="eastAsia"/>
        </w:rPr>
      </w:pPr>
      <w:r w:rsidRPr="00E55B2D">
        <w:rPr>
          <w:rFonts w:hint="eastAsia"/>
        </w:rPr>
        <w:t>3</w:t>
      </w:r>
      <w:r>
        <w:rPr>
          <w:rFonts w:hint="eastAsia"/>
        </w:rPr>
        <w:t>0.</w:t>
      </w:r>
      <w:r w:rsidR="005B17BC">
        <w:rPr>
          <w:rFonts w:hint="eastAsia"/>
        </w:rPr>
        <w:t xml:space="preserve">  </w:t>
      </w:r>
      <w:r w:rsidRPr="00E55B2D">
        <w:rPr>
          <w:rFonts w:hint="eastAsia"/>
        </w:rPr>
        <w:t>委员会还谨提请缔约国注意上述第</w:t>
      </w:r>
      <w:r w:rsidRPr="00E55B2D">
        <w:rPr>
          <w:rFonts w:hint="eastAsia"/>
        </w:rPr>
        <w:t>7</w:t>
      </w:r>
      <w:r w:rsidRPr="00E55B2D">
        <w:rPr>
          <w:rFonts w:hint="eastAsia"/>
        </w:rPr>
        <w:t>、第</w:t>
      </w:r>
      <w:r w:rsidRPr="00E55B2D">
        <w:rPr>
          <w:rFonts w:hint="eastAsia"/>
        </w:rPr>
        <w:t>8</w:t>
      </w:r>
      <w:r w:rsidRPr="00E55B2D">
        <w:rPr>
          <w:rFonts w:hint="eastAsia"/>
        </w:rPr>
        <w:t>、第</w:t>
      </w:r>
      <w:r w:rsidRPr="00E55B2D">
        <w:rPr>
          <w:rFonts w:hint="eastAsia"/>
        </w:rPr>
        <w:t>12</w:t>
      </w:r>
      <w:r w:rsidRPr="00E55B2D">
        <w:rPr>
          <w:rFonts w:hint="eastAsia"/>
        </w:rPr>
        <w:t>和</w:t>
      </w:r>
      <w:r w:rsidRPr="00E55B2D">
        <w:rPr>
          <w:rFonts w:hint="eastAsia"/>
        </w:rPr>
        <w:t>13</w:t>
      </w:r>
      <w:r w:rsidRPr="00E55B2D">
        <w:rPr>
          <w:rFonts w:hint="eastAsia"/>
        </w:rPr>
        <w:t>段建议的特别重要性</w:t>
      </w:r>
      <w:r>
        <w:rPr>
          <w:rFonts w:hint="eastAsia"/>
        </w:rPr>
        <w:t>，</w:t>
      </w:r>
      <w:r w:rsidRPr="00E55B2D">
        <w:rPr>
          <w:rFonts w:hint="eastAsia"/>
        </w:rPr>
        <w:t>并请缔约国在下次定期报告内提供有关实施这些建议采取的具体措施的详细资料。</w:t>
      </w:r>
    </w:p>
    <w:p w:rsidR="00E55B2D" w:rsidRPr="00E55B2D" w:rsidRDefault="00E55B2D" w:rsidP="00F317A9">
      <w:pPr>
        <w:pStyle w:val="H23GC"/>
        <w:rPr>
          <w:rFonts w:hint="eastAsia"/>
        </w:rPr>
      </w:pPr>
      <w:r w:rsidRPr="00E55B2D">
        <w:rPr>
          <w:rFonts w:hint="eastAsia"/>
        </w:rPr>
        <w:tab/>
      </w:r>
      <w:r w:rsidRPr="00E55B2D">
        <w:rPr>
          <w:rFonts w:hint="eastAsia"/>
        </w:rPr>
        <w:tab/>
      </w:r>
      <w:r w:rsidRPr="00E55B2D">
        <w:rPr>
          <w:rFonts w:hint="eastAsia"/>
        </w:rPr>
        <w:t>编写下次定期报告</w:t>
      </w:r>
    </w:p>
    <w:p w:rsidR="00E55B2D" w:rsidRPr="00E55B2D" w:rsidRDefault="00E55B2D" w:rsidP="00E55B2D">
      <w:pPr>
        <w:pStyle w:val="SingleTxtGC"/>
        <w:rPr>
          <w:rFonts w:hint="eastAsia"/>
        </w:rPr>
      </w:pPr>
      <w:r w:rsidRPr="00E55B2D">
        <w:rPr>
          <w:rFonts w:hint="eastAsia"/>
        </w:rPr>
        <w:t>3</w:t>
      </w:r>
      <w:r>
        <w:rPr>
          <w:rFonts w:hint="eastAsia"/>
        </w:rPr>
        <w:t>1.</w:t>
      </w:r>
      <w:r w:rsidR="00F317A9">
        <w:rPr>
          <w:rFonts w:hint="eastAsia"/>
        </w:rPr>
        <w:t xml:space="preserve">  </w:t>
      </w:r>
      <w:r w:rsidRPr="00E55B2D">
        <w:rPr>
          <w:rFonts w:hint="eastAsia"/>
        </w:rPr>
        <w:t>委员会建议缔约国遵照委员会第七十一届会议通过的报告具体编写准则</w:t>
      </w:r>
      <w:r>
        <w:rPr>
          <w:rFonts w:hint="eastAsia"/>
        </w:rPr>
        <w:t>(</w:t>
      </w:r>
      <w:r w:rsidRPr="00E55B2D">
        <w:rPr>
          <w:lang w:val="en-GB"/>
        </w:rPr>
        <w:t>CERD</w:t>
      </w:r>
      <w:r>
        <w:rPr>
          <w:lang w:val="en-GB"/>
        </w:rPr>
        <w:t>/</w:t>
      </w:r>
      <w:r w:rsidRPr="00E55B2D">
        <w:rPr>
          <w:lang w:val="en-GB"/>
        </w:rPr>
        <w:t>C</w:t>
      </w:r>
      <w:r>
        <w:rPr>
          <w:lang w:val="en-GB"/>
        </w:rPr>
        <w:t>/</w:t>
      </w:r>
      <w:r w:rsidRPr="00E55B2D">
        <w:rPr>
          <w:lang w:val="en-GB"/>
        </w:rPr>
        <w:t>2007</w:t>
      </w:r>
      <w:r>
        <w:rPr>
          <w:lang w:val="en-GB"/>
        </w:rPr>
        <w:t>/</w:t>
      </w:r>
      <w:r w:rsidRPr="00E55B2D">
        <w:rPr>
          <w:lang w:val="en-GB"/>
        </w:rPr>
        <w:t>1</w:t>
      </w:r>
      <w:r>
        <w:rPr>
          <w:rFonts w:hint="eastAsia"/>
        </w:rPr>
        <w:t>)</w:t>
      </w:r>
      <w:r>
        <w:rPr>
          <w:rFonts w:hint="eastAsia"/>
        </w:rPr>
        <w:t>，</w:t>
      </w:r>
      <w:r w:rsidRPr="00E55B2D">
        <w:rPr>
          <w:rFonts w:hint="eastAsia"/>
        </w:rPr>
        <w:t>于</w:t>
      </w:r>
      <w:r w:rsidRPr="00E55B2D">
        <w:rPr>
          <w:rFonts w:hint="eastAsia"/>
        </w:rPr>
        <w:t>2016</w:t>
      </w:r>
      <w:r w:rsidRPr="00E55B2D">
        <w:rPr>
          <w:rFonts w:hint="eastAsia"/>
        </w:rPr>
        <w:t>年</w:t>
      </w:r>
      <w:r w:rsidRPr="00E55B2D">
        <w:rPr>
          <w:rFonts w:hint="eastAsia"/>
        </w:rPr>
        <w:t>10</w:t>
      </w:r>
      <w:r w:rsidRPr="00E55B2D">
        <w:rPr>
          <w:rFonts w:hint="eastAsia"/>
        </w:rPr>
        <w:t>月</w:t>
      </w:r>
      <w:r w:rsidRPr="00E55B2D">
        <w:rPr>
          <w:rFonts w:hint="eastAsia"/>
        </w:rPr>
        <w:t>4</w:t>
      </w:r>
      <w:r w:rsidRPr="00E55B2D">
        <w:rPr>
          <w:rFonts w:hint="eastAsia"/>
        </w:rPr>
        <w:t>日之前提交其第</w:t>
      </w:r>
      <w:r w:rsidRPr="00E55B2D">
        <w:rPr>
          <w:rFonts w:hint="eastAsia"/>
        </w:rPr>
        <w:t>8</w:t>
      </w:r>
      <w:r w:rsidRPr="00E55B2D">
        <w:rPr>
          <w:rFonts w:hint="eastAsia"/>
        </w:rPr>
        <w:t>次至第</w:t>
      </w:r>
      <w:r w:rsidRPr="00E55B2D">
        <w:rPr>
          <w:rFonts w:hint="eastAsia"/>
        </w:rPr>
        <w:t>10</w:t>
      </w:r>
      <w:r w:rsidRPr="00E55B2D">
        <w:rPr>
          <w:rFonts w:hint="eastAsia"/>
        </w:rPr>
        <w:t>次合并定期报告</w:t>
      </w:r>
      <w:r>
        <w:rPr>
          <w:rFonts w:hint="eastAsia"/>
        </w:rPr>
        <w:t>，</w:t>
      </w:r>
      <w:r w:rsidRPr="00E55B2D">
        <w:rPr>
          <w:rFonts w:hint="eastAsia"/>
        </w:rPr>
        <w:t>在报告中论述本结论性意见内所提到的所有论点。委员会还促请缔约国遵守条约专要报告</w:t>
      </w:r>
      <w:r w:rsidRPr="00E55B2D">
        <w:rPr>
          <w:rFonts w:hint="eastAsia"/>
        </w:rPr>
        <w:t>40</w:t>
      </w:r>
      <w:r w:rsidRPr="00E55B2D">
        <w:rPr>
          <w:rFonts w:hint="eastAsia"/>
        </w:rPr>
        <w:t>页篇幅的限定以及核心共同文件</w:t>
      </w:r>
      <w:r w:rsidRPr="00E55B2D">
        <w:rPr>
          <w:rFonts w:hint="eastAsia"/>
        </w:rPr>
        <w:t>60</w:t>
      </w:r>
      <w:r w:rsidRPr="00E55B2D">
        <w:rPr>
          <w:rFonts w:hint="eastAsia"/>
        </w:rPr>
        <w:t>至</w:t>
      </w:r>
      <w:r w:rsidRPr="00E55B2D">
        <w:rPr>
          <w:rFonts w:hint="eastAsia"/>
        </w:rPr>
        <w:t>80</w:t>
      </w:r>
      <w:r w:rsidRPr="00E55B2D">
        <w:rPr>
          <w:rFonts w:hint="eastAsia"/>
        </w:rPr>
        <w:t>页篇幅限定的要求</w:t>
      </w:r>
      <w:r>
        <w:rPr>
          <w:rFonts w:hint="eastAsia"/>
        </w:rPr>
        <w:t>(</w:t>
      </w:r>
      <w:r w:rsidRPr="00E55B2D">
        <w:rPr>
          <w:lang w:val="en-GB"/>
        </w:rPr>
        <w:t>HRI</w:t>
      </w:r>
      <w:r>
        <w:rPr>
          <w:lang w:val="en-GB"/>
        </w:rPr>
        <w:t>/</w:t>
      </w:r>
      <w:r w:rsidRPr="00E55B2D">
        <w:rPr>
          <w:lang w:val="en-GB"/>
        </w:rPr>
        <w:t>GEN.2</w:t>
      </w:r>
      <w:r>
        <w:rPr>
          <w:lang w:val="en-GB"/>
        </w:rPr>
        <w:t>/</w:t>
      </w:r>
      <w:r w:rsidRPr="00E55B2D">
        <w:rPr>
          <w:lang w:val="en-GB"/>
        </w:rPr>
        <w:t>Rev.</w:t>
      </w:r>
      <w:r>
        <w:rPr>
          <w:lang w:val="en-GB"/>
        </w:rPr>
        <w:t>6,</w:t>
      </w:r>
      <w:r w:rsidRPr="00E55B2D">
        <w:rPr>
          <w:lang w:val="en-GB"/>
        </w:rPr>
        <w:t xml:space="preserve"> </w:t>
      </w:r>
      <w:r w:rsidRPr="00E55B2D">
        <w:rPr>
          <w:rFonts w:hint="eastAsia"/>
          <w:lang w:val="en-GB"/>
        </w:rPr>
        <w:t>第一章第</w:t>
      </w:r>
      <w:r w:rsidRPr="00E55B2D">
        <w:rPr>
          <w:lang w:val="en-GB"/>
        </w:rPr>
        <w:t>19</w:t>
      </w:r>
      <w:r w:rsidRPr="00E55B2D">
        <w:rPr>
          <w:rFonts w:hint="eastAsia"/>
          <w:lang w:val="en-GB"/>
        </w:rPr>
        <w:t>段</w:t>
      </w:r>
      <w:r>
        <w:rPr>
          <w:rFonts w:hint="eastAsia"/>
        </w:rPr>
        <w:t>)</w:t>
      </w:r>
      <w:r w:rsidRPr="00E55B2D">
        <w:rPr>
          <w:rFonts w:hint="eastAsia"/>
        </w:rPr>
        <w:t>。</w:t>
      </w:r>
    </w:p>
    <w:p w:rsidR="00F317A9" w:rsidRPr="002D6A9C" w:rsidRDefault="00F317A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C618B" w:rsidRDefault="001C618B" w:rsidP="00DE7C72">
      <w:pPr>
        <w:pStyle w:val="SingleTxtGC"/>
        <w:rPr>
          <w:rFonts w:hint="eastAsia"/>
        </w:rPr>
      </w:pPr>
    </w:p>
    <w:sectPr w:rsidR="001C618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4DB" w:rsidRPr="00185826" w:rsidRDefault="00DF34DB"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F34DB" w:rsidRDefault="00DF34D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75" w:rsidRPr="00E55B2D" w:rsidRDefault="00E47175"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2849BA">
      <w:rPr>
        <w:rStyle w:val="PageNumber"/>
        <w:noProof/>
      </w:rPr>
      <w:t>8</w:t>
    </w:r>
    <w:r>
      <w:rPr>
        <w:rStyle w:val="PageNumber"/>
      </w:rPr>
      <w:fldChar w:fldCharType="end"/>
    </w:r>
    <w:r>
      <w:rPr>
        <w:rStyle w:val="PageNumber"/>
        <w:rFonts w:eastAsia="SimSun" w:hint="eastAsia"/>
        <w:lang w:eastAsia="zh-CN"/>
      </w:rPr>
      <w:tab/>
    </w:r>
    <w:r w:rsidRPr="00E55B2D">
      <w:rPr>
        <w:rFonts w:eastAsia="SimSun"/>
      </w:rPr>
      <w:t>GE.13-42802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75" w:rsidRDefault="00E47175">
    <w:pPr>
      <w:pStyle w:val="Footer"/>
      <w:tabs>
        <w:tab w:val="right" w:pos="9639"/>
      </w:tabs>
    </w:pPr>
    <w:r w:rsidRPr="00E55B2D">
      <w:rPr>
        <w:rFonts w:eastAsia="SimSun"/>
      </w:rPr>
      <w:t>GE.13-42802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849BA">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75" w:rsidRPr="00BB7F05" w:rsidRDefault="00E47175" w:rsidP="00BB7F05">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42802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100613</w:t>
    </w:r>
    <w:r>
      <w:rPr>
        <w:rFonts w:eastAsia="SimSun"/>
        <w:sz w:val="20"/>
        <w:lang w:eastAsia="zh-CN"/>
      </w:rPr>
      <w:tab/>
    </w:r>
    <w:r>
      <w:rPr>
        <w:rFonts w:eastAsia="SimSun" w:hint="eastAsia"/>
        <w:sz w:val="20"/>
        <w:lang w:eastAsia="zh-CN"/>
      </w:rPr>
      <w:t>100613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4DB" w:rsidRPr="00E2360B" w:rsidRDefault="00DF34DB"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F34DB" w:rsidRPr="00E2360B" w:rsidRDefault="00DF34DB"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75" w:rsidRPr="00E55B2D" w:rsidRDefault="00E47175">
    <w:pPr>
      <w:pStyle w:val="Header"/>
    </w:pPr>
    <w:r w:rsidRPr="00E55B2D">
      <w:t>CERD/C/KGZ/CO/5-7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75" w:rsidRPr="00E55B2D" w:rsidRDefault="00E47175">
    <w:pPr>
      <w:pStyle w:val="Header"/>
      <w:jc w:val="right"/>
      <w:rPr>
        <w:rFonts w:hint="eastAsia"/>
        <w:lang w:eastAsia="zh-CN"/>
      </w:rPr>
    </w:pPr>
    <w:r w:rsidRPr="00E55B2D">
      <w:rPr>
        <w:lang w:eastAsia="zh-CN"/>
      </w:rPr>
      <w:t>CERD/C/KGZ/CO/5-7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0EF219BA"/>
    <w:multiLevelType w:val="hybridMultilevel"/>
    <w:tmpl w:val="347A95AE"/>
    <w:lvl w:ilvl="0" w:tplc="F782002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C2C54AE"/>
    <w:multiLevelType w:val="hybridMultilevel"/>
    <w:tmpl w:val="9EC68260"/>
    <w:lvl w:ilvl="0" w:tplc="F782002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EA5202C"/>
    <w:multiLevelType w:val="hybridMultilevel"/>
    <w:tmpl w:val="502E5090"/>
    <w:lvl w:ilvl="0" w:tplc="4048578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CDC0AFC"/>
    <w:multiLevelType w:val="hybridMultilevel"/>
    <w:tmpl w:val="1BFE5642"/>
    <w:lvl w:ilvl="0" w:tplc="F782002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7FFD63D2"/>
    <w:multiLevelType w:val="hybridMultilevel"/>
    <w:tmpl w:val="579EB496"/>
    <w:lvl w:ilvl="0" w:tplc="F782002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6"/>
  </w:num>
  <w:num w:numId="13">
    <w:abstractNumId w:val="26"/>
  </w:num>
  <w:num w:numId="14">
    <w:abstractNumId w:val="13"/>
  </w:num>
  <w:num w:numId="15">
    <w:abstractNumId w:val="14"/>
  </w:num>
  <w:num w:numId="16">
    <w:abstractNumId w:val="24"/>
  </w:num>
  <w:num w:numId="17">
    <w:abstractNumId w:val="13"/>
  </w:num>
  <w:num w:numId="18">
    <w:abstractNumId w:val="24"/>
  </w:num>
  <w:num w:numId="19">
    <w:abstractNumId w:val="14"/>
  </w:num>
  <w:num w:numId="20">
    <w:abstractNumId w:val="14"/>
  </w:num>
  <w:num w:numId="21">
    <w:abstractNumId w:val="23"/>
  </w:num>
  <w:num w:numId="22">
    <w:abstractNumId w:val="20"/>
  </w:num>
  <w:num w:numId="23">
    <w:abstractNumId w:val="15"/>
  </w:num>
  <w:num w:numId="24">
    <w:abstractNumId w:val="23"/>
  </w:num>
  <w:num w:numId="25">
    <w:abstractNumId w:val="20"/>
  </w:num>
  <w:num w:numId="26">
    <w:abstractNumId w:val="15"/>
  </w:num>
  <w:num w:numId="27">
    <w:abstractNumId w:val="22"/>
  </w:num>
  <w:num w:numId="28">
    <w:abstractNumId w:val="10"/>
  </w:num>
  <w:num w:numId="29">
    <w:abstractNumId w:val="17"/>
  </w:num>
  <w:num w:numId="30">
    <w:abstractNumId w:val="25"/>
  </w:num>
  <w:num w:numId="31">
    <w:abstractNumId w:val="22"/>
  </w:num>
  <w:num w:numId="32">
    <w:abstractNumId w:val="10"/>
  </w:num>
  <w:num w:numId="33">
    <w:abstractNumId w:val="17"/>
  </w:num>
  <w:num w:numId="34">
    <w:abstractNumId w:val="25"/>
  </w:num>
  <w:num w:numId="35">
    <w:abstractNumId w:val="23"/>
  </w:num>
  <w:num w:numId="36">
    <w:abstractNumId w:val="20"/>
  </w:num>
  <w:num w:numId="37">
    <w:abstractNumId w:val="15"/>
  </w:num>
  <w:num w:numId="38">
    <w:abstractNumId w:val="22"/>
  </w:num>
  <w:num w:numId="39">
    <w:abstractNumId w:val="10"/>
  </w:num>
  <w:num w:numId="40">
    <w:abstractNumId w:val="17"/>
  </w:num>
  <w:num w:numId="41">
    <w:abstractNumId w:val="25"/>
  </w:num>
  <w:num w:numId="42">
    <w:abstractNumId w:val="19"/>
  </w:num>
  <w:num w:numId="43">
    <w:abstractNumId w:val="18"/>
  </w:num>
  <w:num w:numId="44">
    <w:abstractNumId w:val="12"/>
  </w:num>
  <w:num w:numId="45">
    <w:abstractNumId w:val="27"/>
  </w:num>
  <w:num w:numId="46">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6757"/>
    <w:rsid w:val="00025E38"/>
    <w:rsid w:val="00072EFD"/>
    <w:rsid w:val="00077EDD"/>
    <w:rsid w:val="00085F00"/>
    <w:rsid w:val="00091057"/>
    <w:rsid w:val="0009463E"/>
    <w:rsid w:val="000A55B8"/>
    <w:rsid w:val="000C6204"/>
    <w:rsid w:val="000D3646"/>
    <w:rsid w:val="000E1AC1"/>
    <w:rsid w:val="000E664F"/>
    <w:rsid w:val="0014063A"/>
    <w:rsid w:val="001438BE"/>
    <w:rsid w:val="001661A6"/>
    <w:rsid w:val="0017515B"/>
    <w:rsid w:val="00185826"/>
    <w:rsid w:val="001B2DBE"/>
    <w:rsid w:val="001C618B"/>
    <w:rsid w:val="001D0456"/>
    <w:rsid w:val="001D517E"/>
    <w:rsid w:val="002027CE"/>
    <w:rsid w:val="00203730"/>
    <w:rsid w:val="00226E6E"/>
    <w:rsid w:val="002849BA"/>
    <w:rsid w:val="002D69E7"/>
    <w:rsid w:val="002F5C60"/>
    <w:rsid w:val="003031DC"/>
    <w:rsid w:val="00303A4E"/>
    <w:rsid w:val="0031451A"/>
    <w:rsid w:val="00322FD7"/>
    <w:rsid w:val="00343EC1"/>
    <w:rsid w:val="003527AA"/>
    <w:rsid w:val="0036768B"/>
    <w:rsid w:val="00377932"/>
    <w:rsid w:val="00422A6A"/>
    <w:rsid w:val="0044642D"/>
    <w:rsid w:val="0049648C"/>
    <w:rsid w:val="004C0E76"/>
    <w:rsid w:val="00506C08"/>
    <w:rsid w:val="00525889"/>
    <w:rsid w:val="00531EEF"/>
    <w:rsid w:val="005435ED"/>
    <w:rsid w:val="005B17BC"/>
    <w:rsid w:val="005B5B73"/>
    <w:rsid w:val="005C6C01"/>
    <w:rsid w:val="005E024F"/>
    <w:rsid w:val="0067152B"/>
    <w:rsid w:val="00676EA4"/>
    <w:rsid w:val="006C2E46"/>
    <w:rsid w:val="006D17AF"/>
    <w:rsid w:val="006D6815"/>
    <w:rsid w:val="006F21C4"/>
    <w:rsid w:val="00701C2E"/>
    <w:rsid w:val="00716B60"/>
    <w:rsid w:val="00752A23"/>
    <w:rsid w:val="0075758F"/>
    <w:rsid w:val="00764BD8"/>
    <w:rsid w:val="00787BAB"/>
    <w:rsid w:val="007C0845"/>
    <w:rsid w:val="00814D32"/>
    <w:rsid w:val="00821756"/>
    <w:rsid w:val="00826A9C"/>
    <w:rsid w:val="00827D7A"/>
    <w:rsid w:val="008600D4"/>
    <w:rsid w:val="008719B2"/>
    <w:rsid w:val="0087720B"/>
    <w:rsid w:val="00887F02"/>
    <w:rsid w:val="00897F2D"/>
    <w:rsid w:val="008B3B49"/>
    <w:rsid w:val="008E349F"/>
    <w:rsid w:val="009178A0"/>
    <w:rsid w:val="00925340"/>
    <w:rsid w:val="009663E4"/>
    <w:rsid w:val="009E3AC6"/>
    <w:rsid w:val="009E70E7"/>
    <w:rsid w:val="00A019B1"/>
    <w:rsid w:val="00A12A98"/>
    <w:rsid w:val="00A249B9"/>
    <w:rsid w:val="00A52C9D"/>
    <w:rsid w:val="00A7008F"/>
    <w:rsid w:val="00A76757"/>
    <w:rsid w:val="00AB30EB"/>
    <w:rsid w:val="00AC101A"/>
    <w:rsid w:val="00B00683"/>
    <w:rsid w:val="00B13546"/>
    <w:rsid w:val="00B23552"/>
    <w:rsid w:val="00B52E27"/>
    <w:rsid w:val="00B7549B"/>
    <w:rsid w:val="00B772A1"/>
    <w:rsid w:val="00B93412"/>
    <w:rsid w:val="00BB429C"/>
    <w:rsid w:val="00BB58C8"/>
    <w:rsid w:val="00BB7F05"/>
    <w:rsid w:val="00BF1502"/>
    <w:rsid w:val="00C05C1A"/>
    <w:rsid w:val="00C22365"/>
    <w:rsid w:val="00C32DED"/>
    <w:rsid w:val="00C47350"/>
    <w:rsid w:val="00C950F4"/>
    <w:rsid w:val="00CD463F"/>
    <w:rsid w:val="00D01BEB"/>
    <w:rsid w:val="00D164E7"/>
    <w:rsid w:val="00D20306"/>
    <w:rsid w:val="00D55BB9"/>
    <w:rsid w:val="00D704F3"/>
    <w:rsid w:val="00D848B0"/>
    <w:rsid w:val="00DA7D27"/>
    <w:rsid w:val="00DB3959"/>
    <w:rsid w:val="00DE57B8"/>
    <w:rsid w:val="00DE7C72"/>
    <w:rsid w:val="00DF34DB"/>
    <w:rsid w:val="00E154D8"/>
    <w:rsid w:val="00E15BFA"/>
    <w:rsid w:val="00E2360B"/>
    <w:rsid w:val="00E442F7"/>
    <w:rsid w:val="00E44879"/>
    <w:rsid w:val="00E47175"/>
    <w:rsid w:val="00E53D27"/>
    <w:rsid w:val="00E55B2D"/>
    <w:rsid w:val="00EA3FEC"/>
    <w:rsid w:val="00EC23F4"/>
    <w:rsid w:val="00F25560"/>
    <w:rsid w:val="00F27D1E"/>
    <w:rsid w:val="00F317A9"/>
    <w:rsid w:val="00F37E3D"/>
    <w:rsid w:val="00F74FEB"/>
    <w:rsid w:val="00F76887"/>
    <w:rsid w:val="00F80C10"/>
    <w:rsid w:val="00FA267A"/>
    <w:rsid w:val="00FA6DFF"/>
    <w:rsid w:val="00FC60F3"/>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basedOn w:val="DefaultParagraphFont"/>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0</TotalTime>
  <Pages>1</Pages>
  <Words>3783</Words>
  <Characters>4086</Characters>
  <Application>Microsoft Office Outlook</Application>
  <DocSecurity>4</DocSecurity>
  <Lines>157</Lines>
  <Paragraphs>112</Paragraphs>
  <ScaleCrop>false</ScaleCrop>
  <Company>CSD</Company>
  <LinksUpToDate>false</LinksUpToDate>
  <CharactersWithSpaces>7757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2013-06-10T14:00:00Z</cp:lastPrinted>
  <dcterms:created xsi:type="dcterms:W3CDTF">2013-06-10T14:00:00Z</dcterms:created>
  <dcterms:modified xsi:type="dcterms:W3CDTF">2013-06-10T14:00:00Z</dcterms:modified>
</cp:coreProperties>
</file>