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B0D0E"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8B0D0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8B0D0E" w:rsidRDefault="00B3317B" w:rsidP="00562621">
            <w:pPr>
              <w:spacing w:after="80" w:line="300" w:lineRule="exact"/>
              <w:rPr>
                <w:sz w:val="28"/>
                <w:szCs w:val="28"/>
              </w:rPr>
            </w:pPr>
            <w:r w:rsidRPr="008B0D0E">
              <w:rPr>
                <w:sz w:val="28"/>
                <w:szCs w:val="28"/>
              </w:rPr>
              <w:t>United Nations</w:t>
            </w:r>
          </w:p>
        </w:tc>
        <w:tc>
          <w:tcPr>
            <w:tcW w:w="6144" w:type="dxa"/>
            <w:gridSpan w:val="2"/>
            <w:tcBorders>
              <w:top w:val="nil"/>
              <w:left w:val="nil"/>
              <w:bottom w:val="single" w:sz="4" w:space="0" w:color="auto"/>
              <w:right w:val="nil"/>
            </w:tcBorders>
            <w:vAlign w:val="bottom"/>
          </w:tcPr>
          <w:p w14:paraId="011F51E9" w14:textId="3289002A" w:rsidR="00446DE4" w:rsidRPr="008B0D0E" w:rsidRDefault="004A3CF0" w:rsidP="009C5EFD">
            <w:pPr>
              <w:jc w:val="right"/>
            </w:pPr>
            <w:r w:rsidRPr="008B0D0E">
              <w:rPr>
                <w:sz w:val="40"/>
              </w:rPr>
              <w:t>A</w:t>
            </w:r>
            <w:r w:rsidRPr="008B0D0E">
              <w:t>/HRC/</w:t>
            </w:r>
            <w:r w:rsidR="0024101D" w:rsidRPr="008B0D0E">
              <w:t>RES/</w:t>
            </w:r>
            <w:r w:rsidR="00530EB1" w:rsidRPr="008B0D0E">
              <w:t>6</w:t>
            </w:r>
            <w:r w:rsidR="007171B5" w:rsidRPr="008B0D0E">
              <w:t>1</w:t>
            </w:r>
            <w:r w:rsidRPr="008B0D0E">
              <w:t>/</w:t>
            </w:r>
            <w:r w:rsidR="00702509" w:rsidRPr="008B0D0E">
              <w:t>11</w:t>
            </w:r>
          </w:p>
        </w:tc>
      </w:tr>
      <w:tr w:rsidR="003107FA" w:rsidRPr="008B0D0E"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Pr="008B0D0E" w:rsidRDefault="006A7032" w:rsidP="00562621">
            <w:pPr>
              <w:spacing w:before="120"/>
              <w:jc w:val="center"/>
            </w:pPr>
            <w:r w:rsidRPr="008B0D0E">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8B0D0E" w:rsidRDefault="00B3317B" w:rsidP="00562621">
            <w:pPr>
              <w:spacing w:before="120" w:line="420" w:lineRule="exact"/>
              <w:rPr>
                <w:b/>
                <w:sz w:val="40"/>
                <w:szCs w:val="40"/>
              </w:rPr>
            </w:pPr>
            <w:r w:rsidRPr="008B0D0E">
              <w:rPr>
                <w:b/>
                <w:sz w:val="40"/>
                <w:szCs w:val="40"/>
              </w:rPr>
              <w:t>General Assembly</w:t>
            </w:r>
          </w:p>
        </w:tc>
        <w:tc>
          <w:tcPr>
            <w:tcW w:w="2930" w:type="dxa"/>
            <w:tcBorders>
              <w:top w:val="single" w:sz="4" w:space="0" w:color="auto"/>
              <w:left w:val="nil"/>
              <w:bottom w:val="single" w:sz="12" w:space="0" w:color="auto"/>
              <w:right w:val="nil"/>
            </w:tcBorders>
          </w:tcPr>
          <w:p w14:paraId="0EC407EA" w14:textId="4CD8069A" w:rsidR="003107FA" w:rsidRPr="008B0D0E" w:rsidRDefault="004A3CF0" w:rsidP="004A3CF0">
            <w:pPr>
              <w:spacing w:before="240" w:line="240" w:lineRule="exact"/>
            </w:pPr>
            <w:r w:rsidRPr="008B0D0E">
              <w:t xml:space="preserve">Distr.: </w:t>
            </w:r>
            <w:r w:rsidR="0039024A" w:rsidRPr="008B0D0E">
              <w:t>General</w:t>
            </w:r>
          </w:p>
          <w:p w14:paraId="11704512" w14:textId="17A1C901" w:rsidR="004A3CF0" w:rsidRPr="008B0D0E" w:rsidRDefault="0039024A" w:rsidP="004A3CF0">
            <w:pPr>
              <w:spacing w:line="240" w:lineRule="exact"/>
            </w:pPr>
            <w:r w:rsidRPr="008B0D0E">
              <w:t>30</w:t>
            </w:r>
            <w:r w:rsidR="000C6EF8" w:rsidRPr="008B0D0E">
              <w:t xml:space="preserve"> </w:t>
            </w:r>
            <w:r w:rsidR="007171B5" w:rsidRPr="008B0D0E">
              <w:t>March 2026</w:t>
            </w:r>
          </w:p>
          <w:p w14:paraId="1B168BB3" w14:textId="77777777" w:rsidR="004A3CF0" w:rsidRPr="008B0D0E" w:rsidRDefault="004A3CF0" w:rsidP="004A3CF0">
            <w:pPr>
              <w:spacing w:line="240" w:lineRule="exact"/>
            </w:pPr>
          </w:p>
          <w:p w14:paraId="4AFA026E" w14:textId="77777777" w:rsidR="004A3CF0" w:rsidRPr="008B0D0E" w:rsidRDefault="004A3CF0" w:rsidP="004A3CF0">
            <w:pPr>
              <w:spacing w:line="240" w:lineRule="exact"/>
            </w:pPr>
            <w:r w:rsidRPr="008B0D0E">
              <w:t>Original: English</w:t>
            </w:r>
          </w:p>
        </w:tc>
      </w:tr>
    </w:tbl>
    <w:p w14:paraId="412B26A4" w14:textId="77777777" w:rsidR="004A3CF0" w:rsidRPr="008B0D0E" w:rsidRDefault="004A3CF0" w:rsidP="004A3CF0">
      <w:pPr>
        <w:spacing w:before="120"/>
        <w:rPr>
          <w:b/>
          <w:sz w:val="24"/>
          <w:szCs w:val="24"/>
        </w:rPr>
      </w:pPr>
      <w:r w:rsidRPr="008B0D0E">
        <w:rPr>
          <w:b/>
          <w:sz w:val="24"/>
          <w:szCs w:val="24"/>
        </w:rPr>
        <w:t>Human Rights Council</w:t>
      </w:r>
    </w:p>
    <w:p w14:paraId="50229C5D" w14:textId="0663B9A1" w:rsidR="00E81E48" w:rsidRPr="008B0D0E" w:rsidRDefault="00530EB1" w:rsidP="00E81E48">
      <w:pPr>
        <w:rPr>
          <w:b/>
          <w:bCs/>
          <w:color w:val="000000"/>
        </w:rPr>
      </w:pPr>
      <w:r w:rsidRPr="008B0D0E">
        <w:rPr>
          <w:b/>
          <w:bCs/>
          <w:color w:val="000000"/>
        </w:rPr>
        <w:t>Sixt</w:t>
      </w:r>
      <w:r w:rsidR="007171B5" w:rsidRPr="008B0D0E">
        <w:rPr>
          <w:b/>
          <w:bCs/>
          <w:color w:val="000000"/>
        </w:rPr>
        <w:t>y-first</w:t>
      </w:r>
      <w:r w:rsidR="00E81E48" w:rsidRPr="008B0D0E">
        <w:rPr>
          <w:b/>
          <w:bCs/>
          <w:color w:val="000000"/>
        </w:rPr>
        <w:t xml:space="preserve"> session</w:t>
      </w:r>
    </w:p>
    <w:p w14:paraId="5AD5789F" w14:textId="2C63B18D" w:rsidR="00E81E48" w:rsidRPr="008B0D0E" w:rsidRDefault="007171B5" w:rsidP="00E81E48">
      <w:pPr>
        <w:rPr>
          <w:color w:val="000000"/>
        </w:rPr>
      </w:pPr>
      <w:r w:rsidRPr="008B0D0E">
        <w:rPr>
          <w:color w:val="000000"/>
        </w:rPr>
        <w:t>23 February</w:t>
      </w:r>
      <w:r w:rsidR="00E81E48" w:rsidRPr="008B0D0E">
        <w:rPr>
          <w:color w:val="000000"/>
        </w:rPr>
        <w:t>–</w:t>
      </w:r>
      <w:r w:rsidRPr="008B0D0E">
        <w:rPr>
          <w:color w:val="000000"/>
        </w:rPr>
        <w:t>31 March 2026</w:t>
      </w:r>
    </w:p>
    <w:p w14:paraId="492B1244" w14:textId="68F37639" w:rsidR="004A3CF0" w:rsidRPr="008B0D0E" w:rsidRDefault="004A3CF0" w:rsidP="004A3CF0">
      <w:r w:rsidRPr="008B0D0E">
        <w:t xml:space="preserve">Agenda item </w:t>
      </w:r>
      <w:r w:rsidR="00867DEE" w:rsidRPr="008B0D0E">
        <w:t>3</w:t>
      </w:r>
    </w:p>
    <w:p w14:paraId="4480D607" w14:textId="5CC12462" w:rsidR="0086568C" w:rsidRPr="008B0D0E" w:rsidRDefault="00C814B8" w:rsidP="00050ED1">
      <w:pPr>
        <w:rPr>
          <w:b/>
        </w:rPr>
      </w:pPr>
      <w:r w:rsidRPr="008B0D0E">
        <w:rPr>
          <w:b/>
        </w:rPr>
        <w:t>Promotion and protection of all human rights, civil,</w:t>
      </w:r>
      <w:r w:rsidRPr="008B0D0E">
        <w:rPr>
          <w:b/>
        </w:rPr>
        <w:br/>
        <w:t>political, economic, social and cultural rights,</w:t>
      </w:r>
      <w:r w:rsidRPr="008B0D0E">
        <w:rPr>
          <w:b/>
        </w:rPr>
        <w:br/>
        <w:t>including the right to development</w:t>
      </w:r>
    </w:p>
    <w:p w14:paraId="441A7BC5" w14:textId="6710EF3F" w:rsidR="00050ED1" w:rsidRPr="008B0D0E" w:rsidRDefault="00050ED1" w:rsidP="00201062">
      <w:pPr>
        <w:pStyle w:val="HChG"/>
      </w:pPr>
      <w:r w:rsidRPr="008B0D0E">
        <w:tab/>
      </w:r>
      <w:r w:rsidRPr="008B0D0E">
        <w:tab/>
      </w:r>
      <w:r w:rsidR="0024101D" w:rsidRPr="008B0D0E">
        <w:t>R</w:t>
      </w:r>
      <w:r w:rsidRPr="008B0D0E">
        <w:t>esolution</w:t>
      </w:r>
      <w:r w:rsidR="0048307C" w:rsidRPr="008B0D0E">
        <w:t xml:space="preserve"> adopted by the Human Rights Council</w:t>
      </w:r>
      <w:r w:rsidR="0048307C" w:rsidRPr="008B0D0E">
        <w:br/>
        <w:t>on 30 March 2026</w:t>
      </w:r>
    </w:p>
    <w:p w14:paraId="4AC979FC" w14:textId="0FB72778" w:rsidR="00E305EA" w:rsidRPr="008B0D0E" w:rsidRDefault="00530EB1" w:rsidP="0048307C">
      <w:pPr>
        <w:keepNext/>
        <w:keepLines/>
        <w:spacing w:before="360" w:after="240" w:line="270" w:lineRule="exact"/>
        <w:ind w:left="1134" w:right="1134" w:hanging="992"/>
        <w:rPr>
          <w:b/>
          <w:sz w:val="24"/>
        </w:rPr>
      </w:pPr>
      <w:r w:rsidRPr="008B0D0E">
        <w:rPr>
          <w:b/>
          <w:sz w:val="24"/>
        </w:rPr>
        <w:t>6</w:t>
      </w:r>
      <w:r w:rsidR="007171B5" w:rsidRPr="008B0D0E">
        <w:rPr>
          <w:b/>
          <w:sz w:val="24"/>
        </w:rPr>
        <w:t>1</w:t>
      </w:r>
      <w:r w:rsidR="004A3CF0" w:rsidRPr="008B0D0E">
        <w:rPr>
          <w:b/>
          <w:sz w:val="24"/>
        </w:rPr>
        <w:t>/</w:t>
      </w:r>
      <w:r w:rsidR="0048307C" w:rsidRPr="008B0D0E">
        <w:rPr>
          <w:b/>
          <w:sz w:val="24"/>
        </w:rPr>
        <w:t>11.</w:t>
      </w:r>
      <w:r w:rsidR="004A3CF0" w:rsidRPr="008B0D0E">
        <w:rPr>
          <w:b/>
          <w:sz w:val="24"/>
        </w:rPr>
        <w:tab/>
      </w:r>
      <w:r w:rsidR="009A48E0" w:rsidRPr="008B0D0E">
        <w:rPr>
          <w:b/>
          <w:sz w:val="24"/>
        </w:rPr>
        <w:t>Mandate of Independent Expert on the effects of foreign debt and other related international financial obligations of States on the full enjoyment of all human rights, particularly economic, social and cultural rights</w:t>
      </w:r>
    </w:p>
    <w:p w14:paraId="497B482F" w14:textId="368ED415" w:rsidR="00823C8E" w:rsidRPr="008B0D0E" w:rsidRDefault="004A3CF0" w:rsidP="004A0EF3">
      <w:pPr>
        <w:spacing w:after="120"/>
        <w:ind w:left="1134" w:right="1134"/>
        <w:jc w:val="both"/>
      </w:pPr>
      <w:r w:rsidRPr="008B0D0E">
        <w:tab/>
      </w:r>
      <w:r w:rsidR="004351C8" w:rsidRPr="008B0D0E">
        <w:tab/>
      </w:r>
      <w:r w:rsidRPr="008B0D0E">
        <w:rPr>
          <w:i/>
        </w:rPr>
        <w:t>The Human Rights Council</w:t>
      </w:r>
      <w:r w:rsidRPr="008B0D0E">
        <w:t>,</w:t>
      </w:r>
    </w:p>
    <w:p w14:paraId="5D0C2FB2" w14:textId="206AF28A" w:rsidR="000445A6" w:rsidRPr="008B0D0E" w:rsidRDefault="000445A6" w:rsidP="000445A6">
      <w:pPr>
        <w:pStyle w:val="BodyText"/>
        <w:spacing w:before="130" w:line="249" w:lineRule="auto"/>
        <w:ind w:left="1273" w:right="1282" w:firstLine="568"/>
        <w:jc w:val="both"/>
        <w:rPr>
          <w:lang w:val="en-GB"/>
        </w:rPr>
      </w:pPr>
      <w:r w:rsidRPr="008B0D0E">
        <w:rPr>
          <w:i/>
          <w:lang w:val="en-GB"/>
        </w:rPr>
        <w:t xml:space="preserve">Guided </w:t>
      </w:r>
      <w:r w:rsidRPr="008B0D0E">
        <w:rPr>
          <w:lang w:val="en-GB"/>
        </w:rPr>
        <w:t>by the Charter of the United Nations, the Universal Declaration of Human Rights, the Vienna Declaration and Programme of Action and other relevant international human rights instruments,</w:t>
      </w:r>
    </w:p>
    <w:p w14:paraId="378EB5C0" w14:textId="77777777" w:rsidR="000445A6" w:rsidRPr="008B0D0E" w:rsidRDefault="000445A6" w:rsidP="000445A6">
      <w:pPr>
        <w:pStyle w:val="BodyText"/>
        <w:spacing w:before="123" w:line="249" w:lineRule="auto"/>
        <w:ind w:left="1273" w:right="1279" w:firstLine="568"/>
        <w:jc w:val="both"/>
        <w:rPr>
          <w:lang w:val="en-GB"/>
        </w:rPr>
      </w:pPr>
      <w:r w:rsidRPr="008B0D0E">
        <w:rPr>
          <w:i/>
          <w:lang w:val="en-GB"/>
        </w:rPr>
        <w:t xml:space="preserve">Reaffirming </w:t>
      </w:r>
      <w:r w:rsidRPr="008B0D0E">
        <w:rPr>
          <w:lang w:val="en-GB"/>
        </w:rPr>
        <w:t>all resolutions and decisions adopted by the Commission on Human Rights and the Human Rights Council on the effects of foreign debt and other related international financial obligations on the full enjoyment of all human rights, particularly economic, social and cultural rights, the latest being Council resolution 58/12 of 3 April 2025, and all other relevant resolutions,</w:t>
      </w:r>
    </w:p>
    <w:p w14:paraId="78DF6AC7" w14:textId="77777777" w:rsidR="000445A6" w:rsidRPr="008B0D0E" w:rsidRDefault="000445A6" w:rsidP="000445A6">
      <w:pPr>
        <w:pStyle w:val="BodyText"/>
        <w:spacing w:before="124" w:line="249" w:lineRule="auto"/>
        <w:ind w:left="1273" w:right="1272" w:firstLine="568"/>
        <w:jc w:val="both"/>
        <w:rPr>
          <w:lang w:val="en-GB"/>
        </w:rPr>
      </w:pPr>
      <w:r w:rsidRPr="008B0D0E">
        <w:rPr>
          <w:i/>
          <w:lang w:val="en-GB"/>
        </w:rPr>
        <w:t xml:space="preserve">Recalling </w:t>
      </w:r>
      <w:r w:rsidRPr="008B0D0E">
        <w:rPr>
          <w:lang w:val="en-GB"/>
        </w:rPr>
        <w:t>Human Rights Council resolutions 5/1, on institution-building of the Council, and 5/2, on the Code of Conduct for Special Procedure Mandate Holders of the Council, of 18 June 2007, and stressing that all mandate holders shall discharge their duties in accordance with those resolutions and the annexes thereto,</w:t>
      </w:r>
    </w:p>
    <w:p w14:paraId="2E1040F1" w14:textId="77777777" w:rsidR="000445A6" w:rsidRPr="008B0D0E" w:rsidRDefault="000445A6" w:rsidP="000445A6">
      <w:pPr>
        <w:pStyle w:val="BodyText"/>
        <w:spacing w:before="123" w:line="249" w:lineRule="auto"/>
        <w:ind w:left="1273" w:right="1273" w:firstLine="568"/>
        <w:jc w:val="both"/>
        <w:rPr>
          <w:lang w:val="en-GB"/>
        </w:rPr>
      </w:pPr>
      <w:r w:rsidRPr="008B0D0E">
        <w:rPr>
          <w:i/>
          <w:lang w:val="en-GB"/>
        </w:rPr>
        <w:t xml:space="preserve">Stressing </w:t>
      </w:r>
      <w:r w:rsidRPr="008B0D0E">
        <w:rPr>
          <w:lang w:val="en-GB"/>
        </w:rPr>
        <w:t>that one of the purposes of the United Nations is to achieve international cooperation in solving international problems of an economic, social, cultural or humanitarian character,</w:t>
      </w:r>
    </w:p>
    <w:p w14:paraId="40981FB6" w14:textId="77777777" w:rsidR="000445A6" w:rsidRPr="008B0D0E" w:rsidRDefault="000445A6" w:rsidP="000445A6">
      <w:pPr>
        <w:pStyle w:val="BodyText"/>
        <w:spacing w:before="123" w:line="249" w:lineRule="auto"/>
        <w:ind w:left="1273" w:right="1280" w:firstLine="568"/>
        <w:jc w:val="both"/>
        <w:rPr>
          <w:lang w:val="en-GB"/>
        </w:rPr>
      </w:pPr>
      <w:r w:rsidRPr="008B0D0E">
        <w:rPr>
          <w:i/>
          <w:lang w:val="en-GB"/>
        </w:rPr>
        <w:t xml:space="preserve">Affirming </w:t>
      </w:r>
      <w:r w:rsidRPr="008B0D0E">
        <w:rPr>
          <w:lang w:val="en-GB"/>
        </w:rPr>
        <w:t>that debt burden further complicates the numerous problems facing developing</w:t>
      </w:r>
      <w:r w:rsidRPr="008B0D0E">
        <w:rPr>
          <w:spacing w:val="-8"/>
          <w:lang w:val="en-GB"/>
        </w:rPr>
        <w:t xml:space="preserve"> </w:t>
      </w:r>
      <w:r w:rsidRPr="008B0D0E">
        <w:rPr>
          <w:lang w:val="en-GB"/>
        </w:rPr>
        <w:t>countries,</w:t>
      </w:r>
      <w:r w:rsidRPr="008B0D0E">
        <w:rPr>
          <w:spacing w:val="-9"/>
          <w:lang w:val="en-GB"/>
        </w:rPr>
        <w:t xml:space="preserve"> </w:t>
      </w:r>
      <w:r w:rsidRPr="008B0D0E">
        <w:rPr>
          <w:lang w:val="en-GB"/>
        </w:rPr>
        <w:t>contributes</w:t>
      </w:r>
      <w:r w:rsidRPr="008B0D0E">
        <w:rPr>
          <w:spacing w:val="-9"/>
          <w:lang w:val="en-GB"/>
        </w:rPr>
        <w:t xml:space="preserve"> </w:t>
      </w:r>
      <w:r w:rsidRPr="008B0D0E">
        <w:rPr>
          <w:lang w:val="en-GB"/>
        </w:rPr>
        <w:t>to</w:t>
      </w:r>
      <w:r w:rsidRPr="008B0D0E">
        <w:rPr>
          <w:spacing w:val="-8"/>
          <w:lang w:val="en-GB"/>
        </w:rPr>
        <w:t xml:space="preserve"> </w:t>
      </w:r>
      <w:r w:rsidRPr="008B0D0E">
        <w:rPr>
          <w:lang w:val="en-GB"/>
        </w:rPr>
        <w:t>extreme</w:t>
      </w:r>
      <w:r w:rsidRPr="008B0D0E">
        <w:rPr>
          <w:spacing w:val="-8"/>
          <w:lang w:val="en-GB"/>
        </w:rPr>
        <w:t xml:space="preserve"> </w:t>
      </w:r>
      <w:r w:rsidRPr="008B0D0E">
        <w:rPr>
          <w:lang w:val="en-GB"/>
        </w:rPr>
        <w:t>poverty</w:t>
      </w:r>
      <w:r w:rsidRPr="008B0D0E">
        <w:rPr>
          <w:spacing w:val="-8"/>
          <w:lang w:val="en-GB"/>
        </w:rPr>
        <w:t xml:space="preserve"> </w:t>
      </w:r>
      <w:r w:rsidRPr="008B0D0E">
        <w:rPr>
          <w:lang w:val="en-GB"/>
        </w:rPr>
        <w:t>and</w:t>
      </w:r>
      <w:r w:rsidRPr="008B0D0E">
        <w:rPr>
          <w:spacing w:val="-8"/>
          <w:lang w:val="en-GB"/>
        </w:rPr>
        <w:t xml:space="preserve"> </w:t>
      </w:r>
      <w:r w:rsidRPr="008B0D0E">
        <w:rPr>
          <w:lang w:val="en-GB"/>
        </w:rPr>
        <w:t>is</w:t>
      </w:r>
      <w:r w:rsidRPr="008B0D0E">
        <w:rPr>
          <w:spacing w:val="-10"/>
          <w:lang w:val="en-GB"/>
        </w:rPr>
        <w:t xml:space="preserve"> </w:t>
      </w:r>
      <w:r w:rsidRPr="008B0D0E">
        <w:rPr>
          <w:lang w:val="en-GB"/>
        </w:rPr>
        <w:t>an</w:t>
      </w:r>
      <w:r w:rsidRPr="008B0D0E">
        <w:rPr>
          <w:spacing w:val="-7"/>
          <w:lang w:val="en-GB"/>
        </w:rPr>
        <w:t xml:space="preserve"> </w:t>
      </w:r>
      <w:r w:rsidRPr="008B0D0E">
        <w:rPr>
          <w:lang w:val="en-GB"/>
        </w:rPr>
        <w:t>obstacle</w:t>
      </w:r>
      <w:r w:rsidRPr="008B0D0E">
        <w:rPr>
          <w:spacing w:val="-8"/>
          <w:lang w:val="en-GB"/>
        </w:rPr>
        <w:t xml:space="preserve"> </w:t>
      </w:r>
      <w:r w:rsidRPr="008B0D0E">
        <w:rPr>
          <w:lang w:val="en-GB"/>
        </w:rPr>
        <w:t>to</w:t>
      </w:r>
      <w:r w:rsidRPr="008B0D0E">
        <w:rPr>
          <w:spacing w:val="-8"/>
          <w:lang w:val="en-GB"/>
        </w:rPr>
        <w:t xml:space="preserve"> </w:t>
      </w:r>
      <w:r w:rsidRPr="008B0D0E">
        <w:rPr>
          <w:lang w:val="en-GB"/>
        </w:rPr>
        <w:t>sustainable</w:t>
      </w:r>
      <w:r w:rsidRPr="008B0D0E">
        <w:rPr>
          <w:spacing w:val="-9"/>
          <w:lang w:val="en-GB"/>
        </w:rPr>
        <w:t xml:space="preserve"> </w:t>
      </w:r>
      <w:r w:rsidRPr="008B0D0E">
        <w:rPr>
          <w:lang w:val="en-GB"/>
        </w:rPr>
        <w:t>human development, and is thus a serious impediment to the realization of all human rights,</w:t>
      </w:r>
    </w:p>
    <w:p w14:paraId="270571DE" w14:textId="77777777" w:rsidR="000445A6" w:rsidRPr="008B0D0E" w:rsidRDefault="000445A6" w:rsidP="000445A6">
      <w:pPr>
        <w:pStyle w:val="ListParagraph"/>
        <w:numPr>
          <w:ilvl w:val="0"/>
          <w:numId w:val="9"/>
        </w:numPr>
        <w:tabs>
          <w:tab w:val="left" w:pos="2406"/>
        </w:tabs>
        <w:spacing w:before="123" w:line="249" w:lineRule="auto"/>
        <w:ind w:left="1273" w:firstLine="568"/>
        <w:rPr>
          <w:sz w:val="20"/>
          <w:lang w:val="en-GB"/>
        </w:rPr>
      </w:pPr>
      <w:r w:rsidRPr="008B0D0E">
        <w:rPr>
          <w:i/>
          <w:sz w:val="20"/>
          <w:lang w:val="en-GB"/>
        </w:rPr>
        <w:t xml:space="preserve">Expresses its appreciation </w:t>
      </w:r>
      <w:r w:rsidRPr="008B0D0E">
        <w:rPr>
          <w:sz w:val="20"/>
          <w:lang w:val="en-GB"/>
        </w:rPr>
        <w:t xml:space="preserve">for the work and contributions of the Independent Expert on the effects of foreign debt and other related international financial obligations of States on the full enjoyment of all human rights, particularly economic, social and cultural </w:t>
      </w:r>
      <w:r w:rsidRPr="008B0D0E">
        <w:rPr>
          <w:spacing w:val="-2"/>
          <w:sz w:val="20"/>
          <w:lang w:val="en-GB"/>
        </w:rPr>
        <w:t>rights;</w:t>
      </w:r>
    </w:p>
    <w:p w14:paraId="16EE28F1" w14:textId="77777777" w:rsidR="000445A6" w:rsidRPr="008B0D0E" w:rsidRDefault="000445A6" w:rsidP="000445A6">
      <w:pPr>
        <w:pStyle w:val="ListParagraph"/>
        <w:numPr>
          <w:ilvl w:val="0"/>
          <w:numId w:val="9"/>
        </w:numPr>
        <w:tabs>
          <w:tab w:val="left" w:pos="2406"/>
        </w:tabs>
        <w:spacing w:before="51" w:line="252" w:lineRule="auto"/>
        <w:ind w:left="1273" w:right="1284" w:firstLine="568"/>
        <w:rPr>
          <w:sz w:val="20"/>
          <w:lang w:val="en-GB"/>
        </w:rPr>
      </w:pPr>
      <w:r w:rsidRPr="008B0D0E">
        <w:rPr>
          <w:i/>
          <w:sz w:val="20"/>
          <w:lang w:val="en-GB"/>
        </w:rPr>
        <w:t>Decides</w:t>
      </w:r>
      <w:r w:rsidRPr="008B0D0E">
        <w:rPr>
          <w:i/>
          <w:spacing w:val="-5"/>
          <w:sz w:val="20"/>
          <w:lang w:val="en-GB"/>
        </w:rPr>
        <w:t xml:space="preserve"> </w:t>
      </w:r>
      <w:r w:rsidRPr="008B0D0E">
        <w:rPr>
          <w:sz w:val="20"/>
          <w:lang w:val="en-GB"/>
        </w:rPr>
        <w:t>to</w:t>
      </w:r>
      <w:r w:rsidRPr="008B0D0E">
        <w:rPr>
          <w:spacing w:val="-5"/>
          <w:sz w:val="20"/>
          <w:lang w:val="en-GB"/>
        </w:rPr>
        <w:t xml:space="preserve"> </w:t>
      </w:r>
      <w:r w:rsidRPr="008B0D0E">
        <w:rPr>
          <w:sz w:val="20"/>
          <w:lang w:val="en-GB"/>
        </w:rPr>
        <w:t>extend</w:t>
      </w:r>
      <w:r w:rsidRPr="008B0D0E">
        <w:rPr>
          <w:spacing w:val="-4"/>
          <w:sz w:val="20"/>
          <w:lang w:val="en-GB"/>
        </w:rPr>
        <w:t xml:space="preserve"> </w:t>
      </w:r>
      <w:r w:rsidRPr="008B0D0E">
        <w:rPr>
          <w:sz w:val="20"/>
          <w:lang w:val="en-GB"/>
        </w:rPr>
        <w:t>the</w:t>
      </w:r>
      <w:r w:rsidRPr="008B0D0E">
        <w:rPr>
          <w:spacing w:val="-5"/>
          <w:sz w:val="20"/>
          <w:lang w:val="en-GB"/>
        </w:rPr>
        <w:t xml:space="preserve"> </w:t>
      </w:r>
      <w:r w:rsidRPr="008B0D0E">
        <w:rPr>
          <w:sz w:val="20"/>
          <w:lang w:val="en-GB"/>
        </w:rPr>
        <w:t>mandate</w:t>
      </w:r>
      <w:r w:rsidRPr="008B0D0E">
        <w:rPr>
          <w:spacing w:val="-7"/>
          <w:sz w:val="20"/>
          <w:lang w:val="en-GB"/>
        </w:rPr>
        <w:t xml:space="preserve"> </w:t>
      </w:r>
      <w:r w:rsidRPr="008B0D0E">
        <w:rPr>
          <w:sz w:val="20"/>
          <w:lang w:val="en-GB"/>
        </w:rPr>
        <w:t>of</w:t>
      </w:r>
      <w:r w:rsidRPr="008B0D0E">
        <w:rPr>
          <w:spacing w:val="-5"/>
          <w:sz w:val="20"/>
          <w:lang w:val="en-GB"/>
        </w:rPr>
        <w:t xml:space="preserve"> </w:t>
      </w:r>
      <w:r w:rsidRPr="008B0D0E">
        <w:rPr>
          <w:sz w:val="20"/>
          <w:lang w:val="en-GB"/>
        </w:rPr>
        <w:t>Independent</w:t>
      </w:r>
      <w:r w:rsidRPr="008B0D0E">
        <w:rPr>
          <w:spacing w:val="-6"/>
          <w:sz w:val="20"/>
          <w:lang w:val="en-GB"/>
        </w:rPr>
        <w:t xml:space="preserve"> </w:t>
      </w:r>
      <w:r w:rsidRPr="008B0D0E">
        <w:rPr>
          <w:sz w:val="20"/>
          <w:lang w:val="en-GB"/>
        </w:rPr>
        <w:t>Expert</w:t>
      </w:r>
      <w:r w:rsidRPr="008B0D0E">
        <w:rPr>
          <w:spacing w:val="-6"/>
          <w:sz w:val="20"/>
          <w:lang w:val="en-GB"/>
        </w:rPr>
        <w:t xml:space="preserve"> </w:t>
      </w:r>
      <w:r w:rsidRPr="008B0D0E">
        <w:rPr>
          <w:sz w:val="20"/>
          <w:lang w:val="en-GB"/>
        </w:rPr>
        <w:t>on</w:t>
      </w:r>
      <w:r w:rsidRPr="008B0D0E">
        <w:rPr>
          <w:spacing w:val="-4"/>
          <w:sz w:val="20"/>
          <w:lang w:val="en-GB"/>
        </w:rPr>
        <w:t xml:space="preserve"> </w:t>
      </w:r>
      <w:r w:rsidRPr="008B0D0E">
        <w:rPr>
          <w:sz w:val="20"/>
          <w:lang w:val="en-GB"/>
        </w:rPr>
        <w:t>the</w:t>
      </w:r>
      <w:r w:rsidRPr="008B0D0E">
        <w:rPr>
          <w:spacing w:val="-7"/>
          <w:sz w:val="20"/>
          <w:lang w:val="en-GB"/>
        </w:rPr>
        <w:t xml:space="preserve"> </w:t>
      </w:r>
      <w:r w:rsidRPr="008B0D0E">
        <w:rPr>
          <w:sz w:val="20"/>
          <w:lang w:val="en-GB"/>
        </w:rPr>
        <w:t>effects</w:t>
      </w:r>
      <w:r w:rsidRPr="008B0D0E">
        <w:rPr>
          <w:spacing w:val="-6"/>
          <w:sz w:val="20"/>
          <w:lang w:val="en-GB"/>
        </w:rPr>
        <w:t xml:space="preserve"> </w:t>
      </w:r>
      <w:r w:rsidRPr="008B0D0E">
        <w:rPr>
          <w:sz w:val="20"/>
          <w:lang w:val="en-GB"/>
        </w:rPr>
        <w:t>of</w:t>
      </w:r>
      <w:r w:rsidRPr="008B0D0E">
        <w:rPr>
          <w:spacing w:val="-5"/>
          <w:sz w:val="20"/>
          <w:lang w:val="en-GB"/>
        </w:rPr>
        <w:t xml:space="preserve"> </w:t>
      </w:r>
      <w:r w:rsidRPr="008B0D0E">
        <w:rPr>
          <w:sz w:val="20"/>
          <w:lang w:val="en-GB"/>
        </w:rPr>
        <w:t xml:space="preserve">foreign debt and other related international financial obligations of States on the full </w:t>
      </w:r>
      <w:r w:rsidRPr="008B0D0E">
        <w:rPr>
          <w:sz w:val="20"/>
          <w:lang w:val="en-GB"/>
        </w:rPr>
        <w:lastRenderedPageBreak/>
        <w:t>enjoyment of all</w:t>
      </w:r>
      <w:r w:rsidRPr="008B0D0E">
        <w:rPr>
          <w:spacing w:val="-9"/>
          <w:sz w:val="20"/>
          <w:lang w:val="en-GB"/>
        </w:rPr>
        <w:t xml:space="preserve"> </w:t>
      </w:r>
      <w:r w:rsidRPr="008B0D0E">
        <w:rPr>
          <w:sz w:val="20"/>
          <w:lang w:val="en-GB"/>
        </w:rPr>
        <w:t>human</w:t>
      </w:r>
      <w:r w:rsidRPr="008B0D0E">
        <w:rPr>
          <w:spacing w:val="-9"/>
          <w:sz w:val="20"/>
          <w:lang w:val="en-GB"/>
        </w:rPr>
        <w:t xml:space="preserve"> </w:t>
      </w:r>
      <w:r w:rsidRPr="008B0D0E">
        <w:rPr>
          <w:sz w:val="20"/>
          <w:lang w:val="en-GB"/>
        </w:rPr>
        <w:t>rights,</w:t>
      </w:r>
      <w:r w:rsidRPr="008B0D0E">
        <w:rPr>
          <w:spacing w:val="-8"/>
          <w:sz w:val="20"/>
          <w:lang w:val="en-GB"/>
        </w:rPr>
        <w:t xml:space="preserve"> </w:t>
      </w:r>
      <w:r w:rsidRPr="008B0D0E">
        <w:rPr>
          <w:sz w:val="20"/>
          <w:lang w:val="en-GB"/>
        </w:rPr>
        <w:t>particularly</w:t>
      </w:r>
      <w:r w:rsidRPr="008B0D0E">
        <w:rPr>
          <w:spacing w:val="-8"/>
          <w:sz w:val="20"/>
          <w:lang w:val="en-GB"/>
        </w:rPr>
        <w:t xml:space="preserve"> </w:t>
      </w:r>
      <w:r w:rsidRPr="008B0D0E">
        <w:rPr>
          <w:sz w:val="20"/>
          <w:lang w:val="en-GB"/>
        </w:rPr>
        <w:t>economic, social and cultural rights, for a period of three years, in accordance with the mandate established by the Human Rights Council in its resolution 7/4 of 27 March 2008;</w:t>
      </w:r>
    </w:p>
    <w:p w14:paraId="49A5707B" w14:textId="77777777" w:rsidR="000445A6" w:rsidRPr="008B0D0E" w:rsidRDefault="000445A6" w:rsidP="000445A6">
      <w:pPr>
        <w:pStyle w:val="ListParagraph"/>
        <w:numPr>
          <w:ilvl w:val="0"/>
          <w:numId w:val="9"/>
        </w:numPr>
        <w:tabs>
          <w:tab w:val="left" w:pos="2406"/>
        </w:tabs>
        <w:spacing w:before="117" w:line="249" w:lineRule="auto"/>
        <w:ind w:left="1273" w:right="1269" w:firstLine="568"/>
        <w:rPr>
          <w:sz w:val="20"/>
          <w:lang w:val="en-GB"/>
        </w:rPr>
      </w:pPr>
      <w:r w:rsidRPr="008B0D0E">
        <w:rPr>
          <w:i/>
          <w:sz w:val="20"/>
          <w:lang w:val="en-GB"/>
        </w:rPr>
        <w:t xml:space="preserve">Encourages </w:t>
      </w:r>
      <w:r w:rsidRPr="008B0D0E">
        <w:rPr>
          <w:sz w:val="20"/>
          <w:lang w:val="en-GB"/>
        </w:rPr>
        <w:t>the Independent Expert to cooperate, in accordance with the mandate,</w:t>
      </w:r>
      <w:r w:rsidRPr="008B0D0E">
        <w:rPr>
          <w:spacing w:val="-1"/>
          <w:sz w:val="20"/>
          <w:lang w:val="en-GB"/>
        </w:rPr>
        <w:t xml:space="preserve"> </w:t>
      </w:r>
      <w:r w:rsidRPr="008B0D0E">
        <w:rPr>
          <w:sz w:val="20"/>
          <w:lang w:val="en-GB"/>
        </w:rPr>
        <w:t>with</w:t>
      </w:r>
      <w:r w:rsidRPr="008B0D0E">
        <w:rPr>
          <w:spacing w:val="-1"/>
          <w:sz w:val="20"/>
          <w:lang w:val="en-GB"/>
        </w:rPr>
        <w:t xml:space="preserve"> </w:t>
      </w:r>
      <w:r w:rsidRPr="008B0D0E">
        <w:rPr>
          <w:sz w:val="20"/>
          <w:lang w:val="en-GB"/>
        </w:rPr>
        <w:t>the</w:t>
      </w:r>
      <w:r w:rsidRPr="008B0D0E">
        <w:rPr>
          <w:spacing w:val="-2"/>
          <w:sz w:val="20"/>
          <w:lang w:val="en-GB"/>
        </w:rPr>
        <w:t xml:space="preserve"> </w:t>
      </w:r>
      <w:r w:rsidRPr="008B0D0E">
        <w:rPr>
          <w:sz w:val="20"/>
          <w:lang w:val="en-GB"/>
        </w:rPr>
        <w:t>Committee</w:t>
      </w:r>
      <w:r w:rsidRPr="008B0D0E">
        <w:rPr>
          <w:spacing w:val="-1"/>
          <w:sz w:val="20"/>
          <w:lang w:val="en-GB"/>
        </w:rPr>
        <w:t xml:space="preserve"> </w:t>
      </w:r>
      <w:r w:rsidRPr="008B0D0E">
        <w:rPr>
          <w:sz w:val="20"/>
          <w:lang w:val="en-GB"/>
        </w:rPr>
        <w:t>on</w:t>
      </w:r>
      <w:r w:rsidRPr="008B0D0E">
        <w:rPr>
          <w:spacing w:val="-1"/>
          <w:sz w:val="20"/>
          <w:lang w:val="en-GB"/>
        </w:rPr>
        <w:t xml:space="preserve"> </w:t>
      </w:r>
      <w:r w:rsidRPr="008B0D0E">
        <w:rPr>
          <w:sz w:val="20"/>
          <w:lang w:val="en-GB"/>
        </w:rPr>
        <w:t>Economic,</w:t>
      </w:r>
      <w:r w:rsidRPr="008B0D0E">
        <w:rPr>
          <w:spacing w:val="-2"/>
          <w:sz w:val="20"/>
          <w:lang w:val="en-GB"/>
        </w:rPr>
        <w:t xml:space="preserve"> </w:t>
      </w:r>
      <w:r w:rsidRPr="008B0D0E">
        <w:rPr>
          <w:sz w:val="20"/>
          <w:lang w:val="en-GB"/>
        </w:rPr>
        <w:t>Social</w:t>
      </w:r>
      <w:r w:rsidRPr="008B0D0E">
        <w:rPr>
          <w:spacing w:val="-2"/>
          <w:sz w:val="20"/>
          <w:lang w:val="en-GB"/>
        </w:rPr>
        <w:t xml:space="preserve"> </w:t>
      </w:r>
      <w:r w:rsidRPr="008B0D0E">
        <w:rPr>
          <w:sz w:val="20"/>
          <w:lang w:val="en-GB"/>
        </w:rPr>
        <w:t>and</w:t>
      </w:r>
      <w:r w:rsidRPr="008B0D0E">
        <w:rPr>
          <w:spacing w:val="-1"/>
          <w:sz w:val="20"/>
          <w:lang w:val="en-GB"/>
        </w:rPr>
        <w:t xml:space="preserve"> </w:t>
      </w:r>
      <w:r w:rsidRPr="008B0D0E">
        <w:rPr>
          <w:sz w:val="20"/>
          <w:lang w:val="en-GB"/>
        </w:rPr>
        <w:t>Cultural</w:t>
      </w:r>
      <w:r w:rsidRPr="008B0D0E">
        <w:rPr>
          <w:spacing w:val="-2"/>
          <w:sz w:val="20"/>
          <w:lang w:val="en-GB"/>
        </w:rPr>
        <w:t xml:space="preserve"> </w:t>
      </w:r>
      <w:r w:rsidRPr="008B0D0E">
        <w:rPr>
          <w:sz w:val="20"/>
          <w:lang w:val="en-GB"/>
        </w:rPr>
        <w:t>Rights,</w:t>
      </w:r>
      <w:r w:rsidRPr="008B0D0E">
        <w:rPr>
          <w:spacing w:val="-2"/>
          <w:sz w:val="20"/>
          <w:lang w:val="en-GB"/>
        </w:rPr>
        <w:t xml:space="preserve"> </w:t>
      </w:r>
      <w:r w:rsidRPr="008B0D0E">
        <w:rPr>
          <w:sz w:val="20"/>
          <w:lang w:val="en-GB"/>
        </w:rPr>
        <w:t>special</w:t>
      </w:r>
      <w:r w:rsidRPr="008B0D0E">
        <w:rPr>
          <w:spacing w:val="-2"/>
          <w:sz w:val="20"/>
          <w:lang w:val="en-GB"/>
        </w:rPr>
        <w:t xml:space="preserve"> </w:t>
      </w:r>
      <w:r w:rsidRPr="008B0D0E">
        <w:rPr>
          <w:sz w:val="20"/>
          <w:lang w:val="en-GB"/>
        </w:rPr>
        <w:t>rapporteurs, independent</w:t>
      </w:r>
      <w:r w:rsidRPr="008B0D0E">
        <w:rPr>
          <w:spacing w:val="-13"/>
          <w:sz w:val="20"/>
          <w:lang w:val="en-GB"/>
        </w:rPr>
        <w:t xml:space="preserve"> </w:t>
      </w:r>
      <w:r w:rsidRPr="008B0D0E">
        <w:rPr>
          <w:sz w:val="20"/>
          <w:lang w:val="en-GB"/>
        </w:rPr>
        <w:t>experts</w:t>
      </w:r>
      <w:r w:rsidRPr="008B0D0E">
        <w:rPr>
          <w:spacing w:val="-12"/>
          <w:sz w:val="20"/>
          <w:lang w:val="en-GB"/>
        </w:rPr>
        <w:t xml:space="preserve"> </w:t>
      </w:r>
      <w:r w:rsidRPr="008B0D0E">
        <w:rPr>
          <w:sz w:val="20"/>
          <w:lang w:val="en-GB"/>
        </w:rPr>
        <w:t>and</w:t>
      </w:r>
      <w:r w:rsidRPr="008B0D0E">
        <w:rPr>
          <w:spacing w:val="-13"/>
          <w:sz w:val="20"/>
          <w:lang w:val="en-GB"/>
        </w:rPr>
        <w:t xml:space="preserve"> </w:t>
      </w:r>
      <w:r w:rsidRPr="008B0D0E">
        <w:rPr>
          <w:sz w:val="20"/>
          <w:lang w:val="en-GB"/>
        </w:rPr>
        <w:t>members</w:t>
      </w:r>
      <w:r w:rsidRPr="008B0D0E">
        <w:rPr>
          <w:spacing w:val="-12"/>
          <w:sz w:val="20"/>
          <w:lang w:val="en-GB"/>
        </w:rPr>
        <w:t xml:space="preserve"> </w:t>
      </w:r>
      <w:r w:rsidRPr="008B0D0E">
        <w:rPr>
          <w:sz w:val="20"/>
          <w:lang w:val="en-GB"/>
        </w:rPr>
        <w:t>of</w:t>
      </w:r>
      <w:r w:rsidRPr="008B0D0E">
        <w:rPr>
          <w:spacing w:val="-13"/>
          <w:sz w:val="20"/>
          <w:lang w:val="en-GB"/>
        </w:rPr>
        <w:t xml:space="preserve"> </w:t>
      </w:r>
      <w:r w:rsidRPr="008B0D0E">
        <w:rPr>
          <w:sz w:val="20"/>
          <w:lang w:val="en-GB"/>
        </w:rPr>
        <w:t>the</w:t>
      </w:r>
      <w:r w:rsidRPr="008B0D0E">
        <w:rPr>
          <w:spacing w:val="-12"/>
          <w:sz w:val="20"/>
          <w:lang w:val="en-GB"/>
        </w:rPr>
        <w:t xml:space="preserve"> </w:t>
      </w:r>
      <w:r w:rsidRPr="008B0D0E">
        <w:rPr>
          <w:sz w:val="20"/>
          <w:lang w:val="en-GB"/>
        </w:rPr>
        <w:t>expert</w:t>
      </w:r>
      <w:r w:rsidRPr="008B0D0E">
        <w:rPr>
          <w:spacing w:val="-13"/>
          <w:sz w:val="20"/>
          <w:lang w:val="en-GB"/>
        </w:rPr>
        <w:t xml:space="preserve"> </w:t>
      </w:r>
      <w:r w:rsidRPr="008B0D0E">
        <w:rPr>
          <w:sz w:val="20"/>
          <w:lang w:val="en-GB"/>
        </w:rPr>
        <w:t>working</w:t>
      </w:r>
      <w:r w:rsidRPr="008B0D0E">
        <w:rPr>
          <w:spacing w:val="-12"/>
          <w:sz w:val="20"/>
          <w:lang w:val="en-GB"/>
        </w:rPr>
        <w:t xml:space="preserve"> </w:t>
      </w:r>
      <w:r w:rsidRPr="008B0D0E">
        <w:rPr>
          <w:sz w:val="20"/>
          <w:lang w:val="en-GB"/>
        </w:rPr>
        <w:t>groups</w:t>
      </w:r>
      <w:r w:rsidRPr="008B0D0E">
        <w:rPr>
          <w:spacing w:val="-13"/>
          <w:sz w:val="20"/>
          <w:lang w:val="en-GB"/>
        </w:rPr>
        <w:t xml:space="preserve"> </w:t>
      </w:r>
      <w:r w:rsidRPr="008B0D0E">
        <w:rPr>
          <w:sz w:val="20"/>
          <w:lang w:val="en-GB"/>
        </w:rPr>
        <w:t>of</w:t>
      </w:r>
      <w:r w:rsidRPr="008B0D0E">
        <w:rPr>
          <w:spacing w:val="-12"/>
          <w:sz w:val="20"/>
          <w:lang w:val="en-GB"/>
        </w:rPr>
        <w:t xml:space="preserve"> </w:t>
      </w:r>
      <w:r w:rsidRPr="008B0D0E">
        <w:rPr>
          <w:sz w:val="20"/>
          <w:lang w:val="en-GB"/>
        </w:rPr>
        <w:t>the</w:t>
      </w:r>
      <w:r w:rsidRPr="008B0D0E">
        <w:rPr>
          <w:spacing w:val="-12"/>
          <w:sz w:val="20"/>
          <w:lang w:val="en-GB"/>
        </w:rPr>
        <w:t xml:space="preserve"> </w:t>
      </w:r>
      <w:r w:rsidRPr="008B0D0E">
        <w:rPr>
          <w:sz w:val="20"/>
          <w:lang w:val="en-GB"/>
        </w:rPr>
        <w:t>Human</w:t>
      </w:r>
      <w:r w:rsidRPr="008B0D0E">
        <w:rPr>
          <w:spacing w:val="-11"/>
          <w:sz w:val="20"/>
          <w:lang w:val="en-GB"/>
        </w:rPr>
        <w:t xml:space="preserve"> </w:t>
      </w:r>
      <w:r w:rsidRPr="008B0D0E">
        <w:rPr>
          <w:sz w:val="20"/>
          <w:lang w:val="en-GB"/>
        </w:rPr>
        <w:t>Rights</w:t>
      </w:r>
      <w:r w:rsidRPr="008B0D0E">
        <w:rPr>
          <w:spacing w:val="-13"/>
          <w:sz w:val="20"/>
          <w:lang w:val="en-GB"/>
        </w:rPr>
        <w:t xml:space="preserve"> </w:t>
      </w:r>
      <w:r w:rsidRPr="008B0D0E">
        <w:rPr>
          <w:sz w:val="20"/>
          <w:lang w:val="en-GB"/>
        </w:rPr>
        <w:t>Council and</w:t>
      </w:r>
      <w:r w:rsidRPr="008B0D0E">
        <w:rPr>
          <w:spacing w:val="-6"/>
          <w:sz w:val="20"/>
          <w:lang w:val="en-GB"/>
        </w:rPr>
        <w:t xml:space="preserve"> </w:t>
      </w:r>
      <w:r w:rsidRPr="008B0D0E">
        <w:rPr>
          <w:sz w:val="20"/>
          <w:lang w:val="en-GB"/>
        </w:rPr>
        <w:t>its</w:t>
      </w:r>
      <w:r w:rsidRPr="008B0D0E">
        <w:rPr>
          <w:spacing w:val="-8"/>
          <w:sz w:val="20"/>
          <w:lang w:val="en-GB"/>
        </w:rPr>
        <w:t xml:space="preserve"> </w:t>
      </w:r>
      <w:r w:rsidRPr="008B0D0E">
        <w:rPr>
          <w:sz w:val="20"/>
          <w:lang w:val="en-GB"/>
        </w:rPr>
        <w:t>Advisory</w:t>
      </w:r>
      <w:r w:rsidRPr="008B0D0E">
        <w:rPr>
          <w:spacing w:val="-6"/>
          <w:sz w:val="20"/>
          <w:lang w:val="en-GB"/>
        </w:rPr>
        <w:t xml:space="preserve"> </w:t>
      </w:r>
      <w:r w:rsidRPr="008B0D0E">
        <w:rPr>
          <w:sz w:val="20"/>
          <w:lang w:val="en-GB"/>
        </w:rPr>
        <w:t>Committee</w:t>
      </w:r>
      <w:r w:rsidRPr="008B0D0E">
        <w:rPr>
          <w:spacing w:val="-7"/>
          <w:sz w:val="20"/>
          <w:lang w:val="en-GB"/>
        </w:rPr>
        <w:t xml:space="preserve"> </w:t>
      </w:r>
      <w:r w:rsidRPr="008B0D0E">
        <w:rPr>
          <w:sz w:val="20"/>
          <w:lang w:val="en-GB"/>
        </w:rPr>
        <w:t>on</w:t>
      </w:r>
      <w:r w:rsidRPr="008B0D0E">
        <w:rPr>
          <w:spacing w:val="-6"/>
          <w:sz w:val="20"/>
          <w:lang w:val="en-GB"/>
        </w:rPr>
        <w:t xml:space="preserve"> </w:t>
      </w:r>
      <w:r w:rsidRPr="008B0D0E">
        <w:rPr>
          <w:sz w:val="20"/>
          <w:lang w:val="en-GB"/>
        </w:rPr>
        <w:t>issues</w:t>
      </w:r>
      <w:r w:rsidRPr="008B0D0E">
        <w:rPr>
          <w:spacing w:val="-7"/>
          <w:sz w:val="20"/>
          <w:lang w:val="en-GB"/>
        </w:rPr>
        <w:t xml:space="preserve"> </w:t>
      </w:r>
      <w:r w:rsidRPr="008B0D0E">
        <w:rPr>
          <w:sz w:val="20"/>
          <w:lang w:val="en-GB"/>
        </w:rPr>
        <w:t>relating</w:t>
      </w:r>
      <w:r w:rsidRPr="008B0D0E">
        <w:rPr>
          <w:spacing w:val="-6"/>
          <w:sz w:val="20"/>
          <w:lang w:val="en-GB"/>
        </w:rPr>
        <w:t xml:space="preserve"> </w:t>
      </w:r>
      <w:r w:rsidRPr="008B0D0E">
        <w:rPr>
          <w:sz w:val="20"/>
          <w:lang w:val="en-GB"/>
        </w:rPr>
        <w:t>to</w:t>
      </w:r>
      <w:r w:rsidRPr="008B0D0E">
        <w:rPr>
          <w:spacing w:val="-6"/>
          <w:sz w:val="20"/>
          <w:lang w:val="en-GB"/>
        </w:rPr>
        <w:t xml:space="preserve"> </w:t>
      </w:r>
      <w:r w:rsidRPr="008B0D0E">
        <w:rPr>
          <w:sz w:val="20"/>
          <w:lang w:val="en-GB"/>
        </w:rPr>
        <w:t>economic,</w:t>
      </w:r>
      <w:r w:rsidRPr="008B0D0E">
        <w:rPr>
          <w:spacing w:val="-9"/>
          <w:sz w:val="20"/>
          <w:lang w:val="en-GB"/>
        </w:rPr>
        <w:t xml:space="preserve"> </w:t>
      </w:r>
      <w:r w:rsidRPr="008B0D0E">
        <w:rPr>
          <w:sz w:val="20"/>
          <w:lang w:val="en-GB"/>
        </w:rPr>
        <w:t>social</w:t>
      </w:r>
      <w:r w:rsidRPr="008B0D0E">
        <w:rPr>
          <w:spacing w:val="-6"/>
          <w:sz w:val="20"/>
          <w:lang w:val="en-GB"/>
        </w:rPr>
        <w:t xml:space="preserve"> </w:t>
      </w:r>
      <w:r w:rsidRPr="008B0D0E">
        <w:rPr>
          <w:sz w:val="20"/>
          <w:lang w:val="en-GB"/>
        </w:rPr>
        <w:t>and</w:t>
      </w:r>
      <w:r w:rsidRPr="008B0D0E">
        <w:rPr>
          <w:spacing w:val="-6"/>
          <w:sz w:val="20"/>
          <w:lang w:val="en-GB"/>
        </w:rPr>
        <w:t xml:space="preserve"> </w:t>
      </w:r>
      <w:r w:rsidRPr="008B0D0E">
        <w:rPr>
          <w:sz w:val="20"/>
          <w:lang w:val="en-GB"/>
        </w:rPr>
        <w:t>cultural</w:t>
      </w:r>
      <w:r w:rsidRPr="008B0D0E">
        <w:rPr>
          <w:spacing w:val="-7"/>
          <w:sz w:val="20"/>
          <w:lang w:val="en-GB"/>
        </w:rPr>
        <w:t xml:space="preserve"> </w:t>
      </w:r>
      <w:r w:rsidRPr="008B0D0E">
        <w:rPr>
          <w:sz w:val="20"/>
          <w:lang w:val="en-GB"/>
        </w:rPr>
        <w:t>rights</w:t>
      </w:r>
      <w:r w:rsidRPr="008B0D0E">
        <w:rPr>
          <w:spacing w:val="-8"/>
          <w:sz w:val="20"/>
          <w:lang w:val="en-GB"/>
        </w:rPr>
        <w:t xml:space="preserve"> </w:t>
      </w:r>
      <w:r w:rsidRPr="008B0D0E">
        <w:rPr>
          <w:sz w:val="20"/>
          <w:lang w:val="en-GB"/>
        </w:rPr>
        <w:t>and</w:t>
      </w:r>
      <w:r w:rsidRPr="008B0D0E">
        <w:rPr>
          <w:spacing w:val="-6"/>
          <w:sz w:val="20"/>
          <w:lang w:val="en-GB"/>
        </w:rPr>
        <w:t xml:space="preserve"> </w:t>
      </w:r>
      <w:r w:rsidRPr="008B0D0E">
        <w:rPr>
          <w:sz w:val="20"/>
          <w:lang w:val="en-GB"/>
        </w:rPr>
        <w:t>the right to development;</w:t>
      </w:r>
    </w:p>
    <w:p w14:paraId="6AD8EABC" w14:textId="77777777" w:rsidR="000445A6" w:rsidRPr="008B0D0E" w:rsidRDefault="000445A6" w:rsidP="000445A6">
      <w:pPr>
        <w:pStyle w:val="ListParagraph"/>
        <w:numPr>
          <w:ilvl w:val="0"/>
          <w:numId w:val="9"/>
        </w:numPr>
        <w:tabs>
          <w:tab w:val="left" w:pos="2406"/>
        </w:tabs>
        <w:spacing w:before="125" w:line="249" w:lineRule="auto"/>
        <w:ind w:left="1273" w:right="1280" w:firstLine="568"/>
        <w:rPr>
          <w:sz w:val="20"/>
          <w:lang w:val="en-GB"/>
        </w:rPr>
      </w:pPr>
      <w:r w:rsidRPr="008B0D0E">
        <w:rPr>
          <w:i/>
          <w:sz w:val="20"/>
          <w:lang w:val="en-GB"/>
        </w:rPr>
        <w:t xml:space="preserve">Requests </w:t>
      </w:r>
      <w:r w:rsidRPr="008B0D0E">
        <w:rPr>
          <w:sz w:val="20"/>
          <w:lang w:val="en-GB"/>
        </w:rPr>
        <w:t>the Independent Expert to report annually on the implementation of the mandate to the Human Rights Council and the General Assembly, in accordance with their respective programmes of work;</w:t>
      </w:r>
    </w:p>
    <w:p w14:paraId="1EB21626" w14:textId="2D14FBB3" w:rsidR="000445A6" w:rsidRPr="008B0D0E" w:rsidRDefault="00066E1F" w:rsidP="000445A6">
      <w:pPr>
        <w:pStyle w:val="ListParagraph"/>
        <w:numPr>
          <w:ilvl w:val="0"/>
          <w:numId w:val="9"/>
        </w:numPr>
        <w:tabs>
          <w:tab w:val="left" w:pos="2406"/>
        </w:tabs>
        <w:spacing w:line="249" w:lineRule="auto"/>
        <w:ind w:left="1273" w:right="1271" w:firstLine="568"/>
        <w:rPr>
          <w:sz w:val="20"/>
          <w:lang w:val="en-GB"/>
        </w:rPr>
      </w:pPr>
      <w:r>
        <w:rPr>
          <w:i/>
          <w:sz w:val="20"/>
          <w:lang w:val="en-GB"/>
        </w:rPr>
        <w:t>R</w:t>
      </w:r>
      <w:r w:rsidR="000445A6" w:rsidRPr="008B0D0E">
        <w:rPr>
          <w:i/>
          <w:sz w:val="20"/>
          <w:lang w:val="en-GB"/>
        </w:rPr>
        <w:t xml:space="preserve">equests </w:t>
      </w:r>
      <w:r w:rsidR="000445A6" w:rsidRPr="008B0D0E">
        <w:rPr>
          <w:sz w:val="20"/>
          <w:lang w:val="en-GB"/>
        </w:rPr>
        <w:t xml:space="preserve">the Secretary-General and the United Nations High Commissioner for Human Rights to continue to provide the Independent Expert with all the necessary assistance, in particular all the human and financial resources required for the effective fulfilment of the </w:t>
      </w:r>
      <w:proofErr w:type="gramStart"/>
      <w:r w:rsidR="000445A6" w:rsidRPr="008B0D0E">
        <w:rPr>
          <w:sz w:val="20"/>
          <w:lang w:val="en-GB"/>
        </w:rPr>
        <w:t>mandate;</w:t>
      </w:r>
      <w:proofErr w:type="gramEnd"/>
    </w:p>
    <w:p w14:paraId="3108805B" w14:textId="77777777" w:rsidR="000445A6" w:rsidRPr="008B0D0E" w:rsidRDefault="000445A6" w:rsidP="000445A6">
      <w:pPr>
        <w:pStyle w:val="ListParagraph"/>
        <w:numPr>
          <w:ilvl w:val="0"/>
          <w:numId w:val="9"/>
        </w:numPr>
        <w:tabs>
          <w:tab w:val="left" w:pos="2406"/>
        </w:tabs>
        <w:spacing w:before="124" w:line="249" w:lineRule="auto"/>
        <w:ind w:left="1273" w:right="1277" w:firstLine="568"/>
        <w:rPr>
          <w:sz w:val="20"/>
          <w:lang w:val="en-GB"/>
        </w:rPr>
      </w:pPr>
      <w:r w:rsidRPr="008B0D0E">
        <w:rPr>
          <w:i/>
          <w:sz w:val="20"/>
          <w:lang w:val="en-GB"/>
        </w:rPr>
        <w:t xml:space="preserve">Urges </w:t>
      </w:r>
      <w:r w:rsidRPr="008B0D0E">
        <w:rPr>
          <w:sz w:val="20"/>
          <w:lang w:val="en-GB"/>
        </w:rPr>
        <w:t>Governments, international organizations, international and regional financial institutions, non-governmental organizations and the private sector to cooperate fully with the Independent Expert in the discharge of the mandate;</w:t>
      </w:r>
    </w:p>
    <w:p w14:paraId="4FBDCBBB" w14:textId="6130F5CA" w:rsidR="009A48E0" w:rsidRPr="008B0D0E" w:rsidRDefault="000445A6" w:rsidP="00B91DEE">
      <w:pPr>
        <w:pStyle w:val="ListParagraph"/>
        <w:numPr>
          <w:ilvl w:val="0"/>
          <w:numId w:val="9"/>
        </w:numPr>
        <w:tabs>
          <w:tab w:val="left" w:pos="2406"/>
        </w:tabs>
        <w:spacing w:before="196" w:line="249" w:lineRule="auto"/>
        <w:ind w:left="1273" w:firstLine="568"/>
        <w:rPr>
          <w:strike/>
          <w:lang w:val="en-GB"/>
        </w:rPr>
      </w:pPr>
      <w:r w:rsidRPr="008B0D0E">
        <w:rPr>
          <w:i/>
          <w:sz w:val="20"/>
          <w:lang w:val="en-GB"/>
        </w:rPr>
        <w:t xml:space="preserve">Decides </w:t>
      </w:r>
      <w:r w:rsidRPr="008B0D0E">
        <w:rPr>
          <w:sz w:val="20"/>
          <w:lang w:val="en-GB"/>
        </w:rPr>
        <w:t>to continue its consideration of this matter under the same agenda item, in accordance with its programme of work.</w:t>
      </w:r>
    </w:p>
    <w:p w14:paraId="59D74534" w14:textId="5C1E1B6A" w:rsidR="0075564D" w:rsidRPr="008B0D0E" w:rsidRDefault="0075564D" w:rsidP="0075564D">
      <w:pPr>
        <w:ind w:left="1117" w:right="1134"/>
        <w:jc w:val="right"/>
        <w:rPr>
          <w:rFonts w:asciiTheme="majorBidi" w:hAnsiTheme="majorBidi" w:cstheme="majorBidi"/>
          <w:i/>
          <w:iCs/>
        </w:rPr>
      </w:pPr>
      <w:r w:rsidRPr="008B0D0E">
        <w:rPr>
          <w:rFonts w:asciiTheme="majorBidi" w:hAnsiTheme="majorBidi" w:cstheme="majorBidi"/>
          <w:i/>
          <w:iCs/>
        </w:rPr>
        <w:t>52nd meeting</w:t>
      </w:r>
    </w:p>
    <w:p w14:paraId="3286CE28" w14:textId="6729214B" w:rsidR="0075564D" w:rsidRPr="008B0D0E" w:rsidRDefault="0075564D" w:rsidP="0075564D">
      <w:pPr>
        <w:spacing w:after="120"/>
        <w:ind w:left="1118" w:right="1134"/>
        <w:jc w:val="right"/>
        <w:rPr>
          <w:rFonts w:asciiTheme="majorBidi" w:hAnsiTheme="majorBidi" w:cstheme="majorBidi"/>
          <w:i/>
          <w:iCs/>
        </w:rPr>
      </w:pPr>
      <w:r w:rsidRPr="008B0D0E">
        <w:rPr>
          <w:rFonts w:asciiTheme="majorBidi" w:hAnsiTheme="majorBidi" w:cstheme="majorBidi"/>
          <w:i/>
          <w:iCs/>
        </w:rPr>
        <w:t>30 March 2026</w:t>
      </w:r>
    </w:p>
    <w:p w14:paraId="789FAE71" w14:textId="2127D055" w:rsidR="0075564D" w:rsidRPr="008B0D0E" w:rsidRDefault="0075564D" w:rsidP="0075564D">
      <w:pPr>
        <w:spacing w:after="120"/>
        <w:ind w:left="1118" w:right="1134"/>
        <w:jc w:val="both"/>
      </w:pPr>
      <w:r w:rsidRPr="008B0D0E">
        <w:rPr>
          <w:rFonts w:asciiTheme="majorBidi" w:hAnsiTheme="majorBidi" w:cstheme="majorBidi"/>
        </w:rPr>
        <w:t>[Adopted by a recorded vote of 2</w:t>
      </w:r>
      <w:r w:rsidR="00B06A88" w:rsidRPr="00201062">
        <w:rPr>
          <w:rFonts w:asciiTheme="majorBidi" w:hAnsiTheme="majorBidi" w:cstheme="majorBidi"/>
        </w:rPr>
        <w:t>9</w:t>
      </w:r>
      <w:r w:rsidRPr="008B0D0E">
        <w:rPr>
          <w:rFonts w:asciiTheme="majorBidi" w:hAnsiTheme="majorBidi" w:cstheme="majorBidi"/>
        </w:rPr>
        <w:t xml:space="preserve"> </w:t>
      </w:r>
      <w:r w:rsidRPr="008B0D0E">
        <w:t>to 1</w:t>
      </w:r>
      <w:r w:rsidR="00B06A88" w:rsidRPr="00201062">
        <w:t>0</w:t>
      </w:r>
      <w:r w:rsidRPr="008B0D0E">
        <w:t xml:space="preserve">, with </w:t>
      </w:r>
      <w:r w:rsidR="00B06A88" w:rsidRPr="008B0D0E">
        <w:t>8</w:t>
      </w:r>
      <w:r w:rsidRPr="008B0D0E">
        <w:t xml:space="preserve"> abstentions. The voting was as follows:</w:t>
      </w:r>
    </w:p>
    <w:p w14:paraId="20F4240E" w14:textId="77777777" w:rsidR="0075564D" w:rsidRPr="008B0D0E" w:rsidRDefault="0075564D" w:rsidP="0075564D">
      <w:pPr>
        <w:ind w:left="1701" w:right="1134"/>
        <w:jc w:val="both"/>
      </w:pPr>
      <w:r w:rsidRPr="008B0D0E">
        <w:rPr>
          <w:i/>
          <w:iCs/>
        </w:rPr>
        <w:t>In favour</w:t>
      </w:r>
      <w:r w:rsidRPr="008B0D0E">
        <w:t xml:space="preserve">: </w:t>
      </w:r>
    </w:p>
    <w:p w14:paraId="5118026E" w14:textId="5DA54824" w:rsidR="0075564D" w:rsidRPr="008B0D0E" w:rsidRDefault="008C0054" w:rsidP="0075564D">
      <w:pPr>
        <w:spacing w:after="120"/>
        <w:ind w:left="2268" w:right="1134"/>
        <w:jc w:val="both"/>
      </w:pPr>
      <w:r w:rsidRPr="008B0D0E">
        <w:t>Angola, Benin, Brazil, Burundi, Chile, China, Colombia, Côte d’Ivoire, Cuba, Democratic Republic of the Congo, Dominican Republic, Egypt, Ethiopia, Gambia, Ghana, India, Indonesia, Iraq, Kenya, Kuwait, Malawi, Marshall Islands, Mauritius, Mexico, Pakistan, Qatar, South Africa, Thailand, Viet Nam</w:t>
      </w:r>
      <w:r w:rsidR="0075564D" w:rsidRPr="008B0D0E">
        <w:t xml:space="preserve"> </w:t>
      </w:r>
    </w:p>
    <w:p w14:paraId="21220B88" w14:textId="77777777" w:rsidR="0075564D" w:rsidRPr="008B0D0E" w:rsidRDefault="0075564D" w:rsidP="0075564D">
      <w:pPr>
        <w:ind w:left="1701" w:right="1134"/>
        <w:jc w:val="both"/>
      </w:pPr>
      <w:r w:rsidRPr="008B0D0E">
        <w:rPr>
          <w:i/>
          <w:iCs/>
        </w:rPr>
        <w:t>Against</w:t>
      </w:r>
      <w:r w:rsidRPr="008B0D0E">
        <w:t>:</w:t>
      </w:r>
    </w:p>
    <w:p w14:paraId="32212484" w14:textId="2586A1B0" w:rsidR="0075564D" w:rsidRPr="008B0D0E" w:rsidRDefault="007228BA" w:rsidP="0075564D">
      <w:pPr>
        <w:spacing w:after="120"/>
        <w:ind w:left="2268" w:right="1134"/>
        <w:jc w:val="both"/>
      </w:pPr>
      <w:r w:rsidRPr="008B0D0E">
        <w:t>Albania, Czechia, Estonia, France, Japan, Netherlands (Kingdom of the), North Macedonia, Republic of Korea, Switzerland, United Kingdom of Great Britain and Northern Ireland</w:t>
      </w:r>
    </w:p>
    <w:p w14:paraId="3C82BA10" w14:textId="77777777" w:rsidR="0075564D" w:rsidRPr="008B0D0E" w:rsidRDefault="0075564D" w:rsidP="0075564D">
      <w:pPr>
        <w:ind w:left="1701" w:right="1134"/>
        <w:jc w:val="both"/>
      </w:pPr>
      <w:r w:rsidRPr="008B0D0E">
        <w:rPr>
          <w:i/>
          <w:iCs/>
        </w:rPr>
        <w:t>Abstaining</w:t>
      </w:r>
      <w:r w:rsidRPr="008B0D0E">
        <w:t xml:space="preserve">: </w:t>
      </w:r>
    </w:p>
    <w:p w14:paraId="747D1D7F" w14:textId="1DF8AF2E" w:rsidR="0075564D" w:rsidRPr="00201062" w:rsidRDefault="009235BA" w:rsidP="00201062">
      <w:pPr>
        <w:pStyle w:val="SingleTxtG"/>
        <w:ind w:left="2268"/>
      </w:pPr>
      <w:r w:rsidRPr="008B0D0E">
        <w:t>Bolivia (Plurinational State of), Bulgaria, Cyprus, Ecuador, Iceland, Italy, Slovenia, Spain</w:t>
      </w:r>
      <w:r w:rsidR="0075564D" w:rsidRPr="008B0D0E">
        <w:t>]</w:t>
      </w:r>
    </w:p>
    <w:p w14:paraId="342DF2C2" w14:textId="41BC4ED3" w:rsidR="004A0EF3" w:rsidRPr="008B0D0E" w:rsidRDefault="00EC27EA" w:rsidP="00EC27EA">
      <w:pPr>
        <w:spacing w:before="240"/>
        <w:jc w:val="center"/>
        <w:rPr>
          <w:u w:val="single"/>
        </w:rPr>
      </w:pPr>
      <w:r w:rsidRPr="008B0D0E">
        <w:rPr>
          <w:u w:val="single"/>
        </w:rPr>
        <w:tab/>
      </w:r>
      <w:r w:rsidRPr="008B0D0E">
        <w:rPr>
          <w:u w:val="single"/>
        </w:rPr>
        <w:tab/>
      </w:r>
      <w:r w:rsidRPr="008B0D0E">
        <w:rPr>
          <w:u w:val="single"/>
        </w:rPr>
        <w:tab/>
      </w:r>
    </w:p>
    <w:sectPr w:rsidR="004A0EF3" w:rsidRPr="008B0D0E"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2040D" w14:textId="77777777" w:rsidR="000A1C49" w:rsidRDefault="000A1C49"/>
  </w:endnote>
  <w:endnote w:type="continuationSeparator" w:id="0">
    <w:p w14:paraId="0945F8ED" w14:textId="77777777" w:rsidR="000A1C49" w:rsidRDefault="000A1C49"/>
  </w:endnote>
  <w:endnote w:type="continuationNotice" w:id="1">
    <w:p w14:paraId="1CA4A2E5" w14:textId="77777777" w:rsidR="000A1C49" w:rsidRDefault="000A1C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1A6800">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C3194" w14:textId="272A63CD" w:rsidR="00D058CD" w:rsidRDefault="00D058CD" w:rsidP="00D058CD">
    <w:pPr>
      <w:pStyle w:val="Footer"/>
    </w:pPr>
    <w:r w:rsidRPr="0027112F">
      <w:rPr>
        <w:noProof/>
        <w:lang w:val="en-US"/>
      </w:rPr>
      <w:drawing>
        <wp:anchor distT="0" distB="0" distL="114300" distR="114300" simplePos="0" relativeHeight="251659264" behindDoc="0" locked="1" layoutInCell="1" allowOverlap="1" wp14:anchorId="2043851E" wp14:editId="59569AF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03DECE" w14:textId="11D810F8" w:rsidR="00D058CD" w:rsidRPr="00D058CD" w:rsidRDefault="00D058CD" w:rsidP="00D058CD">
    <w:pPr>
      <w:pStyle w:val="Footer"/>
      <w:ind w:right="1134"/>
      <w:rPr>
        <w:sz w:val="20"/>
      </w:rPr>
    </w:pPr>
    <w:r>
      <w:rPr>
        <w:sz w:val="20"/>
      </w:rPr>
      <w:t>GE.26-</w:t>
    </w:r>
    <w:proofErr w:type="gramStart"/>
    <w:r>
      <w:rPr>
        <w:sz w:val="20"/>
      </w:rPr>
      <w:t>04434  (</w:t>
    </w:r>
    <w:proofErr w:type="gramEnd"/>
    <w:r>
      <w:rPr>
        <w:sz w:val="20"/>
      </w:rPr>
      <w:t>E)</w:t>
    </w:r>
    <w:r>
      <w:rPr>
        <w:noProof/>
        <w:sz w:val="20"/>
      </w:rPr>
      <w:drawing>
        <wp:anchor distT="0" distB="0" distL="114300" distR="114300" simplePos="0" relativeHeight="251660288" behindDoc="0" locked="0" layoutInCell="1" allowOverlap="1" wp14:anchorId="280CF9EB" wp14:editId="25840551">
          <wp:simplePos x="0" y="0"/>
          <wp:positionH relativeFrom="margin">
            <wp:posOffset>5583555</wp:posOffset>
          </wp:positionH>
          <wp:positionV relativeFrom="margin">
            <wp:posOffset>8981440</wp:posOffset>
          </wp:positionV>
          <wp:extent cx="571500" cy="571500"/>
          <wp:effectExtent l="0" t="0" r="0" b="0"/>
          <wp:wrapNone/>
          <wp:docPr id="37464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EC313" w14:textId="77777777" w:rsidR="000A1C49" w:rsidRPr="000B175B" w:rsidRDefault="000A1C49" w:rsidP="000B175B">
      <w:pPr>
        <w:tabs>
          <w:tab w:val="right" w:pos="2155"/>
        </w:tabs>
        <w:spacing w:after="80"/>
        <w:ind w:left="680"/>
        <w:rPr>
          <w:u w:val="single"/>
        </w:rPr>
      </w:pPr>
      <w:r>
        <w:rPr>
          <w:u w:val="single"/>
        </w:rPr>
        <w:tab/>
      </w:r>
    </w:p>
  </w:footnote>
  <w:footnote w:type="continuationSeparator" w:id="0">
    <w:p w14:paraId="7C900A93" w14:textId="77777777" w:rsidR="000A1C49" w:rsidRPr="00FC68B7" w:rsidRDefault="000A1C49" w:rsidP="00FC68B7">
      <w:pPr>
        <w:tabs>
          <w:tab w:val="left" w:pos="2155"/>
        </w:tabs>
        <w:spacing w:after="80"/>
        <w:ind w:left="680"/>
        <w:rPr>
          <w:u w:val="single"/>
        </w:rPr>
      </w:pPr>
      <w:r>
        <w:rPr>
          <w:u w:val="single"/>
        </w:rPr>
        <w:tab/>
      </w:r>
    </w:p>
  </w:footnote>
  <w:footnote w:type="continuationNotice" w:id="1">
    <w:p w14:paraId="454A4681" w14:textId="77777777" w:rsidR="000A1C49" w:rsidRDefault="000A1C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03B6D306" w:rsidR="004A3CF0" w:rsidRPr="00A96E1A" w:rsidRDefault="00A96E1A">
    <w:pPr>
      <w:pStyle w:val="Header"/>
      <w:rPr>
        <w:lang w:val="en-US"/>
      </w:rPr>
    </w:pPr>
    <w:r>
      <w:rPr>
        <w:lang w:val="en-US"/>
      </w:rPr>
      <w:t>A/HRC/</w:t>
    </w:r>
    <w:r w:rsidR="0039024A">
      <w:rPr>
        <w:lang w:val="en-US"/>
      </w:rPr>
      <w:t>RES/</w:t>
    </w:r>
    <w:r>
      <w:rPr>
        <w:lang w:val="en-US"/>
      </w:rPr>
      <w:t>6</w:t>
    </w:r>
    <w:r w:rsidR="007171B5">
      <w:rPr>
        <w:lang w:val="en-US"/>
      </w:rPr>
      <w:t>1</w:t>
    </w:r>
    <w:r>
      <w:rPr>
        <w:lang w:val="en-US"/>
      </w:rPr>
      <w:t>/</w:t>
    </w:r>
    <w:r w:rsidR="00B91DEE">
      <w:rPr>
        <w:lang w:val="en-US"/>
      </w:rPr>
      <w:t>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2899EC89" w:rsidR="004A3CF0" w:rsidRPr="004A3CF0" w:rsidRDefault="000A1C49" w:rsidP="004A3CF0">
    <w:pPr>
      <w:pStyle w:val="Header"/>
      <w:jc w:val="right"/>
    </w:pPr>
    <w:fldSimple w:instr=" TITLE  \* MERGEFORMAT ">
      <w:r w:rsidR="00C57379">
        <w:t>A/HRC/37/L.</w:t>
      </w:r>
    </w:fldSimple>
    <w:r w:rsidR="00665295">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EA84B21"/>
    <w:multiLevelType w:val="hybridMultilevel"/>
    <w:tmpl w:val="D95AEC84"/>
    <w:lvl w:ilvl="0" w:tplc="22EC2EDE">
      <w:start w:val="1"/>
      <w:numFmt w:val="decimal"/>
      <w:lvlText w:val="%1."/>
      <w:lvlJc w:val="left"/>
      <w:pPr>
        <w:ind w:left="1274" w:hanging="567"/>
      </w:pPr>
      <w:rPr>
        <w:rFonts w:ascii="Times New Roman" w:eastAsia="Times New Roman" w:hAnsi="Times New Roman" w:cs="Times New Roman" w:hint="default"/>
        <w:b w:val="0"/>
        <w:bCs w:val="0"/>
        <w:i w:val="0"/>
        <w:iCs w:val="0"/>
        <w:strike w:val="0"/>
        <w:spacing w:val="0"/>
        <w:w w:val="99"/>
        <w:sz w:val="20"/>
        <w:szCs w:val="20"/>
        <w:lang w:val="en-US" w:eastAsia="en-US" w:bidi="ar-SA"/>
      </w:rPr>
    </w:lvl>
    <w:lvl w:ilvl="1" w:tplc="D19A9C00">
      <w:numFmt w:val="bullet"/>
      <w:lvlText w:val="•"/>
      <w:lvlJc w:val="left"/>
      <w:pPr>
        <w:ind w:left="2144" w:hanging="567"/>
      </w:pPr>
      <w:rPr>
        <w:rFonts w:hint="default"/>
        <w:lang w:val="en-US" w:eastAsia="en-US" w:bidi="ar-SA"/>
      </w:rPr>
    </w:lvl>
    <w:lvl w:ilvl="2" w:tplc="3A9A73DE">
      <w:numFmt w:val="bullet"/>
      <w:lvlText w:val="•"/>
      <w:lvlJc w:val="left"/>
      <w:pPr>
        <w:ind w:left="3008" w:hanging="567"/>
      </w:pPr>
      <w:rPr>
        <w:rFonts w:hint="default"/>
        <w:lang w:val="en-US" w:eastAsia="en-US" w:bidi="ar-SA"/>
      </w:rPr>
    </w:lvl>
    <w:lvl w:ilvl="3" w:tplc="71DA259C">
      <w:numFmt w:val="bullet"/>
      <w:lvlText w:val="•"/>
      <w:lvlJc w:val="left"/>
      <w:pPr>
        <w:ind w:left="3872" w:hanging="567"/>
      </w:pPr>
      <w:rPr>
        <w:rFonts w:hint="default"/>
        <w:lang w:val="en-US" w:eastAsia="en-US" w:bidi="ar-SA"/>
      </w:rPr>
    </w:lvl>
    <w:lvl w:ilvl="4" w:tplc="4468B5BC">
      <w:numFmt w:val="bullet"/>
      <w:lvlText w:val="•"/>
      <w:lvlJc w:val="left"/>
      <w:pPr>
        <w:ind w:left="4736" w:hanging="567"/>
      </w:pPr>
      <w:rPr>
        <w:rFonts w:hint="default"/>
        <w:lang w:val="en-US" w:eastAsia="en-US" w:bidi="ar-SA"/>
      </w:rPr>
    </w:lvl>
    <w:lvl w:ilvl="5" w:tplc="76004B42">
      <w:numFmt w:val="bullet"/>
      <w:lvlText w:val="•"/>
      <w:lvlJc w:val="left"/>
      <w:pPr>
        <w:ind w:left="5601" w:hanging="567"/>
      </w:pPr>
      <w:rPr>
        <w:rFonts w:hint="default"/>
        <w:lang w:val="en-US" w:eastAsia="en-US" w:bidi="ar-SA"/>
      </w:rPr>
    </w:lvl>
    <w:lvl w:ilvl="6" w:tplc="6FFC786C">
      <w:numFmt w:val="bullet"/>
      <w:lvlText w:val="•"/>
      <w:lvlJc w:val="left"/>
      <w:pPr>
        <w:ind w:left="6465" w:hanging="567"/>
      </w:pPr>
      <w:rPr>
        <w:rFonts w:hint="default"/>
        <w:lang w:val="en-US" w:eastAsia="en-US" w:bidi="ar-SA"/>
      </w:rPr>
    </w:lvl>
    <w:lvl w:ilvl="7" w:tplc="2E0A9346">
      <w:numFmt w:val="bullet"/>
      <w:lvlText w:val="•"/>
      <w:lvlJc w:val="left"/>
      <w:pPr>
        <w:ind w:left="7329" w:hanging="567"/>
      </w:pPr>
      <w:rPr>
        <w:rFonts w:hint="default"/>
        <w:lang w:val="en-US" w:eastAsia="en-US" w:bidi="ar-SA"/>
      </w:rPr>
    </w:lvl>
    <w:lvl w:ilvl="8" w:tplc="79EE0B9C">
      <w:numFmt w:val="bullet"/>
      <w:lvlText w:val="•"/>
      <w:lvlJc w:val="left"/>
      <w:pPr>
        <w:ind w:left="8193" w:hanging="567"/>
      </w:pPr>
      <w:rPr>
        <w:rFonts w:hint="default"/>
        <w:lang w:val="en-US" w:eastAsia="en-US" w:bidi="ar-SA"/>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23572293">
    <w:abstractNumId w:val="5"/>
  </w:num>
  <w:num w:numId="2" w16cid:durableId="1409813993">
    <w:abstractNumId w:val="4"/>
  </w:num>
  <w:num w:numId="3" w16cid:durableId="144400719">
    <w:abstractNumId w:val="8"/>
  </w:num>
  <w:num w:numId="4" w16cid:durableId="1042942936">
    <w:abstractNumId w:val="3"/>
  </w:num>
  <w:num w:numId="5" w16cid:durableId="971863851">
    <w:abstractNumId w:val="0"/>
  </w:num>
  <w:num w:numId="6" w16cid:durableId="187371785">
    <w:abstractNumId w:val="1"/>
  </w:num>
  <w:num w:numId="7" w16cid:durableId="1151100847">
    <w:abstractNumId w:val="7"/>
  </w:num>
  <w:num w:numId="8" w16cid:durableId="54357470">
    <w:abstractNumId w:val="2"/>
  </w:num>
  <w:num w:numId="9" w16cid:durableId="117599728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10AD7"/>
    <w:rsid w:val="00022DB5"/>
    <w:rsid w:val="00026996"/>
    <w:rsid w:val="000403D1"/>
    <w:rsid w:val="000445A6"/>
    <w:rsid w:val="000449AA"/>
    <w:rsid w:val="00050ED1"/>
    <w:rsid w:val="00050F6B"/>
    <w:rsid w:val="0005662A"/>
    <w:rsid w:val="00066E1F"/>
    <w:rsid w:val="00072C8C"/>
    <w:rsid w:val="00073E70"/>
    <w:rsid w:val="000876EB"/>
    <w:rsid w:val="00091419"/>
    <w:rsid w:val="000931C0"/>
    <w:rsid w:val="000A1C49"/>
    <w:rsid w:val="000B12AB"/>
    <w:rsid w:val="000B175B"/>
    <w:rsid w:val="000B24C0"/>
    <w:rsid w:val="000B2851"/>
    <w:rsid w:val="000B3A0F"/>
    <w:rsid w:val="000B4A3B"/>
    <w:rsid w:val="000C59D8"/>
    <w:rsid w:val="000C6EF8"/>
    <w:rsid w:val="000D1851"/>
    <w:rsid w:val="000D5CE8"/>
    <w:rsid w:val="000E0415"/>
    <w:rsid w:val="000E6EC2"/>
    <w:rsid w:val="00120A63"/>
    <w:rsid w:val="00146D32"/>
    <w:rsid w:val="001509BA"/>
    <w:rsid w:val="001552EF"/>
    <w:rsid w:val="00155496"/>
    <w:rsid w:val="00157977"/>
    <w:rsid w:val="00163F8E"/>
    <w:rsid w:val="00164745"/>
    <w:rsid w:val="00181259"/>
    <w:rsid w:val="001A6800"/>
    <w:rsid w:val="001B4B04"/>
    <w:rsid w:val="001C6663"/>
    <w:rsid w:val="001C7895"/>
    <w:rsid w:val="001D26DF"/>
    <w:rsid w:val="001E2790"/>
    <w:rsid w:val="00201062"/>
    <w:rsid w:val="00211E0B"/>
    <w:rsid w:val="00211E72"/>
    <w:rsid w:val="00214047"/>
    <w:rsid w:val="0022130F"/>
    <w:rsid w:val="00237785"/>
    <w:rsid w:val="0024101D"/>
    <w:rsid w:val="002410DD"/>
    <w:rsid w:val="0024143D"/>
    <w:rsid w:val="00241466"/>
    <w:rsid w:val="00253D58"/>
    <w:rsid w:val="0027725F"/>
    <w:rsid w:val="00283478"/>
    <w:rsid w:val="002A7BAB"/>
    <w:rsid w:val="002C21F0"/>
    <w:rsid w:val="002C3702"/>
    <w:rsid w:val="002D3198"/>
    <w:rsid w:val="002E27B3"/>
    <w:rsid w:val="002F6259"/>
    <w:rsid w:val="00303CF7"/>
    <w:rsid w:val="00305696"/>
    <w:rsid w:val="003107FA"/>
    <w:rsid w:val="00321F81"/>
    <w:rsid w:val="003229D8"/>
    <w:rsid w:val="00324451"/>
    <w:rsid w:val="003314D1"/>
    <w:rsid w:val="0033358E"/>
    <w:rsid w:val="00335A2F"/>
    <w:rsid w:val="00341937"/>
    <w:rsid w:val="003431D1"/>
    <w:rsid w:val="003663DD"/>
    <w:rsid w:val="00377188"/>
    <w:rsid w:val="003877E1"/>
    <w:rsid w:val="003878EB"/>
    <w:rsid w:val="0039024A"/>
    <w:rsid w:val="0039277A"/>
    <w:rsid w:val="003972E0"/>
    <w:rsid w:val="003975ED"/>
    <w:rsid w:val="003C09E6"/>
    <w:rsid w:val="003C2CC4"/>
    <w:rsid w:val="003D4B23"/>
    <w:rsid w:val="003D4FC4"/>
    <w:rsid w:val="003E1B65"/>
    <w:rsid w:val="00410B5C"/>
    <w:rsid w:val="00424C80"/>
    <w:rsid w:val="00426D81"/>
    <w:rsid w:val="0043156C"/>
    <w:rsid w:val="004325CB"/>
    <w:rsid w:val="004351C8"/>
    <w:rsid w:val="0043525D"/>
    <w:rsid w:val="00443C3B"/>
    <w:rsid w:val="0044503A"/>
    <w:rsid w:val="00446DE4"/>
    <w:rsid w:val="00447761"/>
    <w:rsid w:val="00451EC3"/>
    <w:rsid w:val="00463E14"/>
    <w:rsid w:val="004721B1"/>
    <w:rsid w:val="0048307C"/>
    <w:rsid w:val="004859EC"/>
    <w:rsid w:val="00496A15"/>
    <w:rsid w:val="004A0EF3"/>
    <w:rsid w:val="004A3CF0"/>
    <w:rsid w:val="004B31DA"/>
    <w:rsid w:val="004B75D2"/>
    <w:rsid w:val="004D1140"/>
    <w:rsid w:val="004E53F6"/>
    <w:rsid w:val="004E7FC9"/>
    <w:rsid w:val="004F55ED"/>
    <w:rsid w:val="005137DA"/>
    <w:rsid w:val="0052176C"/>
    <w:rsid w:val="00526169"/>
    <w:rsid w:val="005261E5"/>
    <w:rsid w:val="00530EB1"/>
    <w:rsid w:val="00532B61"/>
    <w:rsid w:val="005420F2"/>
    <w:rsid w:val="00542574"/>
    <w:rsid w:val="0054294B"/>
    <w:rsid w:val="005436AB"/>
    <w:rsid w:val="00546924"/>
    <w:rsid w:val="00546DBF"/>
    <w:rsid w:val="00552A4D"/>
    <w:rsid w:val="00553D76"/>
    <w:rsid w:val="005552B5"/>
    <w:rsid w:val="0056117B"/>
    <w:rsid w:val="00562621"/>
    <w:rsid w:val="0056477E"/>
    <w:rsid w:val="00571365"/>
    <w:rsid w:val="005818FC"/>
    <w:rsid w:val="005A0E16"/>
    <w:rsid w:val="005A3A05"/>
    <w:rsid w:val="005B3DB3"/>
    <w:rsid w:val="005B6E48"/>
    <w:rsid w:val="005C3E58"/>
    <w:rsid w:val="005D53BE"/>
    <w:rsid w:val="005E1712"/>
    <w:rsid w:val="005F4196"/>
    <w:rsid w:val="005F50E7"/>
    <w:rsid w:val="00611FC4"/>
    <w:rsid w:val="006176FB"/>
    <w:rsid w:val="00640B26"/>
    <w:rsid w:val="0065366C"/>
    <w:rsid w:val="00655B60"/>
    <w:rsid w:val="00665295"/>
    <w:rsid w:val="00670741"/>
    <w:rsid w:val="006778C8"/>
    <w:rsid w:val="0068293E"/>
    <w:rsid w:val="00695828"/>
    <w:rsid w:val="00696BD6"/>
    <w:rsid w:val="006A66BF"/>
    <w:rsid w:val="006A6B9D"/>
    <w:rsid w:val="006A7032"/>
    <w:rsid w:val="006A7392"/>
    <w:rsid w:val="006B3189"/>
    <w:rsid w:val="006B7D65"/>
    <w:rsid w:val="006C78A7"/>
    <w:rsid w:val="006D6DA6"/>
    <w:rsid w:val="006E564B"/>
    <w:rsid w:val="006F13F0"/>
    <w:rsid w:val="006F1FF8"/>
    <w:rsid w:val="006F5035"/>
    <w:rsid w:val="0070002F"/>
    <w:rsid w:val="00702509"/>
    <w:rsid w:val="007065EB"/>
    <w:rsid w:val="007171B5"/>
    <w:rsid w:val="00720183"/>
    <w:rsid w:val="007228BA"/>
    <w:rsid w:val="0072632A"/>
    <w:rsid w:val="0074200B"/>
    <w:rsid w:val="007523A1"/>
    <w:rsid w:val="0075564D"/>
    <w:rsid w:val="00760ADE"/>
    <w:rsid w:val="007A0814"/>
    <w:rsid w:val="007A6296"/>
    <w:rsid w:val="007A79E4"/>
    <w:rsid w:val="007B6BA5"/>
    <w:rsid w:val="007C1B62"/>
    <w:rsid w:val="007C3390"/>
    <w:rsid w:val="007C4F4B"/>
    <w:rsid w:val="007D2CDC"/>
    <w:rsid w:val="007D5327"/>
    <w:rsid w:val="007F5E85"/>
    <w:rsid w:val="007F6611"/>
    <w:rsid w:val="008116DB"/>
    <w:rsid w:val="008154FD"/>
    <w:rsid w:val="008155C3"/>
    <w:rsid w:val="008175E9"/>
    <w:rsid w:val="0082243E"/>
    <w:rsid w:val="00823662"/>
    <w:rsid w:val="00823C8E"/>
    <w:rsid w:val="008242D7"/>
    <w:rsid w:val="00824FED"/>
    <w:rsid w:val="00856CD2"/>
    <w:rsid w:val="00861BC6"/>
    <w:rsid w:val="0086568C"/>
    <w:rsid w:val="00867DEE"/>
    <w:rsid w:val="00871FD5"/>
    <w:rsid w:val="00873F22"/>
    <w:rsid w:val="00876690"/>
    <w:rsid w:val="008816B2"/>
    <w:rsid w:val="008847BB"/>
    <w:rsid w:val="00895EC4"/>
    <w:rsid w:val="008979B1"/>
    <w:rsid w:val="008A6B25"/>
    <w:rsid w:val="008A6C4F"/>
    <w:rsid w:val="008B0D0E"/>
    <w:rsid w:val="008B2649"/>
    <w:rsid w:val="008C0054"/>
    <w:rsid w:val="008C1E4D"/>
    <w:rsid w:val="008E0E46"/>
    <w:rsid w:val="0090452C"/>
    <w:rsid w:val="00907C3F"/>
    <w:rsid w:val="0092237C"/>
    <w:rsid w:val="009235BA"/>
    <w:rsid w:val="0093707B"/>
    <w:rsid w:val="009400EB"/>
    <w:rsid w:val="009427E3"/>
    <w:rsid w:val="00946575"/>
    <w:rsid w:val="00956D9B"/>
    <w:rsid w:val="00963CBA"/>
    <w:rsid w:val="00965297"/>
    <w:rsid w:val="009654B7"/>
    <w:rsid w:val="00991261"/>
    <w:rsid w:val="009A0B83"/>
    <w:rsid w:val="009A48E0"/>
    <w:rsid w:val="009A7CBC"/>
    <w:rsid w:val="009B3800"/>
    <w:rsid w:val="009C5EFD"/>
    <w:rsid w:val="009D22AC"/>
    <w:rsid w:val="009D50DB"/>
    <w:rsid w:val="009E1C4E"/>
    <w:rsid w:val="009F2EAB"/>
    <w:rsid w:val="00A0036A"/>
    <w:rsid w:val="00A05E0B"/>
    <w:rsid w:val="00A12D93"/>
    <w:rsid w:val="00A1427D"/>
    <w:rsid w:val="00A21B39"/>
    <w:rsid w:val="00A42CBB"/>
    <w:rsid w:val="00A4634F"/>
    <w:rsid w:val="00A51CF3"/>
    <w:rsid w:val="00A5457D"/>
    <w:rsid w:val="00A56DA5"/>
    <w:rsid w:val="00A72F22"/>
    <w:rsid w:val="00A73D32"/>
    <w:rsid w:val="00A748A6"/>
    <w:rsid w:val="00A879A4"/>
    <w:rsid w:val="00A87E95"/>
    <w:rsid w:val="00A92E29"/>
    <w:rsid w:val="00A96E1A"/>
    <w:rsid w:val="00AA2D26"/>
    <w:rsid w:val="00AC25FE"/>
    <w:rsid w:val="00AC27C7"/>
    <w:rsid w:val="00AC5AE2"/>
    <w:rsid w:val="00AD09E9"/>
    <w:rsid w:val="00AE2C85"/>
    <w:rsid w:val="00AF0576"/>
    <w:rsid w:val="00AF2D0D"/>
    <w:rsid w:val="00AF3829"/>
    <w:rsid w:val="00B037F0"/>
    <w:rsid w:val="00B06A88"/>
    <w:rsid w:val="00B1004F"/>
    <w:rsid w:val="00B16037"/>
    <w:rsid w:val="00B2327D"/>
    <w:rsid w:val="00B2718F"/>
    <w:rsid w:val="00B30179"/>
    <w:rsid w:val="00B3317B"/>
    <w:rsid w:val="00B334DC"/>
    <w:rsid w:val="00B3631A"/>
    <w:rsid w:val="00B46112"/>
    <w:rsid w:val="00B53013"/>
    <w:rsid w:val="00B61AB0"/>
    <w:rsid w:val="00B67F5E"/>
    <w:rsid w:val="00B73E65"/>
    <w:rsid w:val="00B81E12"/>
    <w:rsid w:val="00B87110"/>
    <w:rsid w:val="00B91DEE"/>
    <w:rsid w:val="00B97FA8"/>
    <w:rsid w:val="00BA747B"/>
    <w:rsid w:val="00BC1385"/>
    <w:rsid w:val="00BC16A0"/>
    <w:rsid w:val="00BC74E9"/>
    <w:rsid w:val="00BC7CD7"/>
    <w:rsid w:val="00BE16BD"/>
    <w:rsid w:val="00BE618E"/>
    <w:rsid w:val="00BE655C"/>
    <w:rsid w:val="00BF116B"/>
    <w:rsid w:val="00C201BC"/>
    <w:rsid w:val="00C217E7"/>
    <w:rsid w:val="00C24693"/>
    <w:rsid w:val="00C25251"/>
    <w:rsid w:val="00C35F0B"/>
    <w:rsid w:val="00C429FE"/>
    <w:rsid w:val="00C463DD"/>
    <w:rsid w:val="00C57379"/>
    <w:rsid w:val="00C61599"/>
    <w:rsid w:val="00C63949"/>
    <w:rsid w:val="00C64458"/>
    <w:rsid w:val="00C745C3"/>
    <w:rsid w:val="00C814B8"/>
    <w:rsid w:val="00C91EA0"/>
    <w:rsid w:val="00CA2A58"/>
    <w:rsid w:val="00CB5836"/>
    <w:rsid w:val="00CB590D"/>
    <w:rsid w:val="00CC0B55"/>
    <w:rsid w:val="00CC6C0A"/>
    <w:rsid w:val="00CD6995"/>
    <w:rsid w:val="00CD7EE6"/>
    <w:rsid w:val="00CE4A8F"/>
    <w:rsid w:val="00CE7807"/>
    <w:rsid w:val="00CF0214"/>
    <w:rsid w:val="00CF586F"/>
    <w:rsid w:val="00CF7D43"/>
    <w:rsid w:val="00CF7DF8"/>
    <w:rsid w:val="00D058CD"/>
    <w:rsid w:val="00D11129"/>
    <w:rsid w:val="00D132C7"/>
    <w:rsid w:val="00D2031B"/>
    <w:rsid w:val="00D22332"/>
    <w:rsid w:val="00D22CCD"/>
    <w:rsid w:val="00D25FE2"/>
    <w:rsid w:val="00D33A99"/>
    <w:rsid w:val="00D43252"/>
    <w:rsid w:val="00D4401B"/>
    <w:rsid w:val="00D44AB4"/>
    <w:rsid w:val="00D550F9"/>
    <w:rsid w:val="00D56874"/>
    <w:rsid w:val="00D572B0"/>
    <w:rsid w:val="00D62E90"/>
    <w:rsid w:val="00D76BE5"/>
    <w:rsid w:val="00D82910"/>
    <w:rsid w:val="00D978C6"/>
    <w:rsid w:val="00DA480B"/>
    <w:rsid w:val="00DA67AD"/>
    <w:rsid w:val="00DB18CE"/>
    <w:rsid w:val="00DB5566"/>
    <w:rsid w:val="00DB7108"/>
    <w:rsid w:val="00DC0659"/>
    <w:rsid w:val="00DE3EC0"/>
    <w:rsid w:val="00DF59B8"/>
    <w:rsid w:val="00E00C5A"/>
    <w:rsid w:val="00E11593"/>
    <w:rsid w:val="00E12B6B"/>
    <w:rsid w:val="00E130AB"/>
    <w:rsid w:val="00E305EA"/>
    <w:rsid w:val="00E438D9"/>
    <w:rsid w:val="00E44AE0"/>
    <w:rsid w:val="00E46099"/>
    <w:rsid w:val="00E5644E"/>
    <w:rsid w:val="00E7260F"/>
    <w:rsid w:val="00E806EE"/>
    <w:rsid w:val="00E81E48"/>
    <w:rsid w:val="00E96630"/>
    <w:rsid w:val="00EA61AE"/>
    <w:rsid w:val="00EB0FB9"/>
    <w:rsid w:val="00EB14AE"/>
    <w:rsid w:val="00EC27EA"/>
    <w:rsid w:val="00ED0CA9"/>
    <w:rsid w:val="00ED7A2A"/>
    <w:rsid w:val="00EF1D7F"/>
    <w:rsid w:val="00EF5BDB"/>
    <w:rsid w:val="00F07FD9"/>
    <w:rsid w:val="00F22ADE"/>
    <w:rsid w:val="00F23933"/>
    <w:rsid w:val="00F24119"/>
    <w:rsid w:val="00F3311D"/>
    <w:rsid w:val="00F35248"/>
    <w:rsid w:val="00F35F2E"/>
    <w:rsid w:val="00F40E75"/>
    <w:rsid w:val="00F42CD9"/>
    <w:rsid w:val="00F52936"/>
    <w:rsid w:val="00F54083"/>
    <w:rsid w:val="00F677CB"/>
    <w:rsid w:val="00F67B04"/>
    <w:rsid w:val="00F825C1"/>
    <w:rsid w:val="00F84DA6"/>
    <w:rsid w:val="00F86FAD"/>
    <w:rsid w:val="00FA7BE2"/>
    <w:rsid w:val="00FA7DF3"/>
    <w:rsid w:val="00FB378F"/>
    <w:rsid w:val="00FB6ACA"/>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F093256F-C7E7-425F-88A5-017FF7536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BodyText">
    <w:name w:val="Body Text"/>
    <w:basedOn w:val="Normal"/>
    <w:link w:val="BodyTextChar"/>
    <w:uiPriority w:val="1"/>
    <w:qFormat/>
    <w:rsid w:val="000445A6"/>
    <w:pPr>
      <w:widowControl w:val="0"/>
      <w:suppressAutoHyphens w:val="0"/>
      <w:autoSpaceDE w:val="0"/>
      <w:autoSpaceDN w:val="0"/>
      <w:spacing w:line="240" w:lineRule="auto"/>
    </w:pPr>
    <w:rPr>
      <w:lang w:val="en-US"/>
    </w:rPr>
  </w:style>
  <w:style w:type="character" w:customStyle="1" w:styleId="BodyTextChar">
    <w:name w:val="Body Text Char"/>
    <w:basedOn w:val="DefaultParagraphFont"/>
    <w:link w:val="BodyText"/>
    <w:uiPriority w:val="1"/>
    <w:rsid w:val="000445A6"/>
    <w:rPr>
      <w:lang w:val="en-US" w:eastAsia="en-US"/>
    </w:rPr>
  </w:style>
  <w:style w:type="paragraph" w:styleId="ListParagraph">
    <w:name w:val="List Paragraph"/>
    <w:basedOn w:val="Normal"/>
    <w:uiPriority w:val="1"/>
    <w:qFormat/>
    <w:rsid w:val="000445A6"/>
    <w:pPr>
      <w:widowControl w:val="0"/>
      <w:suppressAutoHyphens w:val="0"/>
      <w:autoSpaceDE w:val="0"/>
      <w:autoSpaceDN w:val="0"/>
      <w:spacing w:before="122" w:line="240" w:lineRule="auto"/>
      <w:ind w:left="1273" w:right="1276" w:firstLine="568"/>
      <w:jc w:val="both"/>
    </w:pPr>
    <w:rPr>
      <w:sz w:val="22"/>
      <w:szCs w:val="22"/>
      <w:lang w:val="en-US"/>
    </w:rPr>
  </w:style>
  <w:style w:type="paragraph" w:styleId="Revision">
    <w:name w:val="Revision"/>
    <w:hidden/>
    <w:uiPriority w:val="99"/>
    <w:semiHidden/>
    <w:rsid w:val="003431D1"/>
    <w:rPr>
      <w:lang w:eastAsia="en-US"/>
    </w:rPr>
  </w:style>
  <w:style w:type="character" w:styleId="CommentReference">
    <w:name w:val="annotation reference"/>
    <w:basedOn w:val="DefaultParagraphFont"/>
    <w:semiHidden/>
    <w:unhideWhenUsed/>
    <w:rsid w:val="003431D1"/>
    <w:rPr>
      <w:sz w:val="16"/>
      <w:szCs w:val="16"/>
    </w:rPr>
  </w:style>
  <w:style w:type="paragraph" w:styleId="CommentText">
    <w:name w:val="annotation text"/>
    <w:basedOn w:val="Normal"/>
    <w:link w:val="CommentTextChar"/>
    <w:unhideWhenUsed/>
    <w:rsid w:val="003431D1"/>
    <w:pPr>
      <w:spacing w:line="240" w:lineRule="auto"/>
    </w:pPr>
  </w:style>
  <w:style w:type="character" w:customStyle="1" w:styleId="CommentTextChar">
    <w:name w:val="Comment Text Char"/>
    <w:basedOn w:val="DefaultParagraphFont"/>
    <w:link w:val="CommentText"/>
    <w:rsid w:val="003431D1"/>
    <w:rPr>
      <w:lang w:eastAsia="en-US"/>
    </w:rPr>
  </w:style>
  <w:style w:type="paragraph" w:styleId="CommentSubject">
    <w:name w:val="annotation subject"/>
    <w:basedOn w:val="CommentText"/>
    <w:next w:val="CommentText"/>
    <w:link w:val="CommentSubjectChar"/>
    <w:semiHidden/>
    <w:unhideWhenUsed/>
    <w:rsid w:val="003431D1"/>
    <w:rPr>
      <w:b/>
      <w:bCs/>
    </w:rPr>
  </w:style>
  <w:style w:type="character" w:customStyle="1" w:styleId="CommentSubjectChar">
    <w:name w:val="Comment Subject Char"/>
    <w:basedOn w:val="CommentTextChar"/>
    <w:link w:val="CommentSubject"/>
    <w:semiHidden/>
    <w:rsid w:val="003431D1"/>
    <w:rPr>
      <w:b/>
      <w:bCs/>
      <w:lang w:eastAsia="en-US"/>
    </w:rPr>
  </w:style>
  <w:style w:type="character" w:customStyle="1" w:styleId="SingleTxtGChar">
    <w:name w:val="_ Single Txt_G Char"/>
    <w:link w:val="SingleTxtG"/>
    <w:qFormat/>
    <w:locked/>
    <w:rsid w:val="0075564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C76AF6CA-7819-494E-AA43-55158442F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4.xml><?xml version="1.0" encoding="utf-8"?>
<ds:datastoreItem xmlns:ds="http://schemas.openxmlformats.org/officeDocument/2006/customXml" ds:itemID="{71383DDE-EE12-4672-BDDF-1A1E235A2E5C}">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669</Words>
  <Characters>3892</Characters>
  <Application>Microsoft Office Word</Application>
  <DocSecurity>0</DocSecurity>
  <Lines>84</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A/HRC/61/L.11</vt:lpstr>
      <vt:lpstr/>
    </vt:vector>
  </TitlesOfParts>
  <Company>CSD</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A/HRC/RES/61/11</dc:title>
  <dc:subject>2604434</dc:subject>
  <dc:creator>Sumiko IHARA</dc:creator>
  <cp:keywords/>
  <dc:description/>
  <cp:lastModifiedBy>Pauline Anne Escalante</cp:lastModifiedBy>
  <cp:revision>2</cp:revision>
  <cp:lastPrinted>2008-01-29T08:30:00Z</cp:lastPrinted>
  <dcterms:created xsi:type="dcterms:W3CDTF">2026-04-01T11:13:00Z</dcterms:created>
  <dcterms:modified xsi:type="dcterms:W3CDTF">2026-04-01T11:13:00Z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