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D0B5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D0B59" w:rsidP="000D0B59">
            <w:pPr>
              <w:jc w:val="right"/>
            </w:pPr>
            <w:r w:rsidRPr="000D0B59">
              <w:rPr>
                <w:sz w:val="40"/>
              </w:rPr>
              <w:t>CAT</w:t>
            </w:r>
            <w:r>
              <w:t>/C/LKA/CO/5</w:t>
            </w:r>
          </w:p>
        </w:tc>
      </w:tr>
      <w:tr w:rsidR="002D5AAC" w:rsidRPr="008F5BB0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C4AD5FF" wp14:editId="7E004A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0D0B59" w:rsidRDefault="000D0B59" w:rsidP="00F90E40">
            <w:pPr>
              <w:spacing w:before="240"/>
              <w:rPr>
                <w:lang w:val="en-US"/>
              </w:rPr>
            </w:pPr>
            <w:r w:rsidRPr="000D0B59">
              <w:rPr>
                <w:lang w:val="en-US"/>
              </w:rPr>
              <w:t>Distr.: General</w:t>
            </w:r>
          </w:p>
          <w:p w:rsidR="000D0B59" w:rsidRPr="000D0B59" w:rsidRDefault="000D0B59" w:rsidP="000D0B59">
            <w:pPr>
              <w:spacing w:line="240" w:lineRule="exact"/>
              <w:rPr>
                <w:lang w:val="en-US"/>
              </w:rPr>
            </w:pPr>
            <w:r w:rsidRPr="000D0B59">
              <w:rPr>
                <w:lang w:val="en-US"/>
              </w:rPr>
              <w:t>27 January 2017</w:t>
            </w:r>
          </w:p>
          <w:p w:rsidR="000D0B59" w:rsidRPr="000D0B59" w:rsidRDefault="000D0B59" w:rsidP="000D0B59">
            <w:pPr>
              <w:spacing w:line="240" w:lineRule="exact"/>
              <w:rPr>
                <w:lang w:val="en-US"/>
              </w:rPr>
            </w:pPr>
            <w:r w:rsidRPr="000D0B59">
              <w:rPr>
                <w:lang w:val="en-US"/>
              </w:rPr>
              <w:t>Russian</w:t>
            </w:r>
          </w:p>
          <w:p w:rsidR="000D0B59" w:rsidRPr="000D0B59" w:rsidRDefault="000D0B59" w:rsidP="000D0B59">
            <w:pPr>
              <w:spacing w:line="240" w:lineRule="exact"/>
              <w:rPr>
                <w:lang w:val="en-US"/>
              </w:rPr>
            </w:pPr>
            <w:r w:rsidRPr="000D0B59">
              <w:rPr>
                <w:lang w:val="en-US"/>
              </w:rPr>
              <w:t>Original: English</w:t>
            </w:r>
          </w:p>
        </w:tc>
      </w:tr>
    </w:tbl>
    <w:p w:rsidR="000D0B59" w:rsidRPr="000D0B59" w:rsidRDefault="000D0B59" w:rsidP="000D0B59">
      <w:pPr>
        <w:pStyle w:val="SingleTxtGR"/>
        <w:spacing w:before="120"/>
        <w:ind w:hanging="1134"/>
        <w:rPr>
          <w:b/>
          <w:sz w:val="24"/>
        </w:rPr>
      </w:pPr>
      <w:r w:rsidRPr="000D0B59">
        <w:rPr>
          <w:b/>
          <w:sz w:val="24"/>
        </w:rPr>
        <w:t>Комитет против пыток</w:t>
      </w:r>
    </w:p>
    <w:p w:rsidR="000D0B59" w:rsidRPr="000D0B59" w:rsidRDefault="000D0B59" w:rsidP="000D0B59">
      <w:pPr>
        <w:pStyle w:val="HChGR"/>
      </w:pPr>
      <w:r w:rsidRPr="000D0B59">
        <w:tab/>
      </w:r>
      <w:r w:rsidRPr="000D0B59">
        <w:tab/>
        <w:t>Заключительные замечания по пятому периодическому докладу Шри-Ланки</w:t>
      </w:r>
      <w:r w:rsidRPr="000D0B59">
        <w:rPr>
          <w:b w:val="0"/>
          <w:bCs/>
          <w:sz w:val="20"/>
        </w:rPr>
        <w:footnoteReference w:customMarkFollows="1" w:id="1"/>
        <w:t>*</w:t>
      </w:r>
    </w:p>
    <w:p w:rsidR="000D0B59" w:rsidRPr="000D0B59" w:rsidRDefault="000D0B59" w:rsidP="000D0B59">
      <w:pPr>
        <w:pStyle w:val="SingleTxtGR"/>
      </w:pPr>
      <w:r w:rsidRPr="000D0B59">
        <w:t>1.</w:t>
      </w:r>
      <w:r w:rsidRPr="000D0B59">
        <w:tab/>
        <w:t>Комитет против пыток рассмотрел пятый периодический доклад Шри-Ланки (CAT/C/LKA/5) на своих 1472-м и 1475-м заседаниях (CAT/C/SR.1472 и CAT/C/SR.1475), состоявшихся 15 и 16 ноября 2016 года, и на своем 1494-м з</w:t>
      </w:r>
      <w:r w:rsidRPr="000D0B59">
        <w:t>а</w:t>
      </w:r>
      <w:r w:rsidRPr="000D0B59">
        <w:t>седании 30 ноября 2016 года принял следующие заключительные замечания.</w:t>
      </w:r>
    </w:p>
    <w:p w:rsidR="000D0B59" w:rsidRPr="000D0B59" w:rsidRDefault="000D0B59" w:rsidP="000D0B59">
      <w:pPr>
        <w:pStyle w:val="H1GR"/>
      </w:pPr>
      <w:r w:rsidRPr="000D0B59">
        <w:tab/>
        <w:t>A.</w:t>
      </w:r>
      <w:r w:rsidRPr="000D0B59">
        <w:tab/>
        <w:t>Введение</w:t>
      </w:r>
    </w:p>
    <w:p w:rsidR="000D0B59" w:rsidRPr="000D0B59" w:rsidRDefault="000D0B59" w:rsidP="000D0B59">
      <w:pPr>
        <w:pStyle w:val="SingleTxtGR"/>
      </w:pPr>
      <w:r w:rsidRPr="000D0B59">
        <w:t>2.</w:t>
      </w:r>
      <w:r w:rsidRPr="000D0B59">
        <w:tab/>
        <w:t>Комитет приветствует представление пятого периодического доклада го</w:t>
      </w:r>
      <w:r w:rsidRPr="000D0B59">
        <w:t>с</w:t>
      </w:r>
      <w:r w:rsidRPr="000D0B59">
        <w:t xml:space="preserve">ударства-участника и письменных ответов на перечень вопросов (CAT/C/ LKA/Q/5/Add.1). </w:t>
      </w:r>
    </w:p>
    <w:p w:rsidR="000D0B59" w:rsidRPr="000D0B59" w:rsidRDefault="000D0B59" w:rsidP="000D0B59">
      <w:pPr>
        <w:pStyle w:val="SingleTxtGR"/>
      </w:pPr>
      <w:r w:rsidRPr="000D0B59">
        <w:t>3.</w:t>
      </w:r>
      <w:r w:rsidRPr="000D0B59">
        <w:tab/>
        <w:t>Комитет высоко оценивает диалог, состоявшийся с делегацией госуда</w:t>
      </w:r>
      <w:r w:rsidRPr="000D0B59">
        <w:t>р</w:t>
      </w:r>
      <w:r w:rsidRPr="000D0B59">
        <w:t>ства-участника в ходе рассмотрения доклада, и дополнительную информацию, представленную позднее в письменном виде.</w:t>
      </w:r>
    </w:p>
    <w:p w:rsidR="000D0B59" w:rsidRPr="000D0B59" w:rsidRDefault="000D0B59" w:rsidP="000D0B59">
      <w:pPr>
        <w:pStyle w:val="H1GR"/>
      </w:pPr>
      <w:r w:rsidRPr="000D0B59">
        <w:tab/>
        <w:t>В.</w:t>
      </w:r>
      <w:r w:rsidRPr="000D0B59">
        <w:tab/>
        <w:t>Позитивные аспекты</w:t>
      </w:r>
    </w:p>
    <w:p w:rsidR="000D0B59" w:rsidRPr="000D0B59" w:rsidRDefault="000D0B59" w:rsidP="000D0B59">
      <w:pPr>
        <w:pStyle w:val="SingleTxtGR"/>
      </w:pPr>
      <w:r w:rsidRPr="000D0B59">
        <w:t>4.</w:t>
      </w:r>
      <w:r w:rsidRPr="000D0B59">
        <w:tab/>
        <w:t>Комитет приветствует заявление государства-участника, сделанное 16 а</w:t>
      </w:r>
      <w:r w:rsidRPr="000D0B59">
        <w:t>в</w:t>
      </w:r>
      <w:r w:rsidRPr="000D0B59">
        <w:t>густа 2016 года в соответствии со статьей 22 Пакта, о признании компетенции Комитета получать и рассматривать индивидуальные сообщения. Комитет в</w:t>
      </w:r>
      <w:r w:rsidRPr="000D0B59">
        <w:t>ы</w:t>
      </w:r>
      <w:r w:rsidRPr="000D0B59">
        <w:t>ражает удовлетворение в связи с ратификацией государством-участником сл</w:t>
      </w:r>
      <w:r w:rsidRPr="000D0B59">
        <w:t>е</w:t>
      </w:r>
      <w:r w:rsidRPr="000D0B59">
        <w:t xml:space="preserve">дующих договоров: </w:t>
      </w:r>
    </w:p>
    <w:p w:rsidR="000D0B59" w:rsidRPr="000D0B59" w:rsidRDefault="000D0B59" w:rsidP="000D0B59">
      <w:pPr>
        <w:pStyle w:val="SingleTxtGR"/>
      </w:pPr>
      <w:r w:rsidRPr="000D0B59">
        <w:tab/>
        <w:t>a)</w:t>
      </w:r>
      <w:r w:rsidRPr="000D0B59">
        <w:tab/>
        <w:t>Международной конвенции для защиты всех лиц от насильстве</w:t>
      </w:r>
      <w:r w:rsidRPr="000D0B59">
        <w:t>н</w:t>
      </w:r>
      <w:r w:rsidRPr="000D0B59">
        <w:t>ных исчезновений</w:t>
      </w:r>
      <w:r w:rsidR="008F5BB0">
        <w:t xml:space="preserve"> – </w:t>
      </w:r>
      <w:r w:rsidRPr="000D0B59">
        <w:t>в мае 2016 года;</w:t>
      </w:r>
    </w:p>
    <w:p w:rsidR="000D0B59" w:rsidRPr="000D0B59" w:rsidRDefault="000D0B59" w:rsidP="000D0B59">
      <w:pPr>
        <w:pStyle w:val="SingleTxtGR"/>
      </w:pPr>
      <w:r w:rsidRPr="000D0B59">
        <w:tab/>
        <w:t>b)</w:t>
      </w:r>
      <w:r w:rsidRPr="000D0B59">
        <w:tab/>
        <w:t>Конвенции о правах инвалидов</w:t>
      </w:r>
      <w:r w:rsidR="008F5BB0">
        <w:t xml:space="preserve"> – </w:t>
      </w:r>
      <w:r w:rsidRPr="000D0B59">
        <w:t>в феврале 2016 года.</w:t>
      </w:r>
    </w:p>
    <w:p w:rsidR="000D0B59" w:rsidRPr="000D0B59" w:rsidRDefault="000D0B59" w:rsidP="000D0B59">
      <w:pPr>
        <w:pStyle w:val="SingleTxtGR"/>
      </w:pPr>
      <w:r w:rsidRPr="000D0B59">
        <w:t>5.</w:t>
      </w:r>
      <w:r w:rsidRPr="000D0B59">
        <w:tab/>
        <w:t>Комитет также выражает удовлетворение в связи с принятием госуда</w:t>
      </w:r>
      <w:r w:rsidRPr="000D0B59">
        <w:t>р</w:t>
      </w:r>
      <w:r w:rsidRPr="000D0B59">
        <w:t>ством-участником следующих законодательных и нормативно-правовых мер в областях, имеющих отношение к Конвенции:</w:t>
      </w:r>
    </w:p>
    <w:p w:rsidR="000D0B59" w:rsidRPr="000D0B59" w:rsidRDefault="000D0B59" w:rsidP="000D0B59">
      <w:pPr>
        <w:pStyle w:val="SingleTxtGR"/>
      </w:pPr>
      <w:r w:rsidRPr="000D0B59">
        <w:tab/>
        <w:t>a)</w:t>
      </w:r>
      <w:r w:rsidRPr="000D0B59">
        <w:tab/>
        <w:t>принятие 25 августа 2016 года поправки к Закону №</w:t>
      </w:r>
      <w:r w:rsidR="008F5BB0" w:rsidRPr="008F5BB0">
        <w:t xml:space="preserve"> </w:t>
      </w:r>
      <w:r w:rsidRPr="000D0B59">
        <w:t>19 о регистр</w:t>
      </w:r>
      <w:r w:rsidRPr="000D0B59">
        <w:t>а</w:t>
      </w:r>
      <w:r w:rsidRPr="000D0B59">
        <w:t>ции смертей (временные положения) от 2010 года, позволяющей выдавать справки о безвестном отсутствии лицам, утверждающим, что член их семьи пропал без вести;</w:t>
      </w:r>
    </w:p>
    <w:p w:rsidR="000D0B59" w:rsidRPr="000D0B59" w:rsidRDefault="000D0B59" w:rsidP="000D0B59">
      <w:pPr>
        <w:pStyle w:val="SingleTxtGR"/>
      </w:pPr>
      <w:r w:rsidRPr="000D0B59">
        <w:tab/>
        <w:t>b)</w:t>
      </w:r>
      <w:r w:rsidRPr="000D0B59">
        <w:tab/>
        <w:t>принятие 23 августа 2016 года Закона №</w:t>
      </w:r>
      <w:r w:rsidR="009F60D0" w:rsidRPr="009F60D0">
        <w:t xml:space="preserve"> </w:t>
      </w:r>
      <w:r w:rsidRPr="000D0B59">
        <w:t>14 о Бюро по делам пр</w:t>
      </w:r>
      <w:r w:rsidRPr="000D0B59">
        <w:t>о</w:t>
      </w:r>
      <w:r w:rsidRPr="000D0B59">
        <w:t>павших без вести лиц;</w:t>
      </w:r>
    </w:p>
    <w:p w:rsidR="000D0B59" w:rsidRPr="000D0B59" w:rsidRDefault="000D0B59" w:rsidP="000D0B59">
      <w:pPr>
        <w:pStyle w:val="SingleTxtGR"/>
      </w:pPr>
      <w:r w:rsidRPr="000D0B59">
        <w:lastRenderedPageBreak/>
        <w:tab/>
        <w:t>с)</w:t>
      </w:r>
      <w:r w:rsidRPr="000D0B59">
        <w:tab/>
        <w:t xml:space="preserve">принятие 15 мая 2015 года </w:t>
      </w:r>
      <w:r w:rsidR="009F60D0">
        <w:t>девятнадцатой</w:t>
      </w:r>
      <w:r w:rsidRPr="000D0B59">
        <w:t xml:space="preserve"> поправки к Констит</w:t>
      </w:r>
      <w:r w:rsidRPr="000D0B59">
        <w:t>у</w:t>
      </w:r>
      <w:r w:rsidRPr="000D0B59">
        <w:t>ции, на основании которой был восстановлен Конституционный совет и учрежден ряд независимых конституционных комиссий;</w:t>
      </w:r>
    </w:p>
    <w:p w:rsidR="000D0B59" w:rsidRPr="000D0B59" w:rsidRDefault="000D0B59" w:rsidP="000D0B59">
      <w:pPr>
        <w:pStyle w:val="SingleTxtGR"/>
      </w:pPr>
      <w:r w:rsidRPr="000D0B59">
        <w:tab/>
        <w:t>d)</w:t>
      </w:r>
      <w:r w:rsidRPr="000D0B59">
        <w:tab/>
        <w:t>введение в действие 7 марта 2015 года Закона №</w:t>
      </w:r>
      <w:r w:rsidR="009F60D0">
        <w:t xml:space="preserve"> </w:t>
      </w:r>
      <w:r w:rsidRPr="000D0B59">
        <w:t>4 об оказании п</w:t>
      </w:r>
      <w:r w:rsidRPr="000D0B59">
        <w:t>о</w:t>
      </w:r>
      <w:r w:rsidRPr="000D0B59">
        <w:t>мощи жертвам преступлений и свидетелям и их защите;</w:t>
      </w:r>
    </w:p>
    <w:p w:rsidR="000D0B59" w:rsidRPr="000D0B59" w:rsidRDefault="000D0B59" w:rsidP="000D0B59">
      <w:pPr>
        <w:pStyle w:val="SingleTxtGR"/>
      </w:pPr>
      <w:r w:rsidRPr="000D0B59">
        <w:tab/>
        <w:t>e)</w:t>
      </w:r>
      <w:r w:rsidRPr="000D0B59">
        <w:tab/>
        <w:t>принятие в 2013 году Циркуляра № 2/2013 об уголовных престу</w:t>
      </w:r>
      <w:r w:rsidRPr="000D0B59">
        <w:t>п</w:t>
      </w:r>
      <w:r w:rsidRPr="000D0B59">
        <w:t>лениях, предусматривающего дисциплинарные взыскания в отношении сотру</w:t>
      </w:r>
      <w:r w:rsidRPr="000D0B59">
        <w:t>д</w:t>
      </w:r>
      <w:r w:rsidRPr="000D0B59">
        <w:t xml:space="preserve">ников, не проводящих должным образом регистрацию лиц, заключенных под стражу. </w:t>
      </w:r>
    </w:p>
    <w:p w:rsidR="000D0B59" w:rsidRPr="000D0B59" w:rsidRDefault="000D0B59" w:rsidP="000D0B59">
      <w:pPr>
        <w:pStyle w:val="SingleTxtGR"/>
      </w:pPr>
      <w:r w:rsidRPr="000D0B59">
        <w:t>6.</w:t>
      </w:r>
      <w:r w:rsidRPr="000D0B59">
        <w:tab/>
        <w:t>Комитет принимает к сведению инициативы государства-участника по изменению своей политики и процедур для обеспечения более эффективной защиты прав человека и применения Конвенции, в частности:</w:t>
      </w:r>
    </w:p>
    <w:p w:rsidR="000D0B59" w:rsidRPr="000D0B59" w:rsidRDefault="000D0B59" w:rsidP="000D0B59">
      <w:pPr>
        <w:pStyle w:val="SingleTxtGR"/>
      </w:pPr>
      <w:r w:rsidRPr="000D0B59">
        <w:tab/>
        <w:t>a)</w:t>
      </w:r>
      <w:r w:rsidRPr="000D0B59">
        <w:tab/>
        <w:t>учреждение в январе 2016 года целевой группы для проведения национальных консультаций по процедурам и механизмам правосудия в пер</w:t>
      </w:r>
      <w:r w:rsidRPr="000D0B59">
        <w:t>е</w:t>
      </w:r>
      <w:r w:rsidRPr="000D0B59">
        <w:t xml:space="preserve">ходный период и учреждение в ноябре 2015 года Секретариата по координации механизмов примирения; </w:t>
      </w:r>
    </w:p>
    <w:p w:rsidR="000D0B59" w:rsidRPr="000D0B59" w:rsidRDefault="000D0B59" w:rsidP="000D0B59">
      <w:pPr>
        <w:pStyle w:val="SingleTxtGR"/>
      </w:pPr>
      <w:r w:rsidRPr="000D0B59">
        <w:tab/>
        <w:t>b)</w:t>
      </w:r>
      <w:r w:rsidRPr="000D0B59">
        <w:tab/>
        <w:t>создание в июле 2016 года межведомственного комитета для пр</w:t>
      </w:r>
      <w:r w:rsidRPr="000D0B59">
        <w:t>и</w:t>
      </w:r>
      <w:r w:rsidRPr="000D0B59">
        <w:t>нятия мер по предупреждению пыток;</w:t>
      </w:r>
    </w:p>
    <w:p w:rsidR="000D0B59" w:rsidRPr="000D0B59" w:rsidRDefault="000D0B59" w:rsidP="000D0B59">
      <w:pPr>
        <w:pStyle w:val="SingleTxtGR"/>
      </w:pPr>
      <w:r w:rsidRPr="000D0B59">
        <w:tab/>
        <w:t>с)</w:t>
      </w:r>
      <w:r w:rsidRPr="000D0B59">
        <w:tab/>
        <w:t>утверждение в апреле 2016 года командующими сухопутных войск, военно-морских и военно-воздушных сил инструкций, устанавливающих сер</w:t>
      </w:r>
      <w:r w:rsidRPr="000D0B59">
        <w:t>ь</w:t>
      </w:r>
      <w:r w:rsidRPr="000D0B59">
        <w:t>езные меры взыскания за нарушение прав человека;</w:t>
      </w:r>
    </w:p>
    <w:p w:rsidR="000D0B59" w:rsidRPr="000D0B59" w:rsidRDefault="000D0B59" w:rsidP="000D0B59">
      <w:pPr>
        <w:pStyle w:val="SingleTxtGR"/>
      </w:pPr>
      <w:r w:rsidRPr="000D0B59">
        <w:tab/>
        <w:t>d)</w:t>
      </w:r>
      <w:r w:rsidRPr="000D0B59">
        <w:tab/>
        <w:t>опубликование 17 июня 2016 года главнокомандующим вооруже</w:t>
      </w:r>
      <w:r w:rsidRPr="000D0B59">
        <w:t>н</w:t>
      </w:r>
      <w:r w:rsidRPr="000D0B59">
        <w:t>ными силами и подразделениями полиции директив, направленных на обесп</w:t>
      </w:r>
      <w:r w:rsidRPr="000D0B59">
        <w:t>е</w:t>
      </w:r>
      <w:r w:rsidRPr="000D0B59">
        <w:t>чение соблюдения основных прав лиц, подвергающихся аресту на основании Закона о предупреждении терроризма, и оказание содействия Комиссии по пр</w:t>
      </w:r>
      <w:r w:rsidRPr="000D0B59">
        <w:t>а</w:t>
      </w:r>
      <w:r w:rsidRPr="000D0B59">
        <w:t>вам человека Шри-Ланки в выполнении возложенных на нее обязанностей;</w:t>
      </w:r>
    </w:p>
    <w:p w:rsidR="000D0B59" w:rsidRPr="000D0B59" w:rsidRDefault="000D0B59" w:rsidP="000D0B59">
      <w:pPr>
        <w:pStyle w:val="SingleTxtGR"/>
      </w:pPr>
      <w:r w:rsidRPr="000D0B59">
        <w:tab/>
        <w:t>e)</w:t>
      </w:r>
      <w:r w:rsidRPr="000D0B59">
        <w:tab/>
        <w:t xml:space="preserve">принятие в мае 2011 года Национального плана действий </w:t>
      </w:r>
      <w:r w:rsidR="009A119C">
        <w:br/>
      </w:r>
      <w:r w:rsidRPr="000D0B59">
        <w:t>(на 2011–2016 г</w:t>
      </w:r>
      <w:r w:rsidR="009A119C">
        <w:t>оды</w:t>
      </w:r>
      <w:r w:rsidRPr="000D0B59">
        <w:t xml:space="preserve">) по защите и поощрению прав человека, в котором </w:t>
      </w:r>
      <w:r w:rsidR="009A119C">
        <w:t>«</w:t>
      </w:r>
      <w:r w:rsidRPr="000D0B59">
        <w:t>пред</w:t>
      </w:r>
      <w:r w:rsidRPr="000D0B59">
        <w:t>у</w:t>
      </w:r>
      <w:r w:rsidRPr="000D0B59">
        <w:t>преждение пыток</w:t>
      </w:r>
      <w:r w:rsidR="009A119C">
        <w:t>»</w:t>
      </w:r>
      <w:r w:rsidRPr="000D0B59">
        <w:t xml:space="preserve"> закреплено в качестве одной из приоритетных областей де</w:t>
      </w:r>
      <w:r w:rsidRPr="000D0B59">
        <w:t>я</w:t>
      </w:r>
      <w:r w:rsidRPr="000D0B59">
        <w:t>тельности;</w:t>
      </w:r>
    </w:p>
    <w:p w:rsidR="000D0B59" w:rsidRPr="000D0B59" w:rsidRDefault="000D0B59" w:rsidP="000D0B59">
      <w:pPr>
        <w:pStyle w:val="SingleTxtGR"/>
      </w:pPr>
      <w:r w:rsidRPr="000D0B59">
        <w:tab/>
        <w:t>f)</w:t>
      </w:r>
      <w:r w:rsidRPr="000D0B59">
        <w:tab/>
        <w:t>начало реализации 16 ноября 2016 года Концепции и Национальн</w:t>
      </w:r>
      <w:r w:rsidRPr="000D0B59">
        <w:t>о</w:t>
      </w:r>
      <w:r w:rsidRPr="000D0B59">
        <w:t xml:space="preserve">го плана действий по борьбе с насилием на сексуальной и гендерной почве </w:t>
      </w:r>
      <w:r w:rsidR="009A119C">
        <w:br/>
      </w:r>
      <w:r w:rsidRPr="000D0B59">
        <w:t>(на 2016–2020 г</w:t>
      </w:r>
      <w:r w:rsidR="009A119C">
        <w:t>оды</w:t>
      </w:r>
      <w:r w:rsidRPr="000D0B59">
        <w:t xml:space="preserve">). </w:t>
      </w:r>
    </w:p>
    <w:p w:rsidR="000D0B59" w:rsidRPr="000D0B59" w:rsidRDefault="000D0B59" w:rsidP="000D0B59">
      <w:pPr>
        <w:pStyle w:val="SingleTxtGR"/>
      </w:pPr>
      <w:r w:rsidRPr="000D0B59">
        <w:t>7.</w:t>
      </w:r>
      <w:r w:rsidRPr="000D0B59">
        <w:tab/>
        <w:t>Комитет выражает свою признательность за постоянное приглашение, направленное государством-участником мандатариям специальных процедур Совета по правам человека в декабре 2015 года. Он также с удовлетворением отмечает состоявшееся в рассматриваемый период посещение государства-участника Специальным докладчиком по вопросу о пытках и других жестоких, бесчеловечных или унижающих достоинство видах обращения и наказания, Специальным докладчиком по вопросу о независимости судей и адвокатов, Р</w:t>
      </w:r>
      <w:r w:rsidRPr="000D0B59">
        <w:t>а</w:t>
      </w:r>
      <w:r w:rsidRPr="000D0B59">
        <w:t>бочей группой по насильственным или недобровольным исчезновениям, Сп</w:t>
      </w:r>
      <w:r w:rsidRPr="000D0B59">
        <w:t>е</w:t>
      </w:r>
      <w:r w:rsidRPr="000D0B59">
        <w:t>циальным докладчиком по вопросу о содействии установлению истины, прав</w:t>
      </w:r>
      <w:r w:rsidRPr="000D0B59">
        <w:t>о</w:t>
      </w:r>
      <w:r w:rsidRPr="000D0B59">
        <w:t>судию, возмещению ущерба и гарантиям недопущения нарушений, Специал</w:t>
      </w:r>
      <w:r w:rsidRPr="000D0B59">
        <w:t>ь</w:t>
      </w:r>
      <w:r w:rsidRPr="000D0B59">
        <w:t>ным докладчиком по вопросу о правах человека мигрантов, Специальным д</w:t>
      </w:r>
      <w:r w:rsidRPr="000D0B59">
        <w:t>о</w:t>
      </w:r>
      <w:r w:rsidRPr="000D0B59">
        <w:t>кладчиком по правам человека внутренне перемещенных лиц, а также Верхо</w:t>
      </w:r>
      <w:r w:rsidRPr="000D0B59">
        <w:t>в</w:t>
      </w:r>
      <w:r w:rsidRPr="000D0B59">
        <w:t xml:space="preserve">ным комиссаром Организации Объединенных Наций по правам человека. </w:t>
      </w:r>
    </w:p>
    <w:p w:rsidR="000D0B59" w:rsidRPr="000D0B59" w:rsidRDefault="000D0B59" w:rsidP="009A119C">
      <w:pPr>
        <w:pStyle w:val="H1GR"/>
      </w:pPr>
      <w:r w:rsidRPr="000D0B59">
        <w:lastRenderedPageBreak/>
        <w:tab/>
        <w:t>С.</w:t>
      </w:r>
      <w:r w:rsidRPr="000D0B59">
        <w:tab/>
        <w:t xml:space="preserve">Основные проблемы, вызывающие озабоченность, </w:t>
      </w:r>
      <w:r w:rsidR="009A119C">
        <w:br/>
      </w:r>
      <w:r w:rsidRPr="000D0B59">
        <w:t>и рекомендации</w:t>
      </w:r>
    </w:p>
    <w:p w:rsidR="000D0B59" w:rsidRPr="000D0B59" w:rsidRDefault="000D0B59" w:rsidP="009A119C">
      <w:pPr>
        <w:pStyle w:val="H23GR"/>
      </w:pPr>
      <w:r w:rsidRPr="000D0B59">
        <w:tab/>
      </w:r>
      <w:r w:rsidRPr="000D0B59">
        <w:tab/>
        <w:t>Невыполнение последующих мер в период, прошедший после предыдущего цикла представления докладов</w:t>
      </w:r>
    </w:p>
    <w:p w:rsidR="000D0B59" w:rsidRPr="000D0B59" w:rsidRDefault="000D0B59" w:rsidP="000D0B59">
      <w:pPr>
        <w:pStyle w:val="SingleTxtGR"/>
      </w:pPr>
      <w:r w:rsidRPr="000D0B59">
        <w:t>8.</w:t>
      </w:r>
      <w:r w:rsidRPr="000D0B59">
        <w:tab/>
        <w:t>С удовлетворением отмечая соблюдение государством-участником проц</w:t>
      </w:r>
      <w:r w:rsidRPr="000D0B59">
        <w:t>е</w:t>
      </w:r>
      <w:r w:rsidRPr="000D0B59">
        <w:t>дуры принятия последующих мер и представленную им в письменном виде и</w:t>
      </w:r>
      <w:r w:rsidRPr="000D0B59">
        <w:t>н</w:t>
      </w:r>
      <w:r w:rsidRPr="000D0B59">
        <w:t>формацию (CAT/C/LKA/CO/3-4/Add.1), Комитет в то же время выражает сож</w:t>
      </w:r>
      <w:r w:rsidRPr="000D0B59">
        <w:t>а</w:t>
      </w:r>
      <w:r w:rsidRPr="000D0B59">
        <w:t>ление в связи с тем, что рекомендации, отмеченные в предыдущих заключ</w:t>
      </w:r>
      <w:r w:rsidRPr="000D0B59">
        <w:t>и</w:t>
      </w:r>
      <w:r w:rsidRPr="000D0B59">
        <w:t>тельных замечаниях как отобранные для последующей деятельности (CAT/C/LKA/CO/3-4), выполнены не были: речь идет о привлечении к отве</w:t>
      </w:r>
      <w:r w:rsidRPr="000D0B59">
        <w:t>т</w:t>
      </w:r>
      <w:r w:rsidRPr="000D0B59">
        <w:t>ственности за совершенные в прошлом нарушения (пункты 15–16), расследов</w:t>
      </w:r>
      <w:r w:rsidRPr="000D0B59">
        <w:t>а</w:t>
      </w:r>
      <w:r w:rsidRPr="000D0B59">
        <w:t>нии утверждений о применении пыток (пункты 19–20), об основных правовых гарантиях (пункты 27–28) и принуждении к даче признательных показаний (пункты 31–32).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Сообщения о практике применения пыток в период содержания под стражей в полиции</w:t>
      </w:r>
    </w:p>
    <w:p w:rsidR="000D0B59" w:rsidRPr="000D0B59" w:rsidRDefault="000D0B59" w:rsidP="000D0B59">
      <w:pPr>
        <w:pStyle w:val="SingleTxtGR"/>
      </w:pPr>
      <w:r w:rsidRPr="000D0B59">
        <w:t>9.</w:t>
      </w:r>
      <w:r w:rsidRPr="000D0B59">
        <w:tab/>
        <w:t>Комитет по-прежнему серьезно обеспокоен сообщениями, регулярно п</w:t>
      </w:r>
      <w:r w:rsidRPr="000D0B59">
        <w:t>о</w:t>
      </w:r>
      <w:r w:rsidRPr="000D0B59">
        <w:t>ступающими из национальных источников и от Организации Объединенных Наций, в том числе Специального докладчика по вопросу о пытках, согласно которым применение пыток является распространенной практикой, часто пр</w:t>
      </w:r>
      <w:r w:rsidRPr="000D0B59">
        <w:t>и</w:t>
      </w:r>
      <w:r w:rsidRPr="000D0B59">
        <w:t>меняемой в ходе рядовых уголовных расследований, проводимых Департаме</w:t>
      </w:r>
      <w:r w:rsidRPr="000D0B59">
        <w:t>н</w:t>
      </w:r>
      <w:r w:rsidRPr="000D0B59">
        <w:t xml:space="preserve">том уголовных расследований, вне зависимости от характера предполагаемого правонарушения. </w:t>
      </w:r>
      <w:r w:rsidR="003D5E03" w:rsidRPr="000D0B59">
        <w:t>Комитет встревожен тем, что наделение полиции широкими полномочиями, а именно</w:t>
      </w:r>
      <w:r w:rsidR="003D5E03">
        <w:t xml:space="preserve"> </w:t>
      </w:r>
      <w:r w:rsidR="003D5E03" w:rsidRPr="000D0B59">
        <w:t>производить арест без соответствующего ордера с</w:t>
      </w:r>
      <w:r w:rsidR="003D5E03" w:rsidRPr="000D0B59">
        <w:t>у</w:t>
      </w:r>
      <w:r w:rsidR="003D5E03" w:rsidRPr="000D0B59">
        <w:t xml:space="preserve">да, привело к возникновению практики задержания лиц в рамках расследований для получения от них информации под давлением. </w:t>
      </w:r>
      <w:r w:rsidRPr="000D0B59">
        <w:t>Комитет ссылается на утверждения о том, что полицейские следователи часто не регистрируют з</w:t>
      </w:r>
      <w:r w:rsidRPr="000D0B59">
        <w:t>а</w:t>
      </w:r>
      <w:r w:rsidRPr="000D0B59">
        <w:t>держанных в первые часы лишения свободы и не доставляют их к судье в уст</w:t>
      </w:r>
      <w:r w:rsidRPr="000D0B59">
        <w:t>а</w:t>
      </w:r>
      <w:r w:rsidRPr="000D0B59">
        <w:t>новленный законом срок, хотя именно в этот период пытки наиболее вероятны. Он также с озабоченностью отмечает, что ни Генеральный прокурор, ни суде</w:t>
      </w:r>
      <w:r w:rsidRPr="000D0B59">
        <w:t>б</w:t>
      </w:r>
      <w:r w:rsidRPr="000D0B59">
        <w:t>ные органы не осуществляют достаточного надзора за законностью задержания и ходом полицейских расследований, необходимого для пресечения этой пра</w:t>
      </w:r>
      <w:r w:rsidRPr="000D0B59">
        <w:t>к</w:t>
      </w:r>
      <w:r w:rsidRPr="000D0B59">
        <w:t>тики. В этой связи Комитет разделяет обеспокоенность Специального докла</w:t>
      </w:r>
      <w:r w:rsidRPr="000D0B59">
        <w:t>д</w:t>
      </w:r>
      <w:r w:rsidRPr="000D0B59">
        <w:t>чика по вопросу о пытках относительно того, что нередко судьи не проверяют, имело ли место жестокое обращение на досудебной стадии производства по д</w:t>
      </w:r>
      <w:r w:rsidRPr="000D0B59">
        <w:t>е</w:t>
      </w:r>
      <w:r w:rsidRPr="000D0B59">
        <w:t>лу, и удовлетворяют запросы полиции о содержании подозреваемых в предв</w:t>
      </w:r>
      <w:r w:rsidRPr="000D0B59">
        <w:t>а</w:t>
      </w:r>
      <w:r w:rsidRPr="000D0B59">
        <w:t>рительном заключении без дополнительного рассмотрения данного вопроса (статьи 2, 12 и 16).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10.</w:t>
      </w:r>
      <w:r w:rsidRPr="000D0B59">
        <w:rPr>
          <w:b/>
        </w:rPr>
        <w:tab/>
        <w:t>Комитет призывает государство-участник: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 xml:space="preserve">внести необходимые поправки в законодательство, которые предусматривали бы обязательное предварительное получение полицией выданного судом ордера на арест, за исключением случаев задержания на месте преступления;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обеспечить незамедлительную доставку задержанных лиц к с</w:t>
      </w:r>
      <w:r w:rsidRPr="000D0B59">
        <w:rPr>
          <w:b/>
        </w:rPr>
        <w:t>у</w:t>
      </w:r>
      <w:r w:rsidRPr="000D0B59">
        <w:rPr>
          <w:b/>
        </w:rPr>
        <w:t>дье в течение установленного законом срока, который не должен прев</w:t>
      </w:r>
      <w:r w:rsidRPr="000D0B59">
        <w:rPr>
          <w:b/>
        </w:rPr>
        <w:t>ы</w:t>
      </w:r>
      <w:r w:rsidRPr="000D0B59">
        <w:rPr>
          <w:b/>
        </w:rPr>
        <w:t>шать 48 часов;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с)</w:t>
      </w:r>
      <w:r w:rsidRPr="000D0B59">
        <w:rPr>
          <w:b/>
        </w:rPr>
        <w:tab/>
        <w:t>принять меры, с тем чтобы сотрудники полиции, проводящие задержание, фиксировали точную дату, время, основания для задержания и место ареста всех лиц, заключаемых под стражу. Государству-участнику следует обеспечить тщательный контроль за соблюдением требований о регистрации фактов заключения под стражу и наложение взыскания на с</w:t>
      </w:r>
      <w:r w:rsidRPr="000D0B59">
        <w:rPr>
          <w:b/>
        </w:rPr>
        <w:t>о</w:t>
      </w:r>
      <w:r w:rsidRPr="000D0B59">
        <w:rPr>
          <w:b/>
        </w:rPr>
        <w:t>трудников, не соблюдающих эти требования или не обеспечивающих их с</w:t>
      </w:r>
      <w:r w:rsidRPr="000D0B59">
        <w:rPr>
          <w:b/>
        </w:rPr>
        <w:t>о</w:t>
      </w:r>
      <w:r w:rsidRPr="000D0B59">
        <w:rPr>
          <w:b/>
        </w:rPr>
        <w:t xml:space="preserve">блюдение со стороны подчиненных;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lastRenderedPageBreak/>
        <w:tab/>
        <w:t>d)</w:t>
      </w:r>
      <w:r w:rsidRPr="000D0B59">
        <w:rPr>
          <w:b/>
        </w:rPr>
        <w:tab/>
        <w:t>создать эффективную систему прокурорского надзора за де</w:t>
      </w:r>
      <w:r w:rsidRPr="000D0B59">
        <w:rPr>
          <w:b/>
        </w:rPr>
        <w:t>й</w:t>
      </w:r>
      <w:r w:rsidRPr="000D0B59">
        <w:rPr>
          <w:b/>
        </w:rPr>
        <w:t>ствиями полиции в ходе расследований и усовершенствовать методы пр</w:t>
      </w:r>
      <w:r w:rsidRPr="000D0B59">
        <w:rPr>
          <w:b/>
        </w:rPr>
        <w:t>о</w:t>
      </w:r>
      <w:r w:rsidRPr="000D0B59">
        <w:rPr>
          <w:b/>
        </w:rPr>
        <w:t>ведения уголовного расследования, с тем чтобы показания, полученные на допросах в полиции, не использовались в качестве основного вида доказ</w:t>
      </w:r>
      <w:r w:rsidRPr="000D0B59">
        <w:rPr>
          <w:b/>
        </w:rPr>
        <w:t>а</w:t>
      </w:r>
      <w:r w:rsidRPr="000D0B59">
        <w:rPr>
          <w:b/>
        </w:rPr>
        <w:t>тельств в ходе уголовного судопроизводства;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e)</w:t>
      </w:r>
      <w:r w:rsidRPr="000D0B59">
        <w:rPr>
          <w:b/>
        </w:rPr>
        <w:tab/>
        <w:t>напомнить судьям об их обязанности, в тех случаях когда у них есть основания полагать, что лицо, представшее перед ними, возможно, стало жертвой пыток или принуждения, прямо спрашивать у задержанного лица о том, как с ним обращались в период содержания под стражей, и требовать проведения судебно-медицинского освидетельствования. Комп</w:t>
      </w:r>
      <w:r w:rsidRPr="000D0B59">
        <w:rPr>
          <w:b/>
        </w:rPr>
        <w:t>е</w:t>
      </w:r>
      <w:r w:rsidRPr="000D0B59">
        <w:rPr>
          <w:b/>
        </w:rPr>
        <w:t>тентным органам следует привлекать к ответственности тех работников правоохранительных органов, включая судей, которые не принимают н</w:t>
      </w:r>
      <w:r w:rsidRPr="000D0B59">
        <w:rPr>
          <w:b/>
        </w:rPr>
        <w:t>е</w:t>
      </w:r>
      <w:r w:rsidRPr="000D0B59">
        <w:rPr>
          <w:b/>
        </w:rPr>
        <w:t>обходимых мер при получении в ходе судебного разбирательства сообщ</w:t>
      </w:r>
      <w:r w:rsidRPr="000D0B59">
        <w:rPr>
          <w:b/>
        </w:rPr>
        <w:t>е</w:t>
      </w:r>
      <w:r w:rsidRPr="000D0B59">
        <w:rPr>
          <w:b/>
        </w:rPr>
        <w:t>ний о применении пыток;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f)</w:t>
      </w:r>
      <w:r w:rsidRPr="000D0B59">
        <w:rPr>
          <w:b/>
        </w:rPr>
        <w:tab/>
        <w:t>установить видеонаблюдение во всех местах лишения свободы, где могут находиться задержанные, за исключением тех случаев, когда т</w:t>
      </w:r>
      <w:r w:rsidRPr="000D0B59">
        <w:rPr>
          <w:b/>
        </w:rPr>
        <w:t>а</w:t>
      </w:r>
      <w:r w:rsidRPr="000D0B59">
        <w:rPr>
          <w:b/>
        </w:rPr>
        <w:t>кое видеонаблюдение может нарушать их права на частную жизнь или на конфиденциальный характер общения с адвокатом или врачом. Видеоз</w:t>
      </w:r>
      <w:r w:rsidRPr="000D0B59">
        <w:rPr>
          <w:b/>
        </w:rPr>
        <w:t>а</w:t>
      </w:r>
      <w:r w:rsidRPr="000D0B59">
        <w:rPr>
          <w:b/>
        </w:rPr>
        <w:t>писи должны храниться в защищенных помещениях и предоставляться при необходимости следователям, задержанным и адвокатам;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g)</w:t>
      </w:r>
      <w:r w:rsidRPr="000D0B59">
        <w:rPr>
          <w:b/>
        </w:rPr>
        <w:tab/>
        <w:t>поощрять применение мер, не связанных с содержанием под стражей, в качестве альтернативы досудебному содержанию под стражей.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 xml:space="preserve">Сообщения о похищениях </w:t>
      </w:r>
      <w:r w:rsidR="009A119C" w:rsidRPr="009A119C">
        <w:t>«</w:t>
      </w:r>
      <w:r w:rsidRPr="009A119C">
        <w:t>на белых грузовиках</w:t>
      </w:r>
      <w:r w:rsidR="009A119C" w:rsidRPr="009A119C">
        <w:t>»</w:t>
      </w:r>
      <w:r w:rsidRPr="009A119C">
        <w:t xml:space="preserve"> и пытках в тайных тюрьмах</w:t>
      </w:r>
    </w:p>
    <w:p w:rsidR="000D0B59" w:rsidRPr="000D0B59" w:rsidRDefault="000D0B59" w:rsidP="000D0B59">
      <w:pPr>
        <w:pStyle w:val="SingleTxtGR"/>
      </w:pPr>
      <w:r w:rsidRPr="000D0B59">
        <w:t>11.</w:t>
      </w:r>
      <w:r w:rsidRPr="000D0B59">
        <w:tab/>
        <w:t>Комитет выражает озабоченность в связи с заслуживающими доверия с</w:t>
      </w:r>
      <w:r w:rsidRPr="000D0B59">
        <w:t>о</w:t>
      </w:r>
      <w:r w:rsidRPr="000D0B59">
        <w:t xml:space="preserve">общениями, согласно которым практика похищения тамилов </w:t>
      </w:r>
      <w:r w:rsidR="009A119C">
        <w:t>«</w:t>
      </w:r>
      <w:r w:rsidRPr="000D0B59">
        <w:t>на белых груз</w:t>
      </w:r>
      <w:r w:rsidRPr="000D0B59">
        <w:t>о</w:t>
      </w:r>
      <w:r w:rsidRPr="000D0B59">
        <w:t>виках</w:t>
      </w:r>
      <w:r w:rsidR="009A119C">
        <w:t>»</w:t>
      </w:r>
      <w:r w:rsidRPr="000D0B59">
        <w:t xml:space="preserve"> продолжается спустя годы после окончания вооруженного конфликта. Комитет принимает к сведению утверждения об этих похищениях, зафиксир</w:t>
      </w:r>
      <w:r w:rsidRPr="000D0B59">
        <w:t>о</w:t>
      </w:r>
      <w:r w:rsidRPr="000D0B59">
        <w:t>ванные в рамках расследования в Шри-Ланке, проведенного в 2002–2011 г</w:t>
      </w:r>
      <w:r w:rsidR="009A119C">
        <w:t>одах</w:t>
      </w:r>
      <w:r w:rsidRPr="000D0B59">
        <w:t xml:space="preserve"> Управлением Верховного комиссара Организации Объединенных Наций по правам человека (УВКПЧ), и неправительственными организациями: было идентифицировано 48 мест, где в период между 2009 и 2015 г</w:t>
      </w:r>
      <w:r w:rsidR="009A119C">
        <w:t>одами</w:t>
      </w:r>
      <w:r w:rsidRPr="000D0B59">
        <w:t xml:space="preserve"> предпол</w:t>
      </w:r>
      <w:r w:rsidRPr="000D0B59">
        <w:t>о</w:t>
      </w:r>
      <w:r w:rsidRPr="000D0B59">
        <w:t>жительно применялись пытки или которые служили транзитными пунктами на пути к местам их применения. Комитет принимает к сведению полученную и</w:t>
      </w:r>
      <w:r w:rsidRPr="000D0B59">
        <w:t>н</w:t>
      </w:r>
      <w:r w:rsidRPr="000D0B59">
        <w:t xml:space="preserve">формацию о том, что многие лица, подозреваемые в какой-либо связи с </w:t>
      </w:r>
      <w:r w:rsidR="009A119C">
        <w:t>«</w:t>
      </w:r>
      <w:r w:rsidRPr="000D0B59">
        <w:t>Тигр</w:t>
      </w:r>
      <w:r w:rsidRPr="000D0B59">
        <w:t>а</w:t>
      </w:r>
      <w:r w:rsidRPr="000D0B59">
        <w:t>ми освобождения Тамил-Илама</w:t>
      </w:r>
      <w:r w:rsidR="009A119C">
        <w:t>»</w:t>
      </w:r>
      <w:r w:rsidRPr="000D0B59">
        <w:t>, становятся жертвами похищений и жестоких пыток, включая сексуальное насилие и изнасилование мужчин и женщин. С</w:t>
      </w:r>
      <w:r w:rsidRPr="000D0B59">
        <w:t>о</w:t>
      </w:r>
      <w:r w:rsidRPr="000D0B59">
        <w:t>гласно полученной информации, такие действия осуществляются как военн</w:t>
      </w:r>
      <w:r w:rsidRPr="000D0B59">
        <w:t>ы</w:t>
      </w:r>
      <w:r w:rsidRPr="000D0B59">
        <w:t>ми, так и полицейскими в тайных местах содержания под стражей, включая управления правоохранительных органов, объекты инфраструктуры сухопу</w:t>
      </w:r>
      <w:r w:rsidRPr="000D0B59">
        <w:t>т</w:t>
      </w:r>
      <w:r w:rsidRPr="000D0B59">
        <w:t xml:space="preserve">ных войск и лагеря для внутренне перемещенных лиц и </w:t>
      </w:r>
      <w:r w:rsidR="009A119C">
        <w:t>«</w:t>
      </w:r>
      <w:r w:rsidRPr="000D0B59">
        <w:t>центры реабилит</w:t>
      </w:r>
      <w:r w:rsidRPr="000D0B59">
        <w:t>а</w:t>
      </w:r>
      <w:r w:rsidRPr="000D0B59">
        <w:t>ции</w:t>
      </w:r>
      <w:r w:rsidR="009A119C">
        <w:t>»</w:t>
      </w:r>
      <w:r w:rsidRPr="000D0B59">
        <w:t>. Принимая к сведению позицию государства-участника, которое утве</w:t>
      </w:r>
      <w:r w:rsidRPr="000D0B59">
        <w:t>р</w:t>
      </w:r>
      <w:r w:rsidRPr="000D0B59">
        <w:t>ждает, что в настоящее время в стране не существует ни лагерей, ни центров содержания под стражей для проведения пыток, Комитет с сожалением отмеч</w:t>
      </w:r>
      <w:r w:rsidRPr="000D0B59">
        <w:t>а</w:t>
      </w:r>
      <w:r w:rsidRPr="000D0B59">
        <w:t>ет, что государство-участник не разъяснило, проводилось ли расследование этих недавних сообщений о пытках (статьи 2, 12, 13 и 16).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12.</w:t>
      </w:r>
      <w:r w:rsidRPr="000D0B59">
        <w:rPr>
          <w:b/>
        </w:rPr>
        <w:tab/>
        <w:t>Комитет настоятельно призывает государство-участник обеспечить проведение независимым органом оперативного, беспристрастного и э</w:t>
      </w:r>
      <w:r w:rsidRPr="000D0B59">
        <w:rPr>
          <w:b/>
        </w:rPr>
        <w:t>ф</w:t>
      </w:r>
      <w:r w:rsidRPr="000D0B59">
        <w:rPr>
          <w:b/>
        </w:rPr>
        <w:t xml:space="preserve">фективного расследования всех утверждений о незаконном содержании под стражей, пытках и сексуальном насилии со стороны сотрудников сил </w:t>
      </w:r>
      <w:r w:rsidR="009F60D0">
        <w:rPr>
          <w:b/>
        </w:rPr>
        <w:br/>
      </w:r>
      <w:r w:rsidRPr="000D0B59">
        <w:rPr>
          <w:b/>
        </w:rPr>
        <w:t>безопасности. Комитет настоятельно призывает государство-участник опубликовать полный перечень всех официальных тюрем, закрыть все по-прежнему существующие неофициальные центры содержания под стражей и принять необходимые меры для того, чтобы никто не содержался под стражей в таких центрах, поскольку эта практика сама по себе является нарушением Конвенции.</w:t>
      </w:r>
    </w:p>
    <w:p w:rsidR="000D0B59" w:rsidRPr="009A119C" w:rsidRDefault="000D0B59" w:rsidP="009A119C">
      <w:pPr>
        <w:pStyle w:val="H23GR"/>
      </w:pPr>
      <w:r w:rsidRPr="009A119C">
        <w:lastRenderedPageBreak/>
        <w:tab/>
      </w:r>
      <w:r w:rsidRPr="009A119C">
        <w:tab/>
        <w:t>Институциональная реформа сектора безопасности</w:t>
      </w:r>
    </w:p>
    <w:p w:rsidR="000D0B59" w:rsidRPr="000D0B59" w:rsidRDefault="000D0B59" w:rsidP="000D0B59">
      <w:pPr>
        <w:pStyle w:val="SingleTxtGR"/>
      </w:pPr>
      <w:r w:rsidRPr="000D0B59">
        <w:t>13.</w:t>
      </w:r>
      <w:r w:rsidRPr="000D0B59">
        <w:tab/>
        <w:t>Принимая во внимание результаты расследования, проведенного УВКПЧ в Шри-Ланке, и то, что национальные силы безопасности совершали широк</w:t>
      </w:r>
      <w:r w:rsidRPr="000D0B59">
        <w:t>о</w:t>
      </w:r>
      <w:r w:rsidRPr="000D0B59">
        <w:t>масштабные и систематические акты пыток, насильственных исчезновений и другие грубые нарушения прав человека во время внутреннего конфликта и п</w:t>
      </w:r>
      <w:r w:rsidRPr="000D0B59">
        <w:t>о</w:t>
      </w:r>
      <w:r w:rsidRPr="000D0B59">
        <w:t>сле его завершения, Комитет выражает серьезную озабоченность по поводу т</w:t>
      </w:r>
      <w:r w:rsidRPr="000D0B59">
        <w:t>о</w:t>
      </w:r>
      <w:r w:rsidRPr="000D0B59">
        <w:t>го, что государство-участник не провело институциональной реформы сектора безопасности. В этой связи Комитет встревожен включением начальника нац</w:t>
      </w:r>
      <w:r w:rsidRPr="000D0B59">
        <w:t>и</w:t>
      </w:r>
      <w:r w:rsidRPr="000D0B59">
        <w:t>ональной разведки Сисиры Мендиса в состав делегации Шри-Ланки, так как в период с марта 2008 года по июнь 2009 года он был заместителем главного и</w:t>
      </w:r>
      <w:r w:rsidRPr="000D0B59">
        <w:t>н</w:t>
      </w:r>
      <w:r w:rsidRPr="000D0B59">
        <w:t xml:space="preserve">спектора Департамента уголовных расследований. Комитет отмечает, что </w:t>
      </w:r>
      <w:r w:rsidR="009A119C">
        <w:br/>
      </w:r>
      <w:r w:rsidRPr="000D0B59">
        <w:t>г-н Мендис упоминается в отчете о результатах расследования, где также гов</w:t>
      </w:r>
      <w:r w:rsidRPr="000D0B59">
        <w:t>о</w:t>
      </w:r>
      <w:r w:rsidRPr="000D0B59">
        <w:t xml:space="preserve">рится, что занимаемый этим департаментом </w:t>
      </w:r>
      <w:r w:rsidR="009A119C">
        <w:t>«</w:t>
      </w:r>
      <w:r w:rsidRPr="000D0B59">
        <w:t>4-й этаж</w:t>
      </w:r>
      <w:r w:rsidR="009A119C">
        <w:t>»</w:t>
      </w:r>
      <w:r w:rsidR="009F60D0">
        <w:t xml:space="preserve"> управления полиции в городе </w:t>
      </w:r>
      <w:r w:rsidRPr="000D0B59">
        <w:t>Коломбо печально известен как место проведения пыток. В докладе также содержатся указания на массовые пытки, включая сексуальное насилие в о</w:t>
      </w:r>
      <w:r w:rsidRPr="000D0B59">
        <w:t>т</w:t>
      </w:r>
      <w:r w:rsidRPr="000D0B59">
        <w:t xml:space="preserve">ношении лиц, содержавшихся под стражей в лагере </w:t>
      </w:r>
      <w:r w:rsidR="009A119C">
        <w:t>«</w:t>
      </w:r>
      <w:r w:rsidRPr="000D0B59">
        <w:t>Ферма Маник</w:t>
      </w:r>
      <w:r w:rsidR="009A119C">
        <w:t>»</w:t>
      </w:r>
      <w:r w:rsidRPr="000D0B59">
        <w:t xml:space="preserve"> и других местах содержания под стражей в период после конфликта, применявшиеся с</w:t>
      </w:r>
      <w:r w:rsidRPr="000D0B59">
        <w:t>о</w:t>
      </w:r>
      <w:r w:rsidRPr="000D0B59">
        <w:t>трудниками упомянутого Департамента и Отдела по расследованию террор</w:t>
      </w:r>
      <w:r w:rsidRPr="000D0B59">
        <w:t>и</w:t>
      </w:r>
      <w:r w:rsidRPr="000D0B59">
        <w:t>стических преступлений, который, как сообщается, также относился к ведению г-на Мендиса до июня 2009 года. Комитет выражает глубокое сожаление по п</w:t>
      </w:r>
      <w:r w:rsidRPr="000D0B59">
        <w:t>о</w:t>
      </w:r>
      <w:r w:rsidRPr="000D0B59">
        <w:t>воду того, что ни г-н Мендис, ни кто-либо из остальных членов делегации не представили никакой информации в ответ на многочисленные вопросы, кот</w:t>
      </w:r>
      <w:r w:rsidRPr="000D0B59">
        <w:t>о</w:t>
      </w:r>
      <w:r w:rsidRPr="000D0B59">
        <w:t>рые были в этой связи подняты Комитетом, ни в ходе диалога с государством-участником, ни в дополнительной информации, которая была представлена К</w:t>
      </w:r>
      <w:r w:rsidRPr="000D0B59">
        <w:t>о</w:t>
      </w:r>
      <w:r w:rsidRPr="000D0B59">
        <w:t>митету в письме</w:t>
      </w:r>
      <w:r w:rsidRPr="000D0B59">
        <w:t>н</w:t>
      </w:r>
      <w:r w:rsidRPr="000D0B59">
        <w:t>ном виде.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14.</w:t>
      </w:r>
      <w:r w:rsidRPr="000D0B59">
        <w:rPr>
          <w:b/>
        </w:rPr>
        <w:tab/>
        <w:t>Государству-участнику следует: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>немедленно приступить к проведению институциональной р</w:t>
      </w:r>
      <w:r w:rsidRPr="000D0B59">
        <w:rPr>
          <w:b/>
        </w:rPr>
        <w:t>е</w:t>
      </w:r>
      <w:r w:rsidRPr="000D0B59">
        <w:rPr>
          <w:b/>
        </w:rPr>
        <w:t>формы сектора безопасности и разработке процедуры проверки для о</w:t>
      </w:r>
      <w:r w:rsidRPr="000D0B59">
        <w:rPr>
          <w:b/>
        </w:rPr>
        <w:t>т</w:t>
      </w:r>
      <w:r w:rsidRPr="000D0B59">
        <w:rPr>
          <w:b/>
        </w:rPr>
        <w:t>странения от должности военнослужащих и сотрудников сил безопасности как более высоких, так и более низких званий, а также любых других гос</w:t>
      </w:r>
      <w:r w:rsidRPr="000D0B59">
        <w:rPr>
          <w:b/>
        </w:rPr>
        <w:t>у</w:t>
      </w:r>
      <w:r w:rsidRPr="000D0B59">
        <w:rPr>
          <w:b/>
        </w:rPr>
        <w:t>дарственных должностных лиц, в тех случаях, когда имеются разумные о</w:t>
      </w:r>
      <w:r w:rsidRPr="000D0B59">
        <w:rPr>
          <w:b/>
        </w:rPr>
        <w:t>с</w:t>
      </w:r>
      <w:r w:rsidRPr="000D0B59">
        <w:rPr>
          <w:b/>
        </w:rPr>
        <w:t xml:space="preserve">нования полагать, что они причастны к нарушениям прав человека, </w:t>
      </w:r>
      <w:r w:rsidR="009A119C">
        <w:rPr>
          <w:b/>
        </w:rPr>
        <w:t>– в </w:t>
      </w:r>
      <w:r w:rsidRPr="000D0B59">
        <w:rPr>
          <w:b/>
        </w:rPr>
        <w:t>соответствии с рекомендацией, содержащейся в докладе о расследовании, проведенном УВКПЧ в Шри-Ланке;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представить подробную информацию о том, какую роль в предполагаемых пытках играл г-н Мендис и каковы были его обязанности в тот период, когда он занимал пост заместителя главного инспектора Д</w:t>
      </w:r>
      <w:r w:rsidRPr="000D0B59">
        <w:rPr>
          <w:b/>
        </w:rPr>
        <w:t>е</w:t>
      </w:r>
      <w:r w:rsidRPr="000D0B59">
        <w:rPr>
          <w:b/>
        </w:rPr>
        <w:t>партамента уголовных расследований.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 xml:space="preserve">Привлечение к ответственности лиц, причастных к имевшим место </w:t>
      </w:r>
      <w:r w:rsidR="009A119C">
        <w:br/>
      </w:r>
      <w:r w:rsidRPr="009A119C">
        <w:t>в прошлом случаям применения пыток и насильственных исчезновений</w:t>
      </w:r>
    </w:p>
    <w:p w:rsidR="000D0B59" w:rsidRPr="000D0B59" w:rsidRDefault="000D0B59" w:rsidP="000D0B59">
      <w:pPr>
        <w:pStyle w:val="SingleTxtGR"/>
      </w:pPr>
      <w:r w:rsidRPr="000D0B59">
        <w:t>15.</w:t>
      </w:r>
      <w:r w:rsidRPr="000D0B59">
        <w:tab/>
        <w:t>Приветствуя готовность государства-участника принять меры в связи с нарушениями, совершавшимися повсеместно в период внутреннего конфликта и после его завершения, о которой свидетельствует участие государства-участника в разработке резолюции 30/1 Совета по правам человека о соде</w:t>
      </w:r>
      <w:r w:rsidRPr="000D0B59">
        <w:t>й</w:t>
      </w:r>
      <w:r w:rsidRPr="000D0B59">
        <w:t>ствии примирению, подотчетности и правам человека в Шри-Ланке, Комитет отмечает, что государство-участник только что завершило процесс национал</w:t>
      </w:r>
      <w:r w:rsidRPr="000D0B59">
        <w:t>ь</w:t>
      </w:r>
      <w:r w:rsidRPr="000D0B59">
        <w:t>ных консультаций и еще не создало учреждения, предусмотренные этой рез</w:t>
      </w:r>
      <w:r w:rsidRPr="000D0B59">
        <w:t>о</w:t>
      </w:r>
      <w:r w:rsidRPr="000D0B59">
        <w:t>люцией, в частности юридический механизм со специальным советником, к</w:t>
      </w:r>
      <w:r w:rsidRPr="000D0B59">
        <w:t>о</w:t>
      </w:r>
      <w:r w:rsidRPr="000D0B59">
        <w:t>миссию по установлению истины и справедливости, примирению и недопущ</w:t>
      </w:r>
      <w:r w:rsidRPr="000D0B59">
        <w:t>е</w:t>
      </w:r>
      <w:r w:rsidRPr="000D0B59">
        <w:t>нию повторных нарушений и бюро по вопросам возмещения. Кроме того, К</w:t>
      </w:r>
      <w:r w:rsidRPr="000D0B59">
        <w:t>о</w:t>
      </w:r>
      <w:r w:rsidRPr="000D0B59">
        <w:t>митет с сожалением отмечает, что государство-участник до сих пор не заве</w:t>
      </w:r>
      <w:r w:rsidRPr="000D0B59">
        <w:t>р</w:t>
      </w:r>
      <w:r w:rsidRPr="000D0B59">
        <w:t xml:space="preserve">шило расследования по ряду вопиющих преступлений, совершенных в период конфликта, включая убийство </w:t>
      </w:r>
      <w:r w:rsidR="009A119C">
        <w:t xml:space="preserve">в 2006 году пяти школьников в городе </w:t>
      </w:r>
      <w:r w:rsidRPr="000D0B59">
        <w:t>Тринком</w:t>
      </w:r>
      <w:r w:rsidRPr="000D0B59">
        <w:t>а</w:t>
      </w:r>
      <w:r w:rsidRPr="000D0B59">
        <w:t xml:space="preserve">ли и 17 гуманитарных работников </w:t>
      </w:r>
      <w:r w:rsidR="009A119C">
        <w:t>«</w:t>
      </w:r>
      <w:r w:rsidRPr="000D0B59">
        <w:t>Инициативы действий против голода</w:t>
      </w:r>
      <w:r w:rsidR="009A119C">
        <w:t>»</w:t>
      </w:r>
      <w:r w:rsidRPr="000D0B59">
        <w:t xml:space="preserve">. Кроме того, принимая во внимание суровые приговоры, вынесенные по итогам завершившегося в октябре 2015 года процесса по делу о событиях в лагере </w:t>
      </w:r>
      <w:r w:rsidR="009A119C">
        <w:lastRenderedPageBreak/>
        <w:t>«</w:t>
      </w:r>
      <w:r w:rsidRPr="000D0B59">
        <w:t>Вишвамаду</w:t>
      </w:r>
      <w:r w:rsidR="009A119C">
        <w:t>»</w:t>
      </w:r>
      <w:r w:rsidRPr="000D0B59">
        <w:t>, Комитет в то же время выражает сожаление в связи с тем, что государство-участник не представило запрошенную информацию о ходе ра</w:t>
      </w:r>
      <w:r w:rsidRPr="000D0B59">
        <w:t>с</w:t>
      </w:r>
      <w:r w:rsidRPr="000D0B59">
        <w:t>следований по 39 делам, которые, как сообщается, были возбуждены в связи с сообщениями о преступлениях изнасилования и сексуального насилия, сове</w:t>
      </w:r>
      <w:r w:rsidRPr="000D0B59">
        <w:t>р</w:t>
      </w:r>
      <w:r w:rsidRPr="000D0B59">
        <w:t>шенных сотрудниками полиции после окончания конфликта. Комитет разделяет мнение, высказанное Верховным комиссаром по правам человека во время его поездки в государство-участник в феврале 2016 года, о том, что разбирател</w:t>
      </w:r>
      <w:r w:rsidRPr="000D0B59">
        <w:t>ь</w:t>
      </w:r>
      <w:r w:rsidRPr="000D0B59">
        <w:t>ство по этим уголовным делам, находящимся в настоящее время на рассмотр</w:t>
      </w:r>
      <w:r w:rsidRPr="000D0B59">
        <w:t>е</w:t>
      </w:r>
      <w:r w:rsidRPr="000D0B59">
        <w:t>нии суда, не следует откладывать до создания механизмов правосудия в пер</w:t>
      </w:r>
      <w:r w:rsidRPr="000D0B59">
        <w:t>е</w:t>
      </w:r>
      <w:r w:rsidRPr="000D0B59">
        <w:t xml:space="preserve">ходный период (статьи 2, 12 и 13).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16.</w:t>
      </w:r>
      <w:r w:rsidRPr="000D0B59">
        <w:rPr>
          <w:b/>
        </w:rPr>
        <w:tab/>
        <w:t>Государству-участнику следует ускорить процесс создания механи</w:t>
      </w:r>
      <w:r w:rsidRPr="000D0B59">
        <w:rPr>
          <w:b/>
        </w:rPr>
        <w:t>з</w:t>
      </w:r>
      <w:r w:rsidRPr="000D0B59">
        <w:rPr>
          <w:b/>
        </w:rPr>
        <w:t xml:space="preserve">мов, предусмотренных резолюцией 30/1 Совета </w:t>
      </w:r>
      <w:r w:rsidR="009F60D0">
        <w:rPr>
          <w:b/>
        </w:rPr>
        <w:t>по правам человека, в частности</w:t>
      </w:r>
      <w:r w:rsidRPr="000D0B59">
        <w:rPr>
          <w:b/>
        </w:rPr>
        <w:t xml:space="preserve"> юридического механизма со специальным советником для ра</w:t>
      </w:r>
      <w:r w:rsidRPr="000D0B59">
        <w:rPr>
          <w:b/>
        </w:rPr>
        <w:t>с</w:t>
      </w:r>
      <w:r w:rsidRPr="000D0B59">
        <w:rPr>
          <w:b/>
        </w:rPr>
        <w:t>следования утверждений о пытках, насильственных исчезновениях и др</w:t>
      </w:r>
      <w:r w:rsidRPr="000D0B59">
        <w:rPr>
          <w:b/>
        </w:rPr>
        <w:t>у</w:t>
      </w:r>
      <w:r w:rsidRPr="000D0B59">
        <w:rPr>
          <w:b/>
        </w:rPr>
        <w:t>гих серьезных нарушениях прав человека. Этот механизм должен вкл</w:t>
      </w:r>
      <w:r w:rsidRPr="000D0B59">
        <w:rPr>
          <w:b/>
        </w:rPr>
        <w:t>ю</w:t>
      </w:r>
      <w:r w:rsidRPr="000D0B59">
        <w:rPr>
          <w:b/>
        </w:rPr>
        <w:t>чать в себя независимые судебные и прокурорские подразделения, которые возглавлялись бы лицами, известными своей честностью и беспристрас</w:t>
      </w:r>
      <w:r w:rsidRPr="000D0B59">
        <w:rPr>
          <w:b/>
        </w:rPr>
        <w:t>т</w:t>
      </w:r>
      <w:r w:rsidRPr="000D0B59">
        <w:rPr>
          <w:b/>
        </w:rPr>
        <w:t>ностью как внутри страны, так и за рубежом. Государству-участнику сл</w:t>
      </w:r>
      <w:r w:rsidRPr="000D0B59">
        <w:rPr>
          <w:b/>
        </w:rPr>
        <w:t>е</w:t>
      </w:r>
      <w:r w:rsidRPr="000D0B59">
        <w:rPr>
          <w:b/>
        </w:rPr>
        <w:t>дует также составить перечень всех незавершенных уголовных расслед</w:t>
      </w:r>
      <w:r w:rsidRPr="000D0B59">
        <w:rPr>
          <w:b/>
        </w:rPr>
        <w:t>о</w:t>
      </w:r>
      <w:r w:rsidRPr="000D0B59">
        <w:rPr>
          <w:b/>
        </w:rPr>
        <w:t>ваний по фактам серьезных нарушений прав человека, имевших место в ходе конфликта и после его завершения, свести воедино материалы през</w:t>
      </w:r>
      <w:r w:rsidRPr="000D0B59">
        <w:rPr>
          <w:b/>
        </w:rPr>
        <w:t>и</w:t>
      </w:r>
      <w:r w:rsidRPr="000D0B59">
        <w:rPr>
          <w:b/>
        </w:rPr>
        <w:t>дентских комиссий, занимавшихся этими делами, и обеспечить проведение оперативного, тщательного и независимого расследования для установл</w:t>
      </w:r>
      <w:r w:rsidRPr="000D0B59">
        <w:rPr>
          <w:b/>
        </w:rPr>
        <w:t>е</w:t>
      </w:r>
      <w:r w:rsidRPr="000D0B59">
        <w:rPr>
          <w:b/>
        </w:rPr>
        <w:t>ния истины и привлечения к ответственности всех непосредственных и</w:t>
      </w:r>
      <w:r w:rsidRPr="000D0B59">
        <w:rPr>
          <w:b/>
        </w:rPr>
        <w:t>с</w:t>
      </w:r>
      <w:r w:rsidRPr="000D0B59">
        <w:rPr>
          <w:b/>
        </w:rPr>
        <w:t>полнителей деяний, а также командиров или вышестоящих начальников. Комитет в этой связи напоминает, что, как указано в его замечании общего порядка № 3 (2012) об осуществлении статьи 14, амнистии в случае пр</w:t>
      </w:r>
      <w:r w:rsidRPr="000D0B59">
        <w:rPr>
          <w:b/>
        </w:rPr>
        <w:t>е</w:t>
      </w:r>
      <w:r w:rsidRPr="000D0B59">
        <w:rPr>
          <w:b/>
        </w:rPr>
        <w:t>ступления в форме пыток несовместимы с обязательствами государств-членов в соответствии с Конвенцией. Государству-участнику следует обе</w:t>
      </w:r>
      <w:r w:rsidRPr="000D0B59">
        <w:rPr>
          <w:b/>
        </w:rPr>
        <w:t>с</w:t>
      </w:r>
      <w:r w:rsidRPr="000D0B59">
        <w:rPr>
          <w:b/>
        </w:rPr>
        <w:t>печить максимально оперативное проведение расследований по вопиющим случаям нарушений, имевших место в период конфликта и после его око</w:t>
      </w:r>
      <w:r w:rsidRPr="000D0B59">
        <w:rPr>
          <w:b/>
        </w:rPr>
        <w:t>н</w:t>
      </w:r>
      <w:r w:rsidRPr="000D0B59">
        <w:rPr>
          <w:b/>
        </w:rPr>
        <w:t>чания, и привлечь к ответственности совершавших их лиц.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Репрессии в отношении жертв и свидетелей пыток</w:t>
      </w:r>
    </w:p>
    <w:p w:rsidR="000D0B59" w:rsidRPr="000D0B59" w:rsidRDefault="000D0B59" w:rsidP="000D0B59">
      <w:pPr>
        <w:pStyle w:val="SingleTxtGR"/>
      </w:pPr>
      <w:r w:rsidRPr="000D0B59">
        <w:t>17.</w:t>
      </w:r>
      <w:r w:rsidRPr="000D0B59">
        <w:tab/>
        <w:t>Комитет встревожен информацией о том, что жертвы не сообщают в п</w:t>
      </w:r>
      <w:r w:rsidRPr="000D0B59">
        <w:t>о</w:t>
      </w:r>
      <w:r w:rsidRPr="000D0B59">
        <w:t>лицию о пытках из страха преследования. В этой связи Комитет выражает с</w:t>
      </w:r>
      <w:r w:rsidRPr="000D0B59">
        <w:t>о</w:t>
      </w:r>
      <w:r w:rsidRPr="000D0B59">
        <w:t>жаление ввиду отсутствия данных о количестве жалоб, полученных госуда</w:t>
      </w:r>
      <w:r w:rsidRPr="000D0B59">
        <w:t>р</w:t>
      </w:r>
      <w:r w:rsidRPr="000D0B59">
        <w:t>ством-участником в связи с преследованием жертв или свидетелей пыток и о результатах расследований по фактам этих жал</w:t>
      </w:r>
      <w:r w:rsidR="009A119C">
        <w:t>об. Приветствуя принятие в 2015 </w:t>
      </w:r>
      <w:r w:rsidRPr="000D0B59">
        <w:t>году Закона №</w:t>
      </w:r>
      <w:r w:rsidR="009A119C">
        <w:t xml:space="preserve"> </w:t>
      </w:r>
      <w:r w:rsidRPr="000D0B59">
        <w:t>4 о защите жертв и свидетелей, Комитет в то же время в</w:t>
      </w:r>
      <w:r w:rsidRPr="000D0B59">
        <w:t>ы</w:t>
      </w:r>
      <w:r w:rsidRPr="000D0B59">
        <w:t>ражает обеспокоенность в связи с представленной делегацией информацией о том, что Отдел по защите потерпевших и свидетелей, создание которого пред</w:t>
      </w:r>
      <w:r w:rsidRPr="000D0B59">
        <w:t>у</w:t>
      </w:r>
      <w:r w:rsidRPr="000D0B59">
        <w:t>смотрено этим законом, будет входить в структуру полиции, хотя в больши</w:t>
      </w:r>
      <w:r w:rsidRPr="000D0B59">
        <w:t>н</w:t>
      </w:r>
      <w:r w:rsidRPr="000D0B59">
        <w:t>стве сообщений о пытках утверждается, что именно сотрудники полиции фиг</w:t>
      </w:r>
      <w:r w:rsidRPr="000D0B59">
        <w:t>у</w:t>
      </w:r>
      <w:r w:rsidRPr="000D0B59">
        <w:t>рируют в качестве исполнителей деяний (статьи 13 и 14).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18.</w:t>
      </w:r>
      <w:r w:rsidRPr="000D0B59">
        <w:rPr>
          <w:b/>
        </w:rPr>
        <w:tab/>
        <w:t>Государству-участнику следует создать независимый, эффективный, функционирующий на основе принципов конфиденциальности и доступн</w:t>
      </w:r>
      <w:r w:rsidRPr="000D0B59">
        <w:rPr>
          <w:b/>
        </w:rPr>
        <w:t>о</w:t>
      </w:r>
      <w:r w:rsidRPr="000D0B59">
        <w:rPr>
          <w:b/>
        </w:rPr>
        <w:t>сти механизм рассмотрения жалоб на пытки, доступный в том числе л</w:t>
      </w:r>
      <w:r w:rsidRPr="000D0B59">
        <w:rPr>
          <w:b/>
        </w:rPr>
        <w:t>и</w:t>
      </w:r>
      <w:r w:rsidRPr="000D0B59">
        <w:rPr>
          <w:b/>
        </w:rPr>
        <w:t>цам, лишенным свободы, и обеспечить защиту заявителей от репрессий. Ему также следует пересмотреть Закон об оказании помощи жертвам пр</w:t>
      </w:r>
      <w:r w:rsidRPr="000D0B59">
        <w:rPr>
          <w:b/>
        </w:rPr>
        <w:t>е</w:t>
      </w:r>
      <w:r w:rsidRPr="000D0B59">
        <w:rPr>
          <w:b/>
        </w:rPr>
        <w:t>ступлений и свидетелям и их защите таким образом, чтобы свидетели и жертвы нарушений прав человека, включая пытки, сексуальное насилие и торговлю людьми, получали эффективную защиту и помощь, в частности обеспечив автономный статус Отдела по защите потерпевших и свидетелей в качестве структуры, независимой от полиции, и прохождение его член</w:t>
      </w:r>
      <w:r w:rsidRPr="000D0B59">
        <w:rPr>
          <w:b/>
        </w:rPr>
        <w:t>а</w:t>
      </w:r>
      <w:r w:rsidRPr="000D0B59">
        <w:rPr>
          <w:b/>
        </w:rPr>
        <w:t xml:space="preserve">ми тщательной проверки. Помимо этого, государству-участнику следует принять безотлагательные меры уголовного и дисциплинарного характера </w:t>
      </w:r>
      <w:r w:rsidRPr="000D0B59">
        <w:rPr>
          <w:b/>
        </w:rPr>
        <w:lastRenderedPageBreak/>
        <w:t>в отношении сотрудников полиции, угрожавших жертвам и свидетелям пыток репрессивными мерами или применявшими к ним такие меры.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 xml:space="preserve">Неадекватное расследование утверждений о применении пыток </w:t>
      </w:r>
      <w:r w:rsidR="009A119C">
        <w:br/>
      </w:r>
      <w:r w:rsidRPr="009A119C">
        <w:t>и жестокого обращения</w:t>
      </w:r>
    </w:p>
    <w:p w:rsidR="000D0B59" w:rsidRPr="000D0B59" w:rsidRDefault="000D0B59" w:rsidP="000D0B59">
      <w:pPr>
        <w:pStyle w:val="SingleTxtGR"/>
      </w:pPr>
      <w:r w:rsidRPr="000D0B59">
        <w:t>19.</w:t>
      </w:r>
      <w:r w:rsidRPr="000D0B59">
        <w:tab/>
        <w:t>Комитет по-прежнему глубоко встревожен тем, что, согласно многочи</w:t>
      </w:r>
      <w:r w:rsidRPr="000D0B59">
        <w:t>с</w:t>
      </w:r>
      <w:r w:rsidRPr="000D0B59">
        <w:t>ленным сообщениям, поступающим от Организации Объединенных Наций и неправительственных источников, в государстве-участнике лица, применяющие пытки, в большинстве случаев остаются безнаказанными. Комитет с озабоче</w:t>
      </w:r>
      <w:r w:rsidRPr="000D0B59">
        <w:t>н</w:t>
      </w:r>
      <w:r w:rsidRPr="000D0B59">
        <w:t>ностью отмечает, что с 2012 года в связи с Законом о применении Конвенции против пыток было зарегистрировано лишь 17 дел и только в двух случаях пр</w:t>
      </w:r>
      <w:r w:rsidRPr="000D0B59">
        <w:t>о</w:t>
      </w:r>
      <w:r w:rsidRPr="000D0B59">
        <w:t>изводство по ним завершилось вынесением приговора, что говорит о том, что на практике расследуется лишь незначительное число предполагаемых случаев применения пыток. Комитет с тревогой отмечает существенный разрыв между небольшим числом жалоб на применение пыток, которые, как сообщается, б</w:t>
      </w:r>
      <w:r w:rsidRPr="000D0B59">
        <w:t>ы</w:t>
      </w:r>
      <w:r w:rsidRPr="000D0B59">
        <w:t xml:space="preserve">ли получены полицией в период с 2012 года (150 жалоб), и большим числом </w:t>
      </w:r>
      <w:r w:rsidR="009F60D0">
        <w:br/>
      </w:r>
      <w:r w:rsidRPr="000D0B59">
        <w:t>сообщений о пытках, поступивших за тот же период в Комиссию по правам ч</w:t>
      </w:r>
      <w:r w:rsidRPr="000D0B59">
        <w:t>е</w:t>
      </w:r>
      <w:r w:rsidRPr="000D0B59">
        <w:t>ловека Шри-Ланки (2 259 сообщений). Комитет не получил запрошенную им информацию о количестве дел, возбужденных на основании сообщений, пер</w:t>
      </w:r>
      <w:r w:rsidRPr="000D0B59">
        <w:t>е</w:t>
      </w:r>
      <w:r w:rsidRPr="000D0B59">
        <w:t>данных Комиссией правоохранительным органам Шри-Ланки. Он также с обе</w:t>
      </w:r>
      <w:r w:rsidRPr="000D0B59">
        <w:t>с</w:t>
      </w:r>
      <w:r w:rsidRPr="000D0B59">
        <w:t>покоенностью отмечает представленную делегацией информацию о том, что, хотя Комиссия препровождает все жалобы с утверждениями о применении п</w:t>
      </w:r>
      <w:r w:rsidRPr="000D0B59">
        <w:t>ы</w:t>
      </w:r>
      <w:r w:rsidRPr="000D0B59">
        <w:t>ток в Генеральную прокуратуру для целей уголовного преследования, после</w:t>
      </w:r>
      <w:r w:rsidRPr="000D0B59">
        <w:t>д</w:t>
      </w:r>
      <w:r w:rsidRPr="000D0B59">
        <w:t>няя не расследует их ex officio, а передает в полицию для принятия их к прои</w:t>
      </w:r>
      <w:r w:rsidRPr="000D0B59">
        <w:t>з</w:t>
      </w:r>
      <w:r w:rsidRPr="000D0B59">
        <w:t>водству. Комитет также принимает к сведению разъяснение государства-участника относительно того, что по фактам применения пыток прокуратура, как правило, также не начинает расследования ex officio, а реагирует лишь п</w:t>
      </w:r>
      <w:r w:rsidRPr="000D0B59">
        <w:t>о</w:t>
      </w:r>
      <w:r w:rsidRPr="000D0B59">
        <w:t>сле подачи соответствующей жалобы в органы полиции, которые проводят ра</w:t>
      </w:r>
      <w:r w:rsidRPr="000D0B59">
        <w:t>с</w:t>
      </w:r>
      <w:r w:rsidRPr="000D0B59">
        <w:t>следование по факту этой жалобы. Серьезные опасения Комитета связаны с тем, что данная институциональная схема препятствует проведению беспр</w:t>
      </w:r>
      <w:r w:rsidRPr="000D0B59">
        <w:t>и</w:t>
      </w:r>
      <w:r w:rsidRPr="000D0B59">
        <w:t>страстного и эффективного расследования утверждений о применении пыток, так как проведение таких расследований остается исключительно в сфере ко</w:t>
      </w:r>
      <w:r w:rsidRPr="000D0B59">
        <w:t>м</w:t>
      </w:r>
      <w:r w:rsidRPr="000D0B59">
        <w:t>петенции Специального следственного отдела полиции, по-прежнему входящ</w:t>
      </w:r>
      <w:r w:rsidRPr="000D0B59">
        <w:t>е</w:t>
      </w:r>
      <w:r w:rsidRPr="000D0B59">
        <w:t>го в организацио</w:t>
      </w:r>
      <w:r w:rsidRPr="000D0B59">
        <w:t>н</w:t>
      </w:r>
      <w:r w:rsidRPr="000D0B59">
        <w:t>ную структуру полиции (статьи 2, 4,</w:t>
      </w:r>
      <w:r w:rsidR="009F60D0">
        <w:t xml:space="preserve"> </w:t>
      </w:r>
      <w:r w:rsidRPr="000D0B59">
        <w:t>12, 13 и 16).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20.</w:t>
      </w:r>
      <w:r w:rsidRPr="009A119C">
        <w:tab/>
      </w:r>
      <w:r w:rsidRPr="000D0B59">
        <w:rPr>
          <w:b/>
        </w:rPr>
        <w:t>Комитет повторяет св</w:t>
      </w:r>
      <w:r w:rsidR="009A119C">
        <w:rPr>
          <w:b/>
        </w:rPr>
        <w:t>ою предыдущую рекомендацию (см. </w:t>
      </w:r>
      <w:r w:rsidRPr="000D0B59">
        <w:rPr>
          <w:b/>
        </w:rPr>
        <w:t>CAT/C/</w:t>
      </w:r>
      <w:r w:rsidR="009A119C">
        <w:rPr>
          <w:b/>
        </w:rPr>
        <w:t xml:space="preserve"> </w:t>
      </w:r>
      <w:r w:rsidRPr="000D0B59">
        <w:rPr>
          <w:b/>
        </w:rPr>
        <w:t>LKA/CO/3-4, пункт 18) в отношении государства-участника о необходим</w:t>
      </w:r>
      <w:r w:rsidRPr="000D0B59">
        <w:rPr>
          <w:b/>
        </w:rPr>
        <w:t>о</w:t>
      </w:r>
      <w:r w:rsidRPr="000D0B59">
        <w:rPr>
          <w:b/>
        </w:rPr>
        <w:t>сти создания независимого органа, который занимался бы расследованием жалоб против сотрудников правоохранительных органов и был бы незав</w:t>
      </w:r>
      <w:r w:rsidRPr="000D0B59">
        <w:rPr>
          <w:b/>
        </w:rPr>
        <w:t>и</w:t>
      </w:r>
      <w:r w:rsidRPr="000D0B59">
        <w:rPr>
          <w:b/>
        </w:rPr>
        <w:t xml:space="preserve">сим от полицейских структур. Комитет также настоятельно призывает </w:t>
      </w:r>
      <w:r w:rsidR="009F60D0">
        <w:rPr>
          <w:b/>
        </w:rPr>
        <w:br/>
      </w:r>
      <w:r w:rsidRPr="000D0B59">
        <w:rPr>
          <w:b/>
        </w:rPr>
        <w:t>государство-участник обеспечить бóльшую независимость органа прокур</w:t>
      </w:r>
      <w:r w:rsidRPr="000D0B59">
        <w:rPr>
          <w:b/>
        </w:rPr>
        <w:t>а</w:t>
      </w:r>
      <w:r w:rsidRPr="000D0B59">
        <w:rPr>
          <w:b/>
        </w:rPr>
        <w:t>туры, занимающегося делами о пытках, и рассмотреть возможность над</w:t>
      </w:r>
      <w:r w:rsidRPr="000D0B59">
        <w:rPr>
          <w:b/>
        </w:rPr>
        <w:t>е</w:t>
      </w:r>
      <w:r w:rsidRPr="000D0B59">
        <w:rPr>
          <w:b/>
        </w:rPr>
        <w:t>ления прокуроров мандатом ex officio на проведение расследований по фактам применения пыток. Государству-участнику также следует принять меры, направленные на то, чтобы лица, находящиеся под следствием по делам о применении пыток, незамедлительно отстранялись от своих дол</w:t>
      </w:r>
      <w:r w:rsidRPr="000D0B59">
        <w:rPr>
          <w:b/>
        </w:rPr>
        <w:t>ж</w:t>
      </w:r>
      <w:r w:rsidRPr="000D0B59">
        <w:rPr>
          <w:b/>
        </w:rPr>
        <w:t>ностных обязанностей на весь период проведения следствия, особенно если существует опасность того, что в противном случае они могут повторить вменяемое им деяние, принять карательные меры против предполагаемой жертвы или воспрепятствовать расследованию, и чтобы лица, фактически совершившие акты пыток, санкционировавшие их, давшие согласие на них или попустительствовавшие их применению, были надлежащим обр</w:t>
      </w:r>
      <w:r w:rsidRPr="000D0B59">
        <w:rPr>
          <w:b/>
        </w:rPr>
        <w:t>а</w:t>
      </w:r>
      <w:r w:rsidRPr="000D0B59">
        <w:rPr>
          <w:b/>
        </w:rPr>
        <w:t xml:space="preserve">зом привлечены к ответственности, преданы суду и в случае признания их виновными </w:t>
      </w:r>
      <w:r w:rsidR="009A119C">
        <w:rPr>
          <w:b/>
        </w:rPr>
        <w:t>–</w:t>
      </w:r>
      <w:r w:rsidRPr="000D0B59">
        <w:rPr>
          <w:b/>
        </w:rPr>
        <w:t xml:space="preserve"> понесли наказание, соответствующее тяжести совершенных ими деяний.</w:t>
      </w:r>
    </w:p>
    <w:p w:rsidR="000D0B59" w:rsidRPr="009A119C" w:rsidRDefault="000D0B59" w:rsidP="009A119C">
      <w:pPr>
        <w:pStyle w:val="H23GR"/>
      </w:pPr>
      <w:r w:rsidRPr="009A119C">
        <w:lastRenderedPageBreak/>
        <w:tab/>
      </w:r>
      <w:r w:rsidRPr="009A119C">
        <w:tab/>
        <w:t>Длительное административное з</w:t>
      </w:r>
      <w:r w:rsidR="009F60D0">
        <w:t>адержание на основании Закона о </w:t>
      </w:r>
      <w:r w:rsidRPr="009A119C">
        <w:t xml:space="preserve">предупреждении терроризма </w:t>
      </w:r>
    </w:p>
    <w:p w:rsidR="000D0B59" w:rsidRPr="000D0B59" w:rsidRDefault="000D0B59" w:rsidP="000D0B59">
      <w:pPr>
        <w:pStyle w:val="SingleTxtGR"/>
      </w:pPr>
      <w:r w:rsidRPr="000D0B59">
        <w:t>21.</w:t>
      </w:r>
      <w:r w:rsidRPr="000D0B59">
        <w:tab/>
        <w:t>Комитет глубоко обеспокоен тем, что, хотя чрезвычайное положение б</w:t>
      </w:r>
      <w:r w:rsidRPr="000D0B59">
        <w:t>ы</w:t>
      </w:r>
      <w:r w:rsidRPr="000D0B59">
        <w:t>ло отменено еще в 2011 году, порядок административного задержания, устано</w:t>
      </w:r>
      <w:r w:rsidRPr="000D0B59">
        <w:t>в</w:t>
      </w:r>
      <w:r w:rsidRPr="000D0B59">
        <w:t>ленный Законом №</w:t>
      </w:r>
      <w:r w:rsidR="009F60D0">
        <w:t xml:space="preserve"> </w:t>
      </w:r>
      <w:r w:rsidRPr="000D0B59">
        <w:t>48 о предупреждении терроризма от 1979 года, по-прежнему действует. Согласно этому закону, прежде чем доставить подозрева</w:t>
      </w:r>
      <w:r w:rsidRPr="000D0B59">
        <w:t>е</w:t>
      </w:r>
      <w:r w:rsidRPr="000D0B59">
        <w:t>мого к с</w:t>
      </w:r>
      <w:r w:rsidRPr="000D0B59">
        <w:t>у</w:t>
      </w:r>
      <w:r w:rsidRPr="000D0B59">
        <w:t>дье, сотрудники служб безопасности могут задержать его на 72 часа, а затем вплоть до 18 месяцев, в таком месте и таких условиях, которые будут определены в постановлении о задержании, выданном министром обороны, и такое постановление не может быть оспорено в суде. Комитет с озабоченн</w:t>
      </w:r>
      <w:r w:rsidRPr="000D0B59">
        <w:t>о</w:t>
      </w:r>
      <w:r w:rsidRPr="000D0B59">
        <w:t>стью отмечает, что в действительности подозреваемых, удерживаемых на осн</w:t>
      </w:r>
      <w:r w:rsidRPr="000D0B59">
        <w:t>о</w:t>
      </w:r>
      <w:r w:rsidRPr="000D0B59">
        <w:t>вании этого закона, содержат под стражей по 15 лет без предъявления обвин</w:t>
      </w:r>
      <w:r w:rsidRPr="000D0B59">
        <w:t>е</w:t>
      </w:r>
      <w:r w:rsidRPr="000D0B59">
        <w:t>ния, а в том случае, если обвинения все-таки предъявляются, вынесения приг</w:t>
      </w:r>
      <w:r w:rsidRPr="000D0B59">
        <w:t>о</w:t>
      </w:r>
      <w:r w:rsidRPr="000D0B59">
        <w:t>вора можно ждать 14 лет. Кроме того, Комитет выражает озабоченность по п</w:t>
      </w:r>
      <w:r w:rsidRPr="000D0B59">
        <w:t>о</w:t>
      </w:r>
      <w:r w:rsidRPr="000D0B59">
        <w:t>воду большого числа зарегистрированных сообщений о пытках лиц, ранее с</w:t>
      </w:r>
      <w:r w:rsidRPr="000D0B59">
        <w:t>о</w:t>
      </w:r>
      <w:r w:rsidRPr="000D0B59">
        <w:t>державшихся под стражей или содержащихся под стражей в настоящее время в соответствии с вышеупомянутым законом, которые также сообщают о наруш</w:t>
      </w:r>
      <w:r w:rsidRPr="000D0B59">
        <w:t>е</w:t>
      </w:r>
      <w:r w:rsidRPr="000D0B59">
        <w:t>нии процессуальных норм во время содержания под стражей, в частности об ограничениях на доступ к адвокатам. Отмечая, что правительство выдвинуло проект стратегии и нового закона взамен старого, Комитет в то же время выр</w:t>
      </w:r>
      <w:r w:rsidRPr="000D0B59">
        <w:t>а</w:t>
      </w:r>
      <w:r w:rsidRPr="000D0B59">
        <w:t>жает сожаление в связи с тем, что делегация не представила никакой конкре</w:t>
      </w:r>
      <w:r w:rsidRPr="000D0B59">
        <w:t>т</w:t>
      </w:r>
      <w:r w:rsidRPr="000D0B59">
        <w:t>ной информации о распространенности правонарушений, связанных с терр</w:t>
      </w:r>
      <w:r w:rsidRPr="000D0B59">
        <w:t>о</w:t>
      </w:r>
      <w:r w:rsidRPr="000D0B59">
        <w:t>ризмом, о гарантиях против произвольного ареста и о судебном надзоре за условиями содержания под стражей. В отсутствие этих разъяснений Комитет подчеркивает, что любой режим, предполагающий заключение подозреваемых следственными органами под стражу на длительный срок и проведение беспр</w:t>
      </w:r>
      <w:r w:rsidRPr="000D0B59">
        <w:t>е</w:t>
      </w:r>
      <w:r w:rsidRPr="000D0B59">
        <w:t>рывных допросов без обеспечения необходимых гарантий и непосредственного судебного надзора, усиливает реальную опасность применения пыток и поэт</w:t>
      </w:r>
      <w:r w:rsidRPr="000D0B59">
        <w:t>о</w:t>
      </w:r>
      <w:r w:rsidRPr="000D0B59">
        <w:t>му противоречит Конвенции (статьи 2, 11, 12 и 16).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22.</w:t>
      </w:r>
      <w:r w:rsidRPr="000D0B59">
        <w:rPr>
          <w:b/>
        </w:rPr>
        <w:tab/>
        <w:t>Государству-участнику следует в оперативном порядке принять з</w:t>
      </w:r>
      <w:r w:rsidRPr="000D0B59">
        <w:rPr>
          <w:b/>
        </w:rPr>
        <w:t>а</w:t>
      </w:r>
      <w:r w:rsidRPr="000D0B59">
        <w:rPr>
          <w:b/>
        </w:rPr>
        <w:t>конодательные меры для отмены Закона о предупреждении терроризма и режима административного задержания, оставляющего физических лиц за пределами системы уголовного правосудия, что повышает риск злоуп</w:t>
      </w:r>
      <w:r w:rsidRPr="000D0B59">
        <w:rPr>
          <w:b/>
        </w:rPr>
        <w:t>о</w:t>
      </w:r>
      <w:r w:rsidRPr="000D0B59">
        <w:rPr>
          <w:b/>
        </w:rPr>
        <w:t>треблений. Наряду с этим государству-участнику следует гарантировать оперативный пересмотр судьями всех распоряжений о заключении под стражу, принятых в соответствии с этим законом, с тем чтобы задержа</w:t>
      </w:r>
      <w:r w:rsidRPr="000D0B59">
        <w:rPr>
          <w:b/>
        </w:rPr>
        <w:t>н</w:t>
      </w:r>
      <w:r w:rsidRPr="000D0B59">
        <w:rPr>
          <w:b/>
        </w:rPr>
        <w:t>ным, которые могут подлежать преследованию в судебном порядке, были предъявлены обвинения и их дела были рассмотрены в кратчайшие сроки, а те задержанные, которым не будут предъявлены обвинения и которые не будут преданы суду, были немедленно освобождены. Если наличие закон</w:t>
      </w:r>
      <w:r w:rsidRPr="000D0B59">
        <w:rPr>
          <w:b/>
        </w:rPr>
        <w:t>о</w:t>
      </w:r>
      <w:r w:rsidRPr="000D0B59">
        <w:rPr>
          <w:b/>
        </w:rPr>
        <w:t>дательства о национальной безопасности будет сочтено необходимым, гос</w:t>
      </w:r>
      <w:r w:rsidRPr="000D0B59">
        <w:rPr>
          <w:b/>
        </w:rPr>
        <w:t>у</w:t>
      </w:r>
      <w:r w:rsidRPr="000D0B59">
        <w:rPr>
          <w:b/>
        </w:rPr>
        <w:t>дарству-участнику следует по крайней мере обеспечить соблюдение межд</w:t>
      </w:r>
      <w:r w:rsidRPr="000D0B59">
        <w:rPr>
          <w:b/>
        </w:rPr>
        <w:t>у</w:t>
      </w:r>
      <w:r w:rsidRPr="000D0B59">
        <w:rPr>
          <w:b/>
        </w:rPr>
        <w:t>народных стандартов, закрепить точное определение террористических актов, гарантировать, что заключенные под стражу лица будут в срочном порядке доставляться к судье и иметь доступ к адвокату с момента заде</w:t>
      </w:r>
      <w:r w:rsidRPr="000D0B59">
        <w:rPr>
          <w:b/>
        </w:rPr>
        <w:t>р</w:t>
      </w:r>
      <w:r w:rsidRPr="000D0B59">
        <w:rPr>
          <w:b/>
        </w:rPr>
        <w:t>жания, а также соблюдать требования о строгой необходимости и сора</w:t>
      </w:r>
      <w:r w:rsidRPr="000D0B59">
        <w:rPr>
          <w:b/>
        </w:rPr>
        <w:t>з</w:t>
      </w:r>
      <w:r w:rsidRPr="000D0B59">
        <w:rPr>
          <w:b/>
        </w:rPr>
        <w:t>мерности задержания и проведении судом периодического рассмотрения вопроса о содержании под стражей таким образом, чтобы суд мог распор</w:t>
      </w:r>
      <w:r w:rsidRPr="000D0B59">
        <w:rPr>
          <w:b/>
        </w:rPr>
        <w:t>я</w:t>
      </w:r>
      <w:r w:rsidRPr="000D0B59">
        <w:rPr>
          <w:b/>
        </w:rPr>
        <w:t>диться о немедленном освобождении задержанного или принятии альте</w:t>
      </w:r>
      <w:r w:rsidRPr="000D0B59">
        <w:rPr>
          <w:b/>
        </w:rPr>
        <w:t>р</w:t>
      </w:r>
      <w:r w:rsidRPr="000D0B59">
        <w:rPr>
          <w:b/>
        </w:rPr>
        <w:t xml:space="preserve">нативных мер. 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Насильственные исчезновения</w:t>
      </w:r>
    </w:p>
    <w:p w:rsidR="000D0B59" w:rsidRPr="000D0B59" w:rsidRDefault="000D0B59" w:rsidP="000D0B59">
      <w:pPr>
        <w:pStyle w:val="SingleTxtGR"/>
      </w:pPr>
      <w:r w:rsidRPr="000D0B59">
        <w:t>23.</w:t>
      </w:r>
      <w:r w:rsidRPr="000D0B59">
        <w:tab/>
        <w:t>Приветствуя более активную деятельность государства-участника по установлению судьбы тысяч пропавших без вести лиц, в том числе его усилия по принятию норм, инкорпорирующих в национальное законодательство неда</w:t>
      </w:r>
      <w:r w:rsidRPr="000D0B59">
        <w:t>в</w:t>
      </w:r>
      <w:r w:rsidRPr="000D0B59">
        <w:t xml:space="preserve">но ратифицированную Международную конвенцию для защиты всех лиц от насильственных исчезновений, Комитет высказывает сожаление в связи с тем, что государство-участник не дало разъяснений о планах по обеспечению Бюро </w:t>
      </w:r>
      <w:r w:rsidRPr="000D0B59">
        <w:lastRenderedPageBreak/>
        <w:t>по делам пропавших без вести лиц техническим и судебно-медицинским п</w:t>
      </w:r>
      <w:r w:rsidRPr="000D0B59">
        <w:t>о</w:t>
      </w:r>
      <w:r w:rsidRPr="000D0B59">
        <w:t>тенциалом, необходимым для проведения эксгумаций. Кроме того, Комитет в</w:t>
      </w:r>
      <w:r w:rsidRPr="000D0B59">
        <w:t>ы</w:t>
      </w:r>
      <w:r w:rsidRPr="000D0B59">
        <w:t>ражает озабоченность по поводу тревожных выводов посетившей государство-участник Рабочей группы по насильственным или недобровольным исчезнов</w:t>
      </w:r>
      <w:r w:rsidRPr="000D0B59">
        <w:t>е</w:t>
      </w:r>
      <w:r w:rsidRPr="000D0B59">
        <w:t>ниям, зафиксировавшей отсутствие прогресса, беспристрастности и эффекти</w:t>
      </w:r>
      <w:r w:rsidRPr="000D0B59">
        <w:t>в</w:t>
      </w:r>
      <w:r w:rsidRPr="000D0B59">
        <w:t>ности при проведении расследования на территории тайной тюрьмы в военно-морском лагере в Тринкомале, которая, как предполагается, стала местом с</w:t>
      </w:r>
      <w:r w:rsidRPr="000D0B59">
        <w:t>о</w:t>
      </w:r>
      <w:r w:rsidRPr="000D0B59">
        <w:t>вершения большого числа преступлений насильственного исчезновения и п</w:t>
      </w:r>
      <w:r w:rsidRPr="000D0B59">
        <w:t>ы</w:t>
      </w:r>
      <w:r w:rsidRPr="000D0B59">
        <w:t xml:space="preserve">ток (статьи 2, 12, 14 и 16).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24.</w:t>
      </w:r>
      <w:r w:rsidRPr="000D0B59">
        <w:rPr>
          <w:b/>
        </w:rPr>
        <w:tab/>
        <w:t>Государству-участнику следует принять все необходимые меры для борьбы против безнаказанности виновных в насильственных исчезновен</w:t>
      </w:r>
      <w:r w:rsidRPr="000D0B59">
        <w:rPr>
          <w:b/>
        </w:rPr>
        <w:t>и</w:t>
      </w:r>
      <w:r w:rsidRPr="000D0B59">
        <w:rPr>
          <w:b/>
        </w:rPr>
        <w:t>ях, в частности: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>ускорить процесс принятия законодательства, устанавлива</w:t>
      </w:r>
      <w:r w:rsidRPr="000D0B59">
        <w:rPr>
          <w:b/>
        </w:rPr>
        <w:t>ю</w:t>
      </w:r>
      <w:r w:rsidRPr="000D0B59">
        <w:rPr>
          <w:b/>
        </w:rPr>
        <w:t>щего уголовную ответственность за насильственные исчезновения, и обе</w:t>
      </w:r>
      <w:r w:rsidRPr="000D0B59">
        <w:rPr>
          <w:b/>
        </w:rPr>
        <w:t>с</w:t>
      </w:r>
      <w:r w:rsidRPr="000D0B59">
        <w:rPr>
          <w:b/>
        </w:rPr>
        <w:t>печить вынесение наказаний за такие деяния с учетом всей тяжести этого преступления;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обеспечить тщательное, оперативное и эффективное расслед</w:t>
      </w:r>
      <w:r w:rsidRPr="000D0B59">
        <w:rPr>
          <w:b/>
        </w:rPr>
        <w:t>о</w:t>
      </w:r>
      <w:r w:rsidRPr="000D0B59">
        <w:rPr>
          <w:b/>
        </w:rPr>
        <w:t>вание независимым органом всех случаев насильственного исчезновения и применения пыток, включая произошедшие в военно-морском лагере в Тринкомале, суд над всеми подозреваемыми и применение к ним наказ</w:t>
      </w:r>
      <w:r w:rsidRPr="000D0B59">
        <w:rPr>
          <w:b/>
        </w:rPr>
        <w:t>а</w:t>
      </w:r>
      <w:r w:rsidRPr="000D0B59">
        <w:rPr>
          <w:b/>
        </w:rPr>
        <w:t>ний, соразмерных тяжести совершенных преступлений, даже в тех случаях, когда останки жертвы не были найдены;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с)</w:t>
      </w:r>
      <w:r w:rsidRPr="000D0B59">
        <w:rPr>
          <w:b/>
        </w:rPr>
        <w:tab/>
        <w:t xml:space="preserve">обеспечить Бюро по делам пропавших без вести лиц всеми </w:t>
      </w:r>
      <w:r w:rsidR="009F60D0">
        <w:rPr>
          <w:b/>
        </w:rPr>
        <w:br/>
      </w:r>
      <w:r w:rsidRPr="000D0B59">
        <w:rPr>
          <w:b/>
        </w:rPr>
        <w:t>н</w:t>
      </w:r>
      <w:r w:rsidRPr="000D0B59">
        <w:rPr>
          <w:b/>
        </w:rPr>
        <w:t>е</w:t>
      </w:r>
      <w:r w:rsidRPr="000D0B59">
        <w:rPr>
          <w:b/>
        </w:rPr>
        <w:t>обходимыми техническими возможностями для проведения эксгумаций и судебно-медицинской экспертизы;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d)</w:t>
      </w:r>
      <w:r w:rsidRPr="000D0B59">
        <w:rPr>
          <w:b/>
        </w:rPr>
        <w:tab/>
        <w:t>гарантировать любому лицу, непосредственно пострадавшему от насильственного исчезновения, доступ к информации о судьбе конкре</w:t>
      </w:r>
      <w:r w:rsidRPr="000D0B59">
        <w:rPr>
          <w:b/>
        </w:rPr>
        <w:t>т</w:t>
      </w:r>
      <w:r w:rsidRPr="000D0B59">
        <w:rPr>
          <w:b/>
        </w:rPr>
        <w:t>ного исчезнувшего лица, а также право на справедливую и достаточную компенсацию, включая любую необходимую психологическую, социальную и финансовую поддержку.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Реабилитация лиц, привлеченных к ответственности согласно антитеррористическому законодательству</w:t>
      </w:r>
    </w:p>
    <w:p w:rsidR="000D0B59" w:rsidRPr="000D0B59" w:rsidRDefault="000D0B59" w:rsidP="000D0B59">
      <w:pPr>
        <w:pStyle w:val="SingleTxtGR"/>
      </w:pPr>
      <w:r w:rsidRPr="000D0B59">
        <w:t>25.</w:t>
      </w:r>
      <w:r w:rsidRPr="000D0B59">
        <w:tab/>
        <w:t xml:space="preserve">Комитет встревожен продолжающейся реализацией предусмотренной Чрезвычайными положениями программы реабилитации для лиц, связанных с </w:t>
      </w:r>
      <w:r w:rsidR="009A119C">
        <w:t>«</w:t>
      </w:r>
      <w:r w:rsidRPr="000D0B59">
        <w:t>Тиграми освобождения Тамил-Илама</w:t>
      </w:r>
      <w:r w:rsidR="009A119C">
        <w:t>»</w:t>
      </w:r>
      <w:r w:rsidRPr="000D0B59">
        <w:t>, которые сдались национальной армии после окончания конфликта в 2009 году. Принимая к сведению представленную делегацией информацию о том, что такая реабилитация является добровольной и предлагается только тем лицам, которым были предъявлены обвинения и к</w:t>
      </w:r>
      <w:r w:rsidRPr="000D0B59">
        <w:t>о</w:t>
      </w:r>
      <w:r w:rsidRPr="000D0B59">
        <w:t>торые были заключены под стражу, Комитет выражает озабоченность в связи с отсутствием прозрачности в том, что касается критериев отбора, условий с</w:t>
      </w:r>
      <w:r w:rsidRPr="000D0B59">
        <w:t>о</w:t>
      </w:r>
      <w:r w:rsidRPr="000D0B59">
        <w:t>держания под стражей и судебного надзора с точки зрения необходимости и правомерности содержания под стражей. Отмечая, что, согласно официальным источникам, в настоящее время только 19 человек проходят реабилитацию, а всего ее прошли 12 169 человек, Комитет выражает обеспокоенность в связи с недавно поступившими из достоверных источников сообщениями о примен</w:t>
      </w:r>
      <w:r w:rsidRPr="000D0B59">
        <w:t>е</w:t>
      </w:r>
      <w:r w:rsidRPr="000D0B59">
        <w:t>нии пыток в отношении лиц, проходивших реабилитацию, и сообщениями о случаях применения пыток в центрах реабилитации, произошедших за период, охватываемый докладом о расследовании УВКПЧ в Шри-Ланке. Комитет сож</w:t>
      </w:r>
      <w:r w:rsidRPr="000D0B59">
        <w:t>а</w:t>
      </w:r>
      <w:r w:rsidRPr="000D0B59">
        <w:t>леет, что государство-участник не разъяснило, были ли проведены расследов</w:t>
      </w:r>
      <w:r w:rsidRPr="000D0B59">
        <w:t>а</w:t>
      </w:r>
      <w:r w:rsidRPr="000D0B59">
        <w:t xml:space="preserve">ния в связи с новыми и старыми сообщениями (статьи 2, 11, 12 и 16).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26.</w:t>
      </w:r>
      <w:r w:rsidRPr="000D0B59">
        <w:rPr>
          <w:b/>
        </w:rPr>
        <w:tab/>
        <w:t xml:space="preserve">Государству-участнику следует ликвидировать нынешнюю систему </w:t>
      </w:r>
      <w:r w:rsidR="009A119C">
        <w:rPr>
          <w:b/>
        </w:rPr>
        <w:t>«</w:t>
      </w:r>
      <w:r w:rsidRPr="000D0B59">
        <w:rPr>
          <w:b/>
        </w:rPr>
        <w:t>реабилитации</w:t>
      </w:r>
      <w:r w:rsidR="009A119C">
        <w:rPr>
          <w:b/>
        </w:rPr>
        <w:t>»</w:t>
      </w:r>
      <w:r w:rsidRPr="000D0B59">
        <w:rPr>
          <w:b/>
        </w:rPr>
        <w:t xml:space="preserve">, предусмотренную положениям о борьбе с терроризмом, так как она позволяет властям помещать людей в центры реабилитации без соблюдения процессуальных гарантий. Наряду с этим государству-участнику следует обеспечить оперативный пересмотр магистратами всех </w:t>
      </w:r>
      <w:r w:rsidRPr="000D0B59">
        <w:rPr>
          <w:b/>
        </w:rPr>
        <w:lastRenderedPageBreak/>
        <w:t>распоряжений о проведении реабилитации, с тем чтобы задержанным, к</w:t>
      </w:r>
      <w:r w:rsidRPr="000D0B59">
        <w:rPr>
          <w:b/>
        </w:rPr>
        <w:t>о</w:t>
      </w:r>
      <w:r w:rsidRPr="000D0B59">
        <w:rPr>
          <w:b/>
        </w:rPr>
        <w:t>торые могут подлежать преследованию в судебном порядке, были предъя</w:t>
      </w:r>
      <w:r w:rsidRPr="000D0B59">
        <w:rPr>
          <w:b/>
        </w:rPr>
        <w:t>в</w:t>
      </w:r>
      <w:r w:rsidRPr="000D0B59">
        <w:rPr>
          <w:b/>
        </w:rPr>
        <w:t>лены обвинения и их дела были рассмотрены в кратчайшие сроки, а те з</w:t>
      </w:r>
      <w:r w:rsidRPr="000D0B59">
        <w:rPr>
          <w:b/>
        </w:rPr>
        <w:t>а</w:t>
      </w:r>
      <w:r w:rsidRPr="000D0B59">
        <w:rPr>
          <w:b/>
        </w:rPr>
        <w:t>держанные, которым не будут предъявляться обвинения и которые не б</w:t>
      </w:r>
      <w:r w:rsidRPr="000D0B59">
        <w:rPr>
          <w:b/>
        </w:rPr>
        <w:t>у</w:t>
      </w:r>
      <w:r w:rsidRPr="000D0B59">
        <w:rPr>
          <w:b/>
        </w:rPr>
        <w:t xml:space="preserve">дут преданы суду, были немедленно освобождены. Государству-участнику следует также отчитаться за 12 169 человек, прошедших </w:t>
      </w:r>
      <w:r w:rsidR="009A119C">
        <w:rPr>
          <w:b/>
        </w:rPr>
        <w:t>«</w:t>
      </w:r>
      <w:r w:rsidRPr="000D0B59">
        <w:rPr>
          <w:b/>
        </w:rPr>
        <w:t>реабилитацию</w:t>
      </w:r>
      <w:r w:rsidR="009A119C">
        <w:rPr>
          <w:b/>
        </w:rPr>
        <w:t>»</w:t>
      </w:r>
      <w:r w:rsidRPr="000D0B59">
        <w:rPr>
          <w:b/>
        </w:rPr>
        <w:t>, и гарантировать, что они не подвергаются произвольному задержанию. Комитет настоятельно призывает государство-участник обеспечить пров</w:t>
      </w:r>
      <w:r w:rsidRPr="000D0B59">
        <w:rPr>
          <w:b/>
        </w:rPr>
        <w:t>е</w:t>
      </w:r>
      <w:r w:rsidRPr="000D0B59">
        <w:rPr>
          <w:b/>
        </w:rPr>
        <w:t>дение независимым органом оперативного, беспристрастного и эффекти</w:t>
      </w:r>
      <w:r w:rsidRPr="000D0B59">
        <w:rPr>
          <w:b/>
        </w:rPr>
        <w:t>в</w:t>
      </w:r>
      <w:r w:rsidRPr="000D0B59">
        <w:rPr>
          <w:b/>
        </w:rPr>
        <w:t>ного расследования всех сообщений о пытках и сексуальном насилии в центрах реабилитации.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Основные правовые гарантии</w:t>
      </w:r>
    </w:p>
    <w:p w:rsidR="000D0B59" w:rsidRPr="000D0B59" w:rsidRDefault="000D0B59" w:rsidP="000D0B59">
      <w:pPr>
        <w:pStyle w:val="SingleTxtGR"/>
      </w:pPr>
      <w:r w:rsidRPr="000D0B59">
        <w:t>27.</w:t>
      </w:r>
      <w:r w:rsidRPr="000D0B59">
        <w:tab/>
        <w:t>Ссылаясь на свою предыдущую рекомендацию (см. CAT/C/LKA/CO/3-4, пункт 7), Комитет вновь выражает обеспокоенность в связи с тем, что нескол</w:t>
      </w:r>
      <w:r w:rsidRPr="000D0B59">
        <w:t>ь</w:t>
      </w:r>
      <w:r w:rsidRPr="000D0B59">
        <w:t>ко процессуальных прав лиц, содержащихся под стражей, до сих пор не нашли отражения в национальном законодательстве, например право лица сообщить ближайшим родственникам о своем аресте. Пр</w:t>
      </w:r>
      <w:r w:rsidR="00264DE6">
        <w:t>изнавая, что Устав полиции 2012 </w:t>
      </w:r>
      <w:r w:rsidRPr="000D0B59">
        <w:t>года содержит пункт о праве адвоката в любой момент времени предста</w:t>
      </w:r>
      <w:r w:rsidRPr="000D0B59">
        <w:t>в</w:t>
      </w:r>
      <w:r w:rsidRPr="000D0B59">
        <w:t>лять своего клиента в полицейском участке, Комитет с сожалением отмечает, что ни действующее законодательство, ни Устав не гарантируют права заде</w:t>
      </w:r>
      <w:r w:rsidRPr="000D0B59">
        <w:t>р</w:t>
      </w:r>
      <w:r w:rsidRPr="000D0B59">
        <w:t>жанного лица на встречу с адвокатом начиная с момента задержания. Комитет встревожен тем, что предложенные в 2016 году поправки к Уголовно-процессуальному кодексу гарантируют право на встречу с адвокатом только п</w:t>
      </w:r>
      <w:r w:rsidRPr="000D0B59">
        <w:t>о</w:t>
      </w:r>
      <w:r w:rsidRPr="000D0B59">
        <w:t>сле того, как полиция приняла заявление задержанного. Комитет отмечает, что правительство пересматривает данную поправку, подчеркивая при этом, что т</w:t>
      </w:r>
      <w:r w:rsidRPr="000D0B59">
        <w:t>а</w:t>
      </w:r>
      <w:r w:rsidRPr="000D0B59">
        <w:t>кая норма не позволит устранить опасность применения к лицам, содержащи</w:t>
      </w:r>
      <w:r w:rsidRPr="000D0B59">
        <w:t>м</w:t>
      </w:r>
      <w:r w:rsidRPr="000D0B59">
        <w:t>ся под стражей, пыток во время допросов, проводимых сотрудниками полиции. Он также встревожен информацией о том, что ходатайства о применении пр</w:t>
      </w:r>
      <w:r w:rsidRPr="000D0B59">
        <w:t>о</w:t>
      </w:r>
      <w:r w:rsidRPr="000D0B59">
        <w:t>цедуры habeas corpus остаются неэффективным средством правовой защиты для оспаривания законности задержания по причине чрезмерных задержек в их рассмотрении магистратскими судами (статья 2).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28.</w:t>
      </w:r>
      <w:r w:rsidRPr="000D0B59">
        <w:rPr>
          <w:b/>
        </w:rPr>
        <w:tab/>
        <w:t>Государству-участнику следует внести в проект закона об Уголовно-процессуальном кодексе необходимые поправки по существу, которые обеспечат в законодательном порядке и на практике всем лицам, содерж</w:t>
      </w:r>
      <w:r w:rsidRPr="000D0B59">
        <w:rPr>
          <w:b/>
        </w:rPr>
        <w:t>а</w:t>
      </w:r>
      <w:r w:rsidRPr="000D0B59">
        <w:rPr>
          <w:b/>
        </w:rPr>
        <w:t>щимся под стражей, все основные правовые гарантии с момента лишения свободы, включая гарантии, упомянутые в пунктах 13 и 14 принятого К</w:t>
      </w:r>
      <w:r w:rsidRPr="000D0B59">
        <w:rPr>
          <w:b/>
        </w:rPr>
        <w:t>о</w:t>
      </w:r>
      <w:r w:rsidRPr="000D0B59">
        <w:rPr>
          <w:b/>
        </w:rPr>
        <w:t>митетом замечания общего порядка № 2. В частности, государству-участнику следует гарантировать арестованным и задержанным лицам следующие права: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>на незамедлительный доступ к адвокату, особенно во время д</w:t>
      </w:r>
      <w:r w:rsidRPr="000D0B59">
        <w:rPr>
          <w:b/>
        </w:rPr>
        <w:t>о</w:t>
      </w:r>
      <w:r w:rsidRPr="000D0B59">
        <w:rPr>
          <w:b/>
        </w:rPr>
        <w:t>просов в полиции, в том числе неог</w:t>
      </w:r>
      <w:r w:rsidR="00264DE6">
        <w:rPr>
          <w:b/>
        </w:rPr>
        <w:t>раниченный доступ к адвокату ex </w:t>
      </w:r>
      <w:r w:rsidRPr="000D0B59">
        <w:rPr>
          <w:b/>
        </w:rPr>
        <w:t>officio;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уведомить родственника или другое лицо по выбору задержа</w:t>
      </w:r>
      <w:r w:rsidRPr="000D0B59">
        <w:rPr>
          <w:b/>
        </w:rPr>
        <w:t>н</w:t>
      </w:r>
      <w:r w:rsidRPr="000D0B59">
        <w:rPr>
          <w:b/>
        </w:rPr>
        <w:t>ного о причинах его ареста и месте, где он содержится под стражей;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с)</w:t>
      </w:r>
      <w:r w:rsidRPr="000D0B59">
        <w:rPr>
          <w:b/>
        </w:rPr>
        <w:tab/>
        <w:t>в любое время в период содержания под стражей оспорить з</w:t>
      </w:r>
      <w:r w:rsidRPr="000D0B59">
        <w:rPr>
          <w:b/>
        </w:rPr>
        <w:t>а</w:t>
      </w:r>
      <w:r w:rsidRPr="000D0B59">
        <w:rPr>
          <w:b/>
        </w:rPr>
        <w:t>конность или необходимость своего содержания под стражей, подав жалобу судье, который может распорядиться о немедленном освобождении заде</w:t>
      </w:r>
      <w:r w:rsidRPr="000D0B59">
        <w:rPr>
          <w:b/>
        </w:rPr>
        <w:t>р</w:t>
      </w:r>
      <w:r w:rsidRPr="000D0B59">
        <w:rPr>
          <w:b/>
        </w:rPr>
        <w:t>жанного, а также право без промедления ознакомиться с решением. Гос</w:t>
      </w:r>
      <w:r w:rsidRPr="000D0B59">
        <w:rPr>
          <w:b/>
        </w:rPr>
        <w:t>у</w:t>
      </w:r>
      <w:r w:rsidRPr="000D0B59">
        <w:rPr>
          <w:b/>
        </w:rPr>
        <w:t>дарству-участнику следует принять более активные меры к тому, чтобы судебные решения по процедуре habeas corpus выносились максимально быстро. Государству-участнику следует регулярно контролировать собл</w:t>
      </w:r>
      <w:r w:rsidRPr="000D0B59">
        <w:rPr>
          <w:b/>
        </w:rPr>
        <w:t>ю</w:t>
      </w:r>
      <w:r w:rsidRPr="000D0B59">
        <w:rPr>
          <w:b/>
        </w:rPr>
        <w:t xml:space="preserve">дение сотрудниками правоохранительных органов правовых гарантий, применять Циркуляр № 02/2013 об уголовных преступлениях, а в случае несоблюдения его положений должностными лицами применять к ним </w:t>
      </w:r>
      <w:r w:rsidR="009F60D0">
        <w:rPr>
          <w:b/>
        </w:rPr>
        <w:br/>
      </w:r>
      <w:r w:rsidRPr="000D0B59">
        <w:rPr>
          <w:b/>
        </w:rPr>
        <w:t>с</w:t>
      </w:r>
      <w:r w:rsidRPr="000D0B59">
        <w:rPr>
          <w:b/>
        </w:rPr>
        <w:t>о</w:t>
      </w:r>
      <w:r w:rsidRPr="000D0B59">
        <w:rPr>
          <w:b/>
        </w:rPr>
        <w:t>ответствующие санкции.</w:t>
      </w:r>
    </w:p>
    <w:p w:rsidR="000D0B59" w:rsidRPr="009A119C" w:rsidRDefault="000D0B59" w:rsidP="009A119C">
      <w:pPr>
        <w:pStyle w:val="H23GR"/>
      </w:pPr>
      <w:r w:rsidRPr="009A119C">
        <w:lastRenderedPageBreak/>
        <w:tab/>
      </w:r>
      <w:r w:rsidRPr="009A119C">
        <w:tab/>
        <w:t>Медицинское освидетельствование</w:t>
      </w:r>
    </w:p>
    <w:p w:rsidR="000D0B59" w:rsidRPr="000D0B59" w:rsidRDefault="000D0B59" w:rsidP="000D0B59">
      <w:pPr>
        <w:pStyle w:val="SingleTxtGR"/>
      </w:pPr>
      <w:r w:rsidRPr="000D0B59">
        <w:t>29.</w:t>
      </w:r>
      <w:r w:rsidRPr="000D0B59">
        <w:tab/>
        <w:t>Принимая к сведению представленную в докладе государства-участника информацию о том, что арестованные лица в регулярном порядке проходят с</w:t>
      </w:r>
      <w:r w:rsidRPr="000D0B59">
        <w:t>у</w:t>
      </w:r>
      <w:r w:rsidRPr="000D0B59">
        <w:t>дебно-медицинское освидетельствование перед тем как предстать перед судьей и перед освобождением, Комитет с сожалением отмечает, что в докладе не ук</w:t>
      </w:r>
      <w:r w:rsidRPr="000D0B59">
        <w:t>а</w:t>
      </w:r>
      <w:r w:rsidRPr="000D0B59">
        <w:t>зано, какое число расследований было возбуждено на основании судебно-медицинских заключений, констатировавших факт жестокого обращения. Кр</w:t>
      </w:r>
      <w:r w:rsidRPr="000D0B59">
        <w:t>о</w:t>
      </w:r>
      <w:r w:rsidRPr="000D0B59">
        <w:t>ме того, беспокойство Комитета вызывает тот факт, что лицо, прошедшее осв</w:t>
      </w:r>
      <w:r w:rsidRPr="000D0B59">
        <w:t>и</w:t>
      </w:r>
      <w:r w:rsidRPr="000D0B59">
        <w:t>детельствование, может получить лишь копию судебно-медицинского заключ</w:t>
      </w:r>
      <w:r w:rsidRPr="000D0B59">
        <w:t>е</w:t>
      </w:r>
      <w:r w:rsidRPr="000D0B59">
        <w:t>ния, причем только после того, как это заключение уже было направлено в суд и стало публичным документом, и что публикация этих заключений ставит под угрозу конфиденциальность медицинской информации и подвергает жертв опасности репрессивных мер. Что касается запросов о проведении судебно-медицинского освидетельствование в тюрьмах, то Комитет обеспокоен сообщ</w:t>
      </w:r>
      <w:r w:rsidRPr="000D0B59">
        <w:t>е</w:t>
      </w:r>
      <w:r w:rsidRPr="000D0B59">
        <w:t>ниями о том, что тюремные врачи должны запрашивать у руководства тюрьмы разрешение на проведение таких обследований, что может привести к коллизии обязанностей тюремных врачей и оказанию на них давления с целью сокрытия доказательств (статья 2).</w:t>
      </w:r>
    </w:p>
    <w:p w:rsidR="000D0B59" w:rsidRPr="000D0B59" w:rsidRDefault="000D0B59" w:rsidP="000D0B59">
      <w:pPr>
        <w:pStyle w:val="SingleTxtGR"/>
        <w:rPr>
          <w:b/>
        </w:rPr>
      </w:pPr>
      <w:r w:rsidRPr="009A119C">
        <w:t>30.</w:t>
      </w:r>
      <w:r w:rsidRPr="000D0B59">
        <w:rPr>
          <w:b/>
        </w:rPr>
        <w:tab/>
        <w:t>Комитет настоятельно призывает государство-участник принять м</w:t>
      </w:r>
      <w:r w:rsidRPr="000D0B59">
        <w:rPr>
          <w:b/>
        </w:rPr>
        <w:t>е</w:t>
      </w:r>
      <w:r w:rsidRPr="000D0B59">
        <w:rPr>
          <w:b/>
        </w:rPr>
        <w:t>ры, с тем чтобы: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>медицинское освидетельствование проводилось независимым врачом вскоре после лишения лица свободы, в том числе врачом по выбору заключенного, причем врач должен быть ознакомлен с порядком примен</w:t>
      </w:r>
      <w:r w:rsidRPr="000D0B59">
        <w:rPr>
          <w:b/>
        </w:rPr>
        <w:t>е</w:t>
      </w:r>
      <w:r w:rsidRPr="000D0B59">
        <w:rPr>
          <w:b/>
        </w:rPr>
        <w:t>ния Руководства по эффективному расследованию и документированию пыток и других жестоких, бесчеловечных или унижающих достоинство в</w:t>
      </w:r>
      <w:r w:rsidRPr="000D0B59">
        <w:rPr>
          <w:b/>
        </w:rPr>
        <w:t>и</w:t>
      </w:r>
      <w:r w:rsidRPr="000D0B59">
        <w:rPr>
          <w:b/>
        </w:rPr>
        <w:t>дов обращения и наказания (Стамбульский протокол);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заключение по результатам судебно-медицинского освидетел</w:t>
      </w:r>
      <w:r w:rsidRPr="000D0B59">
        <w:rPr>
          <w:b/>
        </w:rPr>
        <w:t>ь</w:t>
      </w:r>
      <w:r w:rsidRPr="000D0B59">
        <w:rPr>
          <w:b/>
        </w:rPr>
        <w:t>ствования выдавалось по запросу непосредственно заключенному или его адвокату;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с)</w:t>
      </w:r>
      <w:r w:rsidRPr="000D0B59">
        <w:rPr>
          <w:b/>
        </w:rPr>
        <w:tab/>
        <w:t>сотрудники полиции или пенитенциарного учреждения не пр</w:t>
      </w:r>
      <w:r w:rsidRPr="000D0B59">
        <w:rPr>
          <w:b/>
        </w:rPr>
        <w:t>и</w:t>
      </w:r>
      <w:r w:rsidRPr="000D0B59">
        <w:rPr>
          <w:b/>
        </w:rPr>
        <w:t>сутствовали при проведении медицинского освидетельствования;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d)</w:t>
      </w:r>
      <w:r w:rsidRPr="000D0B59">
        <w:rPr>
          <w:b/>
        </w:rPr>
        <w:tab/>
        <w:t>врачи могли сообщать независимому следственному органу конфиденциально и без риска подвергнуться преследованию о наличии любых следов пыток или признаков жестокого обращения.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Принуждение к даче признательных показаний</w:t>
      </w:r>
    </w:p>
    <w:p w:rsidR="000D0B59" w:rsidRPr="000D0B59" w:rsidRDefault="000D0B59" w:rsidP="000D0B59">
      <w:pPr>
        <w:pStyle w:val="SingleTxtGR"/>
      </w:pPr>
      <w:r w:rsidRPr="000D0B59">
        <w:t>31.</w:t>
      </w:r>
      <w:r w:rsidRPr="000D0B59">
        <w:tab/>
        <w:t>Ссылаясь на свою предыдущую рекомендацию (см. CAT/C/LKA/CO/3-4, пункт 11), Комитет вновь выражает обеспокоенность в связи с тем, что в соо</w:t>
      </w:r>
      <w:r w:rsidRPr="000D0B59">
        <w:t>т</w:t>
      </w:r>
      <w:r w:rsidRPr="000D0B59">
        <w:t>ветствии с Законом о защите от терроризма признательные показания, снятые должностными лицами в ранге помощника суперинтенданта полиции и выше, по-прежнему могут быть приняты судом в качестве единственного доказател</w:t>
      </w:r>
      <w:r w:rsidRPr="000D0B59">
        <w:t>ь</w:t>
      </w:r>
      <w:r w:rsidRPr="000D0B59">
        <w:t>ства, даже если они были получены в отсутствие адвоката и если позднее обв</w:t>
      </w:r>
      <w:r w:rsidRPr="000D0B59">
        <w:t>и</w:t>
      </w:r>
      <w:r w:rsidRPr="000D0B59">
        <w:t>няемый отказался от них на том основании, что они были даны под давлением. Комитет озабочен тем, что даже после проведения судом процедуры оценки д</w:t>
      </w:r>
      <w:r w:rsidRPr="000D0B59">
        <w:t>о</w:t>
      </w:r>
      <w:r w:rsidRPr="000D0B59">
        <w:t>казательств или их приемлемости последнее слово в решении вопроса о пр</w:t>
      </w:r>
      <w:r w:rsidRPr="000D0B59">
        <w:t>и</w:t>
      </w:r>
      <w:r w:rsidRPr="000D0B59">
        <w:t>знании доказательств приемлемыми остается за судьей, а в том случае если речь идет о лице, содержащемся под стражей на основании Закона о предупр</w:t>
      </w:r>
      <w:r w:rsidRPr="000D0B59">
        <w:t>е</w:t>
      </w:r>
      <w:r w:rsidRPr="000D0B59">
        <w:t>ждении терроризма, то бремя доказывания того, что признательные показания были даны под давлением, лежит на самом заключенном. Комитет также встр</w:t>
      </w:r>
      <w:r w:rsidRPr="000D0B59">
        <w:t>е</w:t>
      </w:r>
      <w:r w:rsidRPr="000D0B59">
        <w:t>вожен сообщениями о том, что это правило фигурирует и в предложенном пр</w:t>
      </w:r>
      <w:r w:rsidRPr="000D0B59">
        <w:t>о</w:t>
      </w:r>
      <w:r w:rsidRPr="000D0B59">
        <w:t>екте положений, которые должны заменить этот закон. Помимо этого, серье</w:t>
      </w:r>
      <w:r w:rsidRPr="000D0B59">
        <w:t>з</w:t>
      </w:r>
      <w:r w:rsidRPr="000D0B59">
        <w:t>ную тревогу вызывает информация о том, что в 90% случаев обвинительные приговоры основаны исключительно на признательных показаниях или такие показания яв</w:t>
      </w:r>
      <w:r w:rsidR="009F60D0">
        <w:t>ляются основным доказательством</w:t>
      </w:r>
      <w:r w:rsidRPr="000D0B59">
        <w:t xml:space="preserve"> и что зарегистрировано много случаев применения пыток к обвиняемым, которые утверждают, что их прин</w:t>
      </w:r>
      <w:r w:rsidRPr="000D0B59">
        <w:t>у</w:t>
      </w:r>
      <w:r w:rsidRPr="000D0B59">
        <w:lastRenderedPageBreak/>
        <w:t>дили подписать чистые бланки или изобличающие их письменные показания, изложенные на незнакомом языке (статьи 2, 12 и 15).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32.</w:t>
      </w:r>
      <w:r w:rsidRPr="000D0B59">
        <w:rPr>
          <w:b/>
        </w:rPr>
        <w:tab/>
        <w:t>Государству-участнику следует внести необходимые поправки в з</w:t>
      </w:r>
      <w:r w:rsidRPr="000D0B59">
        <w:rPr>
          <w:b/>
        </w:rPr>
        <w:t>а</w:t>
      </w:r>
      <w:r w:rsidRPr="000D0B59">
        <w:rPr>
          <w:b/>
        </w:rPr>
        <w:t>конодательство, с тем чтобы национальное законодательство и любые предложения по замене норм, регулирующих безопасность, содержали че</w:t>
      </w:r>
      <w:r w:rsidRPr="000D0B59">
        <w:rPr>
          <w:b/>
        </w:rPr>
        <w:t>т</w:t>
      </w:r>
      <w:r w:rsidRPr="000D0B59">
        <w:rPr>
          <w:b/>
        </w:rPr>
        <w:t>кие гарантии недопустимости использования судом в качестве доказател</w:t>
      </w:r>
      <w:r w:rsidRPr="000D0B59">
        <w:rPr>
          <w:b/>
        </w:rPr>
        <w:t>ь</w:t>
      </w:r>
      <w:r w:rsidRPr="000D0B59">
        <w:rPr>
          <w:b/>
        </w:rPr>
        <w:t>ства признательных показаний, полученных под давлением, в том числе в рамках расследований по делам о государственной безопасности. В этой связи Комитет призывает государство-участник: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>принять меры к тому, чтобы в тех случаях, когда имеются утверждения о том, что то или иное заявление было сделано под пыткой, бремя доказывания на практике всегда возлагалось на орган, осуществл</w:t>
      </w:r>
      <w:r w:rsidRPr="000D0B59">
        <w:rPr>
          <w:b/>
        </w:rPr>
        <w:t>я</w:t>
      </w:r>
      <w:r w:rsidRPr="000D0B59">
        <w:rPr>
          <w:b/>
        </w:rPr>
        <w:t>ющий уголовное преследование. В таких случаях следует немедленно ра</w:t>
      </w:r>
      <w:r w:rsidRPr="000D0B59">
        <w:rPr>
          <w:b/>
        </w:rPr>
        <w:t>с</w:t>
      </w:r>
      <w:r w:rsidRPr="000D0B59">
        <w:rPr>
          <w:b/>
        </w:rPr>
        <w:t>поряжаться о проведении судебно-медицинского освидетельствования и принимать необходимые меры для обеспечения оперативного и надлеж</w:t>
      </w:r>
      <w:r w:rsidRPr="000D0B59">
        <w:rPr>
          <w:b/>
        </w:rPr>
        <w:t>а</w:t>
      </w:r>
      <w:r w:rsidRPr="000D0B59">
        <w:rPr>
          <w:b/>
        </w:rPr>
        <w:t xml:space="preserve">щего расследования полученного сообщения;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обеспечить соблюдение Декрета Шри-Ланки о свидетельских показаниях при расследовании всех уголовных дел, в том числе связанных с терроризмом, и исключение из протоколов следствия внесудебных пр</w:t>
      </w:r>
      <w:r w:rsidRPr="000D0B59">
        <w:rPr>
          <w:b/>
        </w:rPr>
        <w:t>и</w:t>
      </w:r>
      <w:r w:rsidRPr="000D0B59">
        <w:rPr>
          <w:b/>
        </w:rPr>
        <w:t>знательных показаний в том случае, если, представ перед судьей, подозр</w:t>
      </w:r>
      <w:r w:rsidRPr="000D0B59">
        <w:rPr>
          <w:b/>
        </w:rPr>
        <w:t>е</w:t>
      </w:r>
      <w:r w:rsidRPr="000D0B59">
        <w:rPr>
          <w:b/>
        </w:rPr>
        <w:t xml:space="preserve">ваемый отказался от них, заявив, что дал их под давлением, </w:t>
      </w:r>
      <w:r w:rsidR="00264DE6">
        <w:rPr>
          <w:b/>
        </w:rPr>
        <w:t>–</w:t>
      </w:r>
      <w:r w:rsidRPr="000D0B59">
        <w:rPr>
          <w:b/>
        </w:rPr>
        <w:t xml:space="preserve"> особенно в тех случаях, когда это подтверждается результатами медицинского освид</w:t>
      </w:r>
      <w:r w:rsidRPr="000D0B59">
        <w:rPr>
          <w:b/>
        </w:rPr>
        <w:t>е</w:t>
      </w:r>
      <w:r w:rsidRPr="000D0B59">
        <w:rPr>
          <w:b/>
        </w:rPr>
        <w:t>тельствования;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с)</w:t>
      </w:r>
      <w:r w:rsidRPr="000D0B59">
        <w:rPr>
          <w:b/>
        </w:rPr>
        <w:tab/>
        <w:t>закрепить в национальном законодательстве право обвиня</w:t>
      </w:r>
      <w:r w:rsidRPr="000D0B59">
        <w:rPr>
          <w:b/>
        </w:rPr>
        <w:t>е</w:t>
      </w:r>
      <w:r w:rsidRPr="000D0B59">
        <w:rPr>
          <w:b/>
        </w:rPr>
        <w:t>мых на доступ к переводчику сразу после лишения свободы и на протяж</w:t>
      </w:r>
      <w:r w:rsidRPr="000D0B59">
        <w:rPr>
          <w:b/>
        </w:rPr>
        <w:t>е</w:t>
      </w:r>
      <w:r w:rsidRPr="000D0B59">
        <w:rPr>
          <w:b/>
        </w:rPr>
        <w:t>нии всего судебного процесса;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d)</w:t>
      </w:r>
      <w:r w:rsidRPr="000D0B59">
        <w:rPr>
          <w:b/>
        </w:rPr>
        <w:tab/>
        <w:t>принять необходимые меры, позволяющие пересматривать с</w:t>
      </w:r>
      <w:r w:rsidRPr="000D0B59">
        <w:rPr>
          <w:b/>
        </w:rPr>
        <w:t>у</w:t>
      </w:r>
      <w:r w:rsidRPr="000D0B59">
        <w:rPr>
          <w:b/>
        </w:rPr>
        <w:t>дебные решения на основании предположений о том, что они были вын</w:t>
      </w:r>
      <w:r w:rsidRPr="000D0B59">
        <w:rPr>
          <w:b/>
        </w:rPr>
        <w:t>е</w:t>
      </w:r>
      <w:r w:rsidRPr="000D0B59">
        <w:rPr>
          <w:b/>
        </w:rPr>
        <w:t>сены на основании признаний, полученных с применением пыток.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Комиссия по правам человека Шри-Ланки</w:t>
      </w:r>
    </w:p>
    <w:p w:rsidR="000D0B59" w:rsidRPr="000D0B59" w:rsidRDefault="000D0B59" w:rsidP="000D0B59">
      <w:pPr>
        <w:pStyle w:val="SingleTxtGR"/>
      </w:pPr>
      <w:r w:rsidRPr="000D0B59">
        <w:t>33.</w:t>
      </w:r>
      <w:r w:rsidRPr="000D0B59">
        <w:tab/>
        <w:t xml:space="preserve">Комитет выражает удовлетворение в связи с тем, что в октябре 2015 года, после принятия </w:t>
      </w:r>
      <w:r w:rsidR="009F60D0">
        <w:t>девятнадцатой</w:t>
      </w:r>
      <w:r w:rsidRPr="000D0B59">
        <w:t xml:space="preserve"> поправки к Конституции (см. пункт 5 c)), Ко</w:t>
      </w:r>
      <w:r w:rsidRPr="000D0B59">
        <w:t>н</w:t>
      </w:r>
      <w:r w:rsidRPr="000D0B59">
        <w:t>ституционный совет назначил новых членов Комиссии, но выражает обеспок</w:t>
      </w:r>
      <w:r w:rsidRPr="000D0B59">
        <w:t>о</w:t>
      </w:r>
      <w:r w:rsidRPr="000D0B59">
        <w:t>енность в связи с бюрократическими и организационными сложностями, кот</w:t>
      </w:r>
      <w:r w:rsidRPr="000D0B59">
        <w:t>о</w:t>
      </w:r>
      <w:r w:rsidRPr="000D0B59">
        <w:t>рые порой препятствуют посещению Комиссией полицейского участка или тюрьмы сразу же после получения утверждений о предполагаемом нарушении прав с</w:t>
      </w:r>
      <w:r w:rsidRPr="000D0B59">
        <w:t>о</w:t>
      </w:r>
      <w:r w:rsidRPr="000D0B59">
        <w:t>держащегося под стражей лица. Приветствуя также создание Комиссией конф</w:t>
      </w:r>
      <w:r w:rsidRPr="000D0B59">
        <w:t>и</w:t>
      </w:r>
      <w:r w:rsidRPr="000D0B59">
        <w:t>денциального механизма подачи жалоб, Комитет выражает сожаление по поводу того, что, как указано выше, этот механизм не предполагает обязател</w:t>
      </w:r>
      <w:r w:rsidRPr="000D0B59">
        <w:t>ь</w:t>
      </w:r>
      <w:r w:rsidRPr="000D0B59">
        <w:t>ного возбуждения уголовного дела на основании такой жалобы. Он также в</w:t>
      </w:r>
      <w:r w:rsidRPr="000D0B59">
        <w:t>ы</w:t>
      </w:r>
      <w:r w:rsidRPr="000D0B59">
        <w:t xml:space="preserve">ражает сожаление в связи </w:t>
      </w:r>
      <w:r w:rsidR="003D5E03">
        <w:t xml:space="preserve">с </w:t>
      </w:r>
      <w:r w:rsidRPr="000D0B59">
        <w:t>невыполнением государством-участником на сист</w:t>
      </w:r>
      <w:r w:rsidRPr="000D0B59">
        <w:t>е</w:t>
      </w:r>
      <w:r w:rsidRPr="000D0B59">
        <w:t>матической основе рекомендаций Комиссии, в частности касающихся обесп</w:t>
      </w:r>
      <w:r w:rsidRPr="000D0B59">
        <w:t>е</w:t>
      </w:r>
      <w:r w:rsidRPr="000D0B59">
        <w:t>чения соответствия новых законов обязательствам страны, вытекающим из Конвенции (статья 2).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34.</w:t>
      </w:r>
      <w:r w:rsidRPr="000D0B59">
        <w:rPr>
          <w:b/>
        </w:rPr>
        <w:tab/>
        <w:t>Государству-участнику следует обеспечить Комиссию по правам ч</w:t>
      </w:r>
      <w:r w:rsidRPr="000D0B59">
        <w:rPr>
          <w:b/>
        </w:rPr>
        <w:t>е</w:t>
      </w:r>
      <w:r w:rsidRPr="000D0B59">
        <w:rPr>
          <w:b/>
        </w:rPr>
        <w:t>ловека Шри-Ланки ресурсами и персоналом, достаточными для эффекти</w:t>
      </w:r>
      <w:r w:rsidRPr="000D0B59">
        <w:rPr>
          <w:b/>
        </w:rPr>
        <w:t>в</w:t>
      </w:r>
      <w:r w:rsidRPr="000D0B59">
        <w:rPr>
          <w:b/>
        </w:rPr>
        <w:t>ного выполнения ее широкого мандата. Государству-участнику следует с</w:t>
      </w:r>
      <w:r w:rsidRPr="000D0B59">
        <w:rPr>
          <w:b/>
        </w:rPr>
        <w:t>о</w:t>
      </w:r>
      <w:r w:rsidRPr="000D0B59">
        <w:rPr>
          <w:b/>
        </w:rPr>
        <w:t>блюдать юридическое обязательство по оперативному информированию Комиссии обо всех арестах и переводах заключенных из одного места с</w:t>
      </w:r>
      <w:r w:rsidRPr="000D0B59">
        <w:rPr>
          <w:b/>
        </w:rPr>
        <w:t>о</w:t>
      </w:r>
      <w:r w:rsidRPr="000D0B59">
        <w:rPr>
          <w:b/>
        </w:rPr>
        <w:t>держания под стражей в другое, а также обо всех нарушениях в местах с</w:t>
      </w:r>
      <w:r w:rsidRPr="000D0B59">
        <w:rPr>
          <w:b/>
        </w:rPr>
        <w:t>о</w:t>
      </w:r>
      <w:r w:rsidRPr="000D0B59">
        <w:rPr>
          <w:b/>
        </w:rPr>
        <w:t>держания под стражей. Государственные органы должны также принимать оперативные меры в связи с рекомендациями Комиссии и зарегистрир</w:t>
      </w:r>
      <w:r w:rsidRPr="000D0B59">
        <w:rPr>
          <w:b/>
        </w:rPr>
        <w:t>о</w:t>
      </w:r>
      <w:r w:rsidRPr="000D0B59">
        <w:rPr>
          <w:b/>
        </w:rPr>
        <w:t>ванными и переданными в следственные органы жалобами на применение пыток. Государству-участнику следует рассмотреть вопрос о расширении мандата Комиссии по правам человека путем закрепления в законодател</w:t>
      </w:r>
      <w:r w:rsidRPr="000D0B59">
        <w:rPr>
          <w:b/>
        </w:rPr>
        <w:t>ь</w:t>
      </w:r>
      <w:r w:rsidRPr="000D0B59">
        <w:rPr>
          <w:b/>
        </w:rPr>
        <w:lastRenderedPageBreak/>
        <w:t>ном порядке ее права передавать дела непосредственно в суд в соотве</w:t>
      </w:r>
      <w:r w:rsidRPr="000D0B59">
        <w:rPr>
          <w:b/>
        </w:rPr>
        <w:t>т</w:t>
      </w:r>
      <w:r w:rsidRPr="000D0B59">
        <w:rPr>
          <w:b/>
        </w:rPr>
        <w:t>ствии с рекомендацией, высказанной УВКПЧ в его докладе о расследов</w:t>
      </w:r>
      <w:r w:rsidRPr="000D0B59">
        <w:rPr>
          <w:b/>
        </w:rPr>
        <w:t>а</w:t>
      </w:r>
      <w:r w:rsidRPr="000D0B59">
        <w:rPr>
          <w:b/>
        </w:rPr>
        <w:t>нии в Шри-Ланке.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Условия содержания под стражей</w:t>
      </w:r>
    </w:p>
    <w:p w:rsidR="000D0B59" w:rsidRPr="000D0B59" w:rsidRDefault="000D0B59" w:rsidP="000D0B59">
      <w:pPr>
        <w:pStyle w:val="SingleTxtGR"/>
      </w:pPr>
      <w:r w:rsidRPr="000D0B59">
        <w:t>35.</w:t>
      </w:r>
      <w:r w:rsidRPr="000D0B59">
        <w:tab/>
        <w:t>Комитет встревожен предварительными выводами, подготовленными Специальным докладчиком по вопросу о пытках после посещения Шри-Ланки, согласно которым условия в тюрьмах и местах содержания под стражей, в час</w:t>
      </w:r>
      <w:r w:rsidRPr="000D0B59">
        <w:t>т</w:t>
      </w:r>
      <w:r w:rsidRPr="000D0B59">
        <w:t>ности в Отделе по расследованию террористических преступлений, можно приравнять к жестокому, бесчеловечному и унижающему достоинство обращ</w:t>
      </w:r>
      <w:r w:rsidRPr="000D0B59">
        <w:t>е</w:t>
      </w:r>
      <w:r w:rsidRPr="000D0B59">
        <w:t xml:space="preserve">нию. Согласно Специальному докладчику, некоторые места лишения свободы переполнены более чем на 200%, в частности следственный изолятор </w:t>
      </w:r>
      <w:r w:rsidR="009A119C">
        <w:t>«</w:t>
      </w:r>
      <w:r w:rsidRPr="000D0B59">
        <w:t>Вав</w:t>
      </w:r>
      <w:r w:rsidRPr="000D0B59">
        <w:t>у</w:t>
      </w:r>
      <w:r w:rsidRPr="000D0B59">
        <w:t>ния</w:t>
      </w:r>
      <w:r w:rsidR="009A119C">
        <w:t>»</w:t>
      </w:r>
      <w:r w:rsidRPr="000D0B59">
        <w:t>, надлежащая инфраструктура отсутствует, санитарно-гигиенические усл</w:t>
      </w:r>
      <w:r w:rsidRPr="000D0B59">
        <w:t>о</w:t>
      </w:r>
      <w:r w:rsidRPr="000D0B59">
        <w:t>вия неудовлетворительны, камеры скудно освещены и плохо проветриваются, надлежащий доступ к медицинскому обслуживанию, а также к досуговым и о</w:t>
      </w:r>
      <w:r w:rsidRPr="000D0B59">
        <w:t>б</w:t>
      </w:r>
      <w:r w:rsidRPr="000D0B59">
        <w:t>разовательным мероприятиям не обеспечивается. Отмечая, что новый Закон об управлении тюрьмами предусматривает учреждение трех инспекционных к</w:t>
      </w:r>
      <w:r w:rsidRPr="000D0B59">
        <w:t>о</w:t>
      </w:r>
      <w:r w:rsidRPr="000D0B59">
        <w:t>миссий, Комитет выражает сожаление в связи с отсутствием информации о м</w:t>
      </w:r>
      <w:r w:rsidRPr="000D0B59">
        <w:t>е</w:t>
      </w:r>
      <w:r w:rsidRPr="000D0B59">
        <w:t>ханизмах, которые будут обеспечивать независимость этих органов. Комитет также принимает во внимание, что мандат Комиссии по правам человека Шри-Ланки предполагает внеплановое посещение мест содержания под стражей, но вместе с тем сомневается в том, что Комиссия обладает необходимым потенц</w:t>
      </w:r>
      <w:r w:rsidRPr="000D0B59">
        <w:t>и</w:t>
      </w:r>
      <w:r w:rsidRPr="000D0B59">
        <w:t xml:space="preserve">алом для эффективного выполнения такого широкого мандата (статьи 2, 11 и 16). </w:t>
      </w:r>
    </w:p>
    <w:p w:rsidR="000D0B59" w:rsidRPr="000D0B59" w:rsidRDefault="000D0B59" w:rsidP="000D0B59">
      <w:pPr>
        <w:pStyle w:val="SingleTxtGR"/>
        <w:rPr>
          <w:b/>
        </w:rPr>
      </w:pPr>
      <w:r w:rsidRPr="009A119C">
        <w:t>36.</w:t>
      </w:r>
      <w:r w:rsidRPr="000D0B59">
        <w:rPr>
          <w:b/>
        </w:rPr>
        <w:tab/>
        <w:t>Государству-участнику следует: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>значительно снизить уровень переполненности тюрем, расш</w:t>
      </w:r>
      <w:r w:rsidRPr="000D0B59">
        <w:rPr>
          <w:b/>
        </w:rPr>
        <w:t>и</w:t>
      </w:r>
      <w:r w:rsidRPr="000D0B59">
        <w:rPr>
          <w:b/>
        </w:rPr>
        <w:t>рив применение мер, альтернативных тюремному заключению, таких как назначение наказания с отсрочкой исполнения приговора для лиц, впе</w:t>
      </w:r>
      <w:r w:rsidRPr="000D0B59">
        <w:rPr>
          <w:b/>
        </w:rPr>
        <w:t>р</w:t>
      </w:r>
      <w:r w:rsidRPr="000D0B59">
        <w:rPr>
          <w:b/>
        </w:rPr>
        <w:t>вые совершивших правонарушение или совершивших одно из определе</w:t>
      </w:r>
      <w:r w:rsidRPr="000D0B59">
        <w:rPr>
          <w:b/>
        </w:rPr>
        <w:t>н</w:t>
      </w:r>
      <w:r w:rsidRPr="000D0B59">
        <w:rPr>
          <w:b/>
        </w:rPr>
        <w:t>ных мелких правонарушений;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продолжать усилия по благоустройству тюрем и переоборудов</w:t>
      </w:r>
      <w:r w:rsidRPr="000D0B59">
        <w:rPr>
          <w:b/>
        </w:rPr>
        <w:t>а</w:t>
      </w:r>
      <w:r w:rsidRPr="000D0B59">
        <w:rPr>
          <w:b/>
        </w:rPr>
        <w:t xml:space="preserve">нию тех из них, которые не соответствуют международным стандартам, например тюрьмы </w:t>
      </w:r>
      <w:r w:rsidR="009A119C">
        <w:rPr>
          <w:b/>
        </w:rPr>
        <w:t>«</w:t>
      </w:r>
      <w:r w:rsidRPr="000D0B59">
        <w:rPr>
          <w:b/>
        </w:rPr>
        <w:t>Великада</w:t>
      </w:r>
      <w:r w:rsidR="009A119C">
        <w:rPr>
          <w:b/>
        </w:rPr>
        <w:t>»</w:t>
      </w:r>
      <w:r w:rsidRPr="000D0B59">
        <w:rPr>
          <w:b/>
        </w:rPr>
        <w:t>, и выделять необходимые ресурсы на улу</w:t>
      </w:r>
      <w:r w:rsidRPr="000D0B59">
        <w:rPr>
          <w:b/>
        </w:rPr>
        <w:t>ч</w:t>
      </w:r>
      <w:r w:rsidRPr="000D0B59">
        <w:rPr>
          <w:b/>
        </w:rPr>
        <w:t>шение условий содержания и активизацию деятельности по реинтеграции и реабилитации;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с)</w:t>
      </w:r>
      <w:r w:rsidRPr="000D0B59">
        <w:rPr>
          <w:b/>
        </w:rPr>
        <w:tab/>
        <w:t>улучшить условия в тюремных медицинских учреждениях и обеспечить оперативный перевод пациентов в национальный госпиталь в чрезвычайных ситуациях и при тяжелых заболеваниях;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d)</w:t>
      </w:r>
      <w:r w:rsidRPr="000D0B59">
        <w:rPr>
          <w:b/>
        </w:rPr>
        <w:tab/>
        <w:t>рассмотреть вопрос о ратификации Факультативного проток</w:t>
      </w:r>
      <w:r w:rsidRPr="000D0B59">
        <w:rPr>
          <w:b/>
        </w:rPr>
        <w:t>о</w:t>
      </w:r>
      <w:r w:rsidRPr="000D0B59">
        <w:rPr>
          <w:b/>
        </w:rPr>
        <w:t xml:space="preserve">ла к Конвенции и создании независимого механизма, который осуществлял бы регулярный мониторинг всех мест содержания под стражей. 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Случаи смерти в пенитенциарных учреждениях</w:t>
      </w:r>
    </w:p>
    <w:p w:rsidR="000D0B59" w:rsidRPr="000D0B59" w:rsidRDefault="000D0B59" w:rsidP="000D0B59">
      <w:pPr>
        <w:pStyle w:val="SingleTxtGR"/>
      </w:pPr>
      <w:r w:rsidRPr="000D0B59">
        <w:t>37.</w:t>
      </w:r>
      <w:r w:rsidRPr="000D0B59">
        <w:tab/>
        <w:t>Комитет по-прежнему обеспокоен рядом случаев гибели заключенных в полиции при подозрительных, пока не установленных судом обстоятельствах, в частности гибелью Чандрасири Дасанаяки и П.Х. Сандуна Малинги, а также смертью четверых подозреваемых, арестованных по делу об убийстве сотру</w:t>
      </w:r>
      <w:r w:rsidRPr="000D0B59">
        <w:t>д</w:t>
      </w:r>
      <w:r w:rsidRPr="000D0B59">
        <w:t>ника полиции и его жены в Камбурупитийе. Принимая к сведению ведущиеся дискуссии о путях укрепления системы расследования случаев смерти во время содержания под стражей, Комитет все же обеспокоен тем, что на настоящий момент расследования часто проводятся теми же сотрудниками полиции, кот</w:t>
      </w:r>
      <w:r w:rsidRPr="000D0B59">
        <w:t>о</w:t>
      </w:r>
      <w:r w:rsidRPr="000D0B59">
        <w:t xml:space="preserve">рые занимались его делом непосредственно перед его смертью (статьи 2, 11, 12 и 16). </w:t>
      </w:r>
    </w:p>
    <w:p w:rsidR="000D0B59" w:rsidRPr="000D0B59" w:rsidRDefault="000D0B59" w:rsidP="000D0B59">
      <w:pPr>
        <w:pStyle w:val="SingleTxtGR"/>
        <w:rPr>
          <w:b/>
        </w:rPr>
      </w:pPr>
      <w:r w:rsidRPr="009A119C">
        <w:t>38.</w:t>
      </w:r>
      <w:r w:rsidRPr="000D0B59">
        <w:rPr>
          <w:b/>
        </w:rPr>
        <w:tab/>
        <w:t>Государству-участнику следует принять необходимые меры, с тем чтобы: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lastRenderedPageBreak/>
        <w:tab/>
        <w:t>a)</w:t>
      </w:r>
      <w:r w:rsidRPr="000D0B59">
        <w:rPr>
          <w:b/>
        </w:rPr>
        <w:tab/>
        <w:t>независимое следственное подразделение, не имеющее орган</w:t>
      </w:r>
      <w:r w:rsidRPr="000D0B59">
        <w:rPr>
          <w:b/>
        </w:rPr>
        <w:t>и</w:t>
      </w:r>
      <w:r w:rsidRPr="000D0B59">
        <w:rPr>
          <w:b/>
        </w:rPr>
        <w:t>зационно-иерархических связей с органом, отвечающим за содержание под стражей, провело оперативное и беспристрастное расследование всех смертных случаев, имевших место в период содержания под стражей, в том числе гибели Чандрасири Дасанаяки и П.Х. Сандуна Малинги, а также четверых подозреваемых, арестованных по делу об убийстве сотрудника полиции и его жены в Камбурупитийе;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во избежание сговора, вскрытие производилось за пределами района, где погиб заключенный;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с)</w:t>
      </w:r>
      <w:r w:rsidRPr="000D0B59">
        <w:rPr>
          <w:b/>
        </w:rPr>
        <w:tab/>
        <w:t>лица, признанные виновными в смерти заключенного, были привлечены к ответственности и после осуждения понесли надлежащее наказание.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Преследование правозащитников и журналистов</w:t>
      </w:r>
    </w:p>
    <w:p w:rsidR="000D0B59" w:rsidRPr="000D0B59" w:rsidRDefault="000D0B59" w:rsidP="000D0B59">
      <w:pPr>
        <w:pStyle w:val="SingleTxtGR"/>
      </w:pPr>
      <w:r w:rsidRPr="000D0B59">
        <w:t>39.</w:t>
      </w:r>
      <w:r w:rsidRPr="000D0B59">
        <w:tab/>
        <w:t>Комитет с озабоченностью констатирует, что сообщения о преследовании и произвольном задержании журналистов и правозащитников не перестают п</w:t>
      </w:r>
      <w:r w:rsidRPr="000D0B59">
        <w:t>о</w:t>
      </w:r>
      <w:r w:rsidRPr="000D0B59">
        <w:t>ступать, отмечая, что такая практика препятствует эффективной подаче жалоб о пытках и исчезновениях. Комитет с сожалением отмечает отсутствие явного прогресса в расследовании нарушений, совершенных ранее и уже упомина</w:t>
      </w:r>
      <w:r w:rsidRPr="000D0B59">
        <w:t>в</w:t>
      </w:r>
      <w:r w:rsidRPr="000D0B59">
        <w:t>шихся Комитетом, таких как исчезновение журналиста Прагээтха Экналигоды, который, по заявлению бывшего Генерального прокурора, возглавлявшего дел</w:t>
      </w:r>
      <w:r w:rsidRPr="000D0B59">
        <w:t>е</w:t>
      </w:r>
      <w:r w:rsidRPr="000D0B59">
        <w:t xml:space="preserve">гацию государства-участника в ходе рассмотрения его предыдущего доклада Комитетом в 2011 году, </w:t>
      </w:r>
      <w:r w:rsidR="009A119C">
        <w:t>«</w:t>
      </w:r>
      <w:r w:rsidRPr="000D0B59">
        <w:t>находился за рубежом</w:t>
      </w:r>
      <w:r w:rsidR="009A119C">
        <w:t>»</w:t>
      </w:r>
      <w:r w:rsidRPr="000D0B59">
        <w:t>, но, как позднее установил суд в результате тщательного расследования на национальном уровне, на самом д</w:t>
      </w:r>
      <w:r w:rsidRPr="000D0B59">
        <w:t>е</w:t>
      </w:r>
      <w:r w:rsidRPr="000D0B59">
        <w:t>ле был похищен военнослужащими национальных вооруженных сил. Комитет также с обеспокоенностью отмечает сообщения о том, что, согласно имеюще</w:t>
      </w:r>
      <w:r w:rsidRPr="000D0B59">
        <w:t>й</w:t>
      </w:r>
      <w:r w:rsidRPr="000D0B59">
        <w:t>ся информации, 9 из 13 военнослужащих, задержанных по данному делу, были освобождены под залог, несмотря на высказанные семьей потерпевшего опас</w:t>
      </w:r>
      <w:r w:rsidRPr="000D0B59">
        <w:t>е</w:t>
      </w:r>
      <w:r w:rsidRPr="000D0B59">
        <w:t>ния. Кроме того, Комитет с сожалением сообщает, что государство-участник не представило информацию о результатах расследования недавних случаев пр</w:t>
      </w:r>
      <w:r w:rsidRPr="000D0B59">
        <w:t>е</w:t>
      </w:r>
      <w:r w:rsidRPr="000D0B59">
        <w:t>следования, в частности предполагаемого произвольного задержания Руки Фернандо, возбуждения в целях возмездия полицейского расследования против Маури Иноки и предполагаемого запугивания лиц, общавшихся или подозрев</w:t>
      </w:r>
      <w:r w:rsidRPr="000D0B59">
        <w:t>а</w:t>
      </w:r>
      <w:r w:rsidRPr="000D0B59">
        <w:t>емых во взаимодействии с Рабочей группой по насильственным или недобр</w:t>
      </w:r>
      <w:r w:rsidRPr="000D0B59">
        <w:t>о</w:t>
      </w:r>
      <w:r w:rsidRPr="000D0B59">
        <w:t xml:space="preserve">вольным исчезновениям, посетившей страну в 2015 году (статья 16). </w:t>
      </w:r>
    </w:p>
    <w:p w:rsidR="000D0B59" w:rsidRPr="000D0B59" w:rsidRDefault="000D0B59" w:rsidP="000D0B59">
      <w:pPr>
        <w:pStyle w:val="SingleTxtGR"/>
        <w:rPr>
          <w:b/>
        </w:rPr>
      </w:pPr>
      <w:r w:rsidRPr="009A119C">
        <w:t>40.</w:t>
      </w:r>
      <w:r w:rsidRPr="000D0B59">
        <w:rPr>
          <w:b/>
        </w:rPr>
        <w:tab/>
        <w:t>Комитет просит государство-участник: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>выступить с публичным осуждением угроз в адрес правоз</w:t>
      </w:r>
      <w:r w:rsidRPr="000D0B59">
        <w:rPr>
          <w:b/>
        </w:rPr>
        <w:t>а</w:t>
      </w:r>
      <w:r w:rsidRPr="000D0B59">
        <w:rPr>
          <w:b/>
        </w:rPr>
        <w:t>щитников и журналистов и нападений на них, а также обеспечить их э</w:t>
      </w:r>
      <w:r w:rsidRPr="000D0B59">
        <w:rPr>
          <w:b/>
        </w:rPr>
        <w:t>ф</w:t>
      </w:r>
      <w:r w:rsidRPr="000D0B59">
        <w:rPr>
          <w:b/>
        </w:rPr>
        <w:t>фективную защиту;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незамедлительно расследовать случаи, доведенные до сведения Комитета, в том числе упомянутые в составленном Комитетом перечне в</w:t>
      </w:r>
      <w:r w:rsidRPr="000D0B59">
        <w:rPr>
          <w:b/>
        </w:rPr>
        <w:t>о</w:t>
      </w:r>
      <w:r w:rsidRPr="000D0B59">
        <w:rPr>
          <w:b/>
        </w:rPr>
        <w:t>просов (см. CAT/C/LKA/Q/5, пункт 36). Государству-участнику следует обеспечить принятие надлежащих мер в отношении несущих ответстве</w:t>
      </w:r>
      <w:r w:rsidRPr="000D0B59">
        <w:rPr>
          <w:b/>
        </w:rPr>
        <w:t>н</w:t>
      </w:r>
      <w:r w:rsidRPr="000D0B59">
        <w:rPr>
          <w:b/>
        </w:rPr>
        <w:t>ность лиц и предоставление потерпевшим правовой защиты;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 xml:space="preserve">с) </w:t>
      </w:r>
      <w:r w:rsidRPr="000D0B59">
        <w:rPr>
          <w:b/>
        </w:rPr>
        <w:tab/>
        <w:t>оперативно информировать Комитет о прогрессе и исходе с</w:t>
      </w:r>
      <w:r w:rsidRPr="000D0B59">
        <w:rPr>
          <w:b/>
        </w:rPr>
        <w:t>у</w:t>
      </w:r>
      <w:r w:rsidRPr="000D0B59">
        <w:rPr>
          <w:b/>
        </w:rPr>
        <w:t xml:space="preserve">дебного разбирательства против предполагаемых похитителей Прагээтха Экналигоды и обеспечить семье г-на Экналигоды надлежащую защиту от всех форм преследования и репрессий;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d)</w:t>
      </w:r>
      <w:r w:rsidRPr="000D0B59">
        <w:rPr>
          <w:b/>
        </w:rPr>
        <w:tab/>
        <w:t>положить конец практике использования задержания и суде</w:t>
      </w:r>
      <w:r w:rsidRPr="000D0B59">
        <w:rPr>
          <w:b/>
        </w:rPr>
        <w:t>б</w:t>
      </w:r>
      <w:r w:rsidRPr="000D0B59">
        <w:rPr>
          <w:b/>
        </w:rPr>
        <w:t>ного преследования журналистов и правозащитников в качестве средства запугивания и способа воспрепятствования свободному освещению ими вопросов, касающихся прав человека.</w:t>
      </w:r>
    </w:p>
    <w:p w:rsidR="000D0B59" w:rsidRPr="009A119C" w:rsidRDefault="000D0B59" w:rsidP="009A119C">
      <w:pPr>
        <w:pStyle w:val="H23GR"/>
      </w:pPr>
      <w:r w:rsidRPr="009A119C">
        <w:lastRenderedPageBreak/>
        <w:tab/>
      </w:r>
      <w:r w:rsidRPr="009A119C">
        <w:tab/>
        <w:t>Сексуальное надругател</w:t>
      </w:r>
      <w:r w:rsidR="003D5E03">
        <w:t>ьство над детьми со стороны шри</w:t>
      </w:r>
      <w:r w:rsidRPr="009A119C">
        <w:t>ланкийских миротворцев</w:t>
      </w:r>
    </w:p>
    <w:p w:rsidR="000D0B59" w:rsidRPr="000D0B59" w:rsidRDefault="000D0B59" w:rsidP="000D0B59">
      <w:pPr>
        <w:pStyle w:val="SingleTxtGR"/>
      </w:pPr>
      <w:r w:rsidRPr="000D0B59">
        <w:t>41.</w:t>
      </w:r>
      <w:r w:rsidRPr="000D0B59">
        <w:tab/>
        <w:t>Ссылаясь на свою предыдущую рекомендацию (см. CAT/C/LKA/CO/3-4, пункт 23) относительно предполагаемой сексуальной эксплуатации и сексуал</w:t>
      </w:r>
      <w:r w:rsidRPr="000D0B59">
        <w:t>ь</w:t>
      </w:r>
      <w:r w:rsidRPr="000D0B59">
        <w:t>ных надругательств в отношении несовершеннолетних со стороны военносл</w:t>
      </w:r>
      <w:r w:rsidRPr="000D0B59">
        <w:t>у</w:t>
      </w:r>
      <w:r w:rsidRPr="000D0B59">
        <w:t>жащих из состава шриланкийского контингента Миссии Организации Объед</w:t>
      </w:r>
      <w:r w:rsidRPr="000D0B59">
        <w:t>и</w:t>
      </w:r>
      <w:r w:rsidRPr="000D0B59">
        <w:t>ненных Наций по стабилизации в Гаити (МООНСГ), Комитет вновь выражает обеспокоенность в связи с тем, что лишь 23 из более чем 100 обвиняемых были осуждены. Принимая к сведению, что военный судебно-следственный орган, действуя, по словам государства-участника, с соблюдением надлежащих пр</w:t>
      </w:r>
      <w:r w:rsidRPr="000D0B59">
        <w:t>о</w:t>
      </w:r>
      <w:r w:rsidRPr="000D0B59">
        <w:t>цессуальных гарантий, применил дисциплинарные взыскания, Комитет с сож</w:t>
      </w:r>
      <w:r w:rsidRPr="000D0B59">
        <w:t>а</w:t>
      </w:r>
      <w:r w:rsidRPr="000D0B59">
        <w:t>лением отмечает, что государство-участник не разъяснило, о какого рода ди</w:t>
      </w:r>
      <w:r w:rsidRPr="000D0B59">
        <w:t>с</w:t>
      </w:r>
      <w:r w:rsidRPr="000D0B59">
        <w:t>циплинарных взысканиях и наказаниях за эти серьезные преступления идет речь. Комитет принимает к сведению информацию о том, что при подборе с</w:t>
      </w:r>
      <w:r w:rsidRPr="000D0B59">
        <w:t>о</w:t>
      </w:r>
      <w:r w:rsidRPr="000D0B59">
        <w:t>трудников миссий по поддержанию мира действуют строгие процедуры пр</w:t>
      </w:r>
      <w:r w:rsidRPr="000D0B59">
        <w:t>о</w:t>
      </w:r>
      <w:r w:rsidRPr="000D0B59">
        <w:t>верки, выражая при этом сожаление в связи с тем, что государство-участник не разъяснило, будет ли кто-либо из военнослужащих, обвиняемых в жестоком о</w:t>
      </w:r>
      <w:r w:rsidRPr="000D0B59">
        <w:t>б</w:t>
      </w:r>
      <w:r w:rsidRPr="000D0B59">
        <w:t>ращении с детьми в Гаити, включен в состав предстоящей миссии по подде</w:t>
      </w:r>
      <w:r w:rsidRPr="000D0B59">
        <w:t>р</w:t>
      </w:r>
      <w:r w:rsidRPr="000D0B59">
        <w:t>жанию мира в Мали (статьи 2, 5, 12, 14 и 16).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42.</w:t>
      </w:r>
      <w:r w:rsidRPr="000D0B59">
        <w:rPr>
          <w:b/>
        </w:rPr>
        <w:tab/>
        <w:t>Комитет призывает государство-участник предоставить ему инфо</w:t>
      </w:r>
      <w:r w:rsidRPr="000D0B59">
        <w:rPr>
          <w:b/>
        </w:rPr>
        <w:t>р</w:t>
      </w:r>
      <w:r w:rsidRPr="000D0B59">
        <w:rPr>
          <w:b/>
        </w:rPr>
        <w:t>мацию о ходе расследования в отношении военнослужащих, входивших в состав контингента МООНСГ и обвиняемых в жестоком обращении с детьми, в том числе доклад Управления служб внутреннего надзора, а та</w:t>
      </w:r>
      <w:r w:rsidRPr="000D0B59">
        <w:rPr>
          <w:b/>
        </w:rPr>
        <w:t>к</w:t>
      </w:r>
      <w:r w:rsidRPr="000D0B59">
        <w:rPr>
          <w:b/>
        </w:rPr>
        <w:t>же сведения о количестве вынесенных в этой связи обвинительных приг</w:t>
      </w:r>
      <w:r w:rsidRPr="000D0B59">
        <w:rPr>
          <w:b/>
        </w:rPr>
        <w:t>о</w:t>
      </w:r>
      <w:r w:rsidRPr="000D0B59">
        <w:rPr>
          <w:b/>
        </w:rPr>
        <w:t>воров, возбужденных уголовных дел (если таковые имеются) и о назначе</w:t>
      </w:r>
      <w:r w:rsidRPr="000D0B59">
        <w:rPr>
          <w:b/>
        </w:rPr>
        <w:t>н</w:t>
      </w:r>
      <w:r w:rsidRPr="000D0B59">
        <w:rPr>
          <w:b/>
        </w:rPr>
        <w:t>ных мерах наказания. Государству-участнику следует обеспечить назнач</w:t>
      </w:r>
      <w:r w:rsidRPr="000D0B59">
        <w:rPr>
          <w:b/>
        </w:rPr>
        <w:t>е</w:t>
      </w:r>
      <w:r w:rsidRPr="000D0B59">
        <w:rPr>
          <w:b/>
        </w:rPr>
        <w:t>ние виновным мер уголовной ответственности, соразмерных тяжести с</w:t>
      </w:r>
      <w:r w:rsidRPr="000D0B59">
        <w:rPr>
          <w:b/>
        </w:rPr>
        <w:t>о</w:t>
      </w:r>
      <w:r w:rsidRPr="000D0B59">
        <w:rPr>
          <w:b/>
        </w:rPr>
        <w:t>вершенных ими деяний, возмещение ущерба жертвам, в том числе пред</w:t>
      </w:r>
      <w:r w:rsidRPr="000D0B59">
        <w:rPr>
          <w:b/>
        </w:rPr>
        <w:t>о</w:t>
      </w:r>
      <w:r w:rsidRPr="000D0B59">
        <w:rPr>
          <w:b/>
        </w:rPr>
        <w:t>ставление справедливой и надлежащей компенсации, а также обеспечить максимально возможную реабилитацию. Государству-участнику следует принять действенные меры для предотвращения такого рода правонар</w:t>
      </w:r>
      <w:r w:rsidRPr="000D0B59">
        <w:rPr>
          <w:b/>
        </w:rPr>
        <w:t>у</w:t>
      </w:r>
      <w:r w:rsidRPr="000D0B59">
        <w:rPr>
          <w:b/>
        </w:rPr>
        <w:t>шений в ходе операций по поддержанию мира, в том числе путем провед</w:t>
      </w:r>
      <w:r w:rsidRPr="000D0B59">
        <w:rPr>
          <w:b/>
        </w:rPr>
        <w:t>е</w:t>
      </w:r>
      <w:r w:rsidRPr="000D0B59">
        <w:rPr>
          <w:b/>
        </w:rPr>
        <w:t>ния специальной подготовки по вопросам предупреждения случаев секс</w:t>
      </w:r>
      <w:r w:rsidRPr="000D0B59">
        <w:rPr>
          <w:b/>
        </w:rPr>
        <w:t>у</w:t>
      </w:r>
      <w:r w:rsidRPr="000D0B59">
        <w:rPr>
          <w:b/>
        </w:rPr>
        <w:t>ального надругательства. Для этого государству-участнику следует пр</w:t>
      </w:r>
      <w:r w:rsidRPr="000D0B59">
        <w:rPr>
          <w:b/>
        </w:rPr>
        <w:t>и</w:t>
      </w:r>
      <w:r w:rsidRPr="000D0B59">
        <w:rPr>
          <w:b/>
        </w:rPr>
        <w:t>нять эффективные меры для проверки любых лиц, в том числе команд</w:t>
      </w:r>
      <w:r w:rsidRPr="000D0B59">
        <w:rPr>
          <w:b/>
        </w:rPr>
        <w:t>и</w:t>
      </w:r>
      <w:r w:rsidRPr="000D0B59">
        <w:rPr>
          <w:b/>
        </w:rPr>
        <w:t>ров, замешанных в совершенных в Гаити преступлениях жестокого обр</w:t>
      </w:r>
      <w:r w:rsidRPr="000D0B59">
        <w:rPr>
          <w:b/>
        </w:rPr>
        <w:t>а</w:t>
      </w:r>
      <w:r w:rsidRPr="000D0B59">
        <w:rPr>
          <w:b/>
        </w:rPr>
        <w:t xml:space="preserve">щения с детьми, а также в других нарушениях в области прав человека в Шри-Ланке, с тем чтобы они в будущем не могли войти в состав какой-либо из миротворческих операций Организации Объединенных Наций. 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Невыдворение</w:t>
      </w:r>
    </w:p>
    <w:p w:rsidR="000D0B59" w:rsidRPr="000D0B59" w:rsidRDefault="000D0B59" w:rsidP="000D0B59">
      <w:pPr>
        <w:pStyle w:val="SingleTxtGR"/>
      </w:pPr>
      <w:r w:rsidRPr="000D0B59">
        <w:t>43.</w:t>
      </w:r>
      <w:r w:rsidRPr="000D0B59">
        <w:tab/>
        <w:t>Принимая во внимание свою предыдущую рекомендацию (см. CAT/C/</w:t>
      </w:r>
      <w:r w:rsidR="00264DE6">
        <w:t xml:space="preserve"> </w:t>
      </w:r>
      <w:r w:rsidRPr="000D0B59">
        <w:t>LKA/CO/3-4, пункт 27), Комитет по-прежнему обеспокоен тем, что госуда</w:t>
      </w:r>
      <w:r w:rsidRPr="000D0B59">
        <w:t>р</w:t>
      </w:r>
      <w:r w:rsidRPr="000D0B59">
        <w:t>ство-участник до сих пор не приняло национального законодательства и страт</w:t>
      </w:r>
      <w:r w:rsidRPr="000D0B59">
        <w:t>е</w:t>
      </w:r>
      <w:r w:rsidRPr="000D0B59">
        <w:t>гий в области предоставления убежища, где был бы закреплен принцип нев</w:t>
      </w:r>
      <w:r w:rsidRPr="000D0B59">
        <w:t>ы</w:t>
      </w:r>
      <w:r w:rsidRPr="000D0B59">
        <w:t>дворения, предусмотренный статьей 3 Конвенции. Комитет с обеспокоенностью отмечает, что по этой причине просителей убежища рассматривают как нел</w:t>
      </w:r>
      <w:r w:rsidRPr="000D0B59">
        <w:t>е</w:t>
      </w:r>
      <w:r w:rsidRPr="000D0B59">
        <w:t>гальных иммигрантов: подвергают их аресту, заключают под стражу, а затем высылают из страны (статья 3).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44.</w:t>
      </w:r>
      <w:r w:rsidRPr="009A119C">
        <w:tab/>
      </w:r>
      <w:r w:rsidRPr="000D0B59">
        <w:rPr>
          <w:b/>
        </w:rPr>
        <w:t>Государству-участнику следует: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 xml:space="preserve">a) </w:t>
      </w:r>
      <w:r w:rsidRPr="000D0B59">
        <w:rPr>
          <w:b/>
        </w:rPr>
        <w:tab/>
        <w:t>принять необходимые законодательные меры с целью вкл</w:t>
      </w:r>
      <w:r w:rsidRPr="000D0B59">
        <w:rPr>
          <w:b/>
        </w:rPr>
        <w:t>ю</w:t>
      </w:r>
      <w:r w:rsidRPr="000D0B59">
        <w:rPr>
          <w:b/>
        </w:rPr>
        <w:t>чить во внутреннее законодательство в полном объеме принцип невыдв</w:t>
      </w:r>
      <w:r w:rsidRPr="000D0B59">
        <w:rPr>
          <w:b/>
        </w:rPr>
        <w:t>о</w:t>
      </w:r>
      <w:r w:rsidRPr="000D0B59">
        <w:rPr>
          <w:b/>
        </w:rPr>
        <w:t>рения, закрепленный в статье 3 Конвенции;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в кратчайшие сроки внедрить на национальном уровне проц</w:t>
      </w:r>
      <w:r w:rsidRPr="000D0B59">
        <w:rPr>
          <w:b/>
        </w:rPr>
        <w:t>е</w:t>
      </w:r>
      <w:r w:rsidRPr="000D0B59">
        <w:rPr>
          <w:b/>
        </w:rPr>
        <w:t xml:space="preserve">дуру принятия решений о предоставлении убежища, которая позволяла бы проводить тщательную оценку наличия серьезной опасности применения к </w:t>
      </w:r>
      <w:r w:rsidRPr="000D0B59">
        <w:rPr>
          <w:b/>
        </w:rPr>
        <w:lastRenderedPageBreak/>
        <w:t>заявителю пыток в стране назначения, а также проводить медицинское и психиатрическое освидетельствование в случае выявления у заявителя следов пыток или признаков психологической травмы;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с)</w:t>
      </w:r>
      <w:r w:rsidRPr="000D0B59">
        <w:rPr>
          <w:b/>
        </w:rPr>
        <w:tab/>
        <w:t>принять необходимые меры для того, чтобы лица, нуждающи</w:t>
      </w:r>
      <w:r w:rsidRPr="000D0B59">
        <w:rPr>
          <w:b/>
        </w:rPr>
        <w:t>е</w:t>
      </w:r>
      <w:r w:rsidRPr="000D0B59">
        <w:rPr>
          <w:b/>
        </w:rPr>
        <w:t>ся в международной защите, не подвергались задержанию и чтобы закл</w:t>
      </w:r>
      <w:r w:rsidRPr="000D0B59">
        <w:rPr>
          <w:b/>
        </w:rPr>
        <w:t>ю</w:t>
      </w:r>
      <w:r w:rsidRPr="000D0B59">
        <w:rPr>
          <w:b/>
        </w:rPr>
        <w:t>чение под стражу применялось лишь в качестве крайней меры после того, как все альтернативные меры были должным образом проанализированы и исчерпаны, чтобы оно продолжалось в течение как можно более коротк</w:t>
      </w:r>
      <w:r w:rsidRPr="000D0B59">
        <w:rPr>
          <w:b/>
        </w:rPr>
        <w:t>о</w:t>
      </w:r>
      <w:r w:rsidRPr="000D0B59">
        <w:rPr>
          <w:b/>
        </w:rPr>
        <w:t>го срока, для этого использовались центры содержания под стражей, соо</w:t>
      </w:r>
      <w:r w:rsidRPr="000D0B59">
        <w:rPr>
          <w:b/>
        </w:rPr>
        <w:t>т</w:t>
      </w:r>
      <w:r w:rsidRPr="000D0B59">
        <w:rPr>
          <w:b/>
        </w:rPr>
        <w:t>ветствующие их назначению, и чтобы режим пребывания в них отличался от режима, действующего в пенитенциарных учреждениях;</w:t>
      </w:r>
    </w:p>
    <w:p w:rsidR="000D0B59" w:rsidRPr="000D0B59" w:rsidRDefault="000D0B59" w:rsidP="000D0B59">
      <w:pPr>
        <w:pStyle w:val="SingleTxtGR"/>
        <w:rPr>
          <w:b/>
        </w:rPr>
      </w:pPr>
      <w:r w:rsidRPr="000D0B59">
        <w:rPr>
          <w:b/>
        </w:rPr>
        <w:tab/>
        <w:t>d)</w:t>
      </w:r>
      <w:r w:rsidRPr="000D0B59">
        <w:rPr>
          <w:b/>
        </w:rPr>
        <w:tab/>
        <w:t>рассмотреть вопрос о присоединении к Конвенции 1951 года о статусе беженцев и Протоколу к ней 1967 года.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Возмещение ущерба жертвам пыток</w:t>
      </w:r>
    </w:p>
    <w:p w:rsidR="000D0B59" w:rsidRPr="000D0B59" w:rsidRDefault="000D0B59" w:rsidP="000D0B59">
      <w:pPr>
        <w:pStyle w:val="SingleTxtGR"/>
      </w:pPr>
      <w:r w:rsidRPr="000D0B59">
        <w:t>45.</w:t>
      </w:r>
      <w:r w:rsidRPr="000D0B59">
        <w:tab/>
        <w:t>Комитет обеспокоен недостаточным объемом компенсаций, назначенных Верховным судом для выплаты жертвам пыток в период с 2011 года, и сожалеет в связи с отсутствием информации о числе жертв, которым была выплачена компенсация. Комитет с обеспокоенностью отмечает, что на рассмотрении Ве</w:t>
      </w:r>
      <w:r w:rsidRPr="000D0B59">
        <w:t>р</w:t>
      </w:r>
      <w:r w:rsidRPr="000D0B59">
        <w:t>ховного суда находится большое количество жалоб на нарушения основных прав и что по финансовым причинам это средство правовой защиты, не предп</w:t>
      </w:r>
      <w:r w:rsidRPr="000D0B59">
        <w:t>о</w:t>
      </w:r>
      <w:r w:rsidRPr="000D0B59">
        <w:t>лагающее обжалования, доступно не всем жертвам. Кроме того, вынесение Верховным судом решения в пользу жертвы пыток не гарантирует последующ</w:t>
      </w:r>
      <w:r w:rsidRPr="000D0B59">
        <w:t>е</w:t>
      </w:r>
      <w:r w:rsidRPr="000D0B59">
        <w:t>го эффективного расследования и уголовного преследования. Комитет выраж</w:t>
      </w:r>
      <w:r w:rsidRPr="000D0B59">
        <w:t>а</w:t>
      </w:r>
      <w:r w:rsidRPr="000D0B59">
        <w:t>ет сожаление по поводу отсутствия информации о количестве поданных в окружные суды ходатайств о выплате компенсации, а также о числе жертв п</w:t>
      </w:r>
      <w:r w:rsidRPr="000D0B59">
        <w:t>ы</w:t>
      </w:r>
      <w:r w:rsidRPr="000D0B59">
        <w:t>ток, которые действительно ее получили. Он также выражает сожаление в связи с отсутствием в государстве-участнике программы по реабилитации жертв п</w:t>
      </w:r>
      <w:r w:rsidRPr="000D0B59">
        <w:t>ы</w:t>
      </w:r>
      <w:r w:rsidRPr="000D0B59">
        <w:t xml:space="preserve">ток.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46.</w:t>
      </w:r>
      <w:r w:rsidRPr="000D0B59">
        <w:rPr>
          <w:b/>
        </w:rPr>
        <w:tab/>
        <w:t>Ссылаясь на свое замечание общего порядка № 3 (2013), Комитет настоятельно призывает государство-участник: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a)</w:t>
      </w:r>
      <w:r w:rsidRPr="000D0B59">
        <w:rPr>
          <w:b/>
        </w:rPr>
        <w:tab/>
        <w:t>принять необходимые законодательные и административные меры, гарантирующие жертвам пыток и жестокого обращения доступ к эффективным средствам правовой защиты и возможность получения всех видов возмещения ущерба, включая реституцию, достаточную компенс</w:t>
      </w:r>
      <w:r w:rsidRPr="000D0B59">
        <w:rPr>
          <w:b/>
        </w:rPr>
        <w:t>а</w:t>
      </w:r>
      <w:r w:rsidRPr="000D0B59">
        <w:rPr>
          <w:b/>
        </w:rPr>
        <w:t>цию, реабилитацию, сатисфакцию и гарантии неповторения случившегося;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0D0B59">
        <w:rPr>
          <w:b/>
        </w:rPr>
        <w:tab/>
        <w:t>b)</w:t>
      </w:r>
      <w:r w:rsidRPr="000D0B59">
        <w:rPr>
          <w:b/>
        </w:rPr>
        <w:tab/>
        <w:t>в полной мере оценивать потребности жертв пыток и обесп</w:t>
      </w:r>
      <w:r w:rsidRPr="000D0B59">
        <w:rPr>
          <w:b/>
        </w:rPr>
        <w:t>е</w:t>
      </w:r>
      <w:r w:rsidRPr="000D0B59">
        <w:rPr>
          <w:b/>
        </w:rPr>
        <w:t>чить наличие специализированных и комплексных услуг по реабилитации и безотлагательный доступ к ним без какой-либо дискриминации, на осн</w:t>
      </w:r>
      <w:r w:rsidRPr="000D0B59">
        <w:rPr>
          <w:b/>
        </w:rPr>
        <w:t>о</w:t>
      </w:r>
      <w:r w:rsidRPr="000D0B59">
        <w:rPr>
          <w:b/>
        </w:rPr>
        <w:t>ве непосредственного предоставления реабилитационных услуг госуда</w:t>
      </w:r>
      <w:r w:rsidRPr="000D0B59">
        <w:rPr>
          <w:b/>
        </w:rPr>
        <w:t>р</w:t>
      </w:r>
      <w:r w:rsidRPr="000D0B59">
        <w:rPr>
          <w:b/>
        </w:rPr>
        <w:t>ством или путем финансирования других услуг, в том числе предоставля</w:t>
      </w:r>
      <w:r w:rsidRPr="000D0B59">
        <w:rPr>
          <w:b/>
        </w:rPr>
        <w:t>е</w:t>
      </w:r>
      <w:r w:rsidRPr="000D0B59">
        <w:rPr>
          <w:b/>
        </w:rPr>
        <w:t>мых неправительственными организациями.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Подготовка кадров</w:t>
      </w:r>
    </w:p>
    <w:p w:rsidR="000D0B59" w:rsidRPr="000D0B59" w:rsidRDefault="000D0B59" w:rsidP="000D0B59">
      <w:pPr>
        <w:pStyle w:val="SingleTxtGR"/>
      </w:pPr>
      <w:r w:rsidRPr="000D0B59">
        <w:t>47.</w:t>
      </w:r>
      <w:r w:rsidRPr="000D0B59">
        <w:tab/>
        <w:t>Приветствуя изучение положений Конвенции в рамках программ подг</w:t>
      </w:r>
      <w:r w:rsidRPr="000D0B59">
        <w:t>о</w:t>
      </w:r>
      <w:r w:rsidRPr="000D0B59">
        <w:t>товки военнослужащих и сотрудников полиции, Комитет выражает сожаление в связи с тем, что занятия, посвященные освоению следственных методов, не с</w:t>
      </w:r>
      <w:r w:rsidRPr="000D0B59">
        <w:t>о</w:t>
      </w:r>
      <w:r w:rsidRPr="000D0B59">
        <w:t>пряженных с принуждением, и передовых методов расследования, проводятся на разовой основе. Кроме того, вслед за Специальным докладчиком по вопросу о пытках Комитет выражает обеспокоенность в связи с отсутствием специал</w:t>
      </w:r>
      <w:r w:rsidRPr="000D0B59">
        <w:t>ь</w:t>
      </w:r>
      <w:r w:rsidRPr="000D0B59">
        <w:t>ной подготовки по проведению судебно-медицинской экспертизы и регистр</w:t>
      </w:r>
      <w:r w:rsidRPr="000D0B59">
        <w:t>а</w:t>
      </w:r>
      <w:r w:rsidRPr="000D0B59">
        <w:t>ции случаев пыток и жестокого обращения (статья 10).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48.</w:t>
      </w:r>
      <w:r w:rsidRPr="000D0B59">
        <w:rPr>
          <w:b/>
        </w:rPr>
        <w:tab/>
        <w:t>Государству-участнику следует организовать для всех должностных лиц, занимающихся вопросами обращения с лицами, лишенными свободы, и их содержания под стражей, обязательную регулярную подготовку по п</w:t>
      </w:r>
      <w:r w:rsidRPr="000D0B59">
        <w:rPr>
          <w:b/>
        </w:rPr>
        <w:t>о</w:t>
      </w:r>
      <w:r w:rsidRPr="000D0B59">
        <w:rPr>
          <w:b/>
        </w:rPr>
        <w:lastRenderedPageBreak/>
        <w:t>ложениям Конвенции, Стамбульского протокола и применению методов допроса, не сопряженных с принуждением. Государству-участнику следует также разработать и применять методику оценки эффективности образов</w:t>
      </w:r>
      <w:r w:rsidRPr="000D0B59">
        <w:rPr>
          <w:b/>
        </w:rPr>
        <w:t>а</w:t>
      </w:r>
      <w:r w:rsidRPr="000D0B59">
        <w:rPr>
          <w:b/>
        </w:rPr>
        <w:t xml:space="preserve">тельных и учебных программ, связанных с Конвенцией и Стамбульским протоколом. 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 xml:space="preserve">Процедура последующих действий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49.</w:t>
      </w:r>
      <w:r w:rsidRPr="000D0B59">
        <w:rPr>
          <w:b/>
        </w:rPr>
        <w:tab/>
        <w:t xml:space="preserve">Комитет просит государство-участник представить к 7 декабря 2017 года информацию о последующих действиях, предпринятых в связи с рекомендациями Комитета, касающимися роли и ответственности </w:t>
      </w:r>
      <w:r w:rsidR="009A119C">
        <w:rPr>
          <w:b/>
        </w:rPr>
        <w:br/>
      </w:r>
      <w:r w:rsidRPr="000D0B59">
        <w:rPr>
          <w:b/>
        </w:rPr>
        <w:t>г-на Мендиса в применении пыток, которые, как сообщается, имели место в его бытность заместителем главного инспектора Департамента уголо</w:t>
      </w:r>
      <w:r w:rsidRPr="000D0B59">
        <w:rPr>
          <w:b/>
        </w:rPr>
        <w:t>в</w:t>
      </w:r>
      <w:r w:rsidRPr="000D0B59">
        <w:rPr>
          <w:b/>
        </w:rPr>
        <w:t xml:space="preserve">ных расследований в период с марта 2008 года по июнь 2009 года; учредить юридический механизм со специальным советником для расследования </w:t>
      </w:r>
      <w:r w:rsidR="003D5E03">
        <w:rPr>
          <w:b/>
        </w:rPr>
        <w:br/>
      </w:r>
      <w:r w:rsidRPr="000D0B59">
        <w:rPr>
          <w:b/>
        </w:rPr>
        <w:t>сообщений о пытках, насильственных исчезновениях и других серьезных нарушениях прав человека; учредить независимый, эффективный, фун</w:t>
      </w:r>
      <w:r w:rsidRPr="000D0B59">
        <w:rPr>
          <w:b/>
        </w:rPr>
        <w:t>к</w:t>
      </w:r>
      <w:r w:rsidRPr="000D0B59">
        <w:rPr>
          <w:b/>
        </w:rPr>
        <w:t>ционирующий на основе принципов конфиденциальности и доступности механизм рассмотрения жалоб на пытки и пересмотреть Закон об оказании помощи жертвам преступлений и свидетелям и их защите (см. пун</w:t>
      </w:r>
      <w:r w:rsidRPr="000D0B59">
        <w:rPr>
          <w:b/>
        </w:rPr>
        <w:t>к</w:t>
      </w:r>
      <w:r w:rsidRPr="000D0B59">
        <w:rPr>
          <w:b/>
        </w:rPr>
        <w:t>ты</w:t>
      </w:r>
      <w:r w:rsidR="009A119C">
        <w:rPr>
          <w:b/>
        </w:rPr>
        <w:t> 14 </w:t>
      </w:r>
      <w:r w:rsidRPr="000D0B59">
        <w:rPr>
          <w:b/>
        </w:rPr>
        <w:t>b), 16 и 18 выше). В этой связи государству-уч</w:t>
      </w:r>
      <w:bookmarkStart w:id="0" w:name="_GoBack"/>
      <w:bookmarkEnd w:id="0"/>
      <w:r w:rsidRPr="000D0B59">
        <w:rPr>
          <w:b/>
        </w:rPr>
        <w:t>астнику предлагается сообщить Комитету о своих планах по выполнению в течение предстоящ</w:t>
      </w:r>
      <w:r w:rsidRPr="000D0B59">
        <w:rPr>
          <w:b/>
        </w:rPr>
        <w:t>е</w:t>
      </w:r>
      <w:r w:rsidRPr="000D0B59">
        <w:rPr>
          <w:b/>
        </w:rPr>
        <w:t>го отчетного периода части или всех оставшихся рекомендаций, содерж</w:t>
      </w:r>
      <w:r w:rsidRPr="000D0B59">
        <w:rPr>
          <w:b/>
        </w:rPr>
        <w:t>а</w:t>
      </w:r>
      <w:r w:rsidRPr="000D0B59">
        <w:rPr>
          <w:b/>
        </w:rPr>
        <w:t>щихся в заключительных замечаниях.</w:t>
      </w:r>
    </w:p>
    <w:p w:rsidR="000D0B59" w:rsidRPr="009A119C" w:rsidRDefault="000D0B59" w:rsidP="009A119C">
      <w:pPr>
        <w:pStyle w:val="H23GR"/>
      </w:pPr>
      <w:r w:rsidRPr="009A119C">
        <w:tab/>
      </w:r>
      <w:r w:rsidRPr="009A119C">
        <w:tab/>
        <w:t>Прочие вопросы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50.</w:t>
      </w:r>
      <w:r w:rsidRPr="000D0B59">
        <w:rPr>
          <w:b/>
        </w:rPr>
        <w:tab/>
        <w:t>Комитет предлагает государству-участнику ратифицировать осно</w:t>
      </w:r>
      <w:r w:rsidRPr="000D0B59">
        <w:rPr>
          <w:b/>
        </w:rPr>
        <w:t>в</w:t>
      </w:r>
      <w:r w:rsidRPr="000D0B59">
        <w:rPr>
          <w:b/>
        </w:rPr>
        <w:t>ные договоры Организации Объединенных Наций в области прав челов</w:t>
      </w:r>
      <w:r w:rsidRPr="000D0B59">
        <w:rPr>
          <w:b/>
        </w:rPr>
        <w:t>е</w:t>
      </w:r>
      <w:r w:rsidRPr="000D0B59">
        <w:rPr>
          <w:b/>
        </w:rPr>
        <w:t xml:space="preserve">ка, участником которых оно пока не является. 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51.</w:t>
      </w:r>
      <w:r w:rsidRPr="000D0B59">
        <w:rPr>
          <w:b/>
        </w:rPr>
        <w:tab/>
        <w:t>Государству-участнику предлагается широко распространить доклад, представленный Комитету, а также настоящие заключительные замечания, в том числе на сингальском и тамильском языках, при помощи официал</w:t>
      </w:r>
      <w:r w:rsidRPr="000D0B59">
        <w:rPr>
          <w:b/>
        </w:rPr>
        <w:t>ь</w:t>
      </w:r>
      <w:r w:rsidRPr="000D0B59">
        <w:rPr>
          <w:b/>
        </w:rPr>
        <w:t>ных веб-сайтов, средств массовой информации и неправительственных о</w:t>
      </w:r>
      <w:r w:rsidRPr="000D0B59">
        <w:rPr>
          <w:b/>
        </w:rPr>
        <w:t>р</w:t>
      </w:r>
      <w:r w:rsidRPr="000D0B59">
        <w:rPr>
          <w:b/>
        </w:rPr>
        <w:t>ганизаций.</w:t>
      </w:r>
    </w:p>
    <w:p w:rsidR="000D0B59" w:rsidRPr="000D0B59" w:rsidRDefault="000D0B59" w:rsidP="000D0B59">
      <w:pPr>
        <w:pStyle w:val="SingleTxtGR"/>
        <w:rPr>
          <w:b/>
          <w:bCs/>
        </w:rPr>
      </w:pPr>
      <w:r w:rsidRPr="009A119C">
        <w:t>52.</w:t>
      </w:r>
      <w:r w:rsidRPr="000D0B59">
        <w:rPr>
          <w:b/>
        </w:rPr>
        <w:tab/>
        <w:t>Государству-участнику предлагается представить свой следующий, шестой по счету, периодический доклад к 7 декабря 2020 года. С этой ц</w:t>
      </w:r>
      <w:r w:rsidRPr="000D0B59">
        <w:rPr>
          <w:b/>
        </w:rPr>
        <w:t>е</w:t>
      </w:r>
      <w:r w:rsidRPr="000D0B59">
        <w:rPr>
          <w:b/>
        </w:rPr>
        <w:t>лью Комитет предлагает государству-участнику согласиться до 7 декабря 2017 года на представление доклада в соответствии с упрощенной процед</w:t>
      </w:r>
      <w:r w:rsidRPr="000D0B59">
        <w:rPr>
          <w:b/>
        </w:rPr>
        <w:t>у</w:t>
      </w:r>
      <w:r w:rsidRPr="000D0B59">
        <w:rPr>
          <w:b/>
        </w:rPr>
        <w:t>рой, заключающейся в направлении Комитетом государству-участнику п</w:t>
      </w:r>
      <w:r w:rsidRPr="000D0B59">
        <w:rPr>
          <w:b/>
        </w:rPr>
        <w:t>е</w:t>
      </w:r>
      <w:r w:rsidRPr="000D0B59">
        <w:rPr>
          <w:b/>
        </w:rPr>
        <w:t>речня вопросов до представления им своего доклада. Ответы государства-участника на этот перечень вопросов и будут представлять собой его ш</w:t>
      </w:r>
      <w:r w:rsidRPr="000D0B59">
        <w:rPr>
          <w:b/>
        </w:rPr>
        <w:t>е</w:t>
      </w:r>
      <w:r w:rsidRPr="000D0B59">
        <w:rPr>
          <w:b/>
        </w:rPr>
        <w:t>стой периодический доклад в соответствии со статьей 19 Конвенции.</w:t>
      </w:r>
    </w:p>
    <w:p w:rsidR="00381C24" w:rsidRPr="009A119C" w:rsidRDefault="009A119C" w:rsidP="009A119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9A119C" w:rsidSect="000D0B5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BB0" w:rsidRPr="00A312BC" w:rsidRDefault="008F5BB0" w:rsidP="00A312BC"/>
  </w:endnote>
  <w:endnote w:type="continuationSeparator" w:id="0">
    <w:p w:rsidR="008F5BB0" w:rsidRPr="00A312BC" w:rsidRDefault="008F5BB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BB0" w:rsidRPr="000D0B59" w:rsidRDefault="008F5BB0">
    <w:pPr>
      <w:pStyle w:val="a8"/>
    </w:pPr>
    <w:r w:rsidRPr="000D0B59">
      <w:rPr>
        <w:b/>
        <w:sz w:val="18"/>
      </w:rPr>
      <w:fldChar w:fldCharType="begin"/>
    </w:r>
    <w:r w:rsidRPr="000D0B59">
      <w:rPr>
        <w:b/>
        <w:sz w:val="18"/>
      </w:rPr>
      <w:instrText xml:space="preserve"> PAGE  \* MERGEFORMAT </w:instrText>
    </w:r>
    <w:r w:rsidRPr="000D0B59">
      <w:rPr>
        <w:b/>
        <w:sz w:val="18"/>
      </w:rPr>
      <w:fldChar w:fldCharType="separate"/>
    </w:r>
    <w:r w:rsidR="005F7510">
      <w:rPr>
        <w:b/>
        <w:noProof/>
        <w:sz w:val="18"/>
      </w:rPr>
      <w:t>16</w:t>
    </w:r>
    <w:r w:rsidRPr="000D0B59">
      <w:rPr>
        <w:b/>
        <w:sz w:val="18"/>
      </w:rPr>
      <w:fldChar w:fldCharType="end"/>
    </w:r>
    <w:r>
      <w:rPr>
        <w:b/>
        <w:sz w:val="18"/>
      </w:rPr>
      <w:tab/>
    </w:r>
    <w:r>
      <w:t>GE.17-01269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BB0" w:rsidRPr="000D0B59" w:rsidRDefault="008F5BB0" w:rsidP="000D0B59">
    <w:pPr>
      <w:pStyle w:val="a8"/>
      <w:tabs>
        <w:tab w:val="clear" w:pos="9639"/>
        <w:tab w:val="right" w:pos="9638"/>
      </w:tabs>
      <w:rPr>
        <w:b/>
        <w:sz w:val="18"/>
      </w:rPr>
    </w:pPr>
    <w:r>
      <w:t>GE.17-01269</w:t>
    </w:r>
    <w:r>
      <w:tab/>
    </w:r>
    <w:r w:rsidRPr="000D0B59">
      <w:rPr>
        <w:b/>
        <w:sz w:val="18"/>
      </w:rPr>
      <w:fldChar w:fldCharType="begin"/>
    </w:r>
    <w:r w:rsidRPr="000D0B59">
      <w:rPr>
        <w:b/>
        <w:sz w:val="18"/>
      </w:rPr>
      <w:instrText xml:space="preserve"> PAGE  \* MERGEFORMAT </w:instrText>
    </w:r>
    <w:r w:rsidRPr="000D0B59">
      <w:rPr>
        <w:b/>
        <w:sz w:val="18"/>
      </w:rPr>
      <w:fldChar w:fldCharType="separate"/>
    </w:r>
    <w:r w:rsidR="005F7510">
      <w:rPr>
        <w:b/>
        <w:noProof/>
        <w:sz w:val="18"/>
      </w:rPr>
      <w:t>17</w:t>
    </w:r>
    <w:r w:rsidRPr="000D0B5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BB0" w:rsidRPr="000D0B59" w:rsidRDefault="008F5BB0" w:rsidP="000D0B59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D7F6BDE" wp14:editId="0C59E09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17-01269  (R)</w:t>
    </w:r>
    <w:r>
      <w:rPr>
        <w:lang w:val="en-US"/>
      </w:rPr>
      <w:t xml:space="preserve">  230317  240317</w:t>
    </w:r>
    <w:r>
      <w:br/>
    </w:r>
    <w:r w:rsidRPr="000D0B59">
      <w:rPr>
        <w:rFonts w:ascii="C39T30Lfz" w:hAnsi="C39T30Lfz"/>
        <w:spacing w:val="0"/>
        <w:w w:val="100"/>
        <w:sz w:val="56"/>
      </w:rPr>
      <w:t></w:t>
    </w:r>
    <w:r w:rsidRPr="000D0B59">
      <w:rPr>
        <w:rFonts w:ascii="C39T30Lfz" w:hAnsi="C39T30Lfz"/>
        <w:spacing w:val="0"/>
        <w:w w:val="100"/>
        <w:sz w:val="56"/>
      </w:rPr>
      <w:t></w:t>
    </w:r>
    <w:r w:rsidRPr="000D0B59">
      <w:rPr>
        <w:rFonts w:ascii="C39T30Lfz" w:hAnsi="C39T30Lfz"/>
        <w:spacing w:val="0"/>
        <w:w w:val="100"/>
        <w:sz w:val="56"/>
      </w:rPr>
      <w:t></w:t>
    </w:r>
    <w:r w:rsidRPr="000D0B59">
      <w:rPr>
        <w:rFonts w:ascii="C39T30Lfz" w:hAnsi="C39T30Lfz"/>
        <w:spacing w:val="0"/>
        <w:w w:val="100"/>
        <w:sz w:val="56"/>
      </w:rPr>
      <w:t></w:t>
    </w:r>
    <w:r w:rsidRPr="000D0B59">
      <w:rPr>
        <w:rFonts w:ascii="C39T30Lfz" w:hAnsi="C39T30Lfz"/>
        <w:spacing w:val="0"/>
        <w:w w:val="100"/>
        <w:sz w:val="56"/>
      </w:rPr>
      <w:t></w:t>
    </w:r>
    <w:r w:rsidRPr="000D0B59">
      <w:rPr>
        <w:rFonts w:ascii="C39T30Lfz" w:hAnsi="C39T30Lfz"/>
        <w:spacing w:val="0"/>
        <w:w w:val="100"/>
        <w:sz w:val="56"/>
      </w:rPr>
      <w:t></w:t>
    </w:r>
    <w:r w:rsidRPr="000D0B59">
      <w:rPr>
        <w:rFonts w:ascii="C39T30Lfz" w:hAnsi="C39T30Lfz"/>
        <w:spacing w:val="0"/>
        <w:w w:val="100"/>
        <w:sz w:val="56"/>
      </w:rPr>
      <w:t></w:t>
    </w:r>
    <w:r w:rsidRPr="000D0B59">
      <w:rPr>
        <w:rFonts w:ascii="C39T30Lfz" w:hAnsi="C39T30Lfz"/>
        <w:spacing w:val="0"/>
        <w:w w:val="100"/>
        <w:sz w:val="56"/>
      </w:rPr>
      <w:t></w:t>
    </w:r>
    <w:r w:rsidRPr="000D0B5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CAT/C/LKA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C/LKA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BB0" w:rsidRPr="001075E9" w:rsidRDefault="008F5BB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F5BB0" w:rsidRDefault="008F5BB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F5BB0" w:rsidRPr="00E94CC3" w:rsidRDefault="008F5BB0" w:rsidP="000D0B59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Принято Комитетом на его пятьдесят девятой сессии (7 ноября – 7 декабря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BB0" w:rsidRPr="000D0B59" w:rsidRDefault="008F5BB0">
    <w:pPr>
      <w:pStyle w:val="a5"/>
    </w:pPr>
    <w:fldSimple w:instr=" TITLE  \* MERGEFORMAT ">
      <w:r w:rsidR="005F7510">
        <w:t>CAT/C/LKA/CO/5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BB0" w:rsidRPr="000D0B59" w:rsidRDefault="008F5BB0" w:rsidP="000D0B59">
    <w:pPr>
      <w:pStyle w:val="a5"/>
      <w:jc w:val="right"/>
    </w:pPr>
    <w:fldSimple w:instr=" TITLE  \* MERGEFORMAT ">
      <w:r w:rsidR="005F7510">
        <w:t>CAT/C/LKA/CO/5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9A6"/>
    <w:rsid w:val="00033EE1"/>
    <w:rsid w:val="00041407"/>
    <w:rsid w:val="00042B72"/>
    <w:rsid w:val="000558BD"/>
    <w:rsid w:val="000814CD"/>
    <w:rsid w:val="000B57E7"/>
    <w:rsid w:val="000B6373"/>
    <w:rsid w:val="000D0B59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64DE6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D5E03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2E19"/>
    <w:rsid w:val="0058663C"/>
    <w:rsid w:val="005961C8"/>
    <w:rsid w:val="005D7914"/>
    <w:rsid w:val="005E2B41"/>
    <w:rsid w:val="005F0B42"/>
    <w:rsid w:val="005F7510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409A6"/>
    <w:rsid w:val="0086445C"/>
    <w:rsid w:val="00894693"/>
    <w:rsid w:val="008A08D7"/>
    <w:rsid w:val="008B6909"/>
    <w:rsid w:val="008F5BB0"/>
    <w:rsid w:val="00906890"/>
    <w:rsid w:val="00911BE4"/>
    <w:rsid w:val="00951972"/>
    <w:rsid w:val="00953B7A"/>
    <w:rsid w:val="009569AF"/>
    <w:rsid w:val="009608F3"/>
    <w:rsid w:val="009A119C"/>
    <w:rsid w:val="009A24AC"/>
    <w:rsid w:val="009F60D0"/>
    <w:rsid w:val="00A312BC"/>
    <w:rsid w:val="00A66C5E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23549"/>
    <w:rsid w:val="00C60F0C"/>
    <w:rsid w:val="00C805C9"/>
    <w:rsid w:val="00C92939"/>
    <w:rsid w:val="00CA1679"/>
    <w:rsid w:val="00CB151C"/>
    <w:rsid w:val="00CE5A1A"/>
    <w:rsid w:val="00CF55F6"/>
    <w:rsid w:val="00D33D63"/>
    <w:rsid w:val="00D75C74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4</TotalTime>
  <Pages>17</Pages>
  <Words>7141</Words>
  <Characters>49421</Characters>
  <Application>Microsoft Office Word</Application>
  <DocSecurity>0</DocSecurity>
  <Lines>898</Lines>
  <Paragraphs>161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CAT/C/LKA/CO/5</vt:lpstr>
      <vt:lpstr>A/</vt:lpstr>
    </vt:vector>
  </TitlesOfParts>
  <Company>DCM</Company>
  <LinksUpToDate>false</LinksUpToDate>
  <CharactersWithSpaces>56401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CAT/C/LKA/CO/5</dc:title>
  <dc:subject/>
  <dc:creator>Anna Blagodatskikh</dc:creator>
  <cp:keywords/>
  <cp:lastModifiedBy>Anna Blagodatskikh</cp:lastModifiedBy>
  <cp:revision>3</cp:revision>
  <cp:lastPrinted>2017-03-24T09:12:00Z</cp:lastPrinted>
  <dcterms:created xsi:type="dcterms:W3CDTF">2017-03-24T09:12:00Z</dcterms:created>
  <dcterms:modified xsi:type="dcterms:W3CDTF">2017-03-24T09:16:00Z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