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AF9" w:rsidRDefault="004F7AF9" w:rsidP="004F7AF9">
      <w:pPr>
        <w:spacing w:line="240" w:lineRule="auto"/>
        <w:jc w:val="left"/>
        <w:rPr>
          <w:szCs w:val="6"/>
        </w:rPr>
        <w:sectPr w:rsidR="004F7AF9" w:rsidSect="004F7AF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806ACA" w:rsidRPr="00806ACA" w:rsidRDefault="00806ACA" w:rsidP="00806ACA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806ACA">
        <w:rPr>
          <w:rtl/>
        </w:rPr>
        <w:t>اللجنة المعنية بالقضاء على التم</w:t>
      </w:r>
      <w:bookmarkStart w:id="1" w:name="TmpSave"/>
      <w:bookmarkEnd w:id="1"/>
      <w:r w:rsidRPr="00806ACA">
        <w:rPr>
          <w:rtl/>
        </w:rPr>
        <w:t>ييز ضد المرأة</w:t>
      </w:r>
    </w:p>
    <w:p w:rsidR="00806ACA" w:rsidRPr="00806ACA" w:rsidRDefault="00806ACA" w:rsidP="00806ACA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b/>
          <w:bCs/>
          <w:rtl/>
        </w:rPr>
      </w:pPr>
      <w:r w:rsidRPr="00806ACA">
        <w:rPr>
          <w:rFonts w:hint="cs"/>
          <w:b/>
          <w:bCs/>
          <w:rtl/>
        </w:rPr>
        <w:t xml:space="preserve"> الدورة التاسعة والأربعون</w:t>
      </w:r>
    </w:p>
    <w:p w:rsidR="00806ACA" w:rsidRDefault="00806ACA" w:rsidP="00806ACA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806ACA">
        <w:rPr>
          <w:rFonts w:hint="cs"/>
          <w:rtl/>
        </w:rPr>
        <w:t>11-29 تموز/يوليه</w:t>
      </w:r>
      <w:r w:rsidRPr="00806ACA">
        <w:rPr>
          <w:rtl/>
        </w:rPr>
        <w:t xml:space="preserve"> 201</w:t>
      </w:r>
      <w:r w:rsidRPr="00806ACA">
        <w:rPr>
          <w:rFonts w:hint="cs"/>
          <w:rtl/>
        </w:rPr>
        <w:t>1</w:t>
      </w:r>
    </w:p>
    <w:p w:rsidR="00806ACA" w:rsidRDefault="00806ACA" w:rsidP="00806ACA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hint="cs"/>
          <w:sz w:val="12"/>
          <w:rtl/>
        </w:rPr>
      </w:pPr>
    </w:p>
    <w:p w:rsidR="00806ACA" w:rsidRPr="00806ACA" w:rsidRDefault="00806ACA" w:rsidP="00806ACA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hint="cs"/>
          <w:sz w:val="12"/>
          <w:rtl/>
        </w:rPr>
      </w:pPr>
    </w:p>
    <w:p w:rsidR="00806ACA" w:rsidRDefault="00806ACA" w:rsidP="00806ACA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806ACA">
        <w:rPr>
          <w:rtl/>
        </w:rPr>
        <w:t xml:space="preserve">قائمة </w:t>
      </w:r>
      <w:r w:rsidRPr="00806ACA">
        <w:rPr>
          <w:rFonts w:hint="cs"/>
          <w:rtl/>
        </w:rPr>
        <w:t>القضايا والأسئلة المطروحة فيما يتعلق</w:t>
      </w:r>
      <w:r w:rsidRPr="00806ACA">
        <w:rPr>
          <w:rtl/>
        </w:rPr>
        <w:t xml:space="preserve"> بالنظر في التقارير الدورية</w:t>
      </w:r>
    </w:p>
    <w:p w:rsidR="00806ACA" w:rsidRPr="00806ACA" w:rsidRDefault="00806ACA" w:rsidP="00806ACA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06ACA" w:rsidRPr="00806ACA" w:rsidRDefault="00806ACA" w:rsidP="00806AC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806ACA">
        <w:rPr>
          <w:rFonts w:hint="cs"/>
          <w:rtl/>
        </w:rPr>
        <w:t>كوستاريكا</w:t>
      </w: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lang w:val="en-GB"/>
        </w:rPr>
        <w:tab/>
      </w:r>
      <w:r w:rsidRPr="00806ACA">
        <w:rPr>
          <w:rtl/>
        </w:rPr>
        <w:t>نظر الفريق العامل لما قبل الدورة في التقرير</w:t>
      </w:r>
      <w:r w:rsidRPr="00806ACA">
        <w:rPr>
          <w:rFonts w:hint="cs"/>
          <w:rtl/>
        </w:rPr>
        <w:t>ين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الدوريين</w:t>
      </w:r>
      <w:r w:rsidRPr="00806ACA">
        <w:rPr>
          <w:rtl/>
        </w:rPr>
        <w:t xml:space="preserve"> </w:t>
      </w:r>
      <w:r>
        <w:rPr>
          <w:rFonts w:hint="cs"/>
          <w:rtl/>
        </w:rPr>
        <w:t xml:space="preserve">المشتركين </w:t>
      </w:r>
      <w:r w:rsidRPr="00806ACA">
        <w:rPr>
          <w:rFonts w:hint="cs"/>
          <w:rtl/>
        </w:rPr>
        <w:t>الخامس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والسادس لكوستاريكا</w:t>
      </w:r>
      <w:r w:rsidRPr="00806ACA">
        <w:rPr>
          <w:rtl/>
        </w:rPr>
        <w:t xml:space="preserve"> </w:t>
      </w:r>
      <w:r w:rsidRPr="00806ACA">
        <w:t>(CEDAW/C/CRI/5-6)</w:t>
      </w:r>
      <w:r w:rsidRPr="00806ACA">
        <w:rPr>
          <w:rtl/>
        </w:rPr>
        <w:t>.</w:t>
      </w:r>
    </w:p>
    <w:p w:rsidR="00806ACA" w:rsidRPr="00806ACA" w:rsidRDefault="00806ACA" w:rsidP="00806ACA">
      <w:pPr>
        <w:pStyle w:val="SingleTxt"/>
        <w:spacing w:after="0" w:line="120" w:lineRule="exact"/>
        <w:rPr>
          <w:rFonts w:hint="cs"/>
          <w:b/>
          <w:bCs/>
          <w:sz w:val="12"/>
          <w:rtl/>
          <w:lang w:val="en-GB"/>
        </w:rPr>
      </w:pPr>
    </w:p>
    <w:p w:rsidR="00806ACA" w:rsidRPr="00806ACA" w:rsidRDefault="00806ACA" w:rsidP="00806ACA">
      <w:pPr>
        <w:pStyle w:val="SingleTxt"/>
        <w:rPr>
          <w:rFonts w:hint="cs"/>
          <w:b/>
          <w:bCs/>
          <w:rtl/>
        </w:rPr>
      </w:pPr>
      <w:r w:rsidRPr="00806ACA">
        <w:rPr>
          <w:rFonts w:hint="cs"/>
          <w:b/>
          <w:bCs/>
          <w:rtl/>
        </w:rPr>
        <w:t>لمحة</w:t>
      </w:r>
      <w:r w:rsidRPr="00806ACA">
        <w:rPr>
          <w:b/>
          <w:bCs/>
          <w:rtl/>
        </w:rPr>
        <w:t xml:space="preserve"> عامة</w:t>
      </w: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>
        <w:rPr>
          <w:rFonts w:hint="cs"/>
          <w:rtl/>
        </w:rPr>
        <w:tab/>
      </w:r>
      <w:r w:rsidRPr="00806ACA">
        <w:rPr>
          <w:rFonts w:hint="cs"/>
          <w:rtl/>
        </w:rPr>
        <w:t>ي</w:t>
      </w:r>
      <w:r>
        <w:rPr>
          <w:rFonts w:hint="cs"/>
          <w:rtl/>
        </w:rPr>
        <w:t>سلّم</w:t>
      </w:r>
      <w:r w:rsidRPr="00806ACA">
        <w:rPr>
          <w:rtl/>
        </w:rPr>
        <w:t xml:space="preserve"> التقرير </w:t>
      </w:r>
      <w:r w:rsidRPr="00806ACA">
        <w:rPr>
          <w:rFonts w:hint="cs"/>
          <w:rtl/>
        </w:rPr>
        <w:t xml:space="preserve">بأن </w:t>
      </w:r>
      <w:r w:rsidRPr="00806ACA">
        <w:rPr>
          <w:rtl/>
        </w:rPr>
        <w:t xml:space="preserve">عدم وجود نظام </w:t>
      </w:r>
      <w:r w:rsidRPr="00806ACA">
        <w:rPr>
          <w:rFonts w:hint="cs"/>
          <w:rtl/>
        </w:rPr>
        <w:t xml:space="preserve">مؤشرات </w:t>
      </w:r>
      <w:r w:rsidRPr="00806ACA">
        <w:rPr>
          <w:rtl/>
        </w:rPr>
        <w:t xml:space="preserve">متكامل </w:t>
      </w:r>
      <w:r w:rsidRPr="00806ACA">
        <w:rPr>
          <w:rFonts w:hint="cs"/>
          <w:rtl/>
        </w:rPr>
        <w:t>يشكل</w:t>
      </w:r>
      <w:r w:rsidRPr="00806ACA">
        <w:rPr>
          <w:rtl/>
        </w:rPr>
        <w:t xml:space="preserve"> عقبة </w:t>
      </w:r>
      <w:r>
        <w:rPr>
          <w:rFonts w:hint="cs"/>
          <w:rtl/>
        </w:rPr>
        <w:t xml:space="preserve">أمام </w:t>
      </w:r>
      <w:r w:rsidRPr="00806ACA">
        <w:rPr>
          <w:rFonts w:hint="cs"/>
          <w:rtl/>
        </w:rPr>
        <w:t>الت</w:t>
      </w:r>
      <w:r w:rsidRPr="00806ACA">
        <w:rPr>
          <w:rtl/>
        </w:rPr>
        <w:t>حد</w:t>
      </w:r>
      <w:r w:rsidRPr="00806ACA">
        <w:rPr>
          <w:rFonts w:hint="cs"/>
          <w:rtl/>
        </w:rPr>
        <w:t>ي</w:t>
      </w:r>
      <w:r w:rsidRPr="00806ACA">
        <w:rPr>
          <w:rtl/>
        </w:rPr>
        <w:t>د الدق</w:t>
      </w:r>
      <w:r w:rsidRPr="00806ACA">
        <w:rPr>
          <w:rFonts w:hint="cs"/>
          <w:rtl/>
        </w:rPr>
        <w:t>يق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ل</w:t>
      </w:r>
      <w:r w:rsidRPr="00806ACA">
        <w:rPr>
          <w:rtl/>
        </w:rPr>
        <w:t>حالة حقوق المرأة في البلد</w:t>
      </w:r>
      <w:r w:rsidRPr="00806A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806ACA">
        <w:rPr>
          <w:rtl/>
        </w:rPr>
        <w:t>يرجى تقديم معلومات عن: (أ) تنفيذ الاتفاق المبرم بين المعهد الوطني للمرأة، و</w:t>
      </w:r>
      <w:r w:rsidRPr="00806ACA">
        <w:rPr>
          <w:rFonts w:hint="cs"/>
          <w:rtl/>
        </w:rPr>
        <w:t>ال</w:t>
      </w:r>
      <w:r w:rsidRPr="00806ACA">
        <w:rPr>
          <w:rtl/>
        </w:rPr>
        <w:t>معهد الوطني للإحصاء</w:t>
      </w:r>
      <w:r w:rsidRPr="00806ACA">
        <w:rPr>
          <w:rFonts w:hint="cs"/>
          <w:rtl/>
        </w:rPr>
        <w:t>ات</w:t>
      </w:r>
      <w:r w:rsidRPr="00806ACA">
        <w:rPr>
          <w:rtl/>
        </w:rPr>
        <w:t xml:space="preserve"> وتعداد</w:t>
      </w:r>
      <w:r w:rsidRPr="00806ACA">
        <w:rPr>
          <w:rFonts w:hint="cs"/>
          <w:rtl/>
        </w:rPr>
        <w:t xml:space="preserve"> السكان</w:t>
      </w:r>
      <w:r w:rsidRPr="00806ACA">
        <w:rPr>
          <w:rtl/>
        </w:rPr>
        <w:t xml:space="preserve"> (الفقرة 24 من التقرير)</w:t>
      </w:r>
      <w:r w:rsidRPr="00806ACA">
        <w:rPr>
          <w:rFonts w:hint="cs"/>
          <w:rtl/>
        </w:rPr>
        <w:t>؛</w:t>
      </w:r>
      <w:r w:rsidRPr="00806ACA">
        <w:rPr>
          <w:rtl/>
        </w:rPr>
        <w:t xml:space="preserve"> (ب) الخطوات ال</w:t>
      </w:r>
      <w:r w:rsidRPr="00806ACA">
        <w:rPr>
          <w:rFonts w:hint="cs"/>
          <w:rtl/>
        </w:rPr>
        <w:t>تي ا</w:t>
      </w:r>
      <w:r w:rsidRPr="00806ACA">
        <w:rPr>
          <w:rtl/>
        </w:rPr>
        <w:t>ت</w:t>
      </w:r>
      <w:r w:rsidRPr="00806ACA">
        <w:rPr>
          <w:rFonts w:hint="cs"/>
          <w:rtl/>
        </w:rPr>
        <w:t>ُ</w:t>
      </w:r>
      <w:r w:rsidRPr="00806ACA">
        <w:rPr>
          <w:rtl/>
        </w:rPr>
        <w:t>خذ</w:t>
      </w:r>
      <w:r w:rsidRPr="00806ACA">
        <w:rPr>
          <w:rFonts w:hint="cs"/>
          <w:rtl/>
        </w:rPr>
        <w:t>ت</w:t>
      </w:r>
      <w:r w:rsidRPr="00806ACA">
        <w:rPr>
          <w:rtl/>
        </w:rPr>
        <w:t xml:space="preserve"> لضمان </w:t>
      </w:r>
      <w:r w:rsidRPr="00806ACA">
        <w:rPr>
          <w:rFonts w:hint="cs"/>
          <w:rtl/>
        </w:rPr>
        <w:t xml:space="preserve">توفر </w:t>
      </w:r>
      <w:r w:rsidRPr="00806ACA">
        <w:rPr>
          <w:rtl/>
        </w:rPr>
        <w:t xml:space="preserve">بيانات مصنفة </w:t>
      </w:r>
      <w:r w:rsidRPr="00806ACA">
        <w:rPr>
          <w:rFonts w:hint="cs"/>
          <w:rtl/>
        </w:rPr>
        <w:t>ب</w:t>
      </w:r>
      <w:r w:rsidRPr="00806ACA">
        <w:rPr>
          <w:rtl/>
        </w:rPr>
        <w:t>حسب نوع</w:t>
      </w:r>
      <w:r w:rsidRPr="00806ACA">
        <w:t> </w:t>
      </w:r>
      <w:r w:rsidRPr="00806ACA">
        <w:rPr>
          <w:rtl/>
        </w:rPr>
        <w:t>الجنس والعرق والجنسية من أجل تقييم حالة المرأة في جميع المجالات التي تشملها الاتفاقية</w:t>
      </w:r>
      <w:r w:rsidRPr="00806ACA">
        <w:rPr>
          <w:rFonts w:hint="cs"/>
          <w:rtl/>
        </w:rPr>
        <w:t>؛</w:t>
      </w:r>
      <w:r w:rsidRPr="00806ACA">
        <w:rPr>
          <w:rtl/>
        </w:rPr>
        <w:t xml:space="preserve"> (ج) التدابير المتخذة لإدخال البعد الجنساني في جمع البيانات، لاستخدامها كأداة لتحديد المشاكل التي </w:t>
      </w:r>
      <w:r w:rsidRPr="00806ACA">
        <w:rPr>
          <w:rFonts w:hint="cs"/>
          <w:rtl/>
        </w:rPr>
        <w:t>ت</w:t>
      </w:r>
      <w:r w:rsidRPr="00806ACA">
        <w:rPr>
          <w:rtl/>
        </w:rPr>
        <w:t xml:space="preserve">واجهها </w:t>
      </w:r>
      <w:r w:rsidRPr="00806ACA">
        <w:rPr>
          <w:rFonts w:hint="cs"/>
          <w:rtl/>
        </w:rPr>
        <w:t>نساء</w:t>
      </w:r>
      <w:r w:rsidRPr="00806ACA">
        <w:rPr>
          <w:rtl/>
        </w:rPr>
        <w:t xml:space="preserve"> الشعوب الأصلية</w:t>
      </w:r>
      <w:r>
        <w:rPr>
          <w:rFonts w:hint="cs"/>
          <w:rtl/>
        </w:rPr>
        <w:t xml:space="preserve"> والعاملين </w:t>
      </w:r>
      <w:r w:rsidRPr="00806ACA">
        <w:rPr>
          <w:rtl/>
        </w:rPr>
        <w:t>في القطاع الزراعي (الفقر</w:t>
      </w:r>
      <w:r>
        <w:rPr>
          <w:rFonts w:hint="cs"/>
          <w:rtl/>
        </w:rPr>
        <w:t>تان</w:t>
      </w:r>
      <w:r w:rsidRPr="00806ACA">
        <w:rPr>
          <w:rtl/>
        </w:rPr>
        <w:t xml:space="preserve"> 638 و 658)؛ </w:t>
      </w:r>
      <w:r>
        <w:rPr>
          <w:rtl/>
        </w:rPr>
        <w:t>(د)</w:t>
      </w:r>
      <w:r>
        <w:rPr>
          <w:rFonts w:hint="cs"/>
          <w:rtl/>
        </w:rPr>
        <w:t> </w:t>
      </w:r>
      <w:r w:rsidRPr="00806ACA">
        <w:rPr>
          <w:rFonts w:hint="cs"/>
          <w:rtl/>
        </w:rPr>
        <w:t>ال</w:t>
      </w:r>
      <w:r w:rsidRPr="00806ACA">
        <w:rPr>
          <w:rtl/>
        </w:rPr>
        <w:t>مؤشرات</w:t>
      </w:r>
      <w:r w:rsidRPr="00806ACA">
        <w:rPr>
          <w:rFonts w:hint="cs"/>
          <w:rtl/>
        </w:rPr>
        <w:t xml:space="preserve"> الجنسانية ال</w:t>
      </w:r>
      <w:r w:rsidRPr="00806ACA">
        <w:rPr>
          <w:rtl/>
        </w:rPr>
        <w:t xml:space="preserve">جديدة </w:t>
      </w:r>
      <w:r w:rsidRPr="00806ACA">
        <w:rPr>
          <w:rFonts w:hint="cs"/>
          <w:rtl/>
        </w:rPr>
        <w:t xml:space="preserve">التي </w:t>
      </w:r>
      <w:r>
        <w:rPr>
          <w:rFonts w:hint="cs"/>
          <w:rtl/>
        </w:rPr>
        <w:t xml:space="preserve">أوجدتها </w:t>
      </w:r>
      <w:r w:rsidRPr="00806ACA">
        <w:rPr>
          <w:rtl/>
        </w:rPr>
        <w:t>الدولة الطرف لتعزيز حقوق المرأة</w:t>
      </w:r>
      <w:r>
        <w:rPr>
          <w:rFonts w:hint="cs"/>
          <w:rtl/>
        </w:rPr>
        <w:t>.</w:t>
      </w: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>
        <w:rPr>
          <w:rFonts w:hint="cs"/>
          <w:rtl/>
        </w:rPr>
        <w:tab/>
      </w:r>
      <w:r w:rsidRPr="00806ACA">
        <w:rPr>
          <w:rtl/>
        </w:rPr>
        <w:t>ي</w:t>
      </w:r>
      <w:r w:rsidRPr="00806ACA">
        <w:rPr>
          <w:rFonts w:hint="cs"/>
          <w:rtl/>
        </w:rPr>
        <w:t>ُ</w:t>
      </w:r>
      <w:r w:rsidRPr="00806ACA">
        <w:rPr>
          <w:rtl/>
        </w:rPr>
        <w:t>رجى بيان التدابير التي و</w:t>
      </w:r>
      <w:r w:rsidRPr="00806ACA">
        <w:rPr>
          <w:rFonts w:hint="cs"/>
          <w:rtl/>
        </w:rPr>
        <w:t>ُ</w:t>
      </w:r>
      <w:r w:rsidRPr="00806ACA">
        <w:rPr>
          <w:rtl/>
        </w:rPr>
        <w:t>ض</w:t>
      </w:r>
      <w:r w:rsidRPr="00806ACA">
        <w:rPr>
          <w:rFonts w:hint="cs"/>
          <w:rtl/>
        </w:rPr>
        <w:t>ِ</w:t>
      </w:r>
      <w:r w:rsidRPr="00806ACA">
        <w:rPr>
          <w:rtl/>
        </w:rPr>
        <w:t xml:space="preserve">عت </w:t>
      </w:r>
      <w:r w:rsidRPr="00806ACA">
        <w:rPr>
          <w:rFonts w:hint="cs"/>
          <w:rtl/>
        </w:rPr>
        <w:t>لنشر</w:t>
      </w:r>
      <w:r w:rsidRPr="00806ACA">
        <w:rPr>
          <w:rtl/>
        </w:rPr>
        <w:t xml:space="preserve"> المعلومات</w:t>
      </w:r>
      <w:r w:rsidRPr="00806ACA">
        <w:rPr>
          <w:rFonts w:hint="cs"/>
          <w:rtl/>
        </w:rPr>
        <w:t xml:space="preserve"> عن</w:t>
      </w:r>
      <w:r w:rsidRPr="00806ACA">
        <w:rPr>
          <w:rtl/>
        </w:rPr>
        <w:t xml:space="preserve"> الإجراءات التي </w:t>
      </w:r>
      <w:r w:rsidRPr="00806ACA">
        <w:rPr>
          <w:rFonts w:hint="cs"/>
          <w:rtl/>
        </w:rPr>
        <w:t>ي</w:t>
      </w:r>
      <w:r w:rsidRPr="00806ACA">
        <w:rPr>
          <w:rtl/>
        </w:rPr>
        <w:t xml:space="preserve">نص عليها البروتوكول الاختياري للاتفاقية </w:t>
      </w:r>
      <w:r w:rsidRPr="00806ACA">
        <w:rPr>
          <w:rFonts w:hint="cs"/>
          <w:rtl/>
        </w:rPr>
        <w:t xml:space="preserve">على </w:t>
      </w:r>
      <w:r w:rsidRPr="00806ACA">
        <w:rPr>
          <w:rtl/>
        </w:rPr>
        <w:t>نطاق واسع، و</w:t>
      </w:r>
      <w:r w:rsidRPr="00806ACA">
        <w:rPr>
          <w:rFonts w:hint="cs"/>
          <w:rtl/>
        </w:rPr>
        <w:t>ل</w:t>
      </w:r>
      <w:r w:rsidRPr="00806ACA">
        <w:rPr>
          <w:rtl/>
        </w:rPr>
        <w:t xml:space="preserve">زيادة وعي المرأة </w:t>
      </w:r>
      <w:r w:rsidRPr="00806ACA">
        <w:rPr>
          <w:rFonts w:hint="cs"/>
          <w:rtl/>
        </w:rPr>
        <w:t>بشأن</w:t>
      </w:r>
      <w:r w:rsidRPr="00806ACA">
        <w:rPr>
          <w:rtl/>
        </w:rPr>
        <w:t xml:space="preserve"> إمكانية تقديم دعوى بموجب هذا الصك</w:t>
      </w:r>
      <w:r>
        <w:rPr>
          <w:rFonts w:hint="cs"/>
          <w:rtl/>
        </w:rPr>
        <w:t>.</w:t>
      </w:r>
    </w:p>
    <w:p w:rsidR="00806ACA" w:rsidRPr="00806ACA" w:rsidRDefault="00806ACA" w:rsidP="00806ACA">
      <w:pPr>
        <w:pStyle w:val="SingleTxt"/>
        <w:rPr>
          <w:rFonts w:hint="cs"/>
          <w:rtl/>
        </w:rPr>
      </w:pPr>
      <w:r>
        <w:rPr>
          <w:b/>
          <w:bCs/>
          <w:rtl/>
        </w:rPr>
        <w:br w:type="page"/>
      </w:r>
      <w:r w:rsidRPr="00806ACA">
        <w:rPr>
          <w:rFonts w:hint="cs"/>
          <w:b/>
          <w:bCs/>
          <w:rtl/>
        </w:rPr>
        <w:t>الإطار الدستوري والتشريعي والمؤسسي</w:t>
      </w: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>
        <w:rPr>
          <w:rFonts w:hint="cs"/>
          <w:rtl/>
        </w:rPr>
        <w:tab/>
      </w:r>
      <w:r w:rsidRPr="00806ACA">
        <w:rPr>
          <w:rtl/>
        </w:rPr>
        <w:t>قررت الدولة الطرف تغيير ممارسة ت</w:t>
      </w:r>
      <w:r w:rsidRPr="00806ACA">
        <w:rPr>
          <w:rFonts w:hint="cs"/>
          <w:rtl/>
        </w:rPr>
        <w:t>خصيص</w:t>
      </w:r>
      <w:r w:rsidRPr="00806ACA">
        <w:rPr>
          <w:rtl/>
        </w:rPr>
        <w:t xml:space="preserve"> رتبة وز</w:t>
      </w:r>
      <w:r w:rsidRPr="00806ACA">
        <w:rPr>
          <w:rFonts w:hint="cs"/>
          <w:rtl/>
        </w:rPr>
        <w:t>ا</w:t>
      </w:r>
      <w:r w:rsidRPr="00806ACA">
        <w:rPr>
          <w:rtl/>
        </w:rPr>
        <w:t>ر</w:t>
      </w:r>
      <w:r w:rsidRPr="00806ACA">
        <w:rPr>
          <w:rFonts w:hint="cs"/>
          <w:rtl/>
        </w:rPr>
        <w:t>ية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لل</w:t>
      </w:r>
      <w:r w:rsidRPr="00806ACA">
        <w:rPr>
          <w:rtl/>
        </w:rPr>
        <w:t xml:space="preserve">رئيس التنفيذي </w:t>
      </w:r>
      <w:r w:rsidRPr="00806ACA">
        <w:rPr>
          <w:rFonts w:hint="cs"/>
          <w:rtl/>
        </w:rPr>
        <w:t>ل</w:t>
      </w:r>
      <w:r w:rsidRPr="00806ACA">
        <w:rPr>
          <w:rtl/>
        </w:rPr>
        <w:t>لمعهد الوطني للمرأة (الفقرة 76</w:t>
      </w:r>
      <w:r w:rsidRPr="00806ACA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  <w:r w:rsidRPr="00806ACA">
        <w:rPr>
          <w:rtl/>
        </w:rPr>
        <w:t xml:space="preserve">يرجى بيان </w:t>
      </w:r>
      <w:r w:rsidRPr="00806ACA">
        <w:rPr>
          <w:rFonts w:hint="cs"/>
          <w:rtl/>
        </w:rPr>
        <w:t>الأثر الذي سيتركه</w:t>
      </w:r>
      <w:r w:rsidRPr="00806ACA">
        <w:rPr>
          <w:rtl/>
        </w:rPr>
        <w:t xml:space="preserve"> هذا القرار على إعمال حقوق المرأة</w:t>
      </w:r>
      <w:r>
        <w:rPr>
          <w:rFonts w:hint="cs"/>
          <w:rtl/>
        </w:rPr>
        <w:t xml:space="preserve">. </w:t>
      </w:r>
      <w:r w:rsidRPr="00806ACA">
        <w:rPr>
          <w:rFonts w:hint="cs"/>
          <w:rtl/>
        </w:rPr>
        <w:t xml:space="preserve">كما </w:t>
      </w:r>
      <w:r w:rsidRPr="00806ACA">
        <w:rPr>
          <w:rtl/>
        </w:rPr>
        <w:t>يرجى بيان ماهية التدابير التي تعتزم الدولة الطرف اتخاذها لضمان تعزيز وحماية وإدماج حقوق المرأة في المستويات العليا من الحكومة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>مع أخذ المعلومات الواردة في الفقرة 76 من التقرير في الاعتبار</w:t>
      </w:r>
      <w:r>
        <w:rPr>
          <w:rFonts w:hint="cs"/>
          <w:rtl/>
        </w:rPr>
        <w:t>.</w:t>
      </w: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>
        <w:rPr>
          <w:rFonts w:hint="cs"/>
          <w:rtl/>
        </w:rPr>
        <w:tab/>
      </w:r>
      <w:r w:rsidRPr="00806ACA">
        <w:rPr>
          <w:rtl/>
        </w:rPr>
        <w:t xml:space="preserve">يشير تقرير الدولة الطرف إلى زيادة الأحكام </w:t>
      </w:r>
      <w:r>
        <w:rPr>
          <w:rFonts w:hint="cs"/>
          <w:rtl/>
        </w:rPr>
        <w:t xml:space="preserve">القضائية </w:t>
      </w:r>
      <w:r w:rsidRPr="00806ACA">
        <w:rPr>
          <w:rtl/>
        </w:rPr>
        <w:t xml:space="preserve">على تفسيرات تشير إلى المعايير والقوانين الوطنية والدولية لحماية حقوق الإنسان، </w:t>
      </w:r>
      <w:r w:rsidRPr="00806ACA">
        <w:rPr>
          <w:rFonts w:hint="cs"/>
          <w:rtl/>
        </w:rPr>
        <w:t>و</w:t>
      </w:r>
      <w:r w:rsidRPr="00806ACA">
        <w:rPr>
          <w:rtl/>
        </w:rPr>
        <w:t>لا</w:t>
      </w:r>
      <w:r>
        <w:rPr>
          <w:rFonts w:hint="cs"/>
          <w:rtl/>
        </w:rPr>
        <w:t xml:space="preserve"> </w:t>
      </w:r>
      <w:r w:rsidRPr="00806ACA">
        <w:rPr>
          <w:rtl/>
        </w:rPr>
        <w:t>سيما في مجالات حقوق الأسرة، والعنف الجنس</w:t>
      </w:r>
      <w:r w:rsidRPr="00806ACA">
        <w:rPr>
          <w:rFonts w:hint="cs"/>
          <w:rtl/>
        </w:rPr>
        <w:t>ا</w:t>
      </w:r>
      <w:r w:rsidRPr="00806ACA">
        <w:rPr>
          <w:rtl/>
        </w:rPr>
        <w:t>ن</w:t>
      </w:r>
      <w:r w:rsidRPr="00806ACA">
        <w:rPr>
          <w:rFonts w:hint="cs"/>
          <w:rtl/>
        </w:rPr>
        <w:t>ي</w:t>
      </w:r>
      <w:r w:rsidRPr="00806ACA">
        <w:rPr>
          <w:rtl/>
        </w:rPr>
        <w:t>، والجرائم الجنسية والحقوق السياسية للمرأة</w:t>
      </w:r>
      <w:r w:rsidRPr="00806A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806ACA">
        <w:rPr>
          <w:rtl/>
        </w:rPr>
        <w:t xml:space="preserve">يرجى تقديم معلومات عن القرارات القضائية التي تم </w:t>
      </w:r>
      <w:r w:rsidRPr="00806ACA">
        <w:rPr>
          <w:rFonts w:hint="cs"/>
          <w:rtl/>
        </w:rPr>
        <w:t xml:space="preserve">فيها </w:t>
      </w:r>
      <w:r w:rsidRPr="00806ACA">
        <w:rPr>
          <w:rtl/>
        </w:rPr>
        <w:t>الاستناد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>إلى الاتفاقية و</w:t>
      </w:r>
      <w:r w:rsidRPr="00806ACA">
        <w:rPr>
          <w:rFonts w:hint="cs"/>
          <w:rtl/>
        </w:rPr>
        <w:t>تم فيها ت</w:t>
      </w:r>
      <w:r w:rsidRPr="00806ACA">
        <w:rPr>
          <w:rtl/>
        </w:rPr>
        <w:t>طب</w:t>
      </w:r>
      <w:r w:rsidRPr="00806ACA">
        <w:rPr>
          <w:rFonts w:hint="cs"/>
          <w:rtl/>
        </w:rPr>
        <w:t>ِي</w:t>
      </w:r>
      <w:r w:rsidRPr="00806ACA">
        <w:rPr>
          <w:rtl/>
        </w:rPr>
        <w:t>ق</w:t>
      </w:r>
      <w:r w:rsidRPr="00806ACA">
        <w:rPr>
          <w:rFonts w:hint="cs"/>
          <w:rtl/>
        </w:rPr>
        <w:t>ها</w:t>
      </w:r>
      <w:r w:rsidRPr="00806ACA">
        <w:rPr>
          <w:rtl/>
        </w:rPr>
        <w:t xml:space="preserve"> (</w:t>
      </w:r>
      <w:r>
        <w:rPr>
          <w:rFonts w:hint="cs"/>
          <w:rtl/>
        </w:rPr>
        <w:t xml:space="preserve">انظر </w:t>
      </w:r>
      <w:r w:rsidRPr="00806ACA">
        <w:rPr>
          <w:rtl/>
        </w:rPr>
        <w:t>الفقرة 151</w:t>
      </w:r>
      <w:r w:rsidRPr="00806ACA">
        <w:rPr>
          <w:rFonts w:hint="cs"/>
          <w:rtl/>
        </w:rPr>
        <w:t>).</w:t>
      </w: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5</w:t>
      </w:r>
      <w:r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>
        <w:rPr>
          <w:rFonts w:hint="cs"/>
          <w:rtl/>
        </w:rPr>
        <w:tab/>
      </w:r>
      <w:r w:rsidRPr="00806ACA">
        <w:rPr>
          <w:rtl/>
        </w:rPr>
        <w:t>يرجى تقديم معلومات عن نتيجة جه</w:t>
      </w:r>
      <w:r w:rsidRPr="00806ACA">
        <w:rPr>
          <w:rFonts w:hint="cs"/>
          <w:rtl/>
        </w:rPr>
        <w:t>و</w:t>
      </w:r>
      <w:r w:rsidRPr="00806ACA">
        <w:rPr>
          <w:rtl/>
        </w:rPr>
        <w:t xml:space="preserve">د الدولة الطرف الرامية إلى التوصل إلى توافق في الآراء بشأن الموافقة على العديد من المبادرات التشريعية </w:t>
      </w:r>
      <w:r>
        <w:rPr>
          <w:rtl/>
        </w:rPr>
        <w:t>لحماية حقوق المرأة في الفترة ما</w:t>
      </w:r>
      <w:r>
        <w:rPr>
          <w:rFonts w:hint="cs"/>
          <w:rtl/>
        </w:rPr>
        <w:t> </w:t>
      </w:r>
      <w:r w:rsidRPr="00806ACA">
        <w:rPr>
          <w:rtl/>
        </w:rPr>
        <w:t>بين 2002 و 2006 (الفقرة 81 من التقرير</w:t>
      </w:r>
      <w:r w:rsidRPr="00806ACA">
        <w:rPr>
          <w:rFonts w:hint="cs"/>
          <w:rtl/>
        </w:rPr>
        <w:t>)</w:t>
      </w:r>
      <w:r w:rsidRPr="00806ACA">
        <w:t>.</w:t>
      </w:r>
      <w:r w:rsidRPr="00806ACA">
        <w:rPr>
          <w:rFonts w:hint="cs"/>
          <w:rtl/>
        </w:rPr>
        <w:t xml:space="preserve"> كما ي</w:t>
      </w:r>
      <w:r w:rsidRPr="00806ACA">
        <w:rPr>
          <w:rtl/>
        </w:rPr>
        <w:t xml:space="preserve">رجى </w:t>
      </w:r>
      <w:r w:rsidRPr="00806ACA">
        <w:rPr>
          <w:rFonts w:hint="cs"/>
          <w:rtl/>
        </w:rPr>
        <w:t>بيان</w:t>
      </w:r>
      <w:r w:rsidRPr="00806ACA">
        <w:rPr>
          <w:rtl/>
        </w:rPr>
        <w:t xml:space="preserve"> ما إذا كانت قد تمت الموافقة </w:t>
      </w:r>
      <w:r>
        <w:rPr>
          <w:rFonts w:hint="cs"/>
          <w:rtl/>
        </w:rPr>
        <w:t xml:space="preserve">أم لا </w:t>
      </w:r>
      <w:r w:rsidRPr="00806ACA">
        <w:rPr>
          <w:rtl/>
        </w:rPr>
        <w:t>على مش</w:t>
      </w:r>
      <w:r w:rsidRPr="00806ACA">
        <w:rPr>
          <w:rFonts w:hint="cs"/>
          <w:rtl/>
        </w:rPr>
        <w:t>ا</w:t>
      </w:r>
      <w:r w:rsidRPr="00806ACA">
        <w:rPr>
          <w:rtl/>
        </w:rPr>
        <w:t>ر</w:t>
      </w:r>
      <w:r w:rsidRPr="00806ACA">
        <w:rPr>
          <w:rFonts w:hint="cs"/>
          <w:rtl/>
        </w:rPr>
        <w:t>ي</w:t>
      </w:r>
      <w:r w:rsidRPr="00806ACA">
        <w:rPr>
          <w:rtl/>
        </w:rPr>
        <w:t>ع القوانين</w:t>
      </w:r>
      <w:r w:rsidRPr="00806ACA">
        <w:rPr>
          <w:rFonts w:hint="cs"/>
          <w:rtl/>
        </w:rPr>
        <w:t xml:space="preserve"> </w:t>
      </w:r>
      <w:r>
        <w:rPr>
          <w:rFonts w:hint="cs"/>
          <w:rtl/>
        </w:rPr>
        <w:t>الـ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>16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 xml:space="preserve">المذكورة في الفقرة 85 </w:t>
      </w:r>
      <w:r>
        <w:rPr>
          <w:rtl/>
        </w:rPr>
        <w:t>من تقرير الدولة الطرف</w:t>
      </w:r>
      <w:r w:rsidRPr="00806ACA">
        <w:rPr>
          <w:rtl/>
        </w:rPr>
        <w:t xml:space="preserve">، </w:t>
      </w:r>
      <w:r w:rsidRPr="00806ACA">
        <w:rPr>
          <w:rFonts w:hint="cs"/>
          <w:rtl/>
        </w:rPr>
        <w:t>وإن لم تكن قد تمت الموافقة عليها</w:t>
      </w:r>
      <w:r w:rsidRPr="00806ACA">
        <w:rPr>
          <w:rtl/>
        </w:rPr>
        <w:t xml:space="preserve">، </w:t>
      </w:r>
      <w:r w:rsidRPr="00806ACA">
        <w:rPr>
          <w:rFonts w:hint="cs"/>
          <w:rtl/>
        </w:rPr>
        <w:t>يرجى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 xml:space="preserve">الإشارة </w:t>
      </w:r>
      <w:r w:rsidRPr="00806ACA">
        <w:rPr>
          <w:rtl/>
        </w:rPr>
        <w:t xml:space="preserve">إلى </w:t>
      </w:r>
      <w:r>
        <w:rPr>
          <w:rFonts w:hint="cs"/>
          <w:rtl/>
        </w:rPr>
        <w:t>ال</w:t>
      </w:r>
      <w:r w:rsidRPr="00806ACA">
        <w:rPr>
          <w:rtl/>
        </w:rPr>
        <w:t xml:space="preserve">إطار </w:t>
      </w:r>
      <w:r>
        <w:rPr>
          <w:rFonts w:hint="cs"/>
          <w:rtl/>
        </w:rPr>
        <w:t>ال</w:t>
      </w:r>
      <w:r w:rsidRPr="00806ACA">
        <w:rPr>
          <w:rtl/>
        </w:rPr>
        <w:t xml:space="preserve">زمني </w:t>
      </w:r>
      <w:r>
        <w:rPr>
          <w:rFonts w:hint="cs"/>
          <w:rtl/>
        </w:rPr>
        <w:t>ال</w:t>
      </w:r>
      <w:r w:rsidRPr="00806ACA">
        <w:rPr>
          <w:rFonts w:hint="cs"/>
          <w:rtl/>
        </w:rPr>
        <w:t xml:space="preserve">مُحَدَّد </w:t>
      </w:r>
      <w:r w:rsidRPr="00806ACA">
        <w:rPr>
          <w:rtl/>
        </w:rPr>
        <w:t>لاعتماده</w:t>
      </w:r>
      <w:r w:rsidRPr="00806ACA">
        <w:rPr>
          <w:rFonts w:hint="cs"/>
          <w:rtl/>
        </w:rPr>
        <w:t>ا</w:t>
      </w:r>
      <w:r>
        <w:rPr>
          <w:rFonts w:hint="cs"/>
          <w:rtl/>
        </w:rPr>
        <w:t>.</w:t>
      </w:r>
    </w:p>
    <w:p w:rsidR="00806ACA" w:rsidRPr="00806ACA" w:rsidRDefault="00806ACA" w:rsidP="00806ACA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rFonts w:hint="cs"/>
          <w:b/>
          <w:bCs/>
          <w:rtl/>
        </w:rPr>
        <w:t>البرامج وخطط العمل</w:t>
      </w:r>
    </w:p>
    <w:p w:rsidR="00806ACA" w:rsidRPr="00806ACA" w:rsidRDefault="00806ACA" w:rsidP="007D7DAB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>
        <w:rPr>
          <w:rFonts w:hint="cs"/>
          <w:rtl/>
        </w:rPr>
        <w:tab/>
      </w:r>
      <w:r w:rsidRPr="00806ACA">
        <w:rPr>
          <w:rtl/>
        </w:rPr>
        <w:t xml:space="preserve">يرجى تقديم معلومات محدثة عن </w:t>
      </w:r>
      <w:r w:rsidRPr="00806ACA">
        <w:rPr>
          <w:rFonts w:hint="cs"/>
          <w:rtl/>
        </w:rPr>
        <w:t>حالة</w:t>
      </w:r>
      <w:r w:rsidRPr="00806ACA">
        <w:rPr>
          <w:rtl/>
        </w:rPr>
        <w:t xml:space="preserve"> خط</w:t>
      </w:r>
      <w:r>
        <w:rPr>
          <w:rtl/>
        </w:rPr>
        <w:t>ة العمل الوطنية لمكافحة التمييز، وبيان ما</w:t>
      </w:r>
      <w:r>
        <w:rPr>
          <w:rFonts w:hint="cs"/>
          <w:rtl/>
        </w:rPr>
        <w:t> </w:t>
      </w:r>
      <w:r w:rsidRPr="00806ACA">
        <w:rPr>
          <w:rtl/>
        </w:rPr>
        <w:t>إذا كان قد تم إدماج مبادئ المساواة بين الجنسين في تلك الخطة</w:t>
      </w:r>
      <w:r>
        <w:rPr>
          <w:rFonts w:hint="cs"/>
          <w:rtl/>
        </w:rPr>
        <w:t xml:space="preserve">. </w:t>
      </w:r>
      <w:r w:rsidRPr="00806ACA">
        <w:rPr>
          <w:rtl/>
        </w:rPr>
        <w:t xml:space="preserve">كما يرجى بيان ما إذا كان قد تم </w:t>
      </w:r>
      <w:r w:rsidRPr="00806ACA">
        <w:rPr>
          <w:rFonts w:hint="cs"/>
          <w:rtl/>
        </w:rPr>
        <w:t>إ</w:t>
      </w:r>
      <w:r w:rsidRPr="00806ACA">
        <w:rPr>
          <w:rtl/>
        </w:rPr>
        <w:t>دم</w:t>
      </w:r>
      <w:r w:rsidRPr="00806ACA">
        <w:rPr>
          <w:rFonts w:hint="cs"/>
          <w:rtl/>
        </w:rPr>
        <w:t>ا</w:t>
      </w:r>
      <w:r w:rsidRPr="00806ACA">
        <w:rPr>
          <w:rtl/>
        </w:rPr>
        <w:t xml:space="preserve">ج </w:t>
      </w:r>
      <w:r w:rsidRPr="00806ACA">
        <w:rPr>
          <w:rFonts w:hint="cs"/>
          <w:rtl/>
          <w:lang w:bidi="ar"/>
        </w:rPr>
        <w:t xml:space="preserve">المنظور الجنساني ومنظور حقوق الإنسان </w:t>
      </w:r>
      <w:r w:rsidRPr="00806ACA">
        <w:rPr>
          <w:rtl/>
        </w:rPr>
        <w:t>في السياسات العامة الاجتماعية والاقتصادية، و</w:t>
      </w:r>
      <w:r w:rsidRPr="00806ACA">
        <w:rPr>
          <w:rFonts w:hint="cs"/>
          <w:rtl/>
        </w:rPr>
        <w:t>ال</w:t>
      </w:r>
      <w:r w:rsidRPr="00806ACA">
        <w:rPr>
          <w:rtl/>
        </w:rPr>
        <w:t xml:space="preserve">برامج </w:t>
      </w:r>
      <w:r w:rsidRPr="00806ACA">
        <w:rPr>
          <w:rFonts w:hint="cs"/>
          <w:rtl/>
        </w:rPr>
        <w:t>المتعلقة با</w:t>
      </w:r>
      <w:r w:rsidRPr="00806ACA">
        <w:rPr>
          <w:rtl/>
        </w:rPr>
        <w:t>لقضاء على أشكال مختلفة من التمييز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وبيان ما إذا كان </w:t>
      </w:r>
      <w:r w:rsidRPr="00806ACA">
        <w:rPr>
          <w:rFonts w:hint="cs"/>
          <w:rtl/>
        </w:rPr>
        <w:t xml:space="preserve">قد تم اعتماد </w:t>
      </w:r>
      <w:r w:rsidRPr="00806ACA">
        <w:rPr>
          <w:rtl/>
        </w:rPr>
        <w:t xml:space="preserve">خطة </w:t>
      </w:r>
      <w:r w:rsidRPr="00806ACA">
        <w:rPr>
          <w:rFonts w:hint="cs"/>
          <w:rtl/>
        </w:rPr>
        <w:t>ال</w:t>
      </w:r>
      <w:r w:rsidRPr="00806ACA">
        <w:rPr>
          <w:rtl/>
        </w:rPr>
        <w:t>عمل لتنفيذ سياسات المساواة بين الجنسين</w:t>
      </w:r>
      <w:r>
        <w:rPr>
          <w:rtl/>
        </w:rPr>
        <w:t>، المشار إليها في الفقرة 214</w:t>
      </w:r>
      <w:r>
        <w:rPr>
          <w:rFonts w:hint="cs"/>
          <w:rtl/>
        </w:rPr>
        <w:t> </w:t>
      </w:r>
      <w:r w:rsidRPr="00806ACA">
        <w:rPr>
          <w:rtl/>
        </w:rPr>
        <w:t>من</w:t>
      </w:r>
      <w:r w:rsidRPr="00806ACA">
        <w:t> </w:t>
      </w:r>
      <w:r w:rsidRPr="00806ACA">
        <w:rPr>
          <w:rtl/>
        </w:rPr>
        <w:t>التقرير</w:t>
      </w:r>
      <w:r w:rsidRPr="00806ACA">
        <w:rPr>
          <w:rFonts w:hint="cs"/>
          <w:rtl/>
        </w:rPr>
        <w:t>.</w:t>
      </w:r>
    </w:p>
    <w:p w:rsidR="00806ACA" w:rsidRPr="00806ACA" w:rsidRDefault="00806ACA" w:rsidP="00806ACA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b/>
          <w:bCs/>
          <w:rtl/>
        </w:rPr>
        <w:t>العنف ضد المرأة</w:t>
      </w: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>
        <w:rPr>
          <w:rFonts w:hint="cs"/>
          <w:rtl/>
        </w:rPr>
        <w:tab/>
      </w:r>
      <w:r w:rsidRPr="00806ACA">
        <w:rPr>
          <w:rtl/>
        </w:rPr>
        <w:t xml:space="preserve">يرجى تقديم معلومات مفصلة عن </w:t>
      </w:r>
      <w:r w:rsidRPr="00806ACA">
        <w:rPr>
          <w:rFonts w:hint="cs"/>
          <w:rtl/>
        </w:rPr>
        <w:t>ما يلي</w:t>
      </w:r>
      <w:r w:rsidRPr="00806ACA">
        <w:rPr>
          <w:rtl/>
        </w:rPr>
        <w:t>: (أ) طبيعة حالات العنف ضد المرأة المبلغ عنها، (ب) عدد العقوبات وأنواع ا</w:t>
      </w:r>
      <w:r w:rsidRPr="00806ACA">
        <w:rPr>
          <w:rFonts w:hint="cs"/>
          <w:rtl/>
        </w:rPr>
        <w:t>لأحكام</w:t>
      </w:r>
      <w:r w:rsidRPr="00806ACA">
        <w:rPr>
          <w:rtl/>
        </w:rPr>
        <w:t xml:space="preserve"> المفروضة على مرتكبيها</w:t>
      </w:r>
      <w:r w:rsidRPr="00806ACA">
        <w:rPr>
          <w:rFonts w:hint="cs"/>
          <w:rtl/>
        </w:rPr>
        <w:t>؛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و</w:t>
      </w:r>
      <w:r w:rsidRPr="00806ACA">
        <w:rPr>
          <w:rtl/>
        </w:rPr>
        <w:t xml:space="preserve"> </w:t>
      </w:r>
      <w:r>
        <w:rPr>
          <w:rFonts w:hint="cs"/>
          <w:rtl/>
        </w:rPr>
        <w:t>(</w:t>
      </w:r>
      <w:r w:rsidRPr="00806ACA">
        <w:rPr>
          <w:rtl/>
        </w:rPr>
        <w:t>ج) التعويضات الممنوحة لضحايا العنف</w:t>
      </w:r>
      <w:r>
        <w:rPr>
          <w:rFonts w:hint="cs"/>
          <w:rtl/>
        </w:rPr>
        <w:t>.</w:t>
      </w:r>
    </w:p>
    <w:p w:rsidR="00806ACA" w:rsidRPr="00806ACA" w:rsidRDefault="00806ACA" w:rsidP="009576F3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8</w:t>
      </w:r>
      <w:r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>
        <w:rPr>
          <w:rFonts w:hint="cs"/>
          <w:rtl/>
        </w:rPr>
        <w:tab/>
      </w:r>
      <w:r w:rsidR="009576F3">
        <w:rPr>
          <w:rFonts w:hint="cs"/>
          <w:rtl/>
        </w:rPr>
        <w:t xml:space="preserve">تشير </w:t>
      </w:r>
      <w:r w:rsidRPr="00806ACA">
        <w:rPr>
          <w:rtl/>
        </w:rPr>
        <w:t xml:space="preserve">الفقرة 33 من تقرير </w:t>
      </w:r>
      <w:r w:rsidR="009576F3">
        <w:rPr>
          <w:rFonts w:hint="cs"/>
          <w:rtl/>
        </w:rPr>
        <w:t xml:space="preserve">الدولة الطرف </w:t>
      </w:r>
      <w:r w:rsidRPr="00806ACA">
        <w:rPr>
          <w:rtl/>
        </w:rPr>
        <w:t xml:space="preserve">إلى ضرورة ضمان تفسير وتطبيق القانون </w:t>
      </w:r>
      <w:r w:rsidR="009576F3">
        <w:rPr>
          <w:rFonts w:hint="cs"/>
          <w:rtl/>
        </w:rPr>
        <w:t xml:space="preserve">المتعلق بتجريم </w:t>
      </w:r>
      <w:r w:rsidRPr="00806ACA">
        <w:rPr>
          <w:rtl/>
        </w:rPr>
        <w:t xml:space="preserve">العنف ضد المرأة، </w:t>
      </w:r>
      <w:r w:rsidRPr="00806ACA">
        <w:rPr>
          <w:rFonts w:hint="cs"/>
          <w:rtl/>
        </w:rPr>
        <w:t>و</w:t>
      </w:r>
      <w:r w:rsidRPr="00806ACA">
        <w:rPr>
          <w:rtl/>
        </w:rPr>
        <w:t>ال</w:t>
      </w:r>
      <w:r w:rsidRPr="00806ACA">
        <w:rPr>
          <w:rFonts w:hint="cs"/>
          <w:rtl/>
        </w:rPr>
        <w:t>ذ</w:t>
      </w:r>
      <w:r w:rsidRPr="00806ACA">
        <w:rPr>
          <w:rtl/>
        </w:rPr>
        <w:t>ي اعتمد مؤخرا</w:t>
      </w:r>
      <w:r w:rsidRPr="00806ACA">
        <w:rPr>
          <w:rFonts w:hint="cs"/>
          <w:rtl/>
        </w:rPr>
        <w:t>، على نحو كاف</w:t>
      </w:r>
      <w:r w:rsidRPr="00806ACA">
        <w:rPr>
          <w:rtl/>
        </w:rPr>
        <w:t xml:space="preserve"> يرجى تقديم معلومات عن التدابير التي تم وضعها لإنفاذ هذا القانون</w:t>
      </w:r>
      <w:r w:rsidR="009576F3">
        <w:rPr>
          <w:rFonts w:hint="cs"/>
          <w:rtl/>
        </w:rPr>
        <w:t xml:space="preserve">. </w:t>
      </w:r>
      <w:r w:rsidRPr="00806ACA">
        <w:rPr>
          <w:rtl/>
        </w:rPr>
        <w:t>كما يرجى بيان ما إذا كانت التقارير</w:t>
      </w:r>
      <w:r w:rsidRPr="00806ACA">
        <w:rPr>
          <w:rFonts w:hint="cs"/>
          <w:rtl/>
        </w:rPr>
        <w:t xml:space="preserve"> الواردة عن حالات </w:t>
      </w:r>
      <w:r w:rsidRPr="00806ACA">
        <w:rPr>
          <w:rtl/>
        </w:rPr>
        <w:t>قتل النساء قد زادت أ</w:t>
      </w:r>
      <w:r w:rsidRPr="00806ACA">
        <w:rPr>
          <w:rFonts w:hint="cs"/>
          <w:rtl/>
        </w:rPr>
        <w:t>م</w:t>
      </w:r>
      <w:r w:rsidRPr="00806ACA">
        <w:rPr>
          <w:rtl/>
        </w:rPr>
        <w:t xml:space="preserve"> نقص</w:t>
      </w:r>
      <w:r w:rsidRPr="00806ACA">
        <w:rPr>
          <w:rFonts w:hint="cs"/>
          <w:rtl/>
        </w:rPr>
        <w:t>ت</w:t>
      </w:r>
      <w:r w:rsidRPr="00806ACA">
        <w:rPr>
          <w:rtl/>
        </w:rPr>
        <w:t xml:space="preserve"> خلال الفترة التي يغطيها التقرير الدوري</w:t>
      </w:r>
      <w:r w:rsidRPr="00806ACA">
        <w:rPr>
          <w:rFonts w:hint="cs"/>
          <w:rtl/>
        </w:rPr>
        <w:t xml:space="preserve"> المجمع</w:t>
      </w:r>
      <w:r w:rsidRPr="00806ACA">
        <w:rPr>
          <w:rtl/>
        </w:rPr>
        <w:t>، و</w:t>
      </w:r>
      <w:r w:rsidRPr="00806ACA">
        <w:rPr>
          <w:rFonts w:hint="cs"/>
          <w:rtl/>
        </w:rPr>
        <w:t xml:space="preserve">ماهية </w:t>
      </w:r>
      <w:r w:rsidRPr="00806ACA">
        <w:rPr>
          <w:rtl/>
        </w:rPr>
        <w:t xml:space="preserve">المتابعة </w:t>
      </w:r>
      <w:r w:rsidRPr="00806ACA">
        <w:rPr>
          <w:rFonts w:hint="cs"/>
          <w:rtl/>
        </w:rPr>
        <w:t xml:space="preserve">التي </w:t>
      </w:r>
      <w:r w:rsidRPr="00806ACA">
        <w:rPr>
          <w:rtl/>
        </w:rPr>
        <w:t xml:space="preserve">حظيت </w:t>
      </w:r>
      <w:r w:rsidRPr="00806ACA">
        <w:rPr>
          <w:rFonts w:hint="cs"/>
          <w:rtl/>
        </w:rPr>
        <w:t xml:space="preserve">بها </w:t>
      </w:r>
      <w:r w:rsidRPr="00806ACA">
        <w:rPr>
          <w:rtl/>
        </w:rPr>
        <w:t>تقارير قتل النساء هذه في السنوات القليلة الماضية</w:t>
      </w:r>
      <w:r w:rsidR="009576F3">
        <w:rPr>
          <w:rFonts w:hint="cs"/>
          <w:rtl/>
        </w:rPr>
        <w:t xml:space="preserve">. </w:t>
      </w:r>
      <w:r w:rsidRPr="00806ACA">
        <w:rPr>
          <w:rtl/>
        </w:rPr>
        <w:t xml:space="preserve">يرجى تقديم معلومات عن عملية اعتماد وتنفيذ النظام الوطني لتوفير الرعاية </w:t>
      </w:r>
      <w:r w:rsidRPr="00806ACA">
        <w:rPr>
          <w:rFonts w:hint="cs"/>
          <w:rtl/>
        </w:rPr>
        <w:t>في مجال</w:t>
      </w:r>
      <w:r w:rsidRPr="00806ACA">
        <w:rPr>
          <w:rtl/>
        </w:rPr>
        <w:t xml:space="preserve"> العنف ضد المرأة ومنع وقوع</w:t>
      </w:r>
      <w:r w:rsidRPr="00806ACA">
        <w:rPr>
          <w:rFonts w:hint="cs"/>
          <w:rtl/>
        </w:rPr>
        <w:t>ه</w:t>
      </w:r>
      <w:r w:rsidR="009576F3">
        <w:rPr>
          <w:rFonts w:hint="cs"/>
          <w:rtl/>
        </w:rPr>
        <w:t>.</w:t>
      </w:r>
    </w:p>
    <w:p w:rsidR="00806ACA" w:rsidRPr="00806ACA" w:rsidRDefault="00806ACA" w:rsidP="009576F3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9</w:t>
      </w:r>
      <w:r w:rsidR="009576F3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9576F3">
        <w:rPr>
          <w:rFonts w:hint="cs"/>
          <w:rtl/>
        </w:rPr>
        <w:tab/>
      </w:r>
      <w:r w:rsidRPr="00806ACA">
        <w:rPr>
          <w:rtl/>
        </w:rPr>
        <w:t>في الفقرة 65 من ملاحظاتها الختامية السابقة</w:t>
      </w:r>
      <w:r w:rsidR="009576F3">
        <w:rPr>
          <w:rFonts w:hint="cs"/>
          <w:rtl/>
        </w:rPr>
        <w:t xml:space="preserve"> </w:t>
      </w:r>
      <w:r w:rsidRPr="00806ACA">
        <w:t>(A/59/38)</w:t>
      </w:r>
      <w:r w:rsidRPr="00806ACA">
        <w:rPr>
          <w:rtl/>
        </w:rPr>
        <w:t xml:space="preserve">، طلبت اللجنة من الدولة الطرف أن تضع التشريعات القانونية المناسبة وفقا لقانون مكافحة التحرش الجنسي في أماكن العمل </w:t>
      </w:r>
      <w:r w:rsidR="009576F3">
        <w:rPr>
          <w:rFonts w:hint="cs"/>
          <w:rtl/>
        </w:rPr>
        <w:t>والمدارس</w:t>
      </w:r>
      <w:r w:rsidRPr="00806ACA">
        <w:rPr>
          <w:rtl/>
        </w:rPr>
        <w:t xml:space="preserve">، من أجل ضمان تنفيذ </w:t>
      </w:r>
      <w:r w:rsidRPr="00806ACA">
        <w:rPr>
          <w:rFonts w:hint="cs"/>
          <w:rtl/>
        </w:rPr>
        <w:t xml:space="preserve">القانون </w:t>
      </w:r>
      <w:r w:rsidRPr="00806ACA">
        <w:rPr>
          <w:rtl/>
        </w:rPr>
        <w:t>من قبل القطاع الخاص</w:t>
      </w:r>
      <w:r w:rsidR="009576F3">
        <w:rPr>
          <w:rFonts w:hint="cs"/>
          <w:rtl/>
        </w:rPr>
        <w:t xml:space="preserve">. </w:t>
      </w:r>
      <w:r w:rsidRPr="00806ACA">
        <w:rPr>
          <w:rtl/>
        </w:rPr>
        <w:t>يرجى تقديم معلومات محددة وحديثة عن التدابير المتخذة لمتابعة هذه التوصية</w:t>
      </w:r>
      <w:r w:rsidR="009576F3">
        <w:rPr>
          <w:rFonts w:hint="cs"/>
          <w:rtl/>
        </w:rPr>
        <w:t>.</w:t>
      </w:r>
      <w:r w:rsidRPr="00806ACA">
        <w:rPr>
          <w:rFonts w:hint="cs"/>
          <w:rtl/>
        </w:rPr>
        <w:t xml:space="preserve"> و</w:t>
      </w:r>
      <w:r w:rsidRPr="00806ACA">
        <w:rPr>
          <w:rtl/>
        </w:rPr>
        <w:t xml:space="preserve">مع أخذ المعلومات الواردة في الفقرتين 34 و 36 من تقرير </w:t>
      </w:r>
      <w:r w:rsidR="009576F3">
        <w:rPr>
          <w:rFonts w:hint="cs"/>
          <w:rtl/>
        </w:rPr>
        <w:t xml:space="preserve">الدولة الطرف </w:t>
      </w:r>
      <w:r w:rsidRPr="00806ACA">
        <w:rPr>
          <w:rtl/>
        </w:rPr>
        <w:t>في الاعتبار، يرجى توضيح ما إذا كانت</w:t>
      </w:r>
      <w:r w:rsidRPr="00806ACA">
        <w:rPr>
          <w:rFonts w:hint="cs"/>
          <w:rtl/>
        </w:rPr>
        <w:t xml:space="preserve"> عمليات</w:t>
      </w:r>
      <w:r w:rsidRPr="00806ACA">
        <w:rPr>
          <w:rtl/>
        </w:rPr>
        <w:t xml:space="preserve"> التوفيق خارج نطاق القضاء، التي </w:t>
      </w:r>
      <w:r w:rsidRPr="00806ACA">
        <w:rPr>
          <w:rFonts w:hint="cs"/>
          <w:rtl/>
        </w:rPr>
        <w:t>ي</w:t>
      </w:r>
      <w:r w:rsidRPr="00806ACA">
        <w:rPr>
          <w:rtl/>
        </w:rPr>
        <w:t>روج لها القضاة، قد ألغيت أ</w:t>
      </w:r>
      <w:r w:rsidRPr="00806ACA">
        <w:rPr>
          <w:rFonts w:hint="cs"/>
          <w:rtl/>
        </w:rPr>
        <w:t>م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أنه لا</w:t>
      </w:r>
      <w:r w:rsidRPr="00806ACA">
        <w:rPr>
          <w:rtl/>
        </w:rPr>
        <w:t xml:space="preserve"> يزال يج</w:t>
      </w:r>
      <w:r w:rsidRPr="00806ACA">
        <w:rPr>
          <w:rFonts w:hint="cs"/>
          <w:rtl/>
        </w:rPr>
        <w:t>ري ا</w:t>
      </w:r>
      <w:r w:rsidRPr="00806ACA">
        <w:rPr>
          <w:rtl/>
        </w:rPr>
        <w:t>ستخد</w:t>
      </w:r>
      <w:r w:rsidRPr="00806ACA">
        <w:rPr>
          <w:rFonts w:hint="cs"/>
          <w:rtl/>
        </w:rPr>
        <w:t>ا</w:t>
      </w:r>
      <w:r w:rsidRPr="00806ACA">
        <w:rPr>
          <w:rtl/>
        </w:rPr>
        <w:t>م</w:t>
      </w:r>
      <w:r w:rsidRPr="00806ACA">
        <w:rPr>
          <w:rFonts w:hint="cs"/>
          <w:rtl/>
        </w:rPr>
        <w:t>ها. وبأي</w:t>
      </w:r>
      <w:r w:rsidRPr="00806ACA">
        <w:rPr>
          <w:rtl/>
        </w:rPr>
        <w:t xml:space="preserve"> طريقة </w:t>
      </w:r>
      <w:r w:rsidRPr="00806ACA">
        <w:rPr>
          <w:rFonts w:hint="cs"/>
          <w:rtl/>
        </w:rPr>
        <w:t>تكفل</w:t>
      </w:r>
      <w:r w:rsidRPr="00806ACA">
        <w:rPr>
          <w:rtl/>
        </w:rPr>
        <w:t xml:space="preserve"> الدولة الطرف </w:t>
      </w:r>
      <w:r w:rsidRPr="00806ACA">
        <w:rPr>
          <w:rFonts w:hint="cs"/>
          <w:rtl/>
        </w:rPr>
        <w:t xml:space="preserve">تقديم المشورة </w:t>
      </w:r>
      <w:r w:rsidRPr="00806ACA">
        <w:rPr>
          <w:rtl/>
        </w:rPr>
        <w:t xml:space="preserve">القانونية </w:t>
      </w:r>
      <w:r w:rsidRPr="00806ACA">
        <w:rPr>
          <w:rFonts w:hint="cs"/>
          <w:rtl/>
        </w:rPr>
        <w:t>و</w:t>
      </w:r>
      <w:r w:rsidRPr="00806ACA">
        <w:rPr>
          <w:rtl/>
        </w:rPr>
        <w:t xml:space="preserve">النفسية والاجتماعية </w:t>
      </w:r>
      <w:r w:rsidR="009576F3">
        <w:rPr>
          <w:rFonts w:hint="cs"/>
          <w:rtl/>
        </w:rPr>
        <w:t>ل</w:t>
      </w:r>
      <w:r w:rsidRPr="00806ACA">
        <w:rPr>
          <w:rtl/>
        </w:rPr>
        <w:t>لنساء المتضررات من التحرش الجنسي في القطاع الخاص؟</w:t>
      </w:r>
    </w:p>
    <w:p w:rsidR="00806ACA" w:rsidRPr="00806ACA" w:rsidRDefault="00806ACA" w:rsidP="009576F3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10</w:t>
      </w:r>
      <w:r w:rsidR="009576F3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9576F3">
        <w:rPr>
          <w:rFonts w:hint="cs"/>
          <w:rtl/>
        </w:rPr>
        <w:tab/>
      </w:r>
      <w:r w:rsidRPr="00806ACA">
        <w:rPr>
          <w:rtl/>
        </w:rPr>
        <w:t>يرجى بيان</w:t>
      </w:r>
      <w:r w:rsidRPr="00806ACA">
        <w:rPr>
          <w:rFonts w:hint="cs"/>
          <w:rtl/>
        </w:rPr>
        <w:t xml:space="preserve"> ما يلي</w:t>
      </w:r>
      <w:r w:rsidRPr="00806ACA">
        <w:rPr>
          <w:rtl/>
        </w:rPr>
        <w:t xml:space="preserve">: (أ) </w:t>
      </w:r>
      <w:r w:rsidRPr="00806ACA">
        <w:rPr>
          <w:rFonts w:hint="cs"/>
          <w:rtl/>
        </w:rPr>
        <w:t>أسباب عد</w:t>
      </w:r>
      <w:r w:rsidRPr="00806ACA">
        <w:rPr>
          <w:rtl/>
        </w:rPr>
        <w:t xml:space="preserve">م </w:t>
      </w:r>
      <w:r w:rsidRPr="00806ACA">
        <w:rPr>
          <w:rFonts w:hint="cs"/>
          <w:rtl/>
        </w:rPr>
        <w:t xml:space="preserve">قيام </w:t>
      </w:r>
      <w:r w:rsidRPr="00806ACA">
        <w:rPr>
          <w:rtl/>
        </w:rPr>
        <w:t xml:space="preserve">نظام العدالة </w:t>
      </w:r>
      <w:r w:rsidRPr="00806ACA">
        <w:rPr>
          <w:rFonts w:hint="cs"/>
          <w:rtl/>
        </w:rPr>
        <w:t>بم</w:t>
      </w:r>
      <w:r w:rsidRPr="00806ACA">
        <w:rPr>
          <w:rtl/>
        </w:rPr>
        <w:t>عالج</w:t>
      </w:r>
      <w:r w:rsidRPr="00806ACA">
        <w:rPr>
          <w:rFonts w:hint="cs"/>
          <w:rtl/>
        </w:rPr>
        <w:t>ة</w:t>
      </w:r>
      <w:r w:rsidRPr="00806ACA">
        <w:rPr>
          <w:rtl/>
        </w:rPr>
        <w:t xml:space="preserve"> شكاوى التحرش الجنسي المشار إليها في الفقرة 126 من تقرير الدولة الطرف</w:t>
      </w:r>
      <w:r w:rsidRPr="00806ACA">
        <w:rPr>
          <w:rFonts w:hint="cs"/>
          <w:rtl/>
        </w:rPr>
        <w:t>؛</w:t>
      </w:r>
      <w:r w:rsidRPr="00806ACA">
        <w:rPr>
          <w:rtl/>
        </w:rPr>
        <w:t xml:space="preserve"> (ب) ما هي التدابير التي تتوخى الدولة الطرف اتخاذها لتدريب الموظفين الوطني</w:t>
      </w:r>
      <w:r w:rsidRPr="00806ACA">
        <w:rPr>
          <w:rFonts w:hint="cs"/>
          <w:rtl/>
        </w:rPr>
        <w:t>ين</w:t>
      </w:r>
      <w:r w:rsidR="009576F3">
        <w:rPr>
          <w:rFonts w:hint="cs"/>
          <w:rtl/>
        </w:rPr>
        <w:t xml:space="preserve"> </w:t>
      </w:r>
      <w:r w:rsidRPr="00806ACA">
        <w:rPr>
          <w:rtl/>
        </w:rPr>
        <w:t>الجامع</w:t>
      </w:r>
      <w:r w:rsidRPr="00806ACA">
        <w:rPr>
          <w:rFonts w:hint="cs"/>
          <w:rtl/>
        </w:rPr>
        <w:t xml:space="preserve">ين على </w:t>
      </w:r>
      <w:r w:rsidRPr="00806ACA">
        <w:rPr>
          <w:rtl/>
        </w:rPr>
        <w:t>حقوق المرأة</w:t>
      </w:r>
      <w:r w:rsidRPr="00806ACA">
        <w:rPr>
          <w:rFonts w:hint="cs"/>
          <w:rtl/>
        </w:rPr>
        <w:t>؛</w:t>
      </w:r>
      <w:r w:rsidR="009576F3">
        <w:rPr>
          <w:rtl/>
        </w:rPr>
        <w:t xml:space="preserve"> (ج)</w:t>
      </w:r>
      <w:r w:rsidR="009576F3">
        <w:rPr>
          <w:rFonts w:hint="cs"/>
          <w:rtl/>
        </w:rPr>
        <w:t> </w:t>
      </w:r>
      <w:r w:rsidR="009576F3">
        <w:rPr>
          <w:rtl/>
        </w:rPr>
        <w:t>ما</w:t>
      </w:r>
      <w:r w:rsidR="009576F3">
        <w:rPr>
          <w:rFonts w:hint="cs"/>
          <w:rtl/>
        </w:rPr>
        <w:t> </w:t>
      </w:r>
      <w:r w:rsidRPr="00806ACA">
        <w:rPr>
          <w:rtl/>
        </w:rPr>
        <w:t xml:space="preserve">هي التدابير التي تتوخى الدولة الطرف اتخاذها لتشجيع ضحايا التحرش الجنسي </w:t>
      </w:r>
      <w:r w:rsidR="009576F3">
        <w:rPr>
          <w:rFonts w:hint="cs"/>
          <w:rtl/>
        </w:rPr>
        <w:t>على التنديد ب</w:t>
      </w:r>
      <w:r w:rsidRPr="00806ACA">
        <w:rPr>
          <w:rtl/>
        </w:rPr>
        <w:t>هذه الأعمال (</w:t>
      </w:r>
      <w:r w:rsidR="009576F3">
        <w:rPr>
          <w:rFonts w:hint="cs"/>
          <w:rtl/>
        </w:rPr>
        <w:t xml:space="preserve">انظر </w:t>
      </w:r>
      <w:r w:rsidRPr="00806ACA">
        <w:rPr>
          <w:rtl/>
        </w:rPr>
        <w:t>الفقرة 133)</w:t>
      </w:r>
      <w:r w:rsidRPr="00806ACA">
        <w:rPr>
          <w:rFonts w:hint="cs"/>
          <w:rtl/>
        </w:rPr>
        <w:t>؛</w:t>
      </w:r>
      <w:r w:rsidRPr="00806ACA">
        <w:rPr>
          <w:rtl/>
        </w:rPr>
        <w:t xml:space="preserve"> (د) ما إذا كان</w:t>
      </w:r>
      <w:r w:rsidRPr="00806ACA">
        <w:rPr>
          <w:rFonts w:hint="cs"/>
          <w:rtl/>
        </w:rPr>
        <w:t>ت قد تمت الموافقة على</w:t>
      </w:r>
      <w:r w:rsidRPr="00806ACA">
        <w:rPr>
          <w:rtl/>
        </w:rPr>
        <w:t xml:space="preserve"> قانون منع التحرش الجنسي </w:t>
      </w:r>
      <w:r w:rsidRPr="00806ACA">
        <w:rPr>
          <w:rFonts w:hint="cs"/>
          <w:rtl/>
        </w:rPr>
        <w:t xml:space="preserve">والمعاقبة عليه أم لا </w:t>
      </w:r>
      <w:r w:rsidRPr="00806ACA">
        <w:rPr>
          <w:rtl/>
        </w:rPr>
        <w:t>(</w:t>
      </w:r>
      <w:r w:rsidR="007D7DAB">
        <w:rPr>
          <w:rFonts w:hint="cs"/>
          <w:rtl/>
        </w:rPr>
        <w:t xml:space="preserve">انظر </w:t>
      </w:r>
      <w:r w:rsidRPr="00806ACA">
        <w:rPr>
          <w:rtl/>
        </w:rPr>
        <w:t>الفقرة</w:t>
      </w:r>
      <w:r w:rsidR="009576F3">
        <w:rPr>
          <w:rFonts w:hint="cs"/>
          <w:rtl/>
        </w:rPr>
        <w:t xml:space="preserve"> 138</w:t>
      </w:r>
      <w:r w:rsidRPr="00806ACA">
        <w:rPr>
          <w:rtl/>
        </w:rPr>
        <w:t>)؛ (ه</w:t>
      </w:r>
      <w:r w:rsidRPr="00806ACA">
        <w:rPr>
          <w:rFonts w:hint="cs"/>
          <w:rtl/>
        </w:rPr>
        <w:t>ـ</w:t>
      </w:r>
      <w:r w:rsidRPr="00806ACA">
        <w:rPr>
          <w:rtl/>
        </w:rPr>
        <w:t>) ما إذا كانت المبادئ التوجيهية لمنع التحرش الجنسي قد اعت</w:t>
      </w:r>
      <w:r w:rsidRPr="00806ACA">
        <w:rPr>
          <w:rFonts w:hint="cs"/>
          <w:rtl/>
        </w:rPr>
        <w:t>ُ</w:t>
      </w:r>
      <w:r w:rsidRPr="00806ACA">
        <w:rPr>
          <w:rtl/>
        </w:rPr>
        <w:t>مدت، على النحو ال</w:t>
      </w:r>
      <w:r w:rsidRPr="00806ACA">
        <w:rPr>
          <w:rFonts w:hint="cs"/>
          <w:rtl/>
        </w:rPr>
        <w:t>ذي أ</w:t>
      </w:r>
      <w:r w:rsidRPr="00806ACA">
        <w:rPr>
          <w:rtl/>
        </w:rPr>
        <w:t>وصى به المعهد الوطني للمرأة (</w:t>
      </w:r>
      <w:r w:rsidR="009576F3">
        <w:rPr>
          <w:rFonts w:hint="cs"/>
          <w:rtl/>
        </w:rPr>
        <w:t xml:space="preserve">انظر </w:t>
      </w:r>
      <w:r w:rsidR="009576F3">
        <w:rPr>
          <w:rtl/>
        </w:rPr>
        <w:t>الفقرة</w:t>
      </w:r>
      <w:r w:rsidR="009576F3">
        <w:rPr>
          <w:rFonts w:hint="cs"/>
          <w:rtl/>
        </w:rPr>
        <w:t> </w:t>
      </w:r>
      <w:r w:rsidRPr="00806ACA">
        <w:rPr>
          <w:rtl/>
        </w:rPr>
        <w:t>180</w:t>
      </w:r>
      <w:r w:rsidRPr="00806ACA">
        <w:rPr>
          <w:rFonts w:hint="cs"/>
          <w:rtl/>
        </w:rPr>
        <w:t>).</w:t>
      </w:r>
    </w:p>
    <w:p w:rsidR="009576F3" w:rsidRPr="009576F3" w:rsidRDefault="009576F3" w:rsidP="009576F3">
      <w:pPr>
        <w:pStyle w:val="SingleTxt"/>
        <w:spacing w:after="0" w:line="120" w:lineRule="exact"/>
        <w:rPr>
          <w:rFonts w:hint="cs"/>
          <w:sz w:val="12"/>
        </w:rPr>
      </w:pPr>
    </w:p>
    <w:p w:rsidR="00806ACA" w:rsidRPr="00806ACA" w:rsidRDefault="00806ACA" w:rsidP="009576F3">
      <w:pPr>
        <w:pStyle w:val="SingleTxt"/>
        <w:rPr>
          <w:rFonts w:hint="cs"/>
          <w:rtl/>
        </w:rPr>
      </w:pPr>
      <w:r w:rsidRPr="00806ACA">
        <w:rPr>
          <w:b/>
          <w:bCs/>
          <w:rtl/>
        </w:rPr>
        <w:t>الاتجار بالأشخاص واستغلال</w:t>
      </w:r>
      <w:r w:rsidRPr="00806ACA">
        <w:rPr>
          <w:rFonts w:hint="cs"/>
          <w:b/>
          <w:bCs/>
          <w:rtl/>
        </w:rPr>
        <w:t>هم في</w:t>
      </w:r>
      <w:r w:rsidRPr="00806ACA">
        <w:rPr>
          <w:b/>
          <w:bCs/>
          <w:rtl/>
        </w:rPr>
        <w:t xml:space="preserve"> </w:t>
      </w:r>
      <w:r w:rsidRPr="00806ACA">
        <w:rPr>
          <w:rFonts w:hint="cs"/>
          <w:b/>
          <w:bCs/>
          <w:rtl/>
        </w:rPr>
        <w:t>ال</w:t>
      </w:r>
      <w:r w:rsidRPr="00806ACA">
        <w:rPr>
          <w:b/>
          <w:bCs/>
          <w:rtl/>
        </w:rPr>
        <w:t>دعارة</w:t>
      </w:r>
    </w:p>
    <w:p w:rsidR="00806ACA" w:rsidRPr="00806ACA" w:rsidRDefault="00806ACA" w:rsidP="009576F3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11</w:t>
      </w:r>
      <w:r w:rsidR="009576F3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9576F3">
        <w:rPr>
          <w:rFonts w:hint="cs"/>
          <w:rtl/>
        </w:rPr>
        <w:tab/>
      </w:r>
      <w:r w:rsidRPr="00806ACA">
        <w:rPr>
          <w:rtl/>
        </w:rPr>
        <w:t xml:space="preserve">تعترف الدولة الطرف </w:t>
      </w:r>
      <w:r w:rsidRPr="00806ACA">
        <w:rPr>
          <w:rFonts w:hint="cs"/>
          <w:rtl/>
        </w:rPr>
        <w:t>ب</w:t>
      </w:r>
      <w:r w:rsidRPr="00806ACA">
        <w:rPr>
          <w:rtl/>
        </w:rPr>
        <w:t>محدود</w:t>
      </w:r>
      <w:r w:rsidRPr="00806ACA">
        <w:rPr>
          <w:rFonts w:hint="cs"/>
          <w:rtl/>
        </w:rPr>
        <w:t>ي</w:t>
      </w:r>
      <w:r w:rsidRPr="00806ACA">
        <w:rPr>
          <w:rtl/>
        </w:rPr>
        <w:t>ة المعلومات الإحصائية الموثوقة المتعلقة بالاتجار بالأشخاص، وبخاصة النساء والأطفال والمراهقين الذين يتم الاتجار بهم لأغراض الاستغلال الجنسي (</w:t>
      </w:r>
      <w:r w:rsidR="009576F3">
        <w:rPr>
          <w:rFonts w:hint="cs"/>
          <w:rtl/>
        </w:rPr>
        <w:t xml:space="preserve">انظر </w:t>
      </w:r>
      <w:r w:rsidRPr="00806ACA">
        <w:rPr>
          <w:rtl/>
        </w:rPr>
        <w:t>الفقرة 288</w:t>
      </w:r>
      <w:r w:rsidRPr="00806ACA">
        <w:rPr>
          <w:rFonts w:hint="cs"/>
          <w:rtl/>
        </w:rPr>
        <w:t>)</w:t>
      </w:r>
      <w:r w:rsidR="009576F3">
        <w:rPr>
          <w:rFonts w:hint="cs"/>
          <w:rtl/>
        </w:rPr>
        <w:t xml:space="preserve">. </w:t>
      </w:r>
      <w:r w:rsidRPr="00806ACA">
        <w:rPr>
          <w:rFonts w:hint="cs"/>
          <w:rtl/>
        </w:rPr>
        <w:t xml:space="preserve">لذا، </w:t>
      </w:r>
      <w:r w:rsidRPr="00806ACA">
        <w:rPr>
          <w:rtl/>
        </w:rPr>
        <w:t xml:space="preserve">يرجى تقديم معلومات عن مدى انتشار هذا النوع من الاتجار والتدابير التي اتخذتها الدولة الطرف </w:t>
      </w:r>
      <w:r w:rsidRPr="00806ACA">
        <w:rPr>
          <w:rFonts w:hint="cs"/>
          <w:rtl/>
        </w:rPr>
        <w:t>ل</w:t>
      </w:r>
      <w:r w:rsidRPr="00806ACA">
        <w:rPr>
          <w:rtl/>
        </w:rPr>
        <w:t xml:space="preserve">جمع البيانات المصنفة </w:t>
      </w:r>
      <w:r w:rsidRPr="00806ACA">
        <w:rPr>
          <w:rFonts w:hint="cs"/>
          <w:rtl/>
        </w:rPr>
        <w:t>ب</w:t>
      </w:r>
      <w:r w:rsidRPr="00806ACA">
        <w:rPr>
          <w:rtl/>
        </w:rPr>
        <w:t xml:space="preserve">حسب </w:t>
      </w:r>
      <w:r w:rsidRPr="00806ACA">
        <w:rPr>
          <w:rFonts w:hint="cs"/>
          <w:rtl/>
        </w:rPr>
        <w:t xml:space="preserve">نوع </w:t>
      </w:r>
      <w:r w:rsidRPr="00806ACA">
        <w:rPr>
          <w:rtl/>
        </w:rPr>
        <w:t xml:space="preserve">الجنس والعمر والعرق والجنسية والمناطق </w:t>
      </w:r>
      <w:r w:rsidRPr="00806ACA">
        <w:rPr>
          <w:rFonts w:hint="cs"/>
          <w:rtl/>
        </w:rPr>
        <w:t>فيما يتعلق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ب</w:t>
      </w:r>
      <w:r w:rsidRPr="00806ACA">
        <w:rPr>
          <w:rtl/>
        </w:rPr>
        <w:t>المسألة أعلاه</w:t>
      </w:r>
      <w:r w:rsidR="009576F3">
        <w:rPr>
          <w:rFonts w:hint="cs"/>
          <w:rtl/>
        </w:rPr>
        <w:t>.</w:t>
      </w:r>
    </w:p>
    <w:p w:rsidR="00806ACA" w:rsidRPr="00806ACA" w:rsidRDefault="00806ACA" w:rsidP="009576F3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12</w:t>
      </w:r>
      <w:r w:rsidR="009576F3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9576F3">
        <w:rPr>
          <w:rFonts w:hint="cs"/>
          <w:rtl/>
        </w:rPr>
        <w:tab/>
      </w:r>
      <w:r w:rsidRPr="00806ACA">
        <w:rPr>
          <w:rtl/>
        </w:rPr>
        <w:t>يرجى بيان ماهية التدابير التي اتخذتها الدولة الطرف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ال</w:t>
      </w:r>
      <w:r w:rsidRPr="00806ACA">
        <w:rPr>
          <w:rFonts w:hint="cs"/>
          <w:rtl/>
        </w:rPr>
        <w:t>رامية</w:t>
      </w:r>
      <w:r w:rsidRPr="00806ACA">
        <w:rPr>
          <w:rtl/>
        </w:rPr>
        <w:t xml:space="preserve"> إلى منع ومكافحة تنامي ظاهرة السياحة الجنسية، </w:t>
      </w:r>
      <w:r w:rsidR="009576F3">
        <w:rPr>
          <w:rFonts w:hint="cs"/>
          <w:rtl/>
        </w:rPr>
        <w:t xml:space="preserve">بما في ذلك التدابير </w:t>
      </w:r>
      <w:r w:rsidRPr="00806ACA">
        <w:rPr>
          <w:rFonts w:hint="cs"/>
          <w:rtl/>
        </w:rPr>
        <w:t>التي اتخذتها</w:t>
      </w:r>
      <w:r w:rsidRPr="00806ACA">
        <w:rPr>
          <w:rtl/>
        </w:rPr>
        <w:t xml:space="preserve"> استجابة ل</w:t>
      </w:r>
      <w:r w:rsidRPr="00806ACA">
        <w:rPr>
          <w:rFonts w:hint="cs"/>
          <w:rtl/>
        </w:rPr>
        <w:t>ل</w:t>
      </w:r>
      <w:r w:rsidRPr="00806ACA">
        <w:rPr>
          <w:rtl/>
        </w:rPr>
        <w:t>شواغل والتوصيات التي قدمتها اللجنة المعنية بالحقوق الاقتصادية والاجتماعية والثقافية في ملاحظاتها الختامية</w:t>
      </w:r>
      <w:r w:rsidR="009576F3">
        <w:rPr>
          <w:rFonts w:hint="cs"/>
          <w:rtl/>
        </w:rPr>
        <w:t>.</w:t>
      </w:r>
    </w:p>
    <w:p w:rsidR="00806ACA" w:rsidRPr="00806ACA" w:rsidRDefault="00806ACA" w:rsidP="00EA1F9A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13</w:t>
      </w:r>
      <w:r w:rsidR="009576F3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9576F3">
        <w:rPr>
          <w:rFonts w:hint="cs"/>
          <w:rtl/>
        </w:rPr>
        <w:tab/>
      </w:r>
      <w:r w:rsidRPr="00806ACA">
        <w:rPr>
          <w:rtl/>
        </w:rPr>
        <w:t xml:space="preserve">يرجى تقديم معلومات عن </w:t>
      </w:r>
      <w:r w:rsidR="00EA1F9A">
        <w:rPr>
          <w:rFonts w:hint="cs"/>
          <w:rtl/>
        </w:rPr>
        <w:t xml:space="preserve">أحكام الإدانة </w:t>
      </w:r>
      <w:r w:rsidRPr="00806ACA">
        <w:rPr>
          <w:rFonts w:hint="cs"/>
          <w:rtl/>
        </w:rPr>
        <w:t xml:space="preserve">التي تم الحصول عليها </w:t>
      </w:r>
      <w:r w:rsidRPr="00806ACA">
        <w:rPr>
          <w:rtl/>
        </w:rPr>
        <w:t xml:space="preserve">في حالات الاتجار بالنساء والفتيات، </w:t>
      </w:r>
      <w:r w:rsidRPr="00806ACA">
        <w:rPr>
          <w:rFonts w:hint="cs"/>
          <w:rtl/>
        </w:rPr>
        <w:t>وعن</w:t>
      </w:r>
      <w:r w:rsidRPr="00806ACA">
        <w:rPr>
          <w:rtl/>
        </w:rPr>
        <w:t xml:space="preserve"> العقوبات ال</w:t>
      </w:r>
      <w:r w:rsidRPr="00806ACA">
        <w:rPr>
          <w:rFonts w:hint="cs"/>
          <w:rtl/>
        </w:rPr>
        <w:t xml:space="preserve">تي </w:t>
      </w:r>
      <w:r w:rsidRPr="00806ACA">
        <w:rPr>
          <w:rtl/>
        </w:rPr>
        <w:t>ف</w:t>
      </w:r>
      <w:r w:rsidRPr="00806ACA">
        <w:rPr>
          <w:rFonts w:hint="cs"/>
          <w:rtl/>
        </w:rPr>
        <w:t>ُ</w:t>
      </w:r>
      <w:r w:rsidRPr="00806ACA">
        <w:rPr>
          <w:rtl/>
        </w:rPr>
        <w:t>ر</w:t>
      </w:r>
      <w:r w:rsidRPr="00806ACA">
        <w:rPr>
          <w:rFonts w:hint="cs"/>
          <w:rtl/>
        </w:rPr>
        <w:t>ِ</w:t>
      </w:r>
      <w:r w:rsidRPr="00806ACA">
        <w:rPr>
          <w:rtl/>
        </w:rPr>
        <w:t>ض</w:t>
      </w:r>
      <w:r w:rsidRPr="00806ACA">
        <w:rPr>
          <w:rFonts w:hint="cs"/>
          <w:rtl/>
        </w:rPr>
        <w:t>ت</w:t>
      </w:r>
      <w:r w:rsidRPr="00806ACA">
        <w:rPr>
          <w:rtl/>
        </w:rPr>
        <w:t xml:space="preserve"> على الجناة </w:t>
      </w:r>
      <w:r w:rsidRPr="00806ACA">
        <w:rPr>
          <w:rFonts w:hint="cs"/>
          <w:rtl/>
        </w:rPr>
        <w:t>وعن ال</w:t>
      </w:r>
      <w:r w:rsidRPr="00806ACA">
        <w:rPr>
          <w:rtl/>
        </w:rPr>
        <w:t>تعويض</w:t>
      </w:r>
      <w:r w:rsidRPr="00806ACA">
        <w:rPr>
          <w:rFonts w:hint="cs"/>
          <w:rtl/>
        </w:rPr>
        <w:t>ات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 xml:space="preserve">التي مُنٍحت </w:t>
      </w:r>
      <w:r w:rsidRPr="00806ACA">
        <w:rPr>
          <w:rtl/>
        </w:rPr>
        <w:t xml:space="preserve">للضحايا، خلال الفترة </w:t>
      </w:r>
      <w:r w:rsidR="00EA1F9A">
        <w:rPr>
          <w:rFonts w:hint="cs"/>
          <w:rtl/>
        </w:rPr>
        <w:t>المشمولة ب</w:t>
      </w:r>
      <w:r w:rsidRPr="00806ACA">
        <w:rPr>
          <w:rtl/>
        </w:rPr>
        <w:t>التقرير الدوري</w:t>
      </w:r>
      <w:r w:rsidR="00EA1F9A">
        <w:rPr>
          <w:rFonts w:hint="cs"/>
          <w:rtl/>
        </w:rPr>
        <w:t xml:space="preserve">. </w:t>
      </w:r>
      <w:r w:rsidRPr="00806ACA">
        <w:rPr>
          <w:rtl/>
        </w:rPr>
        <w:t xml:space="preserve">كما يرجى بيان نوع المتابعة </w:t>
      </w:r>
      <w:r w:rsidRPr="00806ACA">
        <w:rPr>
          <w:rFonts w:hint="cs"/>
          <w:rtl/>
        </w:rPr>
        <w:t xml:space="preserve">التي </w:t>
      </w:r>
      <w:r w:rsidRPr="00806ACA">
        <w:rPr>
          <w:rtl/>
        </w:rPr>
        <w:t>ق</w:t>
      </w:r>
      <w:r w:rsidRPr="00806ACA">
        <w:rPr>
          <w:rFonts w:hint="cs"/>
          <w:rtl/>
        </w:rPr>
        <w:t>ُ</w:t>
      </w:r>
      <w:r w:rsidRPr="00806ACA">
        <w:rPr>
          <w:rtl/>
        </w:rPr>
        <w:t>د</w:t>
      </w:r>
      <w:r w:rsidRPr="00806ACA">
        <w:rPr>
          <w:rFonts w:hint="cs"/>
          <w:rtl/>
        </w:rPr>
        <w:t>ِّ</w:t>
      </w:r>
      <w:r w:rsidRPr="00806ACA">
        <w:rPr>
          <w:rtl/>
        </w:rPr>
        <w:t xml:space="preserve">مت </w:t>
      </w:r>
      <w:r w:rsidRPr="00806ACA">
        <w:rPr>
          <w:rFonts w:hint="cs"/>
          <w:rtl/>
        </w:rPr>
        <w:t>لل</w:t>
      </w:r>
      <w:r w:rsidRPr="00806ACA">
        <w:rPr>
          <w:rtl/>
        </w:rPr>
        <w:t xml:space="preserve">شكاوى </w:t>
      </w:r>
      <w:r w:rsidRPr="00806ACA">
        <w:rPr>
          <w:rFonts w:hint="cs"/>
          <w:rtl/>
        </w:rPr>
        <w:t>الم</w:t>
      </w:r>
      <w:r w:rsidRPr="00806ACA">
        <w:rPr>
          <w:rtl/>
        </w:rPr>
        <w:t>تعلق</w:t>
      </w:r>
      <w:r w:rsidRPr="00806ACA">
        <w:rPr>
          <w:rFonts w:hint="cs"/>
          <w:rtl/>
        </w:rPr>
        <w:t>ة</w:t>
      </w:r>
      <w:r w:rsidRPr="00806ACA">
        <w:rPr>
          <w:rtl/>
        </w:rPr>
        <w:t xml:space="preserve"> بالاستغلال الجنسي المشار إليها في الفقرة 302 من التقرير</w:t>
      </w:r>
      <w:r w:rsidR="00EA1F9A">
        <w:rPr>
          <w:rFonts w:hint="cs"/>
          <w:rtl/>
        </w:rPr>
        <w:t>.</w:t>
      </w:r>
    </w:p>
    <w:p w:rsidR="00EA1F9A" w:rsidRPr="00EA1F9A" w:rsidRDefault="00EA1F9A" w:rsidP="00EA1F9A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b/>
          <w:bCs/>
          <w:rtl/>
        </w:rPr>
        <w:t>المشاركة السياسية والمشاركة في الحياة العامة</w:t>
      </w:r>
    </w:p>
    <w:p w:rsidR="00806ACA" w:rsidRPr="00806ACA" w:rsidRDefault="00806ACA" w:rsidP="00EA1F9A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14</w:t>
      </w:r>
      <w:r w:rsidR="00EA1F9A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EA1F9A">
        <w:rPr>
          <w:rFonts w:hint="cs"/>
          <w:rtl/>
        </w:rPr>
        <w:tab/>
      </w:r>
      <w:r w:rsidRPr="00806ACA">
        <w:rPr>
          <w:rtl/>
        </w:rPr>
        <w:t>أوصت اللجنة في</w:t>
      </w:r>
      <w:r w:rsidRPr="00806ACA">
        <w:rPr>
          <w:rFonts w:hint="cs"/>
          <w:rtl/>
        </w:rPr>
        <w:t xml:space="preserve"> عام</w:t>
      </w:r>
      <w:r w:rsidRPr="00806ACA">
        <w:rPr>
          <w:rtl/>
        </w:rPr>
        <w:t xml:space="preserve"> 2003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>بأن ت</w:t>
      </w:r>
      <w:r w:rsidRPr="00806ACA">
        <w:rPr>
          <w:rFonts w:hint="cs"/>
          <w:rtl/>
        </w:rPr>
        <w:t>سعى</w:t>
      </w:r>
      <w:r w:rsidRPr="00806ACA">
        <w:rPr>
          <w:rtl/>
        </w:rPr>
        <w:t xml:space="preserve"> الدولة الطرف </w:t>
      </w:r>
      <w:r w:rsidRPr="00806ACA">
        <w:rPr>
          <w:rFonts w:hint="cs"/>
          <w:rtl/>
        </w:rPr>
        <w:t>لل</w:t>
      </w:r>
      <w:r w:rsidRPr="00806ACA">
        <w:rPr>
          <w:rtl/>
        </w:rPr>
        <w:t xml:space="preserve">حصول على موافقة </w:t>
      </w:r>
      <w:r w:rsidRPr="00806ACA">
        <w:rPr>
          <w:rFonts w:hint="cs"/>
          <w:rtl/>
        </w:rPr>
        <w:t>على</w:t>
      </w:r>
      <w:r w:rsidRPr="00806ACA">
        <w:rPr>
          <w:rtl/>
        </w:rPr>
        <w:t xml:space="preserve"> الإصلاحات </w:t>
      </w:r>
      <w:r w:rsidRPr="00806ACA">
        <w:rPr>
          <w:rFonts w:hint="cs"/>
          <w:rtl/>
        </w:rPr>
        <w:t xml:space="preserve">التي أجريت </w:t>
      </w:r>
      <w:r w:rsidRPr="00806ACA">
        <w:rPr>
          <w:rtl/>
        </w:rPr>
        <w:t>على المادتين 5 و 6 من قانون تعزيز المساواة الاجتماعية للمرأة، بهدف ضمان مشاركة المرأة سوا</w:t>
      </w:r>
      <w:r w:rsidR="00EA1F9A">
        <w:rPr>
          <w:rFonts w:hint="cs"/>
          <w:rtl/>
        </w:rPr>
        <w:t>ء</w:t>
      </w:r>
      <w:r w:rsidRPr="00806ACA">
        <w:rPr>
          <w:rtl/>
        </w:rPr>
        <w:t xml:space="preserve"> في الهياكل الحزبية </w:t>
      </w:r>
      <w:r w:rsidRPr="00806ACA">
        <w:rPr>
          <w:rFonts w:hint="cs"/>
          <w:rtl/>
        </w:rPr>
        <w:t>أ</w:t>
      </w:r>
      <w:r w:rsidRPr="00806ACA">
        <w:rPr>
          <w:rtl/>
        </w:rPr>
        <w:t>و</w:t>
      </w:r>
      <w:r w:rsidRPr="00806ACA">
        <w:rPr>
          <w:rFonts w:hint="cs"/>
          <w:rtl/>
        </w:rPr>
        <w:t xml:space="preserve"> في </w:t>
      </w:r>
      <w:r w:rsidRPr="00806ACA">
        <w:rPr>
          <w:rtl/>
        </w:rPr>
        <w:t xml:space="preserve">المناصب </w:t>
      </w:r>
      <w:r w:rsidRPr="00806ACA">
        <w:rPr>
          <w:rFonts w:hint="cs"/>
          <w:rtl/>
        </w:rPr>
        <w:t>التي تُشْغل ب</w:t>
      </w:r>
      <w:r w:rsidRPr="00806ACA">
        <w:rPr>
          <w:rtl/>
        </w:rPr>
        <w:t>الانتخاب، بما في ذلك التناوب الإلزامي</w:t>
      </w:r>
      <w:r w:rsidR="00EA1F9A">
        <w:rPr>
          <w:rFonts w:hint="cs"/>
          <w:rtl/>
        </w:rPr>
        <w:t xml:space="preserve"> </w:t>
      </w:r>
      <w:r w:rsidRPr="00806ACA">
        <w:rPr>
          <w:rFonts w:hint="cs"/>
          <w:rtl/>
        </w:rPr>
        <w:t xml:space="preserve">بين </w:t>
      </w:r>
      <w:r w:rsidRPr="00806ACA">
        <w:rPr>
          <w:rtl/>
        </w:rPr>
        <w:t>الرجال والنساء في قوائم المرشحين المقدمة للانتخابات من قبل الأحزاب السياسية</w:t>
      </w:r>
      <w:r w:rsidR="00EA1F9A">
        <w:rPr>
          <w:rFonts w:hint="cs"/>
          <w:rtl/>
        </w:rPr>
        <w:t xml:space="preserve">. </w:t>
      </w:r>
      <w:r w:rsidRPr="00806ACA">
        <w:rPr>
          <w:rtl/>
        </w:rPr>
        <w:t xml:space="preserve">يرجى بيان ما إذا </w:t>
      </w:r>
      <w:r w:rsidRPr="00806ACA">
        <w:rPr>
          <w:rFonts w:hint="cs"/>
          <w:rtl/>
        </w:rPr>
        <w:t xml:space="preserve">كان قد </w:t>
      </w:r>
      <w:r w:rsidRPr="00806ACA">
        <w:rPr>
          <w:rtl/>
        </w:rPr>
        <w:t>تم إصلاح القانون المشار إليه</w:t>
      </w:r>
      <w:r w:rsidRPr="00806ACA">
        <w:rPr>
          <w:rFonts w:hint="cs"/>
          <w:rtl/>
        </w:rPr>
        <w:t xml:space="preserve"> أم لا</w:t>
      </w:r>
      <w:r w:rsidRPr="00806ACA">
        <w:rPr>
          <w:rtl/>
        </w:rPr>
        <w:t xml:space="preserve">، </w:t>
      </w:r>
      <w:r w:rsidR="00EA1F9A">
        <w:rPr>
          <w:rFonts w:hint="cs"/>
          <w:rtl/>
        </w:rPr>
        <w:t>كما</w:t>
      </w:r>
      <w:r w:rsidR="00EA1F9A">
        <w:rPr>
          <w:rFonts w:hint="eastAsia"/>
          <w:rtl/>
        </w:rPr>
        <w:t> </w:t>
      </w:r>
      <w:r w:rsidRPr="00806ACA">
        <w:rPr>
          <w:rFonts w:hint="cs"/>
          <w:rtl/>
        </w:rPr>
        <w:t xml:space="preserve">يرجى </w:t>
      </w:r>
      <w:r w:rsidRPr="00806ACA">
        <w:rPr>
          <w:rtl/>
        </w:rPr>
        <w:t>توف</w:t>
      </w:r>
      <w:r w:rsidRPr="00806ACA">
        <w:rPr>
          <w:rFonts w:hint="cs"/>
          <w:rtl/>
        </w:rPr>
        <w:t>ي</w:t>
      </w:r>
      <w:r w:rsidRPr="00806ACA">
        <w:rPr>
          <w:rtl/>
        </w:rPr>
        <w:t>ر معلومات محدثة عن تنفيذه</w:t>
      </w:r>
      <w:r w:rsidR="00EA1F9A">
        <w:rPr>
          <w:rFonts w:hint="cs"/>
          <w:rtl/>
        </w:rPr>
        <w:t>.</w:t>
      </w:r>
      <w:r w:rsidRPr="00806ACA">
        <w:rPr>
          <w:rtl/>
        </w:rPr>
        <w:t xml:space="preserve"> </w:t>
      </w:r>
      <w:r w:rsidR="00EA1F9A">
        <w:rPr>
          <w:rFonts w:hint="cs"/>
          <w:rtl/>
        </w:rPr>
        <w:t>و</w:t>
      </w:r>
      <w:r w:rsidRPr="00806ACA">
        <w:rPr>
          <w:rtl/>
        </w:rPr>
        <w:t xml:space="preserve">يرجى </w:t>
      </w:r>
      <w:r w:rsidR="00EA1F9A">
        <w:rPr>
          <w:rFonts w:hint="cs"/>
          <w:rtl/>
        </w:rPr>
        <w:t xml:space="preserve">زيادة </w:t>
      </w:r>
      <w:r w:rsidRPr="00806ACA">
        <w:rPr>
          <w:rtl/>
        </w:rPr>
        <w:t xml:space="preserve">توضيح التدابير المتخذة لتحسين المشاركة السياسية </w:t>
      </w:r>
      <w:r w:rsidRPr="00806ACA">
        <w:rPr>
          <w:rFonts w:hint="cs"/>
          <w:rtl/>
        </w:rPr>
        <w:t xml:space="preserve">للنساء </w:t>
      </w:r>
      <w:r w:rsidRPr="00806ACA">
        <w:rPr>
          <w:rtl/>
        </w:rPr>
        <w:t>المنحدر</w:t>
      </w:r>
      <w:r w:rsidRPr="00806ACA">
        <w:rPr>
          <w:rFonts w:hint="cs"/>
          <w:rtl/>
        </w:rPr>
        <w:t xml:space="preserve">ات من  </w:t>
      </w:r>
      <w:r w:rsidRPr="00806ACA">
        <w:rPr>
          <w:rtl/>
        </w:rPr>
        <w:t xml:space="preserve">أصل أفريقي </w:t>
      </w:r>
      <w:r w:rsidRPr="00806ACA">
        <w:rPr>
          <w:rFonts w:hint="cs"/>
          <w:rtl/>
        </w:rPr>
        <w:t>و</w:t>
      </w:r>
      <w:r w:rsidRPr="00806ACA">
        <w:rPr>
          <w:rtl/>
        </w:rPr>
        <w:t>نساء الشعوب الأصلية</w:t>
      </w:r>
      <w:r w:rsidR="00EA1F9A">
        <w:rPr>
          <w:rFonts w:hint="cs"/>
          <w:rtl/>
        </w:rPr>
        <w:t>.</w:t>
      </w:r>
    </w:p>
    <w:p w:rsidR="00EA1F9A" w:rsidRPr="00EA1F9A" w:rsidRDefault="00EA1F9A" w:rsidP="00EA1F9A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b/>
          <w:bCs/>
          <w:rtl/>
        </w:rPr>
        <w:t>القوالب النمطية والتعليم</w:t>
      </w:r>
    </w:p>
    <w:p w:rsidR="00806ACA" w:rsidRPr="00806ACA" w:rsidRDefault="00806ACA" w:rsidP="00EA1F9A">
      <w:pPr>
        <w:pStyle w:val="SingleTxt"/>
        <w:rPr>
          <w:rFonts w:hint="cs"/>
          <w:rtl/>
        </w:rPr>
      </w:pPr>
      <w:r w:rsidRPr="00806ACA">
        <w:rPr>
          <w:rtl/>
        </w:rPr>
        <w:t>15</w:t>
      </w:r>
      <w:r w:rsidR="00EA1F9A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EA1F9A">
        <w:rPr>
          <w:rFonts w:hint="cs"/>
          <w:rtl/>
        </w:rPr>
        <w:tab/>
        <w:t xml:space="preserve">تسلّم </w:t>
      </w:r>
      <w:r w:rsidRPr="00806ACA">
        <w:rPr>
          <w:rtl/>
        </w:rPr>
        <w:t>الفقرة 278 من التقرير بأن</w:t>
      </w:r>
      <w:r w:rsidR="00EA1F9A">
        <w:rPr>
          <w:rFonts w:hint="cs"/>
          <w:rtl/>
        </w:rPr>
        <w:t xml:space="preserve">ه يتعين تعديل </w:t>
      </w:r>
      <w:r w:rsidRPr="00806ACA">
        <w:rPr>
          <w:rtl/>
        </w:rPr>
        <w:t>الأدوار والقوالب النمطية للوصول إلى المساواة بين الجنسين.</w:t>
      </w:r>
      <w:r w:rsidR="00EA1F9A">
        <w:rPr>
          <w:rFonts w:hint="cs"/>
          <w:rtl/>
        </w:rPr>
        <w:t xml:space="preserve"> </w:t>
      </w:r>
      <w:r w:rsidRPr="00806ACA">
        <w:rPr>
          <w:rtl/>
        </w:rPr>
        <w:t>كيف تنوي الدولة الطرف تحقيق هذا الهدف؟</w:t>
      </w:r>
      <w:r w:rsidR="00EA1F9A">
        <w:rPr>
          <w:rFonts w:hint="cs"/>
          <w:rtl/>
        </w:rPr>
        <w:t xml:space="preserve"> </w:t>
      </w:r>
      <w:r w:rsidRPr="00806ACA">
        <w:rPr>
          <w:rFonts w:hint="cs"/>
          <w:rtl/>
        </w:rPr>
        <w:t xml:space="preserve">وهل قامت بوضع </w:t>
      </w:r>
      <w:r w:rsidR="00EA1F9A">
        <w:rPr>
          <w:rFonts w:hint="cs"/>
          <w:rtl/>
        </w:rPr>
        <w:t>ا</w:t>
      </w:r>
      <w:r w:rsidRPr="00806ACA">
        <w:rPr>
          <w:rtl/>
        </w:rPr>
        <w:t>ستراتيجية في هذا الصدد؟</w:t>
      </w:r>
      <w:r w:rsidR="00EA1F9A">
        <w:rPr>
          <w:rFonts w:hint="cs"/>
          <w:rtl/>
        </w:rPr>
        <w:t xml:space="preserve"> </w:t>
      </w:r>
      <w:r w:rsidRPr="00806ACA">
        <w:rPr>
          <w:rFonts w:hint="cs"/>
          <w:rtl/>
        </w:rPr>
        <w:t>و</w:t>
      </w:r>
      <w:r w:rsidRPr="00806ACA">
        <w:rPr>
          <w:rtl/>
        </w:rPr>
        <w:t xml:space="preserve">كيف تتعامل الدولة الطرف مع مشكلة القوالب النمطية التي تولد </w:t>
      </w:r>
      <w:r w:rsidRPr="00806ACA">
        <w:rPr>
          <w:rFonts w:hint="cs"/>
          <w:rtl/>
        </w:rPr>
        <w:t xml:space="preserve">أشكالا متعددة من </w:t>
      </w:r>
      <w:r w:rsidRPr="00806ACA">
        <w:rPr>
          <w:rtl/>
        </w:rPr>
        <w:t>التمييز ضد المرأة.</w:t>
      </w:r>
    </w:p>
    <w:p w:rsidR="00806ACA" w:rsidRPr="00806ACA" w:rsidRDefault="00806ACA" w:rsidP="00EA1F9A">
      <w:pPr>
        <w:pStyle w:val="SingleTxt"/>
        <w:rPr>
          <w:rFonts w:hint="cs"/>
          <w:rtl/>
        </w:rPr>
      </w:pPr>
      <w:r w:rsidRPr="00806ACA">
        <w:rPr>
          <w:rtl/>
        </w:rPr>
        <w:t> 16</w:t>
      </w:r>
      <w:r w:rsidR="00EA1F9A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EA1F9A">
        <w:rPr>
          <w:rFonts w:hint="cs"/>
          <w:rtl/>
        </w:rPr>
        <w:tab/>
      </w:r>
      <w:r w:rsidRPr="00806ACA">
        <w:rPr>
          <w:rFonts w:hint="cs"/>
          <w:rtl/>
        </w:rPr>
        <w:t xml:space="preserve">تُقدَّم </w:t>
      </w:r>
      <w:r w:rsidR="00EA1F9A">
        <w:rPr>
          <w:rFonts w:hint="cs"/>
          <w:rtl/>
        </w:rPr>
        <w:t xml:space="preserve">وزارة التعليم العام </w:t>
      </w:r>
      <w:r w:rsidRPr="00806ACA">
        <w:rPr>
          <w:rFonts w:hint="cs"/>
          <w:rtl/>
        </w:rPr>
        <w:t>ال</w:t>
      </w:r>
      <w:r w:rsidRPr="00806ACA">
        <w:rPr>
          <w:rtl/>
        </w:rPr>
        <w:t xml:space="preserve">منح </w:t>
      </w:r>
      <w:r w:rsidRPr="00806ACA">
        <w:rPr>
          <w:rFonts w:hint="cs"/>
          <w:rtl/>
        </w:rPr>
        <w:t>ال</w:t>
      </w:r>
      <w:r w:rsidRPr="00806ACA">
        <w:rPr>
          <w:rtl/>
        </w:rPr>
        <w:t>دراسية و</w:t>
      </w:r>
      <w:r w:rsidRPr="00806ACA">
        <w:rPr>
          <w:rFonts w:hint="cs"/>
          <w:rtl/>
        </w:rPr>
        <w:t>الإ</w:t>
      </w:r>
      <w:r w:rsidRPr="00806ACA">
        <w:rPr>
          <w:rtl/>
        </w:rPr>
        <w:t xml:space="preserve">عانات </w:t>
      </w:r>
      <w:r w:rsidRPr="00806ACA">
        <w:rPr>
          <w:rFonts w:hint="cs"/>
          <w:rtl/>
        </w:rPr>
        <w:t>الأ</w:t>
      </w:r>
      <w:r w:rsidRPr="00806ACA">
        <w:rPr>
          <w:rtl/>
        </w:rPr>
        <w:t xml:space="preserve">خرى لأغراض الدراسة على أساس الجدارة، وسجلات </w:t>
      </w:r>
      <w:r w:rsidRPr="00806ACA">
        <w:rPr>
          <w:rFonts w:hint="cs"/>
          <w:rtl/>
        </w:rPr>
        <w:t xml:space="preserve">الإنجاز </w:t>
      </w:r>
      <w:r w:rsidRPr="00806ACA">
        <w:rPr>
          <w:rtl/>
        </w:rPr>
        <w:t>الأكاديمي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والمركز المالي.</w:t>
      </w:r>
      <w:r w:rsidR="00EA1F9A">
        <w:rPr>
          <w:rFonts w:hint="cs"/>
          <w:rtl/>
        </w:rPr>
        <w:t xml:space="preserve"> </w:t>
      </w:r>
      <w:r w:rsidRPr="00806ACA">
        <w:rPr>
          <w:rFonts w:hint="cs"/>
          <w:rtl/>
        </w:rPr>
        <w:t>و</w:t>
      </w:r>
      <w:r w:rsidRPr="00806ACA">
        <w:rPr>
          <w:rtl/>
        </w:rPr>
        <w:t xml:space="preserve">بالإشارة إلى الفقرة 426 من التقرير، </w:t>
      </w:r>
      <w:r w:rsidRPr="00806ACA">
        <w:rPr>
          <w:rFonts w:hint="cs"/>
          <w:rtl/>
        </w:rPr>
        <w:t xml:space="preserve">هل </w:t>
      </w:r>
      <w:r w:rsidRPr="00806ACA">
        <w:rPr>
          <w:rtl/>
        </w:rPr>
        <w:t xml:space="preserve">يمكن </w:t>
      </w:r>
      <w:r w:rsidRPr="00806ACA">
        <w:rPr>
          <w:rFonts w:hint="cs"/>
          <w:rtl/>
        </w:rPr>
        <w:t>ل</w:t>
      </w:r>
      <w:r w:rsidRPr="00806ACA">
        <w:rPr>
          <w:rtl/>
        </w:rPr>
        <w:t>لدولة الطرف أن ت</w:t>
      </w:r>
      <w:r w:rsidRPr="00806ACA">
        <w:rPr>
          <w:rFonts w:hint="cs"/>
          <w:rtl/>
        </w:rPr>
        <w:t>ٌ</w:t>
      </w:r>
      <w:r w:rsidRPr="00806ACA">
        <w:rPr>
          <w:rtl/>
        </w:rPr>
        <w:t>قد</w:t>
      </w:r>
      <w:r w:rsidRPr="00806ACA">
        <w:rPr>
          <w:rFonts w:hint="cs"/>
          <w:rtl/>
        </w:rPr>
        <w:t>ِّ</w:t>
      </w:r>
      <w:r w:rsidRPr="00806ACA">
        <w:rPr>
          <w:rtl/>
        </w:rPr>
        <w:t>م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فيما يتعلق بنطاق هذه البرامج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بيانات م</w:t>
      </w:r>
      <w:r w:rsidRPr="00806ACA">
        <w:rPr>
          <w:rFonts w:hint="cs"/>
          <w:rtl/>
        </w:rPr>
        <w:t>صنف</w:t>
      </w:r>
      <w:r w:rsidRPr="00806ACA">
        <w:rPr>
          <w:rtl/>
        </w:rPr>
        <w:t xml:space="preserve">ة على أساس </w:t>
      </w:r>
      <w:r w:rsidRPr="00806ACA">
        <w:rPr>
          <w:rFonts w:hint="cs"/>
          <w:rtl/>
        </w:rPr>
        <w:t xml:space="preserve">نوع </w:t>
      </w:r>
      <w:r w:rsidRPr="00806ACA">
        <w:rPr>
          <w:rtl/>
        </w:rPr>
        <w:t>الجنس، ومستويات التعليم؟</w:t>
      </w:r>
    </w:p>
    <w:p w:rsidR="00452D5B" w:rsidRDefault="00806ACA" w:rsidP="00452D5B">
      <w:pPr>
        <w:pStyle w:val="SingleTxt"/>
        <w:rPr>
          <w:rFonts w:hint="cs"/>
          <w:rtl/>
        </w:rPr>
      </w:pPr>
      <w:r w:rsidRPr="00806ACA">
        <w:rPr>
          <w:rtl/>
        </w:rPr>
        <w:t>17</w:t>
      </w:r>
      <w:r w:rsidR="00EA1F9A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EA1F9A">
        <w:rPr>
          <w:rFonts w:hint="cs"/>
          <w:rtl/>
        </w:rPr>
        <w:tab/>
      </w:r>
      <w:r w:rsidRPr="00806ACA">
        <w:rPr>
          <w:rtl/>
        </w:rPr>
        <w:t xml:space="preserve">وفقا للفقرة 630 من التقرير، فإن الدولة الطرف </w:t>
      </w:r>
      <w:r w:rsidR="00EA1F9A">
        <w:rPr>
          <w:rFonts w:hint="cs"/>
          <w:rtl/>
        </w:rPr>
        <w:t xml:space="preserve">لم توفر </w:t>
      </w:r>
      <w:r w:rsidRPr="00806ACA">
        <w:rPr>
          <w:rtl/>
        </w:rPr>
        <w:t xml:space="preserve">معلومات كافية عن </w:t>
      </w:r>
      <w:r w:rsidR="00EA1F9A">
        <w:rPr>
          <w:rFonts w:hint="cs"/>
          <w:rtl/>
        </w:rPr>
        <w:t xml:space="preserve">مدى </w:t>
      </w:r>
      <w:r w:rsidRPr="00806ACA">
        <w:rPr>
          <w:rtl/>
        </w:rPr>
        <w:t xml:space="preserve">تمتع المرأة </w:t>
      </w:r>
      <w:r w:rsidR="00EA1F9A">
        <w:rPr>
          <w:rFonts w:hint="cs"/>
          <w:rtl/>
        </w:rPr>
        <w:t xml:space="preserve">بالحق في المشاركة في الأنشطة </w:t>
      </w:r>
      <w:r w:rsidRPr="00806ACA">
        <w:rPr>
          <w:rtl/>
        </w:rPr>
        <w:t>الترفيهية الرياضية</w:t>
      </w:r>
      <w:r w:rsidR="00EA1F9A">
        <w:rPr>
          <w:rFonts w:hint="cs"/>
          <w:rtl/>
        </w:rPr>
        <w:t xml:space="preserve"> وفي جميع جوانب الحياة الثقافية. </w:t>
      </w:r>
      <w:r w:rsidRPr="00806ACA">
        <w:rPr>
          <w:rFonts w:hint="cs"/>
          <w:rtl/>
        </w:rPr>
        <w:t>ف</w:t>
      </w:r>
      <w:r w:rsidRPr="00806ACA">
        <w:rPr>
          <w:rtl/>
        </w:rPr>
        <w:t xml:space="preserve">هل </w:t>
      </w:r>
      <w:r w:rsidRPr="00806ACA">
        <w:rPr>
          <w:rFonts w:hint="cs"/>
          <w:rtl/>
        </w:rPr>
        <w:t>يمكن ل</w:t>
      </w:r>
      <w:r w:rsidRPr="00806ACA">
        <w:rPr>
          <w:rtl/>
        </w:rPr>
        <w:t>لدولة الطرف تقديم معلومات عن التدابير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>ا</w:t>
      </w:r>
      <w:r w:rsidRPr="00806ACA">
        <w:rPr>
          <w:rFonts w:hint="cs"/>
          <w:rtl/>
        </w:rPr>
        <w:t>لم</w:t>
      </w:r>
      <w:r w:rsidRPr="00806ACA">
        <w:rPr>
          <w:rtl/>
        </w:rPr>
        <w:t>عتمد</w:t>
      </w:r>
      <w:r w:rsidRPr="00806ACA">
        <w:rPr>
          <w:rFonts w:hint="cs"/>
          <w:rtl/>
        </w:rPr>
        <w:t>ة لديها،</w:t>
      </w:r>
      <w:r w:rsidRPr="00806ACA">
        <w:rPr>
          <w:rtl/>
        </w:rPr>
        <w:t xml:space="preserve"> منذ إعداد التقرير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لتفعيل المادة 13 (ج) من الاتفاقية؟</w:t>
      </w:r>
      <w:r w:rsidR="00EA1F9A">
        <w:rPr>
          <w:rFonts w:hint="cs"/>
          <w:rtl/>
        </w:rPr>
        <w:t xml:space="preserve"> </w:t>
      </w:r>
      <w:r w:rsidRPr="00806ACA">
        <w:rPr>
          <w:rtl/>
        </w:rPr>
        <w:t>و</w:t>
      </w:r>
      <w:r w:rsidRPr="00806ACA">
        <w:rPr>
          <w:rFonts w:hint="cs"/>
          <w:rtl/>
        </w:rPr>
        <w:t xml:space="preserve">هل </w:t>
      </w:r>
      <w:r w:rsidRPr="00806ACA">
        <w:rPr>
          <w:rtl/>
        </w:rPr>
        <w:t xml:space="preserve">يمكن للدولة الطرف أن تبين أيضا، </w:t>
      </w:r>
      <w:r w:rsidRPr="00806ACA">
        <w:rPr>
          <w:rFonts w:hint="cs"/>
          <w:rtl/>
        </w:rPr>
        <w:t xml:space="preserve">في ظل وجود </w:t>
      </w:r>
      <w:r w:rsidRPr="00806ACA">
        <w:rPr>
          <w:rtl/>
        </w:rPr>
        <w:t>اتفاق بين المعهد الوطني للمرأة و</w:t>
      </w:r>
      <w:r w:rsidRPr="00806ACA">
        <w:rPr>
          <w:rFonts w:hint="cs"/>
          <w:rtl/>
        </w:rPr>
        <w:t>ال</w:t>
      </w:r>
      <w:r w:rsidRPr="00806ACA">
        <w:rPr>
          <w:rtl/>
        </w:rPr>
        <w:t>معهد الوطني للإحصاء</w:t>
      </w:r>
      <w:r w:rsidRPr="00806ACA">
        <w:rPr>
          <w:rFonts w:hint="cs"/>
          <w:rtl/>
        </w:rPr>
        <w:t>ات</w:t>
      </w:r>
      <w:r w:rsidRPr="00806ACA">
        <w:rPr>
          <w:rtl/>
        </w:rPr>
        <w:t xml:space="preserve"> وتعداد</w:t>
      </w:r>
      <w:r w:rsidRPr="00806ACA">
        <w:rPr>
          <w:rFonts w:hint="cs"/>
          <w:rtl/>
        </w:rPr>
        <w:t xml:space="preserve"> السكان،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ما إذا</w:t>
      </w:r>
      <w:r w:rsidRPr="00806ACA">
        <w:rPr>
          <w:rtl/>
        </w:rPr>
        <w:t xml:space="preserve"> كان</w:t>
      </w:r>
      <w:r w:rsidRPr="00806ACA">
        <w:rPr>
          <w:rFonts w:hint="cs"/>
          <w:rtl/>
        </w:rPr>
        <w:t>ت</w:t>
      </w:r>
      <w:r w:rsidRPr="00806ACA">
        <w:rPr>
          <w:rtl/>
        </w:rPr>
        <w:t xml:space="preserve"> س</w:t>
      </w:r>
      <w:r w:rsidRPr="00806ACA">
        <w:rPr>
          <w:rFonts w:hint="cs"/>
          <w:rtl/>
        </w:rPr>
        <w:t>تستخدم</w:t>
      </w:r>
      <w:r w:rsidRPr="00806ACA">
        <w:rPr>
          <w:rtl/>
        </w:rPr>
        <w:t xml:space="preserve"> مؤشرات مصنفة حسب نوع الجنس في </w:t>
      </w:r>
      <w:r w:rsidRPr="00806ACA">
        <w:rPr>
          <w:rFonts w:hint="cs"/>
          <w:rtl/>
        </w:rPr>
        <w:t>ال</w:t>
      </w:r>
      <w:r w:rsidRPr="00806ACA">
        <w:rPr>
          <w:rtl/>
        </w:rPr>
        <w:t>مجال الم</w:t>
      </w:r>
      <w:r w:rsidRPr="00806ACA">
        <w:rPr>
          <w:rFonts w:hint="cs"/>
          <w:rtl/>
        </w:rPr>
        <w:t>عني</w:t>
      </w:r>
      <w:r w:rsidR="00452D5B">
        <w:rPr>
          <w:rtl/>
        </w:rPr>
        <w:t xml:space="preserve"> لقياس مشاركة الإناث</w:t>
      </w:r>
      <w:r w:rsidR="00452D5B">
        <w:rPr>
          <w:rFonts w:hint="cs"/>
          <w:rtl/>
        </w:rPr>
        <w:t> </w:t>
      </w:r>
      <w:r w:rsidRPr="00806ACA">
        <w:rPr>
          <w:rtl/>
        </w:rPr>
        <w:t>المتوقع</w:t>
      </w:r>
      <w:r w:rsidRPr="00806ACA">
        <w:rPr>
          <w:rFonts w:hint="cs"/>
          <w:rtl/>
        </w:rPr>
        <w:t>ة</w:t>
      </w:r>
      <w:r w:rsidR="00452D5B">
        <w:rPr>
          <w:rtl/>
        </w:rPr>
        <w:t>.</w:t>
      </w:r>
    </w:p>
    <w:p w:rsidR="00452D5B" w:rsidRPr="00452D5B" w:rsidRDefault="00452D5B" w:rsidP="00452D5B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06ACA" w:rsidRPr="00806ACA" w:rsidRDefault="00806ACA" w:rsidP="00452D5B">
      <w:pPr>
        <w:pStyle w:val="SingleTxt"/>
        <w:rPr>
          <w:rFonts w:hint="cs"/>
          <w:rtl/>
        </w:rPr>
      </w:pPr>
      <w:r w:rsidRPr="00806ACA">
        <w:rPr>
          <w:b/>
          <w:bCs/>
          <w:rtl/>
        </w:rPr>
        <w:t>العمالة</w:t>
      </w:r>
    </w:p>
    <w:p w:rsidR="00806ACA" w:rsidRPr="00806ACA" w:rsidRDefault="00806ACA" w:rsidP="00452D5B">
      <w:pPr>
        <w:pStyle w:val="SingleTxt"/>
        <w:rPr>
          <w:rFonts w:hint="cs"/>
          <w:rtl/>
        </w:rPr>
      </w:pPr>
      <w:r w:rsidRPr="00806ACA">
        <w:rPr>
          <w:rtl/>
        </w:rPr>
        <w:t>18</w:t>
      </w:r>
      <w:r w:rsidR="00452D5B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452D5B">
        <w:rPr>
          <w:rFonts w:hint="cs"/>
          <w:rtl/>
        </w:rPr>
        <w:tab/>
      </w:r>
      <w:r w:rsidRPr="00806ACA">
        <w:rPr>
          <w:rtl/>
        </w:rPr>
        <w:t xml:space="preserve">يرجى بيان الكيفية التي تتوخى الدولة الطرف التغلب </w:t>
      </w:r>
      <w:r w:rsidR="00452D5B">
        <w:rPr>
          <w:rFonts w:hint="cs"/>
          <w:rtl/>
        </w:rPr>
        <w:t>بها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 xml:space="preserve">على العقبات التي تحول دون اعتماد قانون تنظيم العمل </w:t>
      </w:r>
      <w:r w:rsidR="00452D5B">
        <w:rPr>
          <w:rFonts w:hint="cs"/>
          <w:rtl/>
        </w:rPr>
        <w:t>في الخدمة المنزلية</w:t>
      </w:r>
      <w:r w:rsidRPr="00806ACA">
        <w:rPr>
          <w:rtl/>
        </w:rPr>
        <w:t xml:space="preserve"> (</w:t>
      </w:r>
      <w:r w:rsidR="00452D5B">
        <w:rPr>
          <w:rFonts w:hint="cs"/>
          <w:rtl/>
        </w:rPr>
        <w:t xml:space="preserve">انظر </w:t>
      </w:r>
      <w:r w:rsidRPr="00806ACA">
        <w:rPr>
          <w:rtl/>
        </w:rPr>
        <w:t>الفقرة 488).</w:t>
      </w:r>
      <w:r w:rsidR="00452D5B">
        <w:rPr>
          <w:rFonts w:hint="cs"/>
          <w:rtl/>
        </w:rPr>
        <w:t xml:space="preserve"> </w:t>
      </w:r>
      <w:r w:rsidRPr="00806ACA">
        <w:rPr>
          <w:rFonts w:hint="cs"/>
          <w:rtl/>
        </w:rPr>
        <w:t>و</w:t>
      </w:r>
      <w:r w:rsidRPr="00806ACA">
        <w:rPr>
          <w:rtl/>
        </w:rPr>
        <w:t xml:space="preserve">يرجى أيضا تقديم معلومات عن التنفيذ العملي لقرار المحكمة الدستورية </w:t>
      </w:r>
      <w:r w:rsidRPr="00806ACA">
        <w:rPr>
          <w:rFonts w:hint="cs"/>
          <w:rtl/>
        </w:rPr>
        <w:t>ل</w:t>
      </w:r>
      <w:r w:rsidRPr="00806ACA">
        <w:rPr>
          <w:rtl/>
        </w:rPr>
        <w:t xml:space="preserve">عام 2007، فيما يتعلق بحقوق العاملات في </w:t>
      </w:r>
      <w:r w:rsidRPr="00806ACA">
        <w:rPr>
          <w:rFonts w:hint="cs"/>
          <w:rtl/>
        </w:rPr>
        <w:t xml:space="preserve">الخدمة </w:t>
      </w:r>
      <w:r w:rsidRPr="00806ACA">
        <w:rPr>
          <w:rtl/>
        </w:rPr>
        <w:t>المنزل</w:t>
      </w:r>
      <w:r w:rsidRPr="00806ACA">
        <w:rPr>
          <w:rFonts w:hint="cs"/>
          <w:rtl/>
        </w:rPr>
        <w:t>ية</w:t>
      </w:r>
      <w:r w:rsidRPr="00806ACA">
        <w:rPr>
          <w:rtl/>
        </w:rPr>
        <w:t xml:space="preserve"> (</w:t>
      </w:r>
      <w:r w:rsidR="00452D5B">
        <w:rPr>
          <w:rFonts w:hint="cs"/>
          <w:rtl/>
        </w:rPr>
        <w:t xml:space="preserve">انظر </w:t>
      </w:r>
      <w:r w:rsidRPr="00806ACA">
        <w:rPr>
          <w:rtl/>
        </w:rPr>
        <w:t>الفقرة 57).</w:t>
      </w:r>
      <w:r w:rsidR="00452D5B">
        <w:rPr>
          <w:rFonts w:hint="cs"/>
          <w:rtl/>
        </w:rPr>
        <w:t xml:space="preserve"> </w:t>
      </w:r>
      <w:r w:rsidRPr="00806ACA">
        <w:rPr>
          <w:rFonts w:hint="cs"/>
          <w:rtl/>
        </w:rPr>
        <w:t>هل</w:t>
      </w:r>
      <w:r w:rsidRPr="00806ACA">
        <w:rPr>
          <w:rtl/>
        </w:rPr>
        <w:t xml:space="preserve"> تم وضع آلية لرصد الامتثال لهذا القرار؟</w:t>
      </w:r>
      <w:r w:rsidR="00452D5B">
        <w:rPr>
          <w:rFonts w:hint="cs"/>
          <w:rtl/>
        </w:rPr>
        <w:t xml:space="preserve"> </w:t>
      </w:r>
      <w:r w:rsidRPr="00806ACA">
        <w:rPr>
          <w:rFonts w:hint="cs"/>
          <w:rtl/>
        </w:rPr>
        <w:t>و</w:t>
      </w:r>
      <w:r w:rsidRPr="00806ACA">
        <w:rPr>
          <w:rtl/>
        </w:rPr>
        <w:t xml:space="preserve">ما هي التدابير التي </w:t>
      </w:r>
      <w:r w:rsidRPr="00806ACA">
        <w:rPr>
          <w:rFonts w:hint="cs"/>
          <w:rtl/>
        </w:rPr>
        <w:t>يجري ات</w:t>
      </w:r>
      <w:r w:rsidRPr="00806ACA">
        <w:rPr>
          <w:rtl/>
        </w:rPr>
        <w:t xml:space="preserve">خذها </w:t>
      </w:r>
      <w:r w:rsidRPr="00806ACA">
        <w:rPr>
          <w:rFonts w:hint="cs"/>
          <w:rtl/>
        </w:rPr>
        <w:t xml:space="preserve">من جانب </w:t>
      </w:r>
      <w:r w:rsidRPr="00806ACA">
        <w:rPr>
          <w:rtl/>
        </w:rPr>
        <w:t xml:space="preserve">الدولة الطرف لإلغاء الأحكام التمييزية ضد عمال </w:t>
      </w:r>
      <w:r w:rsidRPr="00806ACA">
        <w:rPr>
          <w:rFonts w:hint="cs"/>
          <w:rtl/>
        </w:rPr>
        <w:t xml:space="preserve">الخدمة </w:t>
      </w:r>
      <w:r w:rsidRPr="00806ACA">
        <w:rPr>
          <w:rtl/>
        </w:rPr>
        <w:t>الم</w:t>
      </w:r>
      <w:r w:rsidRPr="00806ACA">
        <w:rPr>
          <w:rFonts w:hint="cs"/>
          <w:rtl/>
        </w:rPr>
        <w:t>نز</w:t>
      </w:r>
      <w:r w:rsidRPr="00806ACA">
        <w:rPr>
          <w:rtl/>
        </w:rPr>
        <w:t>لية التي ترد في قانون العمل (</w:t>
      </w:r>
      <w:r w:rsidR="00452D5B">
        <w:rPr>
          <w:rFonts w:hint="cs"/>
          <w:rtl/>
        </w:rPr>
        <w:t xml:space="preserve">انظر </w:t>
      </w:r>
      <w:r w:rsidRPr="00806ACA">
        <w:rPr>
          <w:rtl/>
        </w:rPr>
        <w:t>الفقرة 485)</w:t>
      </w:r>
      <w:r w:rsidR="00452D5B">
        <w:rPr>
          <w:rFonts w:hint="cs"/>
          <w:rtl/>
        </w:rPr>
        <w:t>.</w:t>
      </w:r>
    </w:p>
    <w:p w:rsidR="00806ACA" w:rsidRPr="00806ACA" w:rsidRDefault="00806ACA" w:rsidP="00452D5B">
      <w:pPr>
        <w:pStyle w:val="SingleTxt"/>
        <w:rPr>
          <w:rFonts w:hint="cs"/>
          <w:rtl/>
        </w:rPr>
      </w:pPr>
      <w:r w:rsidRPr="00806ACA">
        <w:rPr>
          <w:rtl/>
        </w:rPr>
        <w:t>19</w:t>
      </w:r>
      <w:r w:rsidR="00452D5B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452D5B">
        <w:rPr>
          <w:rFonts w:hint="cs"/>
          <w:rtl/>
        </w:rPr>
        <w:tab/>
      </w:r>
      <w:r w:rsidRPr="00806ACA">
        <w:rPr>
          <w:rtl/>
        </w:rPr>
        <w:t>وفقا لقانون العمل</w:t>
      </w:r>
      <w:r w:rsidRPr="00806ACA">
        <w:rPr>
          <w:rFonts w:hint="cs"/>
          <w:rtl/>
        </w:rPr>
        <w:t xml:space="preserve"> </w:t>
      </w:r>
      <w:r w:rsidR="00452D5B">
        <w:rPr>
          <w:rFonts w:hint="cs"/>
          <w:rtl/>
        </w:rPr>
        <w:t xml:space="preserve">يشكل </w:t>
      </w:r>
      <w:r w:rsidRPr="00806ACA">
        <w:rPr>
          <w:rFonts w:hint="cs"/>
          <w:rtl/>
        </w:rPr>
        <w:t xml:space="preserve">عمال </w:t>
      </w:r>
      <w:r w:rsidR="00452D5B">
        <w:rPr>
          <w:rFonts w:hint="cs"/>
          <w:rtl/>
        </w:rPr>
        <w:t xml:space="preserve">الخدمة </w:t>
      </w:r>
      <w:r w:rsidRPr="00806ACA">
        <w:rPr>
          <w:rtl/>
        </w:rPr>
        <w:t>المنزل</w:t>
      </w:r>
      <w:r w:rsidRPr="00806ACA">
        <w:rPr>
          <w:rFonts w:hint="cs"/>
          <w:rtl/>
        </w:rPr>
        <w:t>ية</w:t>
      </w:r>
      <w:r w:rsidRPr="00806ACA">
        <w:rPr>
          <w:rtl/>
        </w:rPr>
        <w:t xml:space="preserve"> فئة ضعيفة نتيجة لظروف العمل و</w:t>
      </w:r>
      <w:r w:rsidRPr="00806ACA">
        <w:rPr>
          <w:rFonts w:hint="cs"/>
          <w:rtl/>
        </w:rPr>
        <w:t>ل</w:t>
      </w:r>
      <w:r w:rsidRPr="00806ACA">
        <w:rPr>
          <w:rtl/>
        </w:rPr>
        <w:t xml:space="preserve">عدم وجود معلومات </w:t>
      </w:r>
      <w:r w:rsidR="00452D5B">
        <w:rPr>
          <w:rFonts w:hint="cs"/>
          <w:rtl/>
        </w:rPr>
        <w:t xml:space="preserve">عن </w:t>
      </w:r>
      <w:r w:rsidRPr="00806ACA">
        <w:rPr>
          <w:rtl/>
        </w:rPr>
        <w:t>حقوقهم (</w:t>
      </w:r>
      <w:r w:rsidR="00452D5B">
        <w:rPr>
          <w:rFonts w:hint="cs"/>
          <w:rtl/>
        </w:rPr>
        <w:t>المرجع نفسه</w:t>
      </w:r>
      <w:r w:rsidRPr="00806ACA">
        <w:rPr>
          <w:rtl/>
        </w:rPr>
        <w:t>).</w:t>
      </w:r>
      <w:r w:rsidR="00452D5B">
        <w:rPr>
          <w:rFonts w:hint="cs"/>
          <w:rtl/>
        </w:rPr>
        <w:t xml:space="preserve"> </w:t>
      </w:r>
      <w:r w:rsidRPr="00806ACA">
        <w:rPr>
          <w:rtl/>
        </w:rPr>
        <w:t>يرجى بيان ماهي</w:t>
      </w:r>
      <w:r w:rsidRPr="00806ACA">
        <w:rPr>
          <w:rFonts w:hint="cs"/>
          <w:rtl/>
        </w:rPr>
        <w:t>ة</w:t>
      </w:r>
      <w:r w:rsidRPr="00806ACA">
        <w:rPr>
          <w:rtl/>
        </w:rPr>
        <w:t xml:space="preserve"> الخطوات التي ات</w:t>
      </w:r>
      <w:r w:rsidRPr="00806ACA">
        <w:rPr>
          <w:rFonts w:hint="cs"/>
          <w:rtl/>
        </w:rPr>
        <w:t>ُ</w:t>
      </w:r>
      <w:r w:rsidRPr="00806ACA">
        <w:rPr>
          <w:rtl/>
        </w:rPr>
        <w:t>خذت لضمان أن عم</w:t>
      </w:r>
      <w:r w:rsidRPr="00806ACA">
        <w:rPr>
          <w:rFonts w:hint="cs"/>
          <w:rtl/>
        </w:rPr>
        <w:t>ا</w:t>
      </w:r>
      <w:r w:rsidRPr="00806ACA">
        <w:rPr>
          <w:rtl/>
        </w:rPr>
        <w:t>ل</w:t>
      </w:r>
      <w:r w:rsidRPr="00806ACA">
        <w:rPr>
          <w:rFonts w:hint="cs"/>
          <w:rtl/>
        </w:rPr>
        <w:t xml:space="preserve"> الخدمة</w:t>
      </w:r>
      <w:r w:rsidRPr="00806ACA">
        <w:rPr>
          <w:rtl/>
        </w:rPr>
        <w:t xml:space="preserve"> المنزل</w:t>
      </w:r>
      <w:r w:rsidRPr="00806ACA">
        <w:rPr>
          <w:rFonts w:hint="cs"/>
          <w:rtl/>
        </w:rPr>
        <w:t>ية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ي</w:t>
      </w:r>
      <w:r w:rsidRPr="00806ACA">
        <w:rPr>
          <w:rtl/>
        </w:rPr>
        <w:t>حقق</w:t>
      </w:r>
      <w:r w:rsidRPr="00806ACA">
        <w:rPr>
          <w:rFonts w:hint="cs"/>
          <w:rtl/>
        </w:rPr>
        <w:t>ون</w:t>
      </w:r>
      <w:r w:rsidRPr="00806ACA">
        <w:rPr>
          <w:rtl/>
        </w:rPr>
        <w:t xml:space="preserve"> </w:t>
      </w:r>
      <w:r w:rsidR="00452D5B">
        <w:rPr>
          <w:rFonts w:hint="cs"/>
          <w:rtl/>
        </w:rPr>
        <w:t>إدراكا</w:t>
      </w:r>
      <w:r w:rsidRPr="00806ACA">
        <w:rPr>
          <w:rtl/>
        </w:rPr>
        <w:t xml:space="preserve"> أفضل لحقوقهم</w:t>
      </w:r>
      <w:r w:rsidRPr="00806ACA">
        <w:rPr>
          <w:rFonts w:hint="cs"/>
          <w:rtl/>
        </w:rPr>
        <w:t xml:space="preserve">، </w:t>
      </w:r>
      <w:r w:rsidRPr="00806ACA">
        <w:rPr>
          <w:rtl/>
        </w:rPr>
        <w:t>بما في ذلك سبل التصدي للتمييز من قبل أصحاب العمل؟</w:t>
      </w:r>
      <w:r w:rsidR="00452D5B">
        <w:rPr>
          <w:rFonts w:hint="cs"/>
          <w:rtl/>
        </w:rPr>
        <w:t xml:space="preserve"> </w:t>
      </w:r>
      <w:r w:rsidRPr="00806ACA">
        <w:rPr>
          <w:rFonts w:hint="cs"/>
          <w:rtl/>
        </w:rPr>
        <w:t>و</w:t>
      </w:r>
      <w:r w:rsidRPr="00806ACA">
        <w:rPr>
          <w:rtl/>
        </w:rPr>
        <w:t>كيف يمكن للدولة الطرف أن ت</w:t>
      </w:r>
      <w:r w:rsidRPr="00806ACA">
        <w:rPr>
          <w:rFonts w:hint="cs"/>
          <w:rtl/>
        </w:rPr>
        <w:t>ُدْرج</w:t>
      </w:r>
      <w:r w:rsidRPr="00806ACA">
        <w:rPr>
          <w:rtl/>
        </w:rPr>
        <w:t xml:space="preserve"> مشاركة المجتمع المدني ووسائل الإعلام </w:t>
      </w:r>
      <w:r w:rsidR="00452D5B">
        <w:rPr>
          <w:rFonts w:hint="cs"/>
          <w:rtl/>
        </w:rPr>
        <w:t xml:space="preserve">في </w:t>
      </w:r>
      <w:r w:rsidRPr="00806ACA">
        <w:rPr>
          <w:rtl/>
        </w:rPr>
        <w:t xml:space="preserve">عملية </w:t>
      </w:r>
      <w:r w:rsidR="007D7DAB">
        <w:rPr>
          <w:rFonts w:hint="cs"/>
          <w:rtl/>
        </w:rPr>
        <w:t xml:space="preserve">زيادة </w:t>
      </w:r>
      <w:r w:rsidRPr="00806ACA">
        <w:rPr>
          <w:rtl/>
        </w:rPr>
        <w:t xml:space="preserve">التوعية </w:t>
      </w:r>
      <w:r w:rsidR="00452D5B">
        <w:rPr>
          <w:rFonts w:hint="cs"/>
          <w:rtl/>
        </w:rPr>
        <w:t>والتثقيف</w:t>
      </w:r>
      <w:r w:rsidRPr="00806ACA">
        <w:rPr>
          <w:rtl/>
        </w:rPr>
        <w:t>؟</w:t>
      </w:r>
    </w:p>
    <w:p w:rsidR="00806ACA" w:rsidRPr="00806ACA" w:rsidRDefault="00806ACA" w:rsidP="00452D5B">
      <w:pPr>
        <w:pStyle w:val="SingleTxt"/>
        <w:rPr>
          <w:rFonts w:hint="cs"/>
          <w:rtl/>
        </w:rPr>
      </w:pPr>
      <w:r w:rsidRPr="00806ACA">
        <w:rPr>
          <w:rtl/>
        </w:rPr>
        <w:t>20</w:t>
      </w:r>
      <w:r w:rsidR="00452D5B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452D5B">
        <w:rPr>
          <w:rFonts w:hint="cs"/>
          <w:rtl/>
        </w:rPr>
        <w:tab/>
      </w:r>
      <w:r w:rsidRPr="00806ACA">
        <w:rPr>
          <w:rFonts w:hint="cs"/>
          <w:rtl/>
        </w:rPr>
        <w:t>و</w:t>
      </w:r>
      <w:r w:rsidRPr="00806ACA">
        <w:rPr>
          <w:rtl/>
        </w:rPr>
        <w:t>تمشيا مع التوصيات التي قدمتها اللجنة أثناء النظر في التقرير السابق لعام 2003، يرجى تقديم معلومات مستكملة عن نتائج الأنشطة ال</w:t>
      </w:r>
      <w:r w:rsidRPr="00806ACA">
        <w:rPr>
          <w:rFonts w:hint="cs"/>
          <w:rtl/>
        </w:rPr>
        <w:t>رامية</w:t>
      </w:r>
      <w:r w:rsidRPr="00806ACA">
        <w:rPr>
          <w:rtl/>
        </w:rPr>
        <w:t xml:space="preserve"> إلى تحييد الآثار السلبية لاتفاقات التجارة الحرة على عمالة الإناث، وعلى نوعية حياة</w:t>
      </w:r>
      <w:r w:rsidR="00452D5B">
        <w:rPr>
          <w:rFonts w:hint="cs"/>
          <w:rtl/>
        </w:rPr>
        <w:t xml:space="preserve"> </w:t>
      </w:r>
      <w:r w:rsidR="00452D5B">
        <w:rPr>
          <w:rtl/>
        </w:rPr>
        <w:t>النساء؟</w:t>
      </w:r>
    </w:p>
    <w:p w:rsidR="00452D5B" w:rsidRPr="00452D5B" w:rsidRDefault="00452D5B" w:rsidP="00452D5B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b/>
          <w:bCs/>
          <w:rtl/>
        </w:rPr>
        <w:t>الصحة</w:t>
      </w:r>
    </w:p>
    <w:p w:rsidR="00806ACA" w:rsidRPr="00806ACA" w:rsidRDefault="00806ACA" w:rsidP="00C119E4">
      <w:pPr>
        <w:pStyle w:val="SingleTxt"/>
        <w:rPr>
          <w:rFonts w:hint="cs"/>
          <w:rtl/>
        </w:rPr>
      </w:pPr>
      <w:r w:rsidRPr="00806ACA">
        <w:rPr>
          <w:rtl/>
        </w:rPr>
        <w:t xml:space="preserve">21 </w:t>
      </w:r>
      <w:r w:rsidRPr="00806ACA">
        <w:rPr>
          <w:rFonts w:hint="cs"/>
          <w:rtl/>
        </w:rPr>
        <w:t>-</w:t>
      </w:r>
      <w:r w:rsidR="00452D5B">
        <w:rPr>
          <w:rFonts w:hint="cs"/>
          <w:rtl/>
        </w:rPr>
        <w:tab/>
      </w:r>
      <w:r w:rsidRPr="00806ACA">
        <w:rPr>
          <w:rtl/>
        </w:rPr>
        <w:t>إذ</w:t>
      </w:r>
      <w:r w:rsidRPr="00806ACA">
        <w:rPr>
          <w:rFonts w:hint="cs"/>
          <w:rtl/>
        </w:rPr>
        <w:t>ا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ما و</w:t>
      </w:r>
      <w:r w:rsidRPr="00806ACA">
        <w:rPr>
          <w:rtl/>
        </w:rPr>
        <w:t>ضع</w:t>
      </w:r>
      <w:r w:rsidRPr="00806ACA">
        <w:rPr>
          <w:rFonts w:hint="cs"/>
          <w:rtl/>
        </w:rPr>
        <w:t>نا</w:t>
      </w:r>
      <w:r w:rsidRPr="00806ACA">
        <w:rPr>
          <w:rtl/>
        </w:rPr>
        <w:t xml:space="preserve"> في ا</w:t>
      </w:r>
      <w:r w:rsidRPr="00806ACA">
        <w:rPr>
          <w:rFonts w:hint="cs"/>
          <w:rtl/>
        </w:rPr>
        <w:t>لا</w:t>
      </w:r>
      <w:r w:rsidRPr="00806ACA">
        <w:rPr>
          <w:rtl/>
        </w:rPr>
        <w:t>عتبار أن سرطان الثدي و</w:t>
      </w:r>
      <w:r w:rsidRPr="00806ACA">
        <w:rPr>
          <w:rFonts w:hint="cs"/>
          <w:rtl/>
        </w:rPr>
        <w:t xml:space="preserve">سرطان </w:t>
      </w:r>
      <w:r w:rsidRPr="00806ACA">
        <w:rPr>
          <w:rtl/>
        </w:rPr>
        <w:t>عنق الرحم ه</w:t>
      </w:r>
      <w:r w:rsidRPr="00806ACA">
        <w:rPr>
          <w:rFonts w:hint="cs"/>
          <w:rtl/>
        </w:rPr>
        <w:t>ما</w:t>
      </w:r>
      <w:r w:rsidRPr="00806ACA">
        <w:rPr>
          <w:rtl/>
        </w:rPr>
        <w:t xml:space="preserve"> السبب</w:t>
      </w:r>
      <w:r w:rsidRPr="00806ACA">
        <w:rPr>
          <w:rFonts w:hint="cs"/>
          <w:rtl/>
        </w:rPr>
        <w:t>ان</w:t>
      </w:r>
      <w:r w:rsidRPr="00806ACA">
        <w:rPr>
          <w:rtl/>
        </w:rPr>
        <w:t xml:space="preserve"> الثاني والثالث على التوالي </w:t>
      </w:r>
      <w:r w:rsidRPr="00806ACA">
        <w:rPr>
          <w:rFonts w:hint="cs"/>
          <w:rtl/>
        </w:rPr>
        <w:t>في</w:t>
      </w:r>
      <w:r w:rsidRPr="00806ACA">
        <w:rPr>
          <w:rtl/>
        </w:rPr>
        <w:t xml:space="preserve"> وفيات النساء (</w:t>
      </w:r>
      <w:r w:rsidR="007D7DAB">
        <w:rPr>
          <w:rFonts w:hint="cs"/>
          <w:rtl/>
        </w:rPr>
        <w:t xml:space="preserve">انظر </w:t>
      </w:r>
      <w:r w:rsidRPr="00806ACA">
        <w:rPr>
          <w:rtl/>
        </w:rPr>
        <w:t>الفقرة 524 من التقرير)، يرجى بيان ما يجري اتخاذ</w:t>
      </w:r>
      <w:r w:rsidRPr="00806ACA">
        <w:rPr>
          <w:rFonts w:hint="cs"/>
          <w:rtl/>
        </w:rPr>
        <w:t>ه من</w:t>
      </w:r>
      <w:r w:rsidRPr="00806ACA">
        <w:rPr>
          <w:rtl/>
        </w:rPr>
        <w:t xml:space="preserve"> تدابير وقائية من قبل الدولة الطرف، بما في ذلك الفحص، </w:t>
      </w:r>
      <w:r w:rsidR="00C119E4">
        <w:rPr>
          <w:rFonts w:hint="cs"/>
          <w:rtl/>
        </w:rPr>
        <w:t xml:space="preserve">للوقاية </w:t>
      </w:r>
      <w:r w:rsidRPr="00806ACA">
        <w:rPr>
          <w:rtl/>
        </w:rPr>
        <w:t>من هذه الأنواع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>من السرطانات والحد من</w:t>
      </w:r>
      <w:r w:rsidR="00C119E4">
        <w:rPr>
          <w:rFonts w:hint="cs"/>
          <w:rtl/>
        </w:rPr>
        <w:t>ه</w:t>
      </w:r>
      <w:r w:rsidRPr="00806ACA">
        <w:rPr>
          <w:rFonts w:hint="cs"/>
          <w:rtl/>
        </w:rPr>
        <w:t>ا بفعالية</w:t>
      </w:r>
      <w:r w:rsidRPr="00806ACA">
        <w:rPr>
          <w:rtl/>
        </w:rPr>
        <w:t>.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 xml:space="preserve">يرجى أيضا </w:t>
      </w:r>
      <w:r w:rsidRPr="00806ACA">
        <w:rPr>
          <w:rFonts w:hint="cs"/>
          <w:rtl/>
        </w:rPr>
        <w:t xml:space="preserve">إعطاء </w:t>
      </w:r>
      <w:r w:rsidRPr="00806ACA">
        <w:rPr>
          <w:rtl/>
        </w:rPr>
        <w:t xml:space="preserve">تفاصيل عن التقدم المحرز </w:t>
      </w:r>
      <w:r w:rsidRPr="00806ACA">
        <w:rPr>
          <w:rFonts w:hint="cs"/>
          <w:rtl/>
        </w:rPr>
        <w:t>بشأن ا</w:t>
      </w:r>
      <w:r w:rsidRPr="00806ACA">
        <w:rPr>
          <w:rtl/>
        </w:rPr>
        <w:t>لحد من وفيات الأمهات وكذلك بشأن الخطوات المزمع اتخاذها</w:t>
      </w:r>
      <w:r w:rsidR="00C119E4">
        <w:rPr>
          <w:rtl/>
        </w:rPr>
        <w:t xml:space="preserve"> لتحقيق الأهداف المشار إليها في</w:t>
      </w:r>
      <w:r w:rsidR="00C119E4">
        <w:rPr>
          <w:rFonts w:hint="cs"/>
          <w:rtl/>
        </w:rPr>
        <w:t> </w:t>
      </w:r>
      <w:r w:rsidR="00C119E4">
        <w:rPr>
          <w:rtl/>
        </w:rPr>
        <w:t>التقرير.</w:t>
      </w:r>
    </w:p>
    <w:p w:rsidR="00806ACA" w:rsidRPr="00806ACA" w:rsidRDefault="00806ACA" w:rsidP="00467C3C">
      <w:pPr>
        <w:pStyle w:val="SingleTxt"/>
        <w:rPr>
          <w:rFonts w:hint="cs"/>
          <w:rtl/>
        </w:rPr>
      </w:pPr>
      <w:r w:rsidRPr="00806ACA">
        <w:rPr>
          <w:rtl/>
        </w:rPr>
        <w:t>22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C119E4">
        <w:rPr>
          <w:rFonts w:hint="cs"/>
          <w:rtl/>
        </w:rPr>
        <w:tab/>
      </w:r>
      <w:r w:rsidRPr="00806ACA">
        <w:rPr>
          <w:rtl/>
        </w:rPr>
        <w:t>لا يزال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>الإطار التنظيمي الذي يحمي الصحة الجنسية والإنجابية والحقوق من منظور جنس</w:t>
      </w:r>
      <w:r w:rsidRPr="00806ACA">
        <w:rPr>
          <w:rFonts w:hint="cs"/>
          <w:rtl/>
        </w:rPr>
        <w:t>اني</w:t>
      </w:r>
      <w:r w:rsidRPr="00806ACA">
        <w:rPr>
          <w:rtl/>
        </w:rPr>
        <w:t xml:space="preserve"> يمثل تحديا في السياسات الصحية، </w:t>
      </w:r>
      <w:r w:rsidRPr="00806ACA">
        <w:rPr>
          <w:rFonts w:hint="cs"/>
          <w:rtl/>
        </w:rPr>
        <w:t>ي</w:t>
      </w:r>
      <w:r w:rsidRPr="00806ACA">
        <w:rPr>
          <w:rtl/>
        </w:rPr>
        <w:t>ضاف إلى</w:t>
      </w:r>
      <w:r w:rsidRPr="00806ACA">
        <w:rPr>
          <w:rFonts w:hint="cs"/>
          <w:rtl/>
        </w:rPr>
        <w:t xml:space="preserve"> ذلك</w:t>
      </w:r>
      <w:r w:rsidRPr="00806ACA">
        <w:rPr>
          <w:rtl/>
        </w:rPr>
        <w:t xml:space="preserve"> حقيقة أن</w:t>
      </w:r>
      <w:r w:rsidRPr="00806ACA">
        <w:rPr>
          <w:rFonts w:hint="cs"/>
          <w:rtl/>
        </w:rPr>
        <w:t>ه</w:t>
      </w:r>
      <w:r w:rsidRPr="00806ACA">
        <w:rPr>
          <w:rtl/>
        </w:rPr>
        <w:t xml:space="preserve"> لا يتم </w:t>
      </w:r>
      <w:r w:rsidRPr="00806ACA">
        <w:rPr>
          <w:rFonts w:hint="cs"/>
          <w:rtl/>
        </w:rPr>
        <w:t>الترويج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لل</w:t>
      </w:r>
      <w:r w:rsidRPr="00806ACA">
        <w:rPr>
          <w:rtl/>
        </w:rPr>
        <w:t xml:space="preserve">برامج </w:t>
      </w:r>
      <w:r w:rsidRPr="00806ACA">
        <w:rPr>
          <w:rFonts w:hint="cs"/>
          <w:rtl/>
        </w:rPr>
        <w:t>ب</w:t>
      </w:r>
      <w:r w:rsidRPr="00806ACA">
        <w:rPr>
          <w:rtl/>
        </w:rPr>
        <w:t>فعال</w:t>
      </w:r>
      <w:r w:rsidRPr="00806ACA">
        <w:rPr>
          <w:rFonts w:hint="cs"/>
          <w:rtl/>
        </w:rPr>
        <w:t>ي</w:t>
      </w:r>
      <w:r w:rsidRPr="00806ACA">
        <w:rPr>
          <w:rtl/>
        </w:rPr>
        <w:t>ة</w:t>
      </w:r>
      <w:r w:rsidRPr="00806ACA">
        <w:rPr>
          <w:rFonts w:hint="cs"/>
          <w:rtl/>
        </w:rPr>
        <w:t>، إضافة إلى</w:t>
      </w:r>
      <w:r w:rsidRPr="00806ACA">
        <w:rPr>
          <w:rtl/>
        </w:rPr>
        <w:t xml:space="preserve"> عدم الوعي </w:t>
      </w:r>
      <w:r w:rsidRPr="00806ACA">
        <w:rPr>
          <w:rFonts w:hint="cs"/>
          <w:rtl/>
        </w:rPr>
        <w:t>ال</w:t>
      </w:r>
      <w:r w:rsidRPr="00806ACA">
        <w:rPr>
          <w:rtl/>
        </w:rPr>
        <w:t>واسع ا</w:t>
      </w:r>
      <w:r w:rsidRPr="00806ACA">
        <w:rPr>
          <w:rFonts w:hint="cs"/>
          <w:rtl/>
        </w:rPr>
        <w:t>لا</w:t>
      </w:r>
      <w:r w:rsidRPr="00806ACA">
        <w:rPr>
          <w:rtl/>
        </w:rPr>
        <w:t xml:space="preserve">نتشار لدى النساء </w:t>
      </w:r>
      <w:r w:rsidRPr="00806ACA">
        <w:rPr>
          <w:rFonts w:hint="cs"/>
          <w:rtl/>
        </w:rPr>
        <w:t>ب</w:t>
      </w:r>
      <w:r w:rsidRPr="00806ACA">
        <w:rPr>
          <w:rtl/>
        </w:rPr>
        <w:t xml:space="preserve">وجود برامج </w:t>
      </w:r>
      <w:r w:rsidRPr="00806ACA">
        <w:rPr>
          <w:rFonts w:hint="cs"/>
          <w:rtl/>
        </w:rPr>
        <w:t>ل</w:t>
      </w:r>
      <w:r w:rsidRPr="00806ACA">
        <w:rPr>
          <w:rtl/>
        </w:rPr>
        <w:t>لصحة الجنسية والإنجابية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>(</w:t>
      </w:r>
      <w:r w:rsidR="007D7DAB">
        <w:rPr>
          <w:rFonts w:hint="cs"/>
          <w:rtl/>
        </w:rPr>
        <w:t xml:space="preserve">انظر </w:t>
      </w:r>
      <w:r w:rsidRPr="00806ACA">
        <w:rPr>
          <w:rtl/>
        </w:rPr>
        <w:t>الفقرة 557).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 xml:space="preserve">يرجى تحديث وتوسيع المعلومات المقدمة </w:t>
      </w:r>
      <w:r w:rsidR="00C119E4">
        <w:rPr>
          <w:rFonts w:hint="cs"/>
          <w:rtl/>
        </w:rPr>
        <w:t xml:space="preserve">بشأن </w:t>
      </w:r>
      <w:r w:rsidRPr="00806ACA">
        <w:rPr>
          <w:rtl/>
        </w:rPr>
        <w:t>محتويات ونطاق التثقيف في مجال الصحة الجنسية والإنجابية والحقوق لضمان تنفيذ الفقرة 1</w:t>
      </w:r>
      <w:r w:rsidRPr="00806ACA">
        <w:rPr>
          <w:rFonts w:hint="cs"/>
          <w:rtl/>
        </w:rPr>
        <w:t xml:space="preserve"> من</w:t>
      </w:r>
      <w:r w:rsidRPr="00806ACA">
        <w:rPr>
          <w:rtl/>
        </w:rPr>
        <w:t xml:space="preserve"> المادة</w:t>
      </w:r>
      <w:r w:rsidR="00467C3C">
        <w:rPr>
          <w:rFonts w:hint="cs"/>
          <w:rtl/>
        </w:rPr>
        <w:t> </w:t>
      </w:r>
      <w:r w:rsidRPr="00806ACA">
        <w:rPr>
          <w:rtl/>
        </w:rPr>
        <w:t>16 من الاتفاقية.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>ما هي ال</w:t>
      </w:r>
      <w:r w:rsidRPr="00806ACA">
        <w:rPr>
          <w:rtl/>
        </w:rPr>
        <w:t xml:space="preserve">متابعة </w:t>
      </w:r>
      <w:r w:rsidRPr="00806ACA">
        <w:rPr>
          <w:rFonts w:hint="cs"/>
          <w:rtl/>
        </w:rPr>
        <w:t xml:space="preserve">التي </w:t>
      </w:r>
      <w:r w:rsidRPr="00806ACA">
        <w:rPr>
          <w:rtl/>
        </w:rPr>
        <w:t>تم</w:t>
      </w:r>
      <w:r w:rsidRPr="00806ACA">
        <w:rPr>
          <w:rFonts w:hint="cs"/>
          <w:rtl/>
        </w:rPr>
        <w:t>ت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بشأن</w:t>
      </w:r>
      <w:r w:rsidRPr="00806ACA">
        <w:rPr>
          <w:rtl/>
        </w:rPr>
        <w:t xml:space="preserve"> توصيات </w:t>
      </w:r>
      <w:r w:rsidRPr="00806ACA">
        <w:rPr>
          <w:rFonts w:hint="cs"/>
          <w:rtl/>
        </w:rPr>
        <w:t>مكتب</w:t>
      </w:r>
      <w:r w:rsidRPr="00806ACA">
        <w:rPr>
          <w:rtl/>
        </w:rPr>
        <w:t xml:space="preserve"> الدفاع </w:t>
      </w:r>
      <w:r w:rsidRPr="00806ACA">
        <w:rPr>
          <w:rFonts w:hint="cs"/>
          <w:rtl/>
        </w:rPr>
        <w:t xml:space="preserve">عن المرأة </w:t>
      </w:r>
      <w:r w:rsidRPr="00806ACA">
        <w:rPr>
          <w:rtl/>
        </w:rPr>
        <w:t>فيما يتعلق بالصحة الجنسية؟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 xml:space="preserve">يرجى تقديم مزيد من المعلومات </w:t>
      </w:r>
      <w:r w:rsidR="00C119E4">
        <w:rPr>
          <w:rFonts w:hint="cs"/>
          <w:rtl/>
        </w:rPr>
        <w:t xml:space="preserve">عن </w:t>
      </w:r>
      <w:r w:rsidRPr="00806ACA">
        <w:rPr>
          <w:rtl/>
        </w:rPr>
        <w:t>نطاق المرسوم رقم 27973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 xml:space="preserve">- قاف </w:t>
      </w:r>
      <w:r w:rsidRPr="00806ACA">
        <w:rPr>
          <w:rtl/>
        </w:rPr>
        <w:t>فيم</w:t>
      </w:r>
      <w:r w:rsidR="00C119E4">
        <w:rPr>
          <w:rtl/>
        </w:rPr>
        <w:t>ا</w:t>
      </w:r>
      <w:r w:rsidR="00C119E4">
        <w:rPr>
          <w:rFonts w:hint="cs"/>
          <w:rtl/>
        </w:rPr>
        <w:t> </w:t>
      </w:r>
      <w:r w:rsidRPr="00806ACA">
        <w:rPr>
          <w:rtl/>
        </w:rPr>
        <w:t>يتعلق بتنظيم الأسرة والوقف الطوعي للحمل، وكذلك معلومات عن المبادرات التي تبذلها الدولة الطرف للتغلب على ال</w:t>
      </w:r>
      <w:r w:rsidR="00C119E4">
        <w:rPr>
          <w:rtl/>
        </w:rPr>
        <w:t>عقبات التي تعترض تنفيذه الكامل.</w:t>
      </w:r>
    </w:p>
    <w:p w:rsidR="00C119E4" w:rsidRPr="00C119E4" w:rsidRDefault="00C119E4" w:rsidP="00C119E4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b/>
          <w:bCs/>
          <w:rtl/>
        </w:rPr>
        <w:t>المساواة أمام القانون و</w:t>
      </w:r>
      <w:r w:rsidRPr="00806ACA">
        <w:rPr>
          <w:rFonts w:hint="cs"/>
          <w:b/>
          <w:bCs/>
          <w:rtl/>
        </w:rPr>
        <w:t xml:space="preserve">المساواة </w:t>
      </w:r>
      <w:r w:rsidRPr="00806ACA">
        <w:rPr>
          <w:b/>
          <w:bCs/>
          <w:rtl/>
        </w:rPr>
        <w:t>في الشؤون المدنية</w:t>
      </w:r>
      <w:r w:rsidRPr="00806ACA">
        <w:rPr>
          <w:rtl/>
        </w:rPr>
        <w:t> </w:t>
      </w:r>
    </w:p>
    <w:p w:rsidR="00806ACA" w:rsidRPr="00806ACA" w:rsidRDefault="00806ACA" w:rsidP="00C119E4">
      <w:pPr>
        <w:pStyle w:val="SingleTxt"/>
        <w:rPr>
          <w:rFonts w:hint="cs"/>
          <w:rtl/>
        </w:rPr>
      </w:pPr>
      <w:r w:rsidRPr="00806ACA">
        <w:rPr>
          <w:rtl/>
        </w:rPr>
        <w:t>23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C119E4">
        <w:rPr>
          <w:rFonts w:hint="cs"/>
          <w:rtl/>
        </w:rPr>
        <w:tab/>
      </w:r>
      <w:r w:rsidRPr="00806ACA">
        <w:rPr>
          <w:rtl/>
        </w:rPr>
        <w:t>يرجى بيان ما إذا كانت الدولة الطرف قد أنشأ</w:t>
      </w:r>
      <w:r w:rsidRPr="00806ACA">
        <w:rPr>
          <w:rFonts w:hint="cs"/>
          <w:rtl/>
        </w:rPr>
        <w:t xml:space="preserve">ت </w:t>
      </w:r>
      <w:r w:rsidRPr="00806ACA">
        <w:rPr>
          <w:rtl/>
        </w:rPr>
        <w:t>آلية ل</w:t>
      </w:r>
      <w:r w:rsidRPr="00806ACA">
        <w:rPr>
          <w:rFonts w:hint="cs"/>
          <w:rtl/>
        </w:rPr>
        <w:t>رصد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تماشي</w:t>
      </w:r>
      <w:r w:rsidRPr="00806ACA">
        <w:rPr>
          <w:rtl/>
        </w:rPr>
        <w:t xml:space="preserve"> اتفاقات الوساطة في حالات الطلاق مع حقوق المرأة كما ه</w:t>
      </w:r>
      <w:r w:rsidRPr="00806ACA">
        <w:rPr>
          <w:rFonts w:hint="cs"/>
          <w:rtl/>
        </w:rPr>
        <w:t>ي</w:t>
      </w:r>
      <w:r w:rsidRPr="00806ACA">
        <w:rPr>
          <w:rtl/>
        </w:rPr>
        <w:t xml:space="preserve"> منصوص عليه</w:t>
      </w:r>
      <w:r w:rsidRPr="00806ACA">
        <w:rPr>
          <w:rFonts w:hint="cs"/>
          <w:rtl/>
        </w:rPr>
        <w:t>ا</w:t>
      </w:r>
      <w:r w:rsidRPr="00806ACA">
        <w:rPr>
          <w:rtl/>
        </w:rPr>
        <w:t xml:space="preserve"> في الاتفاقية (</w:t>
      </w:r>
      <w:r w:rsidR="00C119E4">
        <w:rPr>
          <w:rFonts w:hint="cs"/>
          <w:rtl/>
        </w:rPr>
        <w:t xml:space="preserve">انظر </w:t>
      </w:r>
      <w:r w:rsidRPr="00806ACA">
        <w:rPr>
          <w:rtl/>
        </w:rPr>
        <w:t>الفقرة 704).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 xml:space="preserve">يرجى أيضا تقديم معلومات عن الخطوات المتخذة لضمان حماية </w:t>
      </w:r>
      <w:r w:rsidRPr="00806ACA">
        <w:rPr>
          <w:rFonts w:hint="cs"/>
          <w:rtl/>
        </w:rPr>
        <w:t>الممتلكات المو</w:t>
      </w:r>
      <w:r w:rsidRPr="00806ACA">
        <w:rPr>
          <w:rtl/>
        </w:rPr>
        <w:t>ر</w:t>
      </w:r>
      <w:r w:rsidRPr="00806ACA">
        <w:rPr>
          <w:rFonts w:hint="cs"/>
          <w:rtl/>
        </w:rPr>
        <w:t>و</w:t>
      </w:r>
      <w:r w:rsidRPr="00806ACA">
        <w:rPr>
          <w:rtl/>
        </w:rPr>
        <w:t>ث</w:t>
      </w:r>
      <w:r w:rsidRPr="00806ACA">
        <w:rPr>
          <w:rFonts w:hint="cs"/>
          <w:rtl/>
        </w:rPr>
        <w:t>ة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ل</w:t>
      </w:r>
      <w:r w:rsidRPr="00806ACA">
        <w:rPr>
          <w:rtl/>
        </w:rPr>
        <w:t>لنساء (</w:t>
      </w:r>
      <w:r w:rsidR="00C119E4">
        <w:rPr>
          <w:rFonts w:hint="cs"/>
          <w:rtl/>
        </w:rPr>
        <w:t xml:space="preserve">انظر </w:t>
      </w:r>
      <w:r w:rsidRPr="00806ACA">
        <w:rPr>
          <w:rtl/>
        </w:rPr>
        <w:t>الفقرة 726).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 xml:space="preserve">كما يرجى بيان ما إذا كان مشروع القانون الذي يضمن حقوق المرأة الاقتصادية والاجتماعية من خلال تعزيز قانون ملكية </w:t>
      </w:r>
      <w:r w:rsidRPr="00806ACA">
        <w:rPr>
          <w:rFonts w:hint="cs"/>
          <w:rtl/>
        </w:rPr>
        <w:t>ا</w:t>
      </w:r>
      <w:r w:rsidRPr="00806ACA">
        <w:rPr>
          <w:rtl/>
        </w:rPr>
        <w:t xml:space="preserve">لأسرة ووضع آليات </w:t>
      </w:r>
      <w:r w:rsidRPr="00806ACA">
        <w:rPr>
          <w:rFonts w:hint="cs"/>
          <w:rtl/>
        </w:rPr>
        <w:t>ت</w:t>
      </w:r>
      <w:r w:rsidRPr="00806ACA">
        <w:rPr>
          <w:rtl/>
        </w:rPr>
        <w:t>شارك</w:t>
      </w:r>
      <w:r w:rsidRPr="00806ACA">
        <w:rPr>
          <w:rFonts w:hint="cs"/>
          <w:rtl/>
        </w:rPr>
        <w:t>ي</w:t>
      </w:r>
      <w:r w:rsidRPr="00806ACA">
        <w:rPr>
          <w:rtl/>
        </w:rPr>
        <w:t>ة مبتكرة لتوزيع الإيرادات والنفقات داخل الأسرة، وال</w:t>
      </w:r>
      <w:r w:rsidRPr="00806ACA">
        <w:rPr>
          <w:rFonts w:hint="cs"/>
          <w:rtl/>
        </w:rPr>
        <w:t>ذي أ</w:t>
      </w:r>
      <w:r w:rsidRPr="00806ACA">
        <w:rPr>
          <w:rtl/>
        </w:rPr>
        <w:t>ش</w:t>
      </w:r>
      <w:r w:rsidRPr="00806ACA">
        <w:rPr>
          <w:rFonts w:hint="cs"/>
          <w:rtl/>
        </w:rPr>
        <w:t>ي</w:t>
      </w:r>
      <w:r w:rsidRPr="00806ACA">
        <w:rPr>
          <w:rtl/>
        </w:rPr>
        <w:t xml:space="preserve">ر إليه في الفقرة 729 من التقرير، </w:t>
      </w:r>
      <w:r w:rsidRPr="00806ACA">
        <w:rPr>
          <w:rFonts w:hint="cs"/>
          <w:rtl/>
        </w:rPr>
        <w:t xml:space="preserve">قد </w:t>
      </w:r>
      <w:r w:rsidRPr="00806ACA">
        <w:rPr>
          <w:rtl/>
        </w:rPr>
        <w:t>تم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>اعتم</w:t>
      </w:r>
      <w:r w:rsidRPr="00806ACA">
        <w:rPr>
          <w:rFonts w:hint="cs"/>
          <w:rtl/>
        </w:rPr>
        <w:t>ا</w:t>
      </w:r>
      <w:r w:rsidRPr="00806ACA">
        <w:rPr>
          <w:rtl/>
        </w:rPr>
        <w:t>د</w:t>
      </w:r>
      <w:r w:rsidRPr="00806ACA">
        <w:rPr>
          <w:rFonts w:hint="cs"/>
          <w:rtl/>
        </w:rPr>
        <w:t>ه أم لا</w:t>
      </w:r>
      <w:r w:rsidR="00C119E4">
        <w:rPr>
          <w:rtl/>
        </w:rPr>
        <w:t>؟</w:t>
      </w:r>
    </w:p>
    <w:p w:rsidR="00C119E4" w:rsidRPr="00C119E4" w:rsidRDefault="00C119E4" w:rsidP="00C119E4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06ACA" w:rsidRPr="00806ACA" w:rsidRDefault="00C119E4" w:rsidP="00C119E4">
      <w:pPr>
        <w:pStyle w:val="SingleTxt"/>
        <w:rPr>
          <w:rFonts w:hint="cs"/>
          <w:rtl/>
        </w:rPr>
      </w:pPr>
      <w:r>
        <w:rPr>
          <w:rFonts w:hint="cs"/>
          <w:b/>
          <w:bCs/>
          <w:rtl/>
        </w:rPr>
        <w:t xml:space="preserve">الجماعات </w:t>
      </w:r>
      <w:r w:rsidR="00806ACA" w:rsidRPr="00806ACA">
        <w:rPr>
          <w:b/>
          <w:bCs/>
          <w:rtl/>
        </w:rPr>
        <w:t>المحرومة من النساء</w:t>
      </w:r>
    </w:p>
    <w:p w:rsidR="00806ACA" w:rsidRPr="00806ACA" w:rsidRDefault="00806ACA" w:rsidP="007D7DAB">
      <w:pPr>
        <w:pStyle w:val="SingleTxt"/>
        <w:rPr>
          <w:rFonts w:hint="cs"/>
          <w:rtl/>
        </w:rPr>
      </w:pPr>
      <w:r w:rsidRPr="00806ACA">
        <w:rPr>
          <w:rtl/>
        </w:rPr>
        <w:t>24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C119E4">
        <w:rPr>
          <w:rFonts w:hint="cs"/>
          <w:rtl/>
        </w:rPr>
        <w:tab/>
      </w:r>
      <w:r w:rsidRPr="00806ACA">
        <w:rPr>
          <w:rtl/>
        </w:rPr>
        <w:t xml:space="preserve">يشير التقرير إلى </w:t>
      </w:r>
      <w:r w:rsidRPr="00806ACA">
        <w:rPr>
          <w:rFonts w:hint="cs"/>
          <w:rtl/>
        </w:rPr>
        <w:t xml:space="preserve">دخول </w:t>
      </w:r>
      <w:r w:rsidRPr="00806ACA">
        <w:rPr>
          <w:rtl/>
        </w:rPr>
        <w:t xml:space="preserve">قانون الهجرة والأجانب، الذي يفتقر </w:t>
      </w:r>
      <w:r w:rsidRPr="00806ACA">
        <w:rPr>
          <w:rFonts w:hint="cs"/>
          <w:rtl/>
        </w:rPr>
        <w:t>إ</w:t>
      </w:r>
      <w:r w:rsidRPr="00806ACA">
        <w:rPr>
          <w:rtl/>
        </w:rPr>
        <w:t>لى منظور جنس</w:t>
      </w:r>
      <w:r w:rsidRPr="00806ACA">
        <w:rPr>
          <w:rFonts w:hint="cs"/>
          <w:rtl/>
        </w:rPr>
        <w:t>ا</w:t>
      </w:r>
      <w:r w:rsidRPr="00806ACA">
        <w:rPr>
          <w:rtl/>
        </w:rPr>
        <w:t>ن</w:t>
      </w:r>
      <w:r w:rsidRPr="00806ACA">
        <w:rPr>
          <w:rFonts w:hint="cs"/>
          <w:rtl/>
        </w:rPr>
        <w:t>ي</w:t>
      </w:r>
      <w:r w:rsidRPr="00806ACA">
        <w:rPr>
          <w:rtl/>
        </w:rPr>
        <w:t xml:space="preserve"> (</w:t>
      </w:r>
      <w:r w:rsidR="00C119E4">
        <w:rPr>
          <w:rFonts w:hint="cs"/>
          <w:rtl/>
        </w:rPr>
        <w:t xml:space="preserve">انظر </w:t>
      </w:r>
      <w:r w:rsidRPr="00806ACA">
        <w:rPr>
          <w:rtl/>
        </w:rPr>
        <w:t>الفقرة 40)</w:t>
      </w:r>
      <w:r w:rsidRPr="00806ACA">
        <w:rPr>
          <w:rFonts w:hint="cs"/>
          <w:rtl/>
        </w:rPr>
        <w:t>، إلى حيز ال</w:t>
      </w:r>
      <w:r w:rsidRPr="00806ACA">
        <w:rPr>
          <w:rtl/>
        </w:rPr>
        <w:t>نفاذ.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 xml:space="preserve">يرجى تقديم معلومات تفصيلية وحديثة عن عملية لتنقيح وإصلاح قانون الهجرة والأجانب، </w:t>
      </w:r>
      <w:r w:rsidRPr="00806ACA">
        <w:rPr>
          <w:rFonts w:hint="cs"/>
          <w:rtl/>
        </w:rPr>
        <w:t>لكي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يشتمل على</w:t>
      </w:r>
      <w:r w:rsidRPr="00806ACA">
        <w:rPr>
          <w:rtl/>
        </w:rPr>
        <w:t xml:space="preserve"> منظور جنس</w:t>
      </w:r>
      <w:r w:rsidRPr="00806ACA">
        <w:rPr>
          <w:rFonts w:hint="cs"/>
          <w:rtl/>
        </w:rPr>
        <w:t>ا</w:t>
      </w:r>
      <w:r w:rsidRPr="00806ACA">
        <w:rPr>
          <w:rtl/>
        </w:rPr>
        <w:t>ن</w:t>
      </w:r>
      <w:r w:rsidRPr="00806ACA">
        <w:rPr>
          <w:rFonts w:hint="cs"/>
          <w:rtl/>
        </w:rPr>
        <w:t>ي</w:t>
      </w:r>
      <w:r w:rsidRPr="00806ACA">
        <w:rPr>
          <w:rtl/>
        </w:rPr>
        <w:t xml:space="preserve"> ونهج قائم</w:t>
      </w:r>
      <w:r w:rsidRPr="00806ACA">
        <w:rPr>
          <w:rFonts w:hint="cs"/>
          <w:rtl/>
        </w:rPr>
        <w:t xml:space="preserve"> على</w:t>
      </w:r>
      <w:r w:rsidRPr="00806ACA">
        <w:rPr>
          <w:rtl/>
        </w:rPr>
        <w:t xml:space="preserve"> حقوق المرأة (</w:t>
      </w:r>
      <w:r w:rsidR="00C119E4">
        <w:rPr>
          <w:rFonts w:hint="cs"/>
          <w:rtl/>
        </w:rPr>
        <w:t xml:space="preserve">انظر </w:t>
      </w:r>
      <w:r w:rsidRPr="00806ACA">
        <w:rPr>
          <w:rtl/>
        </w:rPr>
        <w:t>الفقرة 41</w:t>
      </w:r>
      <w:r w:rsidR="00C119E4">
        <w:rPr>
          <w:rtl/>
        </w:rPr>
        <w:t>).</w:t>
      </w:r>
    </w:p>
    <w:p w:rsidR="00806ACA" w:rsidRPr="00806ACA" w:rsidRDefault="00806ACA" w:rsidP="00C119E4">
      <w:pPr>
        <w:pStyle w:val="SingleTxt"/>
        <w:rPr>
          <w:rFonts w:hint="cs"/>
          <w:rtl/>
        </w:rPr>
      </w:pPr>
      <w:r w:rsidRPr="00806ACA">
        <w:rPr>
          <w:rtl/>
        </w:rPr>
        <w:t>25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C119E4">
        <w:rPr>
          <w:rFonts w:hint="cs"/>
          <w:rtl/>
        </w:rPr>
        <w:tab/>
      </w:r>
      <w:r w:rsidRPr="00806ACA">
        <w:rPr>
          <w:rFonts w:hint="cs"/>
          <w:rtl/>
        </w:rPr>
        <w:t xml:space="preserve">تبين </w:t>
      </w:r>
      <w:r w:rsidRPr="00806ACA">
        <w:rPr>
          <w:rtl/>
        </w:rPr>
        <w:t xml:space="preserve">الفقرة 157 من التقرير أن نسبة عالية من </w:t>
      </w:r>
      <w:r w:rsidRPr="00806ACA">
        <w:rPr>
          <w:rFonts w:hint="cs"/>
          <w:rtl/>
        </w:rPr>
        <w:t xml:space="preserve">النساء </w:t>
      </w:r>
      <w:r w:rsidRPr="00806ACA">
        <w:rPr>
          <w:rtl/>
        </w:rPr>
        <w:t>المهاجر</w:t>
      </w:r>
      <w:r w:rsidRPr="00806ACA">
        <w:rPr>
          <w:rFonts w:hint="cs"/>
          <w:rtl/>
        </w:rPr>
        <w:t>ات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ي</w:t>
      </w:r>
      <w:r w:rsidRPr="00806ACA">
        <w:rPr>
          <w:rtl/>
        </w:rPr>
        <w:t>عمل</w:t>
      </w:r>
      <w:r w:rsidRPr="00806ACA">
        <w:rPr>
          <w:rFonts w:hint="cs"/>
          <w:rtl/>
        </w:rPr>
        <w:t>ن</w:t>
      </w:r>
      <w:r w:rsidRPr="00806ACA">
        <w:rPr>
          <w:rtl/>
        </w:rPr>
        <w:t xml:space="preserve"> في القطاع غير الرسمي</w:t>
      </w:r>
      <w:r w:rsidRPr="00806ACA">
        <w:rPr>
          <w:rFonts w:hint="cs"/>
          <w:rtl/>
        </w:rPr>
        <w:t>؛</w:t>
      </w:r>
      <w:r w:rsidRPr="00806ACA">
        <w:rPr>
          <w:rtl/>
        </w:rPr>
        <w:t xml:space="preserve"> ويتم استبعاده</w:t>
      </w:r>
      <w:r w:rsidRPr="00806ACA">
        <w:rPr>
          <w:rFonts w:hint="cs"/>
          <w:rtl/>
        </w:rPr>
        <w:t>ن</w:t>
      </w:r>
      <w:r w:rsidRPr="00806ACA">
        <w:rPr>
          <w:rtl/>
        </w:rPr>
        <w:t xml:space="preserve"> من الضمان الاجتماعي و</w:t>
      </w:r>
      <w:r w:rsidRPr="00806ACA">
        <w:rPr>
          <w:rFonts w:hint="cs"/>
          <w:rtl/>
        </w:rPr>
        <w:t xml:space="preserve">يُصبحن </w:t>
      </w:r>
      <w:r w:rsidRPr="00806ACA">
        <w:rPr>
          <w:rtl/>
        </w:rPr>
        <w:t>ع</w:t>
      </w:r>
      <w:r w:rsidRPr="00806ACA">
        <w:rPr>
          <w:rFonts w:hint="cs"/>
          <w:rtl/>
        </w:rPr>
        <w:t>ُ</w:t>
      </w:r>
      <w:r w:rsidRPr="00806ACA">
        <w:rPr>
          <w:rtl/>
        </w:rPr>
        <w:t xml:space="preserve">رضة </w:t>
      </w:r>
      <w:r w:rsidR="00C119E4">
        <w:rPr>
          <w:rFonts w:hint="cs"/>
          <w:rtl/>
        </w:rPr>
        <w:t>للإيذاء</w:t>
      </w:r>
      <w:r w:rsidRPr="00806ACA">
        <w:rPr>
          <w:rtl/>
        </w:rPr>
        <w:t>.</w:t>
      </w:r>
      <w:r w:rsidR="00C119E4">
        <w:rPr>
          <w:rFonts w:hint="cs"/>
          <w:rtl/>
        </w:rPr>
        <w:t xml:space="preserve"> </w:t>
      </w:r>
      <w:r w:rsidRPr="00806ACA">
        <w:rPr>
          <w:rtl/>
        </w:rPr>
        <w:t>يرجى بيان ماهية التدابير التي تتخذها الدولة الطرف لمعالجة هذا الوضع.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>و</w:t>
      </w:r>
      <w:r w:rsidRPr="00806ACA">
        <w:rPr>
          <w:rtl/>
        </w:rPr>
        <w:t xml:space="preserve">مع </w:t>
      </w:r>
      <w:r w:rsidR="00C119E4">
        <w:rPr>
          <w:rFonts w:hint="cs"/>
          <w:rtl/>
        </w:rPr>
        <w:t xml:space="preserve">مراعاة </w:t>
      </w:r>
      <w:r w:rsidRPr="00806ACA">
        <w:rPr>
          <w:rtl/>
        </w:rPr>
        <w:t xml:space="preserve">أن </w:t>
      </w:r>
      <w:r w:rsidRPr="00806ACA">
        <w:rPr>
          <w:rFonts w:hint="cs"/>
          <w:rtl/>
        </w:rPr>
        <w:t>ال</w:t>
      </w:r>
      <w:r w:rsidRPr="00806ACA">
        <w:rPr>
          <w:rtl/>
        </w:rPr>
        <w:t xml:space="preserve">تعميم </w:t>
      </w:r>
      <w:r w:rsidRPr="00806ACA">
        <w:rPr>
          <w:rFonts w:hint="cs"/>
          <w:rtl/>
        </w:rPr>
        <w:t xml:space="preserve">الذي يتضمن نظام الرعاية الصحية الوطني لكوستاريكا </w:t>
      </w:r>
      <w:r w:rsidRPr="00806ACA">
        <w:rPr>
          <w:rtl/>
        </w:rPr>
        <w:t>(</w:t>
      </w:r>
      <w:r w:rsidR="00C119E4">
        <w:rPr>
          <w:rFonts w:hint="cs"/>
          <w:rtl/>
        </w:rPr>
        <w:t xml:space="preserve">انظر </w:t>
      </w:r>
      <w:r w:rsidRPr="00806ACA">
        <w:rPr>
          <w:rtl/>
        </w:rPr>
        <w:t>الفقرة 157) ي</w:t>
      </w:r>
      <w:r w:rsidRPr="00806ACA">
        <w:rPr>
          <w:rFonts w:hint="cs"/>
          <w:rtl/>
        </w:rPr>
        <w:t>ُ</w:t>
      </w:r>
      <w:r w:rsidRPr="00806ACA">
        <w:rPr>
          <w:rtl/>
        </w:rPr>
        <w:t>ع</w:t>
      </w:r>
      <w:r w:rsidRPr="00806ACA">
        <w:rPr>
          <w:rFonts w:hint="cs"/>
          <w:rtl/>
        </w:rPr>
        <w:t>ْ</w:t>
      </w:r>
      <w:r w:rsidRPr="00806ACA">
        <w:rPr>
          <w:rtl/>
        </w:rPr>
        <w:t>ت</w:t>
      </w:r>
      <w:r w:rsidRPr="00806ACA">
        <w:rPr>
          <w:rFonts w:hint="cs"/>
          <w:rtl/>
        </w:rPr>
        <w:t>َ</w:t>
      </w:r>
      <w:r w:rsidRPr="00806ACA">
        <w:rPr>
          <w:rtl/>
        </w:rPr>
        <w:t>بر تمييزي</w:t>
      </w:r>
      <w:r w:rsidRPr="00806ACA">
        <w:rPr>
          <w:rFonts w:hint="cs"/>
          <w:rtl/>
        </w:rPr>
        <w:t>اً</w:t>
      </w:r>
      <w:r w:rsidRPr="00806ACA">
        <w:rPr>
          <w:rtl/>
        </w:rPr>
        <w:t xml:space="preserve"> ضد النساء المهاجرات، </w:t>
      </w:r>
      <w:r w:rsidRPr="00806ACA">
        <w:rPr>
          <w:rFonts w:hint="cs"/>
          <w:rtl/>
        </w:rPr>
        <w:t>ف</w:t>
      </w:r>
      <w:r w:rsidRPr="00806ACA">
        <w:rPr>
          <w:rtl/>
        </w:rPr>
        <w:t>ما هي التدابير التي تتوخى الدولة الطرف اتخاذها لضمان</w:t>
      </w:r>
      <w:r w:rsidRPr="00806ACA">
        <w:rPr>
          <w:rFonts w:hint="cs"/>
          <w:rtl/>
        </w:rPr>
        <w:t xml:space="preserve"> ال</w:t>
      </w:r>
      <w:r w:rsidRPr="00806ACA">
        <w:rPr>
          <w:rtl/>
        </w:rPr>
        <w:t xml:space="preserve">حق في الصحة لجميع النساء دون تمييز؟ كما يرجى </w:t>
      </w:r>
      <w:r w:rsidRPr="00806ACA">
        <w:rPr>
          <w:rFonts w:hint="cs"/>
          <w:rtl/>
        </w:rPr>
        <w:t>الإشارة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 xml:space="preserve">إلى ماهية </w:t>
      </w:r>
      <w:r w:rsidRPr="00806ACA">
        <w:rPr>
          <w:rtl/>
        </w:rPr>
        <w:t>نوع المتابعة</w:t>
      </w:r>
      <w:r w:rsidRPr="00806ACA">
        <w:rPr>
          <w:rFonts w:hint="cs"/>
          <w:rtl/>
        </w:rPr>
        <w:t xml:space="preserve"> الذي أُعْطِى</w:t>
      </w:r>
      <w:r w:rsidRPr="00806ACA">
        <w:rPr>
          <w:rtl/>
        </w:rPr>
        <w:t xml:space="preserve"> لدراسة العمال المهاجرين في القطاع الزراعي (</w:t>
      </w:r>
      <w:r w:rsidR="00C119E4">
        <w:rPr>
          <w:rFonts w:hint="cs"/>
          <w:rtl/>
        </w:rPr>
        <w:t xml:space="preserve">انظر </w:t>
      </w:r>
      <w:r w:rsidRPr="00806ACA">
        <w:rPr>
          <w:rtl/>
        </w:rPr>
        <w:t>الفقرة 168)، وكذلك لتوصيات المنتدى الدائم للسكان المهاجرين (الفقر</w:t>
      </w:r>
      <w:r w:rsidRPr="00806ACA">
        <w:rPr>
          <w:rFonts w:hint="cs"/>
          <w:rtl/>
        </w:rPr>
        <w:t>ت</w:t>
      </w:r>
      <w:r w:rsidR="00C119E4">
        <w:rPr>
          <w:rFonts w:hint="cs"/>
          <w:rtl/>
        </w:rPr>
        <w:t>ا</w:t>
      </w:r>
      <w:r w:rsidRPr="00806ACA">
        <w:rPr>
          <w:rFonts w:hint="cs"/>
          <w:rtl/>
        </w:rPr>
        <w:t>ن</w:t>
      </w:r>
      <w:r w:rsidRPr="00806ACA">
        <w:rPr>
          <w:rtl/>
        </w:rPr>
        <w:t xml:space="preserve"> 172 و 173 من</w:t>
      </w:r>
      <w:r w:rsidR="00C119E4">
        <w:rPr>
          <w:rFonts w:hint="cs"/>
          <w:rtl/>
        </w:rPr>
        <w:t xml:space="preserve"> </w:t>
      </w:r>
      <w:r w:rsidR="00C119E4">
        <w:rPr>
          <w:rtl/>
        </w:rPr>
        <w:t>التقرير).</w:t>
      </w:r>
    </w:p>
    <w:p w:rsidR="00806ACA" w:rsidRPr="00806ACA" w:rsidRDefault="00806ACA" w:rsidP="00C119E4">
      <w:pPr>
        <w:pStyle w:val="SingleTxt"/>
        <w:rPr>
          <w:rFonts w:hint="cs"/>
          <w:rtl/>
        </w:rPr>
      </w:pPr>
      <w:r w:rsidRPr="00806ACA">
        <w:rPr>
          <w:rtl/>
        </w:rPr>
        <w:t>26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C119E4">
        <w:rPr>
          <w:rFonts w:hint="cs"/>
          <w:rtl/>
        </w:rPr>
        <w:tab/>
        <w:t xml:space="preserve">سلمت </w:t>
      </w:r>
      <w:r w:rsidRPr="00806ACA">
        <w:rPr>
          <w:rtl/>
        </w:rPr>
        <w:t xml:space="preserve">الفقرة 178 من التقرير </w:t>
      </w:r>
      <w:r w:rsidRPr="00806ACA">
        <w:rPr>
          <w:rFonts w:hint="cs"/>
          <w:rtl/>
        </w:rPr>
        <w:t xml:space="preserve">بوجود </w:t>
      </w:r>
      <w:r w:rsidRPr="00806ACA">
        <w:rPr>
          <w:rtl/>
        </w:rPr>
        <w:t xml:space="preserve">عيوب خطيرة في </w:t>
      </w:r>
      <w:r w:rsidRPr="00806ACA">
        <w:rPr>
          <w:rFonts w:hint="cs"/>
          <w:rtl/>
        </w:rPr>
        <w:t>ضمان</w:t>
      </w:r>
      <w:r w:rsidRPr="00806ACA">
        <w:rPr>
          <w:rtl/>
        </w:rPr>
        <w:t xml:space="preserve"> حقوق معينة لل</w:t>
      </w:r>
      <w:r w:rsidRPr="00806ACA">
        <w:rPr>
          <w:rFonts w:hint="cs"/>
          <w:rtl/>
        </w:rPr>
        <w:t>نساء الموجودات داخل السجون. فما هي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ال</w:t>
      </w:r>
      <w:r w:rsidRPr="00806ACA">
        <w:rPr>
          <w:rtl/>
        </w:rPr>
        <w:t>تدابير التي تتخذها الدولة الطرف لضمان حقوق النساء المحروم</w:t>
      </w:r>
      <w:r w:rsidRPr="00806ACA">
        <w:rPr>
          <w:rFonts w:hint="cs"/>
          <w:rtl/>
        </w:rPr>
        <w:t>ات</w:t>
      </w:r>
      <w:r w:rsidRPr="00806ACA">
        <w:rPr>
          <w:rtl/>
        </w:rPr>
        <w:t xml:space="preserve"> من حريته</w:t>
      </w:r>
      <w:r w:rsidRPr="00806ACA">
        <w:rPr>
          <w:rFonts w:hint="cs"/>
          <w:rtl/>
        </w:rPr>
        <w:t>ن</w:t>
      </w:r>
      <w:r w:rsidR="00C119E4">
        <w:rPr>
          <w:rtl/>
        </w:rPr>
        <w:t>، بما في ذلك الحق في الصحة</w:t>
      </w:r>
      <w:r w:rsidRPr="00806ACA">
        <w:rPr>
          <w:rtl/>
        </w:rPr>
        <w:t>، و</w:t>
      </w:r>
      <w:r w:rsidRPr="00806ACA">
        <w:rPr>
          <w:rFonts w:hint="cs"/>
          <w:rtl/>
        </w:rPr>
        <w:t xml:space="preserve">الحق في </w:t>
      </w:r>
      <w:r w:rsidRPr="00806ACA">
        <w:rPr>
          <w:rtl/>
        </w:rPr>
        <w:t>العمل، و</w:t>
      </w:r>
      <w:r w:rsidRPr="00806ACA">
        <w:rPr>
          <w:rFonts w:hint="cs"/>
          <w:rtl/>
        </w:rPr>
        <w:t xml:space="preserve">الحق </w:t>
      </w:r>
      <w:r w:rsidRPr="00806ACA">
        <w:rPr>
          <w:rtl/>
        </w:rPr>
        <w:t>في تلقي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>ال</w:t>
      </w:r>
      <w:r w:rsidRPr="00806ACA">
        <w:rPr>
          <w:rtl/>
        </w:rPr>
        <w:t xml:space="preserve">زيارات </w:t>
      </w:r>
      <w:r w:rsidRPr="00806ACA">
        <w:rPr>
          <w:rFonts w:hint="cs"/>
          <w:rtl/>
        </w:rPr>
        <w:t xml:space="preserve">من </w:t>
      </w:r>
      <w:r w:rsidRPr="00806ACA">
        <w:rPr>
          <w:rtl/>
        </w:rPr>
        <w:t>عائلاته</w:t>
      </w:r>
      <w:r w:rsidRPr="00806ACA">
        <w:rPr>
          <w:rFonts w:hint="cs"/>
          <w:rtl/>
        </w:rPr>
        <w:t>ن</w:t>
      </w:r>
      <w:r w:rsidR="00C119E4">
        <w:rPr>
          <w:rFonts w:hint="cs"/>
          <w:rtl/>
        </w:rPr>
        <w:t>؟</w:t>
      </w:r>
    </w:p>
    <w:p w:rsidR="00806ACA" w:rsidRPr="00806ACA" w:rsidRDefault="00806ACA" w:rsidP="00A57399">
      <w:pPr>
        <w:pStyle w:val="SingleTxt"/>
        <w:rPr>
          <w:rFonts w:hint="cs"/>
          <w:rtl/>
        </w:rPr>
      </w:pPr>
      <w:r w:rsidRPr="00806ACA">
        <w:rPr>
          <w:rtl/>
        </w:rPr>
        <w:t>27</w:t>
      </w:r>
      <w:r w:rsidR="00C119E4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C119E4">
        <w:rPr>
          <w:rFonts w:hint="cs"/>
          <w:rtl/>
        </w:rPr>
        <w:tab/>
      </w:r>
      <w:r w:rsidRPr="00806ACA">
        <w:rPr>
          <w:rtl/>
        </w:rPr>
        <w:t xml:space="preserve">يرجى تقديم معلومات عن </w:t>
      </w:r>
      <w:r w:rsidRPr="00806ACA">
        <w:rPr>
          <w:rFonts w:hint="cs"/>
          <w:rtl/>
        </w:rPr>
        <w:t>ما يلي</w:t>
      </w:r>
      <w:r w:rsidRPr="00806ACA">
        <w:rPr>
          <w:rtl/>
        </w:rPr>
        <w:t xml:space="preserve">: (أ) تنفيذ برنامج </w:t>
      </w:r>
      <w:r w:rsidRPr="00A57399">
        <w:rPr>
          <w:rFonts w:hint="cs"/>
          <w:rtl/>
        </w:rPr>
        <w:t>ننمو</w:t>
      </w:r>
      <w:r w:rsidRPr="00806ACA">
        <w:rPr>
          <w:rFonts w:hint="cs"/>
          <w:i/>
          <w:iCs/>
          <w:rtl/>
        </w:rPr>
        <w:t xml:space="preserve"> </w:t>
      </w:r>
      <w:r w:rsidRPr="00A57399">
        <w:rPr>
          <w:rFonts w:hint="cs"/>
          <w:rtl/>
        </w:rPr>
        <w:t>معا</w:t>
      </w:r>
      <w:r w:rsidRPr="00A57399">
        <w:rPr>
          <w:rtl/>
        </w:rPr>
        <w:t xml:space="preserve"> </w:t>
      </w:r>
      <w:r w:rsidRPr="00806ACA">
        <w:rPr>
          <w:rFonts w:hint="cs"/>
          <w:rtl/>
        </w:rPr>
        <w:t>الذي ي</w:t>
      </w:r>
      <w:r w:rsidRPr="00806ACA">
        <w:rPr>
          <w:rtl/>
        </w:rPr>
        <w:t>هدف إلى مكافحة الفقر بين النساء (</w:t>
      </w:r>
      <w:r w:rsidR="00A57399">
        <w:rPr>
          <w:rFonts w:hint="cs"/>
          <w:rtl/>
        </w:rPr>
        <w:t xml:space="preserve">انظر </w:t>
      </w:r>
      <w:r w:rsidRPr="00806ACA">
        <w:rPr>
          <w:rtl/>
        </w:rPr>
        <w:t>الفقرة 416)</w:t>
      </w:r>
      <w:r w:rsidRPr="00806ACA">
        <w:rPr>
          <w:rFonts w:hint="cs"/>
          <w:rtl/>
        </w:rPr>
        <w:t>؛</w:t>
      </w:r>
      <w:r w:rsidRPr="00806ACA">
        <w:rPr>
          <w:rtl/>
        </w:rPr>
        <w:t xml:space="preserve"> (ب) تقييم تنفيذ هذا البرنامج، إن </w:t>
      </w:r>
      <w:r w:rsidRPr="00806ACA">
        <w:rPr>
          <w:rFonts w:hint="cs"/>
          <w:rtl/>
        </w:rPr>
        <w:t>وجد تنفيذ له؛</w:t>
      </w:r>
      <w:r w:rsidRPr="00806ACA">
        <w:rPr>
          <w:rtl/>
        </w:rPr>
        <w:t xml:space="preserve"> (ج) أسباب </w:t>
      </w:r>
      <w:r w:rsidRPr="00806ACA">
        <w:rPr>
          <w:rFonts w:hint="cs"/>
          <w:rtl/>
        </w:rPr>
        <w:t>وقف</w:t>
      </w:r>
      <w:r w:rsidR="00A57399">
        <w:rPr>
          <w:rFonts w:hint="cs"/>
          <w:rtl/>
        </w:rPr>
        <w:t xml:space="preserve"> </w:t>
      </w:r>
      <w:r w:rsidRPr="00806ACA">
        <w:rPr>
          <w:rtl/>
        </w:rPr>
        <w:t xml:space="preserve">البرنامج </w:t>
      </w:r>
      <w:r w:rsidRPr="00806ACA">
        <w:rPr>
          <w:rFonts w:hint="cs"/>
          <w:rtl/>
        </w:rPr>
        <w:t>الم</w:t>
      </w:r>
      <w:r w:rsidRPr="00806ACA">
        <w:rPr>
          <w:rtl/>
        </w:rPr>
        <w:t xml:space="preserve">شار </w:t>
      </w:r>
      <w:r w:rsidRPr="00806ACA">
        <w:rPr>
          <w:rFonts w:hint="cs"/>
          <w:rtl/>
        </w:rPr>
        <w:t xml:space="preserve">إليه </w:t>
      </w:r>
      <w:r w:rsidRPr="00806ACA">
        <w:rPr>
          <w:rtl/>
        </w:rPr>
        <w:t xml:space="preserve">في الفقرة 64 من التقرير، </w:t>
      </w:r>
      <w:r w:rsidRPr="00806ACA">
        <w:rPr>
          <w:rFonts w:hint="cs"/>
          <w:rtl/>
        </w:rPr>
        <w:t>ال</w:t>
      </w:r>
      <w:r w:rsidRPr="00806ACA">
        <w:rPr>
          <w:rtl/>
        </w:rPr>
        <w:t xml:space="preserve">موجه </w:t>
      </w:r>
      <w:r w:rsidRPr="00806ACA">
        <w:rPr>
          <w:rFonts w:hint="cs"/>
          <w:rtl/>
        </w:rPr>
        <w:t>نحو</w:t>
      </w:r>
      <w:r w:rsidRPr="00806ACA">
        <w:rPr>
          <w:rtl/>
        </w:rPr>
        <w:t xml:space="preserve"> ال</w:t>
      </w:r>
      <w:r w:rsidRPr="00806ACA">
        <w:rPr>
          <w:rFonts w:hint="cs"/>
          <w:rtl/>
        </w:rPr>
        <w:t>نساء</w:t>
      </w:r>
      <w:r w:rsidRPr="00806ACA">
        <w:rPr>
          <w:rtl/>
        </w:rPr>
        <w:t xml:space="preserve"> ال</w:t>
      </w:r>
      <w:r w:rsidRPr="00806ACA">
        <w:rPr>
          <w:rFonts w:hint="cs"/>
          <w:rtl/>
        </w:rPr>
        <w:t>لا</w:t>
      </w:r>
      <w:r w:rsidRPr="00806ACA">
        <w:rPr>
          <w:rtl/>
        </w:rPr>
        <w:t xml:space="preserve">تي </w:t>
      </w:r>
      <w:r w:rsidRPr="00806ACA">
        <w:rPr>
          <w:rFonts w:hint="cs"/>
          <w:rtl/>
        </w:rPr>
        <w:t>ي</w:t>
      </w:r>
      <w:r w:rsidRPr="00806ACA">
        <w:rPr>
          <w:rtl/>
        </w:rPr>
        <w:t>عش</w:t>
      </w:r>
      <w:r w:rsidRPr="00806ACA">
        <w:rPr>
          <w:rFonts w:hint="cs"/>
          <w:rtl/>
        </w:rPr>
        <w:t>ن</w:t>
      </w:r>
      <w:r w:rsidRPr="00806ACA">
        <w:rPr>
          <w:rtl/>
        </w:rPr>
        <w:t xml:space="preserve"> تحت خط الفقر</w:t>
      </w:r>
      <w:r w:rsidRPr="00806ACA">
        <w:rPr>
          <w:rFonts w:hint="cs"/>
          <w:rtl/>
        </w:rPr>
        <w:t>؛</w:t>
      </w:r>
      <w:r w:rsidRPr="00806ACA">
        <w:rPr>
          <w:rtl/>
        </w:rPr>
        <w:t xml:space="preserve"> (د) التدابير التي تعتزم الدولة الطرف </w:t>
      </w:r>
      <w:r w:rsidRPr="00806ACA">
        <w:rPr>
          <w:rFonts w:hint="cs"/>
          <w:rtl/>
        </w:rPr>
        <w:t>أن ت</w:t>
      </w:r>
      <w:r w:rsidRPr="00806ACA">
        <w:rPr>
          <w:rtl/>
        </w:rPr>
        <w:t>عالج</w:t>
      </w:r>
      <w:r w:rsidRPr="00806ACA">
        <w:rPr>
          <w:rFonts w:hint="cs"/>
          <w:rtl/>
        </w:rPr>
        <w:t xml:space="preserve"> من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 xml:space="preserve">خلالها </w:t>
      </w:r>
      <w:r w:rsidRPr="00806ACA">
        <w:rPr>
          <w:rtl/>
        </w:rPr>
        <w:t>أوجه القصور في برامج مكافحة الفقر بين النساء (</w:t>
      </w:r>
      <w:r w:rsidR="00A57399">
        <w:rPr>
          <w:rFonts w:hint="cs"/>
          <w:rtl/>
        </w:rPr>
        <w:t xml:space="preserve">انظر </w:t>
      </w:r>
      <w:r w:rsidRPr="00806ACA">
        <w:rPr>
          <w:rtl/>
        </w:rPr>
        <w:t>الفقر</w:t>
      </w:r>
      <w:r w:rsidRPr="00806ACA">
        <w:rPr>
          <w:rFonts w:hint="cs"/>
          <w:rtl/>
        </w:rPr>
        <w:t>تين</w:t>
      </w:r>
      <w:r w:rsidRPr="00806ACA">
        <w:rPr>
          <w:rtl/>
        </w:rPr>
        <w:t xml:space="preserve"> 589 و 590)، مثل الصعوبات </w:t>
      </w:r>
      <w:r w:rsidRPr="00806ACA">
        <w:rPr>
          <w:rFonts w:hint="cs"/>
          <w:rtl/>
        </w:rPr>
        <w:t xml:space="preserve">في </w:t>
      </w:r>
      <w:r w:rsidRPr="00806ACA">
        <w:rPr>
          <w:rtl/>
        </w:rPr>
        <w:t>ضمان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>تنفيذ</w:t>
      </w:r>
      <w:r w:rsidRPr="00806ACA">
        <w:rPr>
          <w:rFonts w:hint="cs"/>
          <w:rtl/>
        </w:rPr>
        <w:t>ٍ مناسبٍ</w:t>
      </w:r>
      <w:r w:rsidRPr="00806ACA">
        <w:rPr>
          <w:rtl/>
        </w:rPr>
        <w:t xml:space="preserve"> وفوري</w:t>
      </w:r>
      <w:r w:rsidRPr="00806ACA">
        <w:rPr>
          <w:rFonts w:hint="cs"/>
          <w:rtl/>
        </w:rPr>
        <w:t>ٍ</w:t>
      </w:r>
      <w:r w:rsidRPr="00806ACA">
        <w:rPr>
          <w:rtl/>
        </w:rPr>
        <w:t>.</w:t>
      </w:r>
      <w:r w:rsidR="00A57399">
        <w:rPr>
          <w:rFonts w:hint="cs"/>
          <w:rtl/>
        </w:rPr>
        <w:t xml:space="preserve"> </w:t>
      </w:r>
      <w:r w:rsidRPr="00806ACA">
        <w:rPr>
          <w:rtl/>
        </w:rPr>
        <w:t>كما يرجى بيان ما إذا تمت الموافقة على إصلاح نظام ا</w:t>
      </w:r>
      <w:r w:rsidRPr="00806ACA">
        <w:rPr>
          <w:rFonts w:hint="cs"/>
          <w:rtl/>
        </w:rPr>
        <w:t>لعجز</w:t>
      </w:r>
      <w:r w:rsidRPr="00806ACA">
        <w:rPr>
          <w:rtl/>
        </w:rPr>
        <w:t xml:space="preserve"> والشيخوخة </w:t>
      </w:r>
      <w:r w:rsidR="00A57399">
        <w:rPr>
          <w:rFonts w:hint="cs"/>
          <w:rtl/>
        </w:rPr>
        <w:t xml:space="preserve">واستحقاقات الوفاة </w:t>
      </w:r>
      <w:r w:rsidRPr="00806ACA">
        <w:rPr>
          <w:rtl/>
        </w:rPr>
        <w:t>للمرأة العاملة و</w:t>
      </w:r>
      <w:r w:rsidRPr="00806ACA">
        <w:rPr>
          <w:rFonts w:hint="cs"/>
          <w:rtl/>
        </w:rPr>
        <w:t xml:space="preserve">المرأة </w:t>
      </w:r>
      <w:r w:rsidRPr="00806ACA">
        <w:rPr>
          <w:rtl/>
        </w:rPr>
        <w:t>العاطل</w:t>
      </w:r>
      <w:r w:rsidRPr="00806ACA">
        <w:rPr>
          <w:rFonts w:hint="cs"/>
          <w:rtl/>
        </w:rPr>
        <w:t>ة</w:t>
      </w:r>
      <w:r w:rsidRPr="00806ACA">
        <w:rPr>
          <w:rtl/>
        </w:rPr>
        <w:t xml:space="preserve"> عن العمل</w:t>
      </w:r>
      <w:r w:rsidR="00A57399">
        <w:rPr>
          <w:rtl/>
        </w:rPr>
        <w:t>، (</w:t>
      </w:r>
      <w:r w:rsidR="00042F21">
        <w:rPr>
          <w:rFonts w:hint="cs"/>
          <w:rtl/>
        </w:rPr>
        <w:t xml:space="preserve">انظر </w:t>
      </w:r>
      <w:r w:rsidR="00A57399">
        <w:rPr>
          <w:rtl/>
        </w:rPr>
        <w:t>الفقرة</w:t>
      </w:r>
      <w:r w:rsidR="00A57399">
        <w:rPr>
          <w:rFonts w:hint="cs"/>
          <w:rtl/>
        </w:rPr>
        <w:t> </w:t>
      </w:r>
      <w:r w:rsidRPr="00806ACA">
        <w:rPr>
          <w:rtl/>
        </w:rPr>
        <w:t>577).</w:t>
      </w:r>
    </w:p>
    <w:p w:rsidR="00806ACA" w:rsidRPr="00806ACA" w:rsidRDefault="00806ACA" w:rsidP="00A57399">
      <w:pPr>
        <w:pStyle w:val="SingleTxt"/>
        <w:rPr>
          <w:rFonts w:hint="cs"/>
          <w:rtl/>
        </w:rPr>
      </w:pPr>
      <w:r w:rsidRPr="00806ACA">
        <w:rPr>
          <w:rtl/>
        </w:rPr>
        <w:t>28</w:t>
      </w:r>
      <w:r w:rsidR="00A57399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A57399">
        <w:rPr>
          <w:rFonts w:hint="cs"/>
          <w:rtl/>
        </w:rPr>
        <w:tab/>
      </w:r>
      <w:r w:rsidRPr="00806ACA">
        <w:rPr>
          <w:rtl/>
        </w:rPr>
        <w:t xml:space="preserve">يرجى تقديم معلومات محددة عن التدابير المتخذة لضمان إدراج حقوق المرأة المعاقة في السياسات الوطنية، بما في ذلك </w:t>
      </w:r>
      <w:r w:rsidRPr="00806ACA">
        <w:rPr>
          <w:rFonts w:hint="cs"/>
          <w:rtl/>
        </w:rPr>
        <w:t>حقها في</w:t>
      </w:r>
      <w:r w:rsidRPr="00806ACA">
        <w:rPr>
          <w:rtl/>
        </w:rPr>
        <w:t>ما يتعلق بالرعاية الصحية والتع</w:t>
      </w:r>
      <w:r w:rsidR="00A57399">
        <w:rPr>
          <w:rtl/>
        </w:rPr>
        <w:t>ليم والعمالة والضمان الاجتماعي.</w:t>
      </w:r>
    </w:p>
    <w:p w:rsidR="00806ACA" w:rsidRPr="00806ACA" w:rsidRDefault="00806ACA" w:rsidP="00A57399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29</w:t>
      </w:r>
      <w:r w:rsidR="00A57399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A57399">
        <w:rPr>
          <w:rFonts w:hint="cs"/>
          <w:rtl/>
        </w:rPr>
        <w:tab/>
      </w:r>
      <w:r w:rsidRPr="00806ACA">
        <w:rPr>
          <w:rtl/>
        </w:rPr>
        <w:t>في ضوء التوصية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التي </w:t>
      </w:r>
      <w:r w:rsidRPr="00806ACA">
        <w:rPr>
          <w:rFonts w:hint="cs"/>
          <w:rtl/>
        </w:rPr>
        <w:t>حظيت</w:t>
      </w:r>
      <w:r w:rsidRPr="00806ACA">
        <w:rPr>
          <w:rtl/>
        </w:rPr>
        <w:t xml:space="preserve"> بدعم من الدولة الطرف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لأن ت</w:t>
      </w:r>
      <w:r w:rsidRPr="00806ACA">
        <w:rPr>
          <w:rtl/>
        </w:rPr>
        <w:t xml:space="preserve">واصل جهودها لصالح </w:t>
      </w:r>
      <w:r w:rsidRPr="00806ACA">
        <w:rPr>
          <w:rFonts w:hint="cs"/>
          <w:rtl/>
        </w:rPr>
        <w:t>ال</w:t>
      </w:r>
      <w:r w:rsidRPr="00806ACA">
        <w:rPr>
          <w:rtl/>
        </w:rPr>
        <w:t>مثلي</w:t>
      </w:r>
      <w:r w:rsidRPr="00806ACA">
        <w:rPr>
          <w:rFonts w:hint="cs"/>
          <w:rtl/>
        </w:rPr>
        <w:t>ي</w:t>
      </w:r>
      <w:r w:rsidRPr="00806ACA">
        <w:rPr>
          <w:rtl/>
        </w:rPr>
        <w:t xml:space="preserve">ن، </w:t>
      </w:r>
      <w:r w:rsidRPr="00806ACA">
        <w:rPr>
          <w:rFonts w:hint="cs"/>
          <w:rtl/>
        </w:rPr>
        <w:t>و</w:t>
      </w:r>
      <w:r w:rsidRPr="00806ACA">
        <w:rPr>
          <w:rtl/>
        </w:rPr>
        <w:t>السحاقيات ومغاير</w:t>
      </w:r>
      <w:r w:rsidRPr="00806ACA">
        <w:rPr>
          <w:rFonts w:hint="cs"/>
          <w:rtl/>
        </w:rPr>
        <w:t>ي</w:t>
      </w:r>
      <w:r w:rsidRPr="00806ACA">
        <w:rPr>
          <w:rtl/>
        </w:rPr>
        <w:t xml:space="preserve"> الهوية الجنسية</w:t>
      </w:r>
      <w:r w:rsidRPr="00806ACA">
        <w:t xml:space="preserve"> </w:t>
      </w:r>
      <w:r w:rsidRPr="00806ACA">
        <w:rPr>
          <w:rtl/>
        </w:rPr>
        <w:t>في أعقاب الاستعراض الدوري الشامل (انظر</w:t>
      </w:r>
      <w:r w:rsidR="00A57399">
        <w:rPr>
          <w:rFonts w:hint="cs"/>
          <w:rtl/>
        </w:rPr>
        <w:t xml:space="preserve"> </w:t>
      </w:r>
      <w:r w:rsidRPr="00A57399">
        <w:t>A/HRC/13/15</w:t>
      </w:r>
      <w:r w:rsidRPr="00806ACA">
        <w:rPr>
          <w:rFonts w:hint="cs"/>
          <w:rtl/>
        </w:rPr>
        <w:t xml:space="preserve">، </w:t>
      </w:r>
      <w:r w:rsidRPr="00806ACA">
        <w:rPr>
          <w:rtl/>
        </w:rPr>
        <w:t>التوصي</w:t>
      </w:r>
      <w:r w:rsidRPr="00806ACA">
        <w:rPr>
          <w:rFonts w:hint="cs"/>
          <w:rtl/>
        </w:rPr>
        <w:t>ة</w:t>
      </w:r>
      <w:r w:rsidRPr="00806ACA">
        <w:rPr>
          <w:rtl/>
        </w:rPr>
        <w:t xml:space="preserve"> رقم 16)، يرجى تقديم معلومات</w:t>
      </w:r>
      <w:r w:rsidR="00A57399">
        <w:rPr>
          <w:rFonts w:hint="cs"/>
          <w:rtl/>
        </w:rPr>
        <w:t xml:space="preserve"> </w:t>
      </w:r>
      <w:r w:rsidRPr="00806ACA">
        <w:rPr>
          <w:rtl/>
        </w:rPr>
        <w:t xml:space="preserve">عن التدابير التي اتخذتها الدولة الطرف لضمان أن النساء لا </w:t>
      </w:r>
      <w:r w:rsidRPr="00806ACA">
        <w:rPr>
          <w:rFonts w:hint="cs"/>
          <w:rtl/>
        </w:rPr>
        <w:t>ي</w:t>
      </w:r>
      <w:r w:rsidRPr="00806ACA">
        <w:rPr>
          <w:rtl/>
        </w:rPr>
        <w:t>عاني</w:t>
      </w:r>
      <w:r w:rsidRPr="00806ACA">
        <w:rPr>
          <w:rFonts w:hint="cs"/>
          <w:rtl/>
        </w:rPr>
        <w:t>ن</w:t>
      </w:r>
      <w:r w:rsidRPr="00806ACA">
        <w:rPr>
          <w:rtl/>
        </w:rPr>
        <w:t xml:space="preserve"> من التمييز على أساس التوجه الجنسي والهوية الجنس</w:t>
      </w:r>
      <w:r w:rsidRPr="00806ACA">
        <w:rPr>
          <w:rFonts w:hint="cs"/>
          <w:rtl/>
        </w:rPr>
        <w:t>ا</w:t>
      </w:r>
      <w:r w:rsidRPr="00806ACA">
        <w:rPr>
          <w:rtl/>
        </w:rPr>
        <w:t>ن</w:t>
      </w:r>
      <w:r w:rsidRPr="00806ACA">
        <w:rPr>
          <w:rFonts w:hint="cs"/>
          <w:rtl/>
        </w:rPr>
        <w:t>ية</w:t>
      </w:r>
      <w:r w:rsidRPr="00806ACA">
        <w:rPr>
          <w:rtl/>
        </w:rPr>
        <w:t xml:space="preserve"> في العمل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و</w:t>
      </w:r>
      <w:r w:rsidRPr="00806ACA">
        <w:rPr>
          <w:rFonts w:hint="cs"/>
          <w:rtl/>
        </w:rPr>
        <w:t xml:space="preserve">في </w:t>
      </w:r>
      <w:r w:rsidRPr="00806ACA">
        <w:rPr>
          <w:rtl/>
        </w:rPr>
        <w:t>الرعاية الصحية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والتعليم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وغيرها من المجالات</w:t>
      </w:r>
      <w:r w:rsidRPr="00806ACA">
        <w:rPr>
          <w:rFonts w:hint="cs"/>
          <w:rtl/>
        </w:rPr>
        <w:t>.</w:t>
      </w:r>
    </w:p>
    <w:p w:rsidR="00A57399" w:rsidRPr="00A57399" w:rsidRDefault="00A57399" w:rsidP="00A57399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b/>
          <w:bCs/>
          <w:rtl/>
        </w:rPr>
        <w:t>العاملات المهاجرات</w:t>
      </w:r>
    </w:p>
    <w:p w:rsidR="00806ACA" w:rsidRPr="00806ACA" w:rsidRDefault="00806ACA" w:rsidP="00A57399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30</w:t>
      </w:r>
      <w:r w:rsidR="00A57399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A57399">
        <w:rPr>
          <w:rFonts w:hint="cs"/>
          <w:rtl/>
        </w:rPr>
        <w:tab/>
      </w:r>
      <w:r w:rsidRPr="00806ACA">
        <w:rPr>
          <w:rtl/>
        </w:rPr>
        <w:t>يرجى بيان التدابير التي اتخذتها الدولة الطرف استجابة ل</w:t>
      </w:r>
      <w:r w:rsidRPr="00806ACA">
        <w:rPr>
          <w:rFonts w:hint="cs"/>
          <w:rtl/>
        </w:rPr>
        <w:t>ل</w:t>
      </w:r>
      <w:r w:rsidRPr="00806ACA">
        <w:rPr>
          <w:rtl/>
        </w:rPr>
        <w:t>شواغل والتوصيات التي طرح</w:t>
      </w:r>
      <w:r w:rsidRPr="00806ACA">
        <w:rPr>
          <w:rFonts w:hint="cs"/>
          <w:rtl/>
        </w:rPr>
        <w:t>ت</w:t>
      </w:r>
      <w:r w:rsidRPr="00806ACA">
        <w:rPr>
          <w:rtl/>
        </w:rPr>
        <w:t>ها كل من لجنة الحقوق الاقتصادية والاجتماعية والثقافية</w:t>
      </w:r>
      <w:r w:rsidR="00A57399">
        <w:rPr>
          <w:rFonts w:hint="cs"/>
          <w:rtl/>
        </w:rPr>
        <w:t xml:space="preserve"> </w:t>
      </w:r>
      <w:r w:rsidRPr="00806ACA">
        <w:rPr>
          <w:rtl/>
        </w:rPr>
        <w:t>(انظر</w:t>
      </w:r>
      <w:r w:rsidRPr="00806ACA">
        <w:rPr>
          <w:rFonts w:hint="cs"/>
          <w:rtl/>
        </w:rPr>
        <w:t xml:space="preserve"> </w:t>
      </w:r>
      <w:r w:rsidRPr="00A57399">
        <w:t>E/C.12/CRI/CO/4</w:t>
      </w:r>
      <w:r w:rsidRPr="00806ACA">
        <w:rPr>
          <w:rtl/>
        </w:rPr>
        <w:t>، الفقرتان 18 و 38)</w:t>
      </w:r>
      <w:r w:rsidRPr="00806ACA">
        <w:rPr>
          <w:rFonts w:hint="cs"/>
          <w:rtl/>
        </w:rPr>
        <w:t>،</w:t>
      </w:r>
      <w:r w:rsidRPr="00806ACA">
        <w:rPr>
          <w:rtl/>
        </w:rPr>
        <w:t xml:space="preserve"> </w:t>
      </w:r>
      <w:r w:rsidR="00A57399">
        <w:rPr>
          <w:rFonts w:hint="cs"/>
          <w:rtl/>
        </w:rPr>
        <w:t>و</w:t>
      </w:r>
      <w:r w:rsidRPr="00806ACA">
        <w:rPr>
          <w:rtl/>
        </w:rPr>
        <w:t>ال</w:t>
      </w:r>
      <w:r w:rsidRPr="00806ACA">
        <w:rPr>
          <w:rFonts w:hint="cs"/>
          <w:rtl/>
        </w:rPr>
        <w:t>ت</w:t>
      </w:r>
      <w:r w:rsidRPr="00806ACA">
        <w:rPr>
          <w:rtl/>
        </w:rPr>
        <w:t xml:space="preserve">ي </w:t>
      </w:r>
      <w:r w:rsidRPr="00806ACA">
        <w:rPr>
          <w:rFonts w:hint="cs"/>
          <w:rtl/>
        </w:rPr>
        <w:t>أشارت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إلى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 xml:space="preserve">ظروف العمل البائسة التي تمس عمال الخدمة المنزلية، وأغلبهن من النساء المهاجرات، </w:t>
      </w:r>
      <w:r w:rsidRPr="00806ACA">
        <w:rPr>
          <w:rtl/>
        </w:rPr>
        <w:t>ولجنة القضاء على التمييز العنصري (انظر</w:t>
      </w:r>
      <w:r w:rsidR="00A57399">
        <w:rPr>
          <w:rFonts w:hint="cs"/>
          <w:rtl/>
        </w:rPr>
        <w:t xml:space="preserve"> </w:t>
      </w:r>
      <w:r w:rsidRPr="00806ACA">
        <w:t>CERD/C/CRI/CO/18</w:t>
      </w:r>
      <w:r w:rsidRPr="00806ACA">
        <w:rPr>
          <w:rtl/>
        </w:rPr>
        <w:t xml:space="preserve">، الفقرة 16) </w:t>
      </w:r>
      <w:r w:rsidR="00042F21">
        <w:rPr>
          <w:rFonts w:hint="cs"/>
          <w:rtl/>
        </w:rPr>
        <w:t>و</w:t>
      </w:r>
      <w:r w:rsidRPr="00806ACA">
        <w:rPr>
          <w:rtl/>
        </w:rPr>
        <w:t>ال</w:t>
      </w:r>
      <w:r w:rsidRPr="00806ACA">
        <w:rPr>
          <w:rFonts w:hint="cs"/>
          <w:rtl/>
        </w:rPr>
        <w:t>ت</w:t>
      </w:r>
      <w:r w:rsidRPr="00806ACA">
        <w:rPr>
          <w:rtl/>
        </w:rPr>
        <w:t xml:space="preserve">ي </w:t>
      </w:r>
      <w:r w:rsidRPr="00806ACA">
        <w:rPr>
          <w:rFonts w:hint="cs"/>
          <w:rtl/>
        </w:rPr>
        <w:t>أشارت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إلى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الأ</w:t>
      </w:r>
      <w:r w:rsidRPr="00806ACA">
        <w:rPr>
          <w:rtl/>
        </w:rPr>
        <w:t xml:space="preserve">وضاع </w:t>
      </w:r>
      <w:r w:rsidRPr="00806ACA">
        <w:rPr>
          <w:rFonts w:hint="cs"/>
          <w:rtl/>
        </w:rPr>
        <w:t>الخطيرة</w:t>
      </w:r>
      <w:r w:rsidRPr="00806ACA">
        <w:rPr>
          <w:rtl/>
        </w:rPr>
        <w:t xml:space="preserve"> للعمال المهاجرين، </w:t>
      </w:r>
      <w:r w:rsidRPr="00806ACA">
        <w:rPr>
          <w:rFonts w:hint="cs"/>
          <w:rtl/>
        </w:rPr>
        <w:t>ومعظمهم</w:t>
      </w:r>
      <w:r w:rsidRPr="00806ACA">
        <w:rPr>
          <w:rtl/>
        </w:rPr>
        <w:t xml:space="preserve"> من نيكاراغوا</w:t>
      </w:r>
      <w:r w:rsidRPr="00806ACA">
        <w:t>.</w:t>
      </w:r>
      <w:r w:rsidRPr="00806ACA">
        <w:rPr>
          <w:rFonts w:hint="cs"/>
          <w:rtl/>
        </w:rPr>
        <w:t xml:space="preserve"> </w:t>
      </w:r>
      <w:r w:rsidRPr="00806ACA">
        <w:rPr>
          <w:rtl/>
        </w:rPr>
        <w:t xml:space="preserve">يرجى بيان ما إذا كانت الدولة الطرف تنظر حاليا في أن تصبح طرفا في </w:t>
      </w:r>
      <w:r w:rsidRPr="00A57399">
        <w:rPr>
          <w:rtl/>
        </w:rPr>
        <w:t>الاتفاقية الدولية لحماية حقوق جميع العمال المهاجرين وأفراد أسرهم</w:t>
      </w:r>
      <w:r w:rsidRPr="00806ACA">
        <w:rPr>
          <w:rtl/>
        </w:rPr>
        <w:t>؟</w:t>
      </w:r>
    </w:p>
    <w:p w:rsidR="00806ACA" w:rsidRPr="00806ACA" w:rsidRDefault="00806ACA" w:rsidP="00806ACA">
      <w:pPr>
        <w:pStyle w:val="SingleTxt"/>
        <w:rPr>
          <w:rFonts w:hint="cs"/>
          <w:rtl/>
        </w:rPr>
      </w:pPr>
      <w:r w:rsidRPr="00806ACA">
        <w:rPr>
          <w:b/>
          <w:bCs/>
          <w:rtl/>
        </w:rPr>
        <w:t>نساء الشعوب الأصلية</w:t>
      </w:r>
    </w:p>
    <w:p w:rsidR="002F0573" w:rsidRDefault="00806ACA" w:rsidP="00A57399">
      <w:pPr>
        <w:pStyle w:val="SingleTxt"/>
        <w:rPr>
          <w:rFonts w:hint="cs"/>
          <w:rtl/>
        </w:rPr>
      </w:pPr>
      <w:r w:rsidRPr="00806ACA">
        <w:rPr>
          <w:rFonts w:hint="cs"/>
          <w:rtl/>
        </w:rPr>
        <w:t>31</w:t>
      </w:r>
      <w:r w:rsidR="00A57399">
        <w:rPr>
          <w:rFonts w:hint="cs"/>
          <w:rtl/>
        </w:rPr>
        <w:t xml:space="preserve"> </w:t>
      </w:r>
      <w:r w:rsidRPr="00806ACA">
        <w:rPr>
          <w:rFonts w:hint="cs"/>
          <w:rtl/>
        </w:rPr>
        <w:t>-</w:t>
      </w:r>
      <w:r w:rsidR="00A57399">
        <w:rPr>
          <w:rFonts w:hint="cs"/>
          <w:rtl/>
        </w:rPr>
        <w:tab/>
      </w:r>
      <w:r w:rsidRPr="00806ACA">
        <w:rPr>
          <w:rtl/>
        </w:rPr>
        <w:t xml:space="preserve">يرجى بيان ماهية التدابير الملموسة التي تم اتخاذها لتنفيذ توصية </w:t>
      </w:r>
      <w:r w:rsidRPr="00806ACA">
        <w:rPr>
          <w:rFonts w:hint="cs"/>
          <w:rtl/>
        </w:rPr>
        <w:t>محفل إيريريا لعام 2007 (</w:t>
      </w:r>
      <w:r w:rsidR="00A57399">
        <w:rPr>
          <w:rFonts w:hint="cs"/>
          <w:rtl/>
        </w:rPr>
        <w:t xml:space="preserve">انظر </w:t>
      </w:r>
      <w:r w:rsidRPr="00806ACA">
        <w:rPr>
          <w:rtl/>
        </w:rPr>
        <w:t>الفقر</w:t>
      </w:r>
      <w:r w:rsidRPr="00806ACA">
        <w:rPr>
          <w:rFonts w:hint="cs"/>
          <w:rtl/>
        </w:rPr>
        <w:t>ات</w:t>
      </w:r>
      <w:r w:rsidRPr="00806ACA">
        <w:rPr>
          <w:rtl/>
        </w:rPr>
        <w:t xml:space="preserve"> 690 </w:t>
      </w:r>
      <w:r w:rsidRPr="00806ACA">
        <w:rPr>
          <w:rFonts w:hint="cs"/>
          <w:rtl/>
        </w:rPr>
        <w:t>إلى</w:t>
      </w:r>
      <w:r w:rsidRPr="00806ACA">
        <w:rPr>
          <w:rtl/>
        </w:rPr>
        <w:t xml:space="preserve"> 692) </w:t>
      </w:r>
      <w:r w:rsidRPr="00806ACA">
        <w:rPr>
          <w:rFonts w:hint="cs"/>
          <w:rtl/>
        </w:rPr>
        <w:t>المعني</w:t>
      </w:r>
      <w:r w:rsidRPr="00806ACA">
        <w:rPr>
          <w:rtl/>
        </w:rPr>
        <w:t xml:space="preserve"> </w:t>
      </w:r>
      <w:r w:rsidRPr="00806ACA">
        <w:rPr>
          <w:rFonts w:hint="cs"/>
          <w:rtl/>
        </w:rPr>
        <w:t>ب</w:t>
      </w:r>
      <w:r w:rsidRPr="00806ACA">
        <w:rPr>
          <w:rtl/>
        </w:rPr>
        <w:t xml:space="preserve">حقوق </w:t>
      </w:r>
      <w:r w:rsidRPr="00806ACA">
        <w:rPr>
          <w:rFonts w:hint="cs"/>
          <w:rtl/>
        </w:rPr>
        <w:t>نساء الشعوب الأصلية؛</w:t>
      </w:r>
      <w:r w:rsidRPr="00806ACA">
        <w:rPr>
          <w:rtl/>
        </w:rPr>
        <w:t xml:space="preserve"> فضلا عن تقديم معلومات عن تنفيذ الاتفاقية في </w:t>
      </w:r>
      <w:r w:rsidRPr="00806ACA">
        <w:rPr>
          <w:rFonts w:hint="cs"/>
          <w:rtl/>
        </w:rPr>
        <w:t xml:space="preserve">أراضي </w:t>
      </w:r>
      <w:r w:rsidRPr="00806ACA">
        <w:rPr>
          <w:rtl/>
        </w:rPr>
        <w:t xml:space="preserve">الدولة الطرف فيما يتعلق </w:t>
      </w:r>
      <w:r w:rsidRPr="00806ACA">
        <w:rPr>
          <w:rFonts w:hint="cs"/>
          <w:rtl/>
        </w:rPr>
        <w:t>بالنساء المنحدرات من أصل أفريقي</w:t>
      </w:r>
      <w:r w:rsidR="00A57399">
        <w:rPr>
          <w:rFonts w:hint="cs"/>
          <w:rtl/>
        </w:rPr>
        <w:t>.</w:t>
      </w:r>
    </w:p>
    <w:p w:rsidR="00A57399" w:rsidRPr="00A57399" w:rsidRDefault="00A57399" w:rsidP="00A57399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A57399" w:rsidRPr="00A57399" w:rsidSect="004F7AF9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1-29T11:46:00Z" w:initials="Start">
    <w:p w:rsidR="005B0866" w:rsidRDefault="005B0866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NO&gt;&gt;N1061994A&lt;&lt;ODS JOB NO&gt;&gt;</w:t>
      </w:r>
    </w:p>
    <w:p w:rsidR="005B0866" w:rsidRDefault="005B0866">
      <w:pPr>
        <w:pStyle w:val="CommentText"/>
      </w:pPr>
      <w:r>
        <w:t>&lt;&lt;ODS DOC SYMBOL1&gt;&gt;CEDAW/C/CRI/Q/5-6&lt;&lt;ODS DOC SYMBOL1&gt;&gt;</w:t>
      </w:r>
    </w:p>
    <w:p w:rsidR="005B0866" w:rsidRDefault="005B086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E85" w:rsidRDefault="003F2E85">
      <w:r>
        <w:separator/>
      </w:r>
    </w:p>
  </w:endnote>
  <w:endnote w:type="continuationSeparator" w:id="0">
    <w:p w:rsidR="003F2E85" w:rsidRDefault="003F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B0866" w:rsidTr="004F7AF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5B0866" w:rsidRPr="004F7AF9" w:rsidRDefault="005B0866" w:rsidP="004F7AF9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67C3C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5B0866" w:rsidRPr="004F7AF9" w:rsidRDefault="005B0866" w:rsidP="004F7AF9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10-61994</w:t>
          </w:r>
          <w:r>
            <w:rPr>
              <w:b w:val="0"/>
              <w:w w:val="103"/>
            </w:rPr>
            <w:fldChar w:fldCharType="end"/>
          </w:r>
        </w:p>
      </w:tc>
    </w:tr>
  </w:tbl>
  <w:p w:rsidR="005B0866" w:rsidRPr="004F7AF9" w:rsidRDefault="005B0866" w:rsidP="004F7AF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B0866" w:rsidTr="004F7AF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5B0866" w:rsidRPr="004F7AF9" w:rsidRDefault="005B0866" w:rsidP="004F7AF9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10-61994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5B0866" w:rsidRPr="004F7AF9" w:rsidRDefault="005B0866" w:rsidP="004F7AF9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467C3C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5B0866" w:rsidRPr="004F7AF9" w:rsidRDefault="005B0866" w:rsidP="004F7AF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B086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5B0866" w:rsidRDefault="005B0866" w:rsidP="004F7AF9">
          <w:pPr>
            <w:pStyle w:val="Footer"/>
            <w:spacing w:line="240" w:lineRule="atLeast"/>
            <w:rPr>
              <w:rFonts w:cs="Times New Roman"/>
              <w:b w:val="0"/>
              <w:w w:val="103"/>
              <w:sz w:val="20"/>
            </w:rPr>
          </w:pPr>
          <w:r w:rsidRPr="004F7AF9">
            <w:rPr>
              <w:rFonts w:cs="Times New Roman"/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5B0866" w:rsidRDefault="005B0866" w:rsidP="004F7AF9">
          <w:pPr>
            <w:pStyle w:val="Footer"/>
            <w:jc w:val="righ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w w:val="103"/>
              <w:sz w:val="20"/>
            </w:rPr>
            <w:t xml:space="preserve">291110    291110    </w:t>
          </w:r>
          <w:r>
            <w:rPr>
              <w:rFonts w:cs="Times New Roman"/>
              <w:b w:val="0"/>
              <w:w w:val="103"/>
              <w:sz w:val="20"/>
            </w:rPr>
            <w:fldChar w:fldCharType="begin"/>
          </w:r>
          <w:r>
            <w:rPr>
              <w:rFonts w:cs="Times New Roman"/>
              <w:b w:val="0"/>
              <w:w w:val="103"/>
              <w:sz w:val="20"/>
            </w:rPr>
            <w:instrText xml:space="preserve"> DOCVARIABLE "jobn" \* MERGEFORMAT </w:instrText>
          </w:r>
          <w:r>
            <w:rPr>
              <w:rFonts w:cs="Times New Roman"/>
              <w:b w:val="0"/>
              <w:w w:val="103"/>
              <w:sz w:val="20"/>
            </w:rPr>
            <w:fldChar w:fldCharType="separate"/>
          </w:r>
          <w:r>
            <w:rPr>
              <w:rFonts w:cs="Times New Roman"/>
              <w:b w:val="0"/>
              <w:w w:val="103"/>
              <w:sz w:val="20"/>
            </w:rPr>
            <w:t>10-61994 (A)</w:t>
          </w:r>
          <w:r>
            <w:rPr>
              <w:rFonts w:cs="Times New Roman"/>
              <w:b w:val="0"/>
              <w:w w:val="103"/>
              <w:sz w:val="20"/>
            </w:rPr>
            <w:fldChar w:fldCharType="end"/>
          </w:r>
        </w:p>
        <w:p w:rsidR="005B0866" w:rsidRPr="004F7AF9" w:rsidRDefault="005B0866" w:rsidP="004F7AF9">
          <w:pPr>
            <w:pStyle w:val="Footer"/>
            <w:spacing w:before="80"/>
            <w:jc w:val="right"/>
            <w:rPr>
              <w:rFonts w:ascii="Barcode 3 of 9 by request" w:hAnsi="Barcode 3 of 9 by request" w:cs="Times New Roman"/>
              <w:b w:val="0"/>
              <w:sz w:val="24"/>
            </w:rPr>
          </w:pP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 w:cs="Times New Roman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 w:cs="Times New Roman"/>
              <w:b w:val="0"/>
              <w:sz w:val="24"/>
            </w:rPr>
            <w:t>*1061994*</w: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end"/>
          </w:r>
        </w:p>
      </w:tc>
    </w:tr>
  </w:tbl>
  <w:p w:rsidR="005B0866" w:rsidRPr="004F7AF9" w:rsidRDefault="005B0866" w:rsidP="004F7AF9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E85" w:rsidRDefault="003F2E85">
      <w:r>
        <w:separator/>
      </w:r>
    </w:p>
  </w:footnote>
  <w:footnote w:type="continuationSeparator" w:id="0">
    <w:p w:rsidR="003F2E85" w:rsidRDefault="003F2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5B0866" w:rsidTr="004F7AF9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5B0866" w:rsidRDefault="005B0866" w:rsidP="004F7AF9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5B0866" w:rsidRPr="004F7AF9" w:rsidRDefault="005B0866" w:rsidP="004F7AF9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CEDAW/C/CRI/Q/5-6</w:t>
          </w:r>
          <w:r>
            <w:rPr>
              <w:w w:val="103"/>
            </w:rPr>
            <w:fldChar w:fldCharType="end"/>
          </w:r>
        </w:p>
      </w:tc>
    </w:tr>
  </w:tbl>
  <w:p w:rsidR="005B0866" w:rsidRPr="004F7AF9" w:rsidRDefault="005B0866" w:rsidP="004F7A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5B0866" w:rsidTr="004F7AF9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5B0866" w:rsidRPr="004F7AF9" w:rsidRDefault="005B0866" w:rsidP="004F7AF9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CEDAW/C/CRI/Q/5-6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5B0866" w:rsidRDefault="005B0866" w:rsidP="004F7AF9">
          <w:pPr>
            <w:pStyle w:val="Header"/>
          </w:pPr>
        </w:p>
      </w:tc>
    </w:tr>
  </w:tbl>
  <w:p w:rsidR="005B0866" w:rsidRPr="004F7AF9" w:rsidRDefault="005B0866" w:rsidP="004F7AF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5B0866" w:rsidTr="004F7AF9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B0866" w:rsidRDefault="005B0866" w:rsidP="004F7AF9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B0866" w:rsidRPr="004F7AF9" w:rsidRDefault="005B0866" w:rsidP="004F7AF9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B0866" w:rsidRDefault="005B0866" w:rsidP="004F7AF9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B0866" w:rsidRPr="004F7AF9" w:rsidRDefault="005B0866" w:rsidP="004F7AF9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/C/CRI/Q/5-6</w:t>
          </w:r>
        </w:p>
      </w:tc>
    </w:tr>
    <w:tr w:rsidR="005B0866" w:rsidRPr="004F7AF9" w:rsidTr="004F7AF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B0866" w:rsidRDefault="005B0866" w:rsidP="004F7AF9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B0866" w:rsidRPr="004F7AF9" w:rsidRDefault="005B0866" w:rsidP="004F7AF9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B0866" w:rsidRPr="004F7AF9" w:rsidRDefault="005B0866" w:rsidP="004F7AF9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B0866" w:rsidRPr="004F7AF9" w:rsidRDefault="005B0866" w:rsidP="004F7AF9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B0866" w:rsidRDefault="005B0866" w:rsidP="004F7AF9">
          <w:pPr>
            <w:bidi w:val="0"/>
            <w:spacing w:before="240" w:line="240" w:lineRule="exact"/>
          </w:pPr>
          <w:r>
            <w:t>Distr.: General</w:t>
          </w:r>
        </w:p>
        <w:p w:rsidR="005B0866" w:rsidRDefault="005B0866" w:rsidP="004F7AF9">
          <w:pPr>
            <w:bidi w:val="0"/>
            <w:spacing w:line="240" w:lineRule="exact"/>
            <w:jc w:val="left"/>
          </w:pPr>
          <w:r>
            <w:t>4 November 2010</w:t>
          </w:r>
        </w:p>
        <w:p w:rsidR="005B0866" w:rsidRDefault="005B0866" w:rsidP="004F7AF9">
          <w:pPr>
            <w:bidi w:val="0"/>
            <w:spacing w:line="240" w:lineRule="exact"/>
            <w:jc w:val="left"/>
          </w:pPr>
          <w:r>
            <w:t>Arabic</w:t>
          </w:r>
        </w:p>
        <w:p w:rsidR="005B0866" w:rsidRPr="004F7AF9" w:rsidRDefault="005B0866" w:rsidP="004F7AF9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5B0866" w:rsidRPr="004F7AF9" w:rsidRDefault="005B0866" w:rsidP="004F7AF9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61994*"/>
    <w:docVar w:name="CreationDt" w:val="29/11/2010 11:46 AM"/>
    <w:docVar w:name="DocCategory" w:val="Doc"/>
    <w:docVar w:name="DocType" w:val="Final"/>
    <w:docVar w:name="FooterJN" w:val="10-61994"/>
    <w:docVar w:name="jobn" w:val="10-61994 (A)"/>
    <w:docVar w:name="jobnDT" w:val="10-61994 (A)   291110"/>
    <w:docVar w:name="jobnDTDT" w:val="10-61994 (A)   291110   291110"/>
    <w:docVar w:name="JobNo" w:val="1061994A"/>
    <w:docVar w:name="OandT" w:val=" "/>
    <w:docVar w:name="sss1" w:val="CEDAW/C/CRI/Q/5-6"/>
    <w:docVar w:name="sss2" w:val="-"/>
    <w:docVar w:name="Symbol1" w:val="CEDAW/C/CRI/Q/5-6"/>
    <w:docVar w:name="Symbol2" w:val="-"/>
  </w:docVars>
  <w:rsids>
    <w:rsidRoot w:val="00040031"/>
    <w:rsid w:val="000170D3"/>
    <w:rsid w:val="000311C9"/>
    <w:rsid w:val="00040031"/>
    <w:rsid w:val="00042425"/>
    <w:rsid w:val="00042F21"/>
    <w:rsid w:val="00047F6A"/>
    <w:rsid w:val="0006648F"/>
    <w:rsid w:val="00087310"/>
    <w:rsid w:val="0009732C"/>
    <w:rsid w:val="000C4EED"/>
    <w:rsid w:val="000D2CEC"/>
    <w:rsid w:val="00101EE8"/>
    <w:rsid w:val="00113349"/>
    <w:rsid w:val="0012522B"/>
    <w:rsid w:val="001519A9"/>
    <w:rsid w:val="001568A8"/>
    <w:rsid w:val="001737F8"/>
    <w:rsid w:val="001775EA"/>
    <w:rsid w:val="0018030C"/>
    <w:rsid w:val="00187870"/>
    <w:rsid w:val="001E5A5A"/>
    <w:rsid w:val="001E5A7A"/>
    <w:rsid w:val="001F6786"/>
    <w:rsid w:val="00236A29"/>
    <w:rsid w:val="002416C5"/>
    <w:rsid w:val="0025002E"/>
    <w:rsid w:val="00252D19"/>
    <w:rsid w:val="00266F59"/>
    <w:rsid w:val="00272B6C"/>
    <w:rsid w:val="0027623A"/>
    <w:rsid w:val="00290F2F"/>
    <w:rsid w:val="002937DA"/>
    <w:rsid w:val="002A09C6"/>
    <w:rsid w:val="002A35F1"/>
    <w:rsid w:val="002C2AF2"/>
    <w:rsid w:val="002C345F"/>
    <w:rsid w:val="002C4E1B"/>
    <w:rsid w:val="002E1490"/>
    <w:rsid w:val="002F0573"/>
    <w:rsid w:val="00312162"/>
    <w:rsid w:val="003501D5"/>
    <w:rsid w:val="00371AC4"/>
    <w:rsid w:val="00383CA8"/>
    <w:rsid w:val="003A65ED"/>
    <w:rsid w:val="003D4612"/>
    <w:rsid w:val="003E26D7"/>
    <w:rsid w:val="003F2E85"/>
    <w:rsid w:val="003F4B8C"/>
    <w:rsid w:val="00401BDF"/>
    <w:rsid w:val="00411BBD"/>
    <w:rsid w:val="00415922"/>
    <w:rsid w:val="00423BD7"/>
    <w:rsid w:val="0042757D"/>
    <w:rsid w:val="00437C14"/>
    <w:rsid w:val="004527C9"/>
    <w:rsid w:val="00452D5B"/>
    <w:rsid w:val="00453069"/>
    <w:rsid w:val="00467C3C"/>
    <w:rsid w:val="00483F5B"/>
    <w:rsid w:val="00490874"/>
    <w:rsid w:val="00494EE2"/>
    <w:rsid w:val="00496E83"/>
    <w:rsid w:val="004A2886"/>
    <w:rsid w:val="004B14A0"/>
    <w:rsid w:val="004D1B0C"/>
    <w:rsid w:val="004F0D2B"/>
    <w:rsid w:val="004F1402"/>
    <w:rsid w:val="004F75CD"/>
    <w:rsid w:val="004F7AF9"/>
    <w:rsid w:val="0050659B"/>
    <w:rsid w:val="00521CAC"/>
    <w:rsid w:val="00524A2E"/>
    <w:rsid w:val="005279DE"/>
    <w:rsid w:val="00534772"/>
    <w:rsid w:val="00537FCD"/>
    <w:rsid w:val="005411BF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B0866"/>
    <w:rsid w:val="005C2ECE"/>
    <w:rsid w:val="005C7ED8"/>
    <w:rsid w:val="006007BD"/>
    <w:rsid w:val="00616E82"/>
    <w:rsid w:val="006218A3"/>
    <w:rsid w:val="006564CE"/>
    <w:rsid w:val="00663F64"/>
    <w:rsid w:val="00692B46"/>
    <w:rsid w:val="00696B7A"/>
    <w:rsid w:val="006A1E4E"/>
    <w:rsid w:val="006C38EE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6DD9"/>
    <w:rsid w:val="007D60E0"/>
    <w:rsid w:val="007D6B8D"/>
    <w:rsid w:val="007D7DAB"/>
    <w:rsid w:val="007E32B9"/>
    <w:rsid w:val="00806ACA"/>
    <w:rsid w:val="0081284F"/>
    <w:rsid w:val="00814843"/>
    <w:rsid w:val="008170DE"/>
    <w:rsid w:val="00830E32"/>
    <w:rsid w:val="00845A14"/>
    <w:rsid w:val="00873A11"/>
    <w:rsid w:val="00873AF9"/>
    <w:rsid w:val="0088317F"/>
    <w:rsid w:val="008A3FCA"/>
    <w:rsid w:val="008D1C04"/>
    <w:rsid w:val="008F04A0"/>
    <w:rsid w:val="008F419C"/>
    <w:rsid w:val="008F64A7"/>
    <w:rsid w:val="0090012B"/>
    <w:rsid w:val="0090351F"/>
    <w:rsid w:val="0094215B"/>
    <w:rsid w:val="009576F3"/>
    <w:rsid w:val="00964FA8"/>
    <w:rsid w:val="00970BAD"/>
    <w:rsid w:val="009768D1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9F5698"/>
    <w:rsid w:val="009F6685"/>
    <w:rsid w:val="00A37C4B"/>
    <w:rsid w:val="00A56F63"/>
    <w:rsid w:val="00A57399"/>
    <w:rsid w:val="00A66F66"/>
    <w:rsid w:val="00A71AE5"/>
    <w:rsid w:val="00A77F16"/>
    <w:rsid w:val="00AA1E16"/>
    <w:rsid w:val="00AC002C"/>
    <w:rsid w:val="00AC2EE0"/>
    <w:rsid w:val="00AC6CDD"/>
    <w:rsid w:val="00AD38D0"/>
    <w:rsid w:val="00AE108C"/>
    <w:rsid w:val="00AE5AE2"/>
    <w:rsid w:val="00AF1A53"/>
    <w:rsid w:val="00AF7AC7"/>
    <w:rsid w:val="00B05ADC"/>
    <w:rsid w:val="00B272BE"/>
    <w:rsid w:val="00B9542C"/>
    <w:rsid w:val="00B95560"/>
    <w:rsid w:val="00BA7FAB"/>
    <w:rsid w:val="00BC2F4C"/>
    <w:rsid w:val="00BC4A05"/>
    <w:rsid w:val="00BC567D"/>
    <w:rsid w:val="00BF0B15"/>
    <w:rsid w:val="00C119E4"/>
    <w:rsid w:val="00C12CBB"/>
    <w:rsid w:val="00C25A2D"/>
    <w:rsid w:val="00C260F8"/>
    <w:rsid w:val="00C43FBE"/>
    <w:rsid w:val="00C449C6"/>
    <w:rsid w:val="00C564B0"/>
    <w:rsid w:val="00C6283F"/>
    <w:rsid w:val="00C71487"/>
    <w:rsid w:val="00C814A5"/>
    <w:rsid w:val="00C84B2B"/>
    <w:rsid w:val="00C855F6"/>
    <w:rsid w:val="00C96573"/>
    <w:rsid w:val="00CA4791"/>
    <w:rsid w:val="00CD0BB8"/>
    <w:rsid w:val="00CD3849"/>
    <w:rsid w:val="00CF7384"/>
    <w:rsid w:val="00D2343D"/>
    <w:rsid w:val="00D30EAE"/>
    <w:rsid w:val="00D318F1"/>
    <w:rsid w:val="00D40B0E"/>
    <w:rsid w:val="00D44FE0"/>
    <w:rsid w:val="00D66413"/>
    <w:rsid w:val="00DA66B7"/>
    <w:rsid w:val="00DB0865"/>
    <w:rsid w:val="00DB7206"/>
    <w:rsid w:val="00DE5433"/>
    <w:rsid w:val="00DE68A7"/>
    <w:rsid w:val="00DF5A43"/>
    <w:rsid w:val="00DF5F38"/>
    <w:rsid w:val="00E23336"/>
    <w:rsid w:val="00E31661"/>
    <w:rsid w:val="00E32B52"/>
    <w:rsid w:val="00E47EB8"/>
    <w:rsid w:val="00E704FD"/>
    <w:rsid w:val="00E750E1"/>
    <w:rsid w:val="00E879BB"/>
    <w:rsid w:val="00E9114A"/>
    <w:rsid w:val="00EA1F9A"/>
    <w:rsid w:val="00EA489C"/>
    <w:rsid w:val="00EA7B59"/>
    <w:rsid w:val="00EB0CA7"/>
    <w:rsid w:val="00EB4992"/>
    <w:rsid w:val="00EF2E52"/>
    <w:rsid w:val="00F031FB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4F7AF9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4F7A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1869</Words>
  <Characters>11459</Characters>
  <Application>Microsoft Office Word</Application>
  <DocSecurity>4</DocSecurity>
  <Lines>424</Lines>
  <Paragraphs>391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ECS User</dc:creator>
  <cp:keywords/>
  <dc:description/>
  <cp:lastModifiedBy>Front Desk 1</cp:lastModifiedBy>
  <cp:revision>2</cp:revision>
  <cp:lastPrinted>2010-11-29T14:20:00Z</cp:lastPrinted>
  <dcterms:created xsi:type="dcterms:W3CDTF">2010-11-29T15:06:00Z</dcterms:created>
  <dcterms:modified xsi:type="dcterms:W3CDTF">2010-11-29T15:06:00Z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1061994</vt:lpwstr>
  </property>
  <property fmtid="{D5CDD505-2E9C-101B-9397-08002B2CF9AE}" pid="3" name="Symbol1">
    <vt:lpwstr>CEDAW/C/CRI/Q/5-6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للتدقيق</vt:lpwstr>
  </property>
  <property fmtid="{D5CDD505-2E9C-101B-9397-08002B2CF9AE}" pid="7" name="DraftPages">
    <vt:lpwstr>8</vt:lpwstr>
  </property>
  <property fmtid="{D5CDD505-2E9C-101B-9397-08002B2CF9AE}" pid="8" name="Operator">
    <vt:lpwstr>سونيا</vt:lpwstr>
  </property>
</Properties>
</file>