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034C56" w:rsidRDefault="00DC238D" w:rsidP="00B614C4">
            <w:pPr>
              <w:spacing w:line="240" w:lineRule="atLeast"/>
              <w:jc w:val="right"/>
              <w:rPr>
                <w:sz w:val="20"/>
                <w:szCs w:val="21"/>
              </w:rPr>
            </w:pPr>
            <w:r>
              <w:rPr>
                <w:sz w:val="40"/>
                <w:szCs w:val="21"/>
              </w:rPr>
              <w:t>CCPR</w:t>
            </w:r>
            <w:r>
              <w:rPr>
                <w:sz w:val="20"/>
                <w:szCs w:val="21"/>
              </w:rPr>
              <w:t>/C/BEL/CO/6</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DC238D" w:rsidP="00B614C4">
            <w:pPr>
              <w:spacing w:before="240" w:line="240" w:lineRule="atLeast"/>
              <w:rPr>
                <w:sz w:val="20"/>
              </w:rPr>
            </w:pPr>
            <w:r>
              <w:rPr>
                <w:sz w:val="20"/>
              </w:rPr>
              <w:t xml:space="preserve">Distr.: </w:t>
            </w:r>
            <w:r w:rsidR="00195342" w:rsidRPr="00195342">
              <w:rPr>
                <w:sz w:val="20"/>
              </w:rPr>
              <w:t>General</w:t>
            </w:r>
          </w:p>
          <w:p w:rsidR="00CE1D1C" w:rsidRPr="00F124C6" w:rsidRDefault="00195342" w:rsidP="00B614C4">
            <w:pPr>
              <w:spacing w:line="240" w:lineRule="atLeast"/>
              <w:rPr>
                <w:sz w:val="20"/>
              </w:rPr>
            </w:pPr>
            <w:r>
              <w:rPr>
                <w:sz w:val="20"/>
              </w:rPr>
              <w:t xml:space="preserve">6 </w:t>
            </w:r>
            <w:r w:rsidRPr="00195342">
              <w:rPr>
                <w:sz w:val="20"/>
              </w:rPr>
              <w:t>December</w:t>
            </w:r>
            <w:r w:rsidR="00EA7E67">
              <w:rPr>
                <w:sz w:val="20"/>
              </w:rPr>
              <w:t xml:space="preserve"> </w:t>
            </w:r>
            <w:r w:rsidR="00DC238D">
              <w:rPr>
                <w:sz w:val="20"/>
              </w:rPr>
              <w:t>2</w:t>
            </w:r>
            <w:r w:rsidR="00EA7E67">
              <w:rPr>
                <w:sz w:val="20"/>
              </w:rPr>
              <w:t>0</w:t>
            </w:r>
            <w:r w:rsidR="00DC238D">
              <w:rPr>
                <w:sz w:val="20"/>
              </w:rPr>
              <w:t>19</w:t>
            </w:r>
          </w:p>
          <w:p w:rsidR="00CE1D1C" w:rsidRPr="00F124C6" w:rsidRDefault="00DC238D" w:rsidP="00B614C4">
            <w:pPr>
              <w:spacing w:line="240" w:lineRule="atLeast"/>
              <w:rPr>
                <w:sz w:val="20"/>
              </w:rPr>
            </w:pPr>
            <w:r>
              <w:rPr>
                <w:sz w:val="20"/>
              </w:rPr>
              <w:t>Chinese</w:t>
            </w:r>
            <w:r w:rsidR="00CE1D1C" w:rsidRPr="00F124C6">
              <w:rPr>
                <w:sz w:val="20"/>
              </w:rPr>
              <w:t xml:space="preserve"> </w:t>
            </w:r>
          </w:p>
          <w:p w:rsidR="00CE1D1C" w:rsidRPr="00F124C6" w:rsidRDefault="00DC238D" w:rsidP="00B614C4">
            <w:pPr>
              <w:spacing w:line="240" w:lineRule="atLeast"/>
            </w:pPr>
            <w:r>
              <w:rPr>
                <w:sz w:val="20"/>
              </w:rPr>
              <w:t xml:space="preserve">Original: </w:t>
            </w:r>
            <w:r w:rsidR="00195342" w:rsidRPr="00195342">
              <w:rPr>
                <w:sz w:val="20"/>
              </w:rPr>
              <w:t>French</w:t>
            </w:r>
          </w:p>
        </w:tc>
      </w:tr>
    </w:tbl>
    <w:p w:rsidR="00034C56" w:rsidRDefault="00034C56" w:rsidP="00172E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rsidR="00DC238D" w:rsidRPr="00DC238D" w:rsidRDefault="00DC238D" w:rsidP="00DC238D">
      <w:pPr>
        <w:pStyle w:val="HChGC"/>
        <w:rPr>
          <w:lang w:val="en-GB"/>
        </w:rPr>
      </w:pPr>
      <w:r w:rsidRPr="00DC238D">
        <w:rPr>
          <w:lang w:val="en-GB"/>
        </w:rPr>
        <w:tab/>
      </w:r>
      <w:r w:rsidRPr="00DC238D">
        <w:rPr>
          <w:lang w:val="en-GB"/>
        </w:rPr>
        <w:tab/>
      </w:r>
      <w:r w:rsidRPr="00DC238D">
        <w:rPr>
          <w:rFonts w:hint="eastAsia"/>
          <w:lang w:val="en-GB"/>
        </w:rPr>
        <w:t>关于</w:t>
      </w:r>
      <w:r w:rsidRPr="00DC238D">
        <w:rPr>
          <w:lang w:val="en-GB"/>
        </w:rPr>
        <w:t>比利时第六次定期报告的结论性意见</w:t>
      </w:r>
      <w:r w:rsidR="00195342" w:rsidRPr="00195342">
        <w:rPr>
          <w:rStyle w:val="a8"/>
          <w:rFonts w:eastAsia="黑体"/>
          <w:sz w:val="28"/>
          <w:vertAlign w:val="baseline"/>
          <w:lang w:val="en-GB"/>
        </w:rPr>
        <w:footnoteReference w:customMarkFollows="1" w:id="2"/>
        <w:t>*</w:t>
      </w:r>
    </w:p>
    <w:p w:rsidR="00DC238D" w:rsidRPr="00DC238D" w:rsidRDefault="00DC238D" w:rsidP="00DC238D">
      <w:pPr>
        <w:pStyle w:val="SingleTxtGC"/>
        <w:rPr>
          <w:szCs w:val="21"/>
          <w:lang w:val="en-GB"/>
        </w:rPr>
      </w:pPr>
      <w:r>
        <w:rPr>
          <w:szCs w:val="21"/>
          <w:lang w:val="en-GB"/>
        </w:rPr>
        <w:t>1.</w:t>
      </w:r>
      <w:r>
        <w:rPr>
          <w:szCs w:val="21"/>
          <w:lang w:val="en-GB"/>
        </w:rPr>
        <w:tab/>
      </w:r>
      <w:r w:rsidRPr="00DC238D">
        <w:rPr>
          <w:szCs w:val="21"/>
          <w:lang w:val="en-GB"/>
        </w:rPr>
        <w:t>人权事务委员会在</w:t>
      </w:r>
      <w:r>
        <w:rPr>
          <w:szCs w:val="21"/>
          <w:lang w:val="en-GB"/>
        </w:rPr>
        <w:t>2</w:t>
      </w:r>
      <w:r w:rsidRPr="00DC238D">
        <w:rPr>
          <w:szCs w:val="21"/>
          <w:lang w:val="en-GB"/>
        </w:rPr>
        <w:t>0</w:t>
      </w:r>
      <w:r>
        <w:rPr>
          <w:szCs w:val="21"/>
          <w:lang w:val="en-GB"/>
        </w:rPr>
        <w:t>19</w:t>
      </w:r>
      <w:r w:rsidRPr="00DC238D">
        <w:rPr>
          <w:szCs w:val="21"/>
          <w:lang w:val="en-GB"/>
        </w:rPr>
        <w:t>年</w:t>
      </w:r>
      <w:r>
        <w:rPr>
          <w:szCs w:val="21"/>
          <w:lang w:val="en-GB"/>
        </w:rPr>
        <w:t>1</w:t>
      </w:r>
      <w:r w:rsidRPr="00DC238D">
        <w:rPr>
          <w:szCs w:val="21"/>
          <w:lang w:val="en-GB"/>
        </w:rPr>
        <w:t>0</w:t>
      </w:r>
      <w:r w:rsidRPr="00DC238D">
        <w:rPr>
          <w:szCs w:val="21"/>
          <w:lang w:val="en-GB"/>
        </w:rPr>
        <w:t>月</w:t>
      </w:r>
      <w:r>
        <w:rPr>
          <w:szCs w:val="21"/>
          <w:lang w:val="en-GB"/>
        </w:rPr>
        <w:t>15</w:t>
      </w:r>
      <w:r w:rsidRPr="00DC238D">
        <w:rPr>
          <w:szCs w:val="21"/>
          <w:lang w:val="en-GB"/>
        </w:rPr>
        <w:t>日和</w:t>
      </w:r>
      <w:r>
        <w:rPr>
          <w:szCs w:val="21"/>
          <w:lang w:val="en-GB"/>
        </w:rPr>
        <w:t>16</w:t>
      </w:r>
      <w:r w:rsidRPr="00DC238D">
        <w:rPr>
          <w:szCs w:val="21"/>
          <w:lang w:val="en-GB"/>
        </w:rPr>
        <w:t>日举行的第</w:t>
      </w:r>
      <w:r>
        <w:rPr>
          <w:szCs w:val="21"/>
          <w:lang w:val="en-GB"/>
        </w:rPr>
        <w:t>3651</w:t>
      </w:r>
      <w:r w:rsidRPr="00DC238D">
        <w:rPr>
          <w:szCs w:val="21"/>
          <w:lang w:val="en-GB"/>
        </w:rPr>
        <w:t>和</w:t>
      </w:r>
      <w:r>
        <w:rPr>
          <w:szCs w:val="21"/>
          <w:lang w:val="en-GB"/>
        </w:rPr>
        <w:t>3652</w:t>
      </w:r>
      <w:r w:rsidRPr="00DC238D">
        <w:rPr>
          <w:szCs w:val="21"/>
          <w:lang w:val="en-GB"/>
        </w:rPr>
        <w:t>次会议</w:t>
      </w:r>
      <w:r w:rsidRPr="005C1DD4">
        <w:rPr>
          <w:spacing w:val="-4"/>
          <w:szCs w:val="21"/>
          <w:lang w:val="en-GB"/>
        </w:rPr>
        <w:t>(</w:t>
      </w:r>
      <w:r w:rsidRPr="005C1DD4">
        <w:rPr>
          <w:rFonts w:hint="eastAsia"/>
          <w:spacing w:val="-4"/>
          <w:szCs w:val="21"/>
          <w:lang w:val="en-GB"/>
        </w:rPr>
        <w:t>见</w:t>
      </w:r>
      <w:r w:rsidRPr="005C1DD4">
        <w:rPr>
          <w:spacing w:val="-4"/>
          <w:szCs w:val="21"/>
          <w:lang w:val="en-GB"/>
        </w:rPr>
        <w:t>CCPR/C/SR.3651</w:t>
      </w:r>
      <w:r w:rsidRPr="005C1DD4">
        <w:rPr>
          <w:rFonts w:hint="eastAsia"/>
          <w:spacing w:val="-4"/>
          <w:szCs w:val="21"/>
          <w:lang w:val="en-GB"/>
        </w:rPr>
        <w:t>和</w:t>
      </w:r>
      <w:r w:rsidRPr="005C1DD4">
        <w:rPr>
          <w:spacing w:val="-4"/>
          <w:szCs w:val="21"/>
          <w:lang w:val="en-GB"/>
        </w:rPr>
        <w:t>3652)</w:t>
      </w:r>
      <w:r w:rsidRPr="005C1DD4">
        <w:rPr>
          <w:spacing w:val="-4"/>
          <w:szCs w:val="21"/>
          <w:lang w:val="en-GB"/>
        </w:rPr>
        <w:t>上审议了比利时的第六次定期报告</w:t>
      </w:r>
      <w:r w:rsidRPr="005C1DD4">
        <w:rPr>
          <w:spacing w:val="-4"/>
          <w:szCs w:val="21"/>
          <w:lang w:val="en-GB"/>
        </w:rPr>
        <w:t>(CCPR/C/BEL/6)</w:t>
      </w:r>
      <w:r w:rsidRPr="005C1DD4">
        <w:rPr>
          <w:spacing w:val="-4"/>
          <w:szCs w:val="21"/>
          <w:lang w:val="en-GB"/>
        </w:rPr>
        <w:t>。</w:t>
      </w:r>
      <w:r w:rsidRPr="00DC238D">
        <w:rPr>
          <w:szCs w:val="21"/>
          <w:lang w:val="en-GB"/>
        </w:rPr>
        <w:t>在</w:t>
      </w:r>
      <w:r>
        <w:rPr>
          <w:szCs w:val="21"/>
          <w:lang w:val="en-GB"/>
        </w:rPr>
        <w:t>2</w:t>
      </w:r>
      <w:r w:rsidRPr="00DC238D">
        <w:rPr>
          <w:szCs w:val="21"/>
          <w:lang w:val="en-GB"/>
        </w:rPr>
        <w:t>0</w:t>
      </w:r>
      <w:r>
        <w:rPr>
          <w:szCs w:val="21"/>
          <w:lang w:val="en-GB"/>
        </w:rPr>
        <w:t>19</w:t>
      </w:r>
      <w:r w:rsidRPr="00DC238D">
        <w:rPr>
          <w:szCs w:val="21"/>
          <w:lang w:val="en-GB"/>
        </w:rPr>
        <w:t>年</w:t>
      </w:r>
      <w:r>
        <w:rPr>
          <w:szCs w:val="21"/>
          <w:lang w:val="en-GB"/>
        </w:rPr>
        <w:t>11</w:t>
      </w:r>
      <w:r w:rsidRPr="00DC238D">
        <w:rPr>
          <w:szCs w:val="21"/>
          <w:lang w:val="en-GB"/>
        </w:rPr>
        <w:t>月</w:t>
      </w:r>
      <w:r>
        <w:rPr>
          <w:szCs w:val="21"/>
          <w:lang w:val="en-GB"/>
        </w:rPr>
        <w:t>1</w:t>
      </w:r>
      <w:r w:rsidRPr="00DC238D">
        <w:rPr>
          <w:szCs w:val="21"/>
          <w:lang w:val="en-GB"/>
        </w:rPr>
        <w:t>日举行的第</w:t>
      </w:r>
      <w:r>
        <w:rPr>
          <w:szCs w:val="21"/>
          <w:lang w:val="en-GB"/>
        </w:rPr>
        <w:t>3676</w:t>
      </w:r>
      <w:r w:rsidRPr="00DC238D">
        <w:rPr>
          <w:szCs w:val="21"/>
          <w:lang w:val="en-GB"/>
        </w:rPr>
        <w:t>和</w:t>
      </w:r>
      <w:r>
        <w:rPr>
          <w:szCs w:val="21"/>
          <w:lang w:val="en-GB"/>
        </w:rPr>
        <w:t>3677</w:t>
      </w:r>
      <w:r w:rsidRPr="00DC238D">
        <w:rPr>
          <w:szCs w:val="21"/>
          <w:lang w:val="en-GB"/>
        </w:rPr>
        <w:t>次会议上通过了本结论性意见</w:t>
      </w:r>
      <w:r w:rsidRPr="00DC238D">
        <w:rPr>
          <w:rFonts w:hint="eastAsia"/>
          <w:szCs w:val="21"/>
          <w:lang w:val="en-GB"/>
        </w:rPr>
        <w:t>。</w:t>
      </w:r>
    </w:p>
    <w:p w:rsidR="00DC238D" w:rsidRPr="00DC238D" w:rsidRDefault="00DC238D" w:rsidP="00605562">
      <w:pPr>
        <w:pStyle w:val="H1GC"/>
        <w:rPr>
          <w:lang w:val="en-GB"/>
        </w:rPr>
      </w:pPr>
      <w:r w:rsidRPr="00DC238D">
        <w:rPr>
          <w:lang w:val="en-GB"/>
        </w:rPr>
        <w:tab/>
      </w:r>
      <w:r>
        <w:rPr>
          <w:lang w:val="en-GB"/>
        </w:rPr>
        <w:t>A</w:t>
      </w:r>
      <w:r w:rsidRPr="00DC238D">
        <w:rPr>
          <w:lang w:val="en-GB"/>
        </w:rPr>
        <w:t>.</w:t>
      </w:r>
      <w:r w:rsidRPr="00DC238D">
        <w:rPr>
          <w:lang w:val="en-GB"/>
        </w:rPr>
        <w:tab/>
      </w:r>
      <w:r w:rsidRPr="00DC238D">
        <w:rPr>
          <w:rFonts w:hint="eastAsia"/>
          <w:lang w:val="en-GB"/>
        </w:rPr>
        <w:t>导言</w:t>
      </w:r>
    </w:p>
    <w:p w:rsidR="00DC238D" w:rsidRPr="00DC238D" w:rsidRDefault="00DC238D" w:rsidP="00DC238D">
      <w:pPr>
        <w:pStyle w:val="SingleTxtGC"/>
        <w:rPr>
          <w:szCs w:val="21"/>
          <w:lang w:val="en-GB"/>
        </w:rPr>
      </w:pPr>
      <w:r>
        <w:rPr>
          <w:szCs w:val="21"/>
          <w:lang w:val="en-GB"/>
        </w:rPr>
        <w:t>2.</w:t>
      </w:r>
      <w:r>
        <w:rPr>
          <w:szCs w:val="21"/>
          <w:lang w:val="en-GB"/>
        </w:rPr>
        <w:tab/>
      </w:r>
      <w:r w:rsidRPr="00DC238D">
        <w:rPr>
          <w:szCs w:val="21"/>
          <w:lang w:val="en-GB"/>
        </w:rPr>
        <w:t>委员会欢迎比利时通过简化报告程序</w:t>
      </w:r>
      <w:r>
        <w:rPr>
          <w:rFonts w:hint="eastAsia"/>
          <w:szCs w:val="21"/>
          <w:lang w:val="en-GB"/>
        </w:rPr>
        <w:t>，</w:t>
      </w:r>
      <w:r w:rsidRPr="00DC238D">
        <w:rPr>
          <w:rFonts w:hint="eastAsia"/>
          <w:szCs w:val="21"/>
          <w:lang w:val="en-GB"/>
        </w:rPr>
        <w:t>按照</w:t>
      </w:r>
      <w:r w:rsidRPr="00DC238D">
        <w:rPr>
          <w:szCs w:val="21"/>
          <w:lang w:val="en-GB"/>
        </w:rPr>
        <w:t>该程序</w:t>
      </w:r>
      <w:r w:rsidRPr="00DC238D">
        <w:rPr>
          <w:rFonts w:hint="eastAsia"/>
          <w:szCs w:val="21"/>
          <w:lang w:val="en-GB"/>
        </w:rPr>
        <w:t>下</w:t>
      </w:r>
      <w:r w:rsidRPr="00DC238D">
        <w:rPr>
          <w:szCs w:val="21"/>
          <w:lang w:val="en-GB"/>
        </w:rPr>
        <w:t>编写的报告前问题清单</w:t>
      </w:r>
      <w:r>
        <w:rPr>
          <w:szCs w:val="21"/>
          <w:lang w:val="en-GB"/>
        </w:rPr>
        <w:t>(CCPR/</w:t>
      </w:r>
      <w:r>
        <w:rPr>
          <w:rFonts w:hint="eastAsia"/>
          <w:szCs w:val="21"/>
          <w:lang w:val="en-GB"/>
        </w:rPr>
        <w:t>C</w:t>
      </w:r>
      <w:r>
        <w:rPr>
          <w:szCs w:val="21"/>
          <w:lang w:val="en-GB"/>
        </w:rPr>
        <w:t>/BEL/QPR/6)</w:t>
      </w:r>
      <w:r w:rsidRPr="00DC238D">
        <w:rPr>
          <w:szCs w:val="21"/>
          <w:lang w:val="en-GB"/>
        </w:rPr>
        <w:t>提交第六次定期报告。委员会</w:t>
      </w:r>
      <w:r w:rsidRPr="00DC238D">
        <w:rPr>
          <w:rFonts w:hint="eastAsia"/>
          <w:szCs w:val="21"/>
          <w:lang w:val="en-GB"/>
        </w:rPr>
        <w:t>很高兴</w:t>
      </w:r>
      <w:r w:rsidRPr="00DC238D">
        <w:rPr>
          <w:szCs w:val="21"/>
          <w:lang w:val="en-GB"/>
        </w:rPr>
        <w:t>有机会</w:t>
      </w:r>
      <w:r w:rsidRPr="00DC238D">
        <w:rPr>
          <w:rFonts w:hint="eastAsia"/>
          <w:szCs w:val="21"/>
          <w:lang w:val="en-GB"/>
        </w:rPr>
        <w:t>就</w:t>
      </w:r>
      <w:r w:rsidRPr="00DC238D">
        <w:rPr>
          <w:szCs w:val="21"/>
          <w:lang w:val="en-GB"/>
        </w:rPr>
        <w:t>缔约国执行《公约》条款所采取的措施</w:t>
      </w:r>
      <w:r w:rsidRPr="00DC238D">
        <w:rPr>
          <w:rFonts w:hint="eastAsia"/>
          <w:szCs w:val="21"/>
          <w:lang w:val="en-GB"/>
        </w:rPr>
        <w:t>与其代表团</w:t>
      </w:r>
      <w:r w:rsidRPr="00DC238D">
        <w:rPr>
          <w:szCs w:val="21"/>
          <w:lang w:val="en-GB"/>
        </w:rPr>
        <w:t>进行建设性对话。委员会还感谢缔约国代表团</w:t>
      </w:r>
      <w:r w:rsidRPr="00DC238D">
        <w:rPr>
          <w:rFonts w:hint="eastAsia"/>
          <w:szCs w:val="21"/>
          <w:lang w:val="en-GB"/>
        </w:rPr>
        <w:t>的</w:t>
      </w:r>
      <w:r w:rsidRPr="00DC238D">
        <w:rPr>
          <w:szCs w:val="21"/>
          <w:lang w:val="en-GB"/>
        </w:rPr>
        <w:t>口头答复</w:t>
      </w:r>
      <w:r w:rsidRPr="00DC238D">
        <w:rPr>
          <w:rFonts w:hint="eastAsia"/>
          <w:szCs w:val="21"/>
          <w:lang w:val="en-GB"/>
        </w:rPr>
        <w:t>和</w:t>
      </w:r>
      <w:r w:rsidRPr="00DC238D">
        <w:rPr>
          <w:szCs w:val="21"/>
          <w:lang w:val="en-GB"/>
        </w:rPr>
        <w:t>对话后以书面形式向其提供</w:t>
      </w:r>
      <w:r w:rsidRPr="00DC238D">
        <w:rPr>
          <w:rFonts w:hint="eastAsia"/>
          <w:szCs w:val="21"/>
          <w:lang w:val="en-GB"/>
        </w:rPr>
        <w:t>的</w:t>
      </w:r>
      <w:r w:rsidRPr="00DC238D">
        <w:rPr>
          <w:szCs w:val="21"/>
          <w:lang w:val="en-GB"/>
        </w:rPr>
        <w:t>补充资料。</w:t>
      </w:r>
    </w:p>
    <w:p w:rsidR="00DC238D" w:rsidRPr="00DC238D" w:rsidRDefault="00DC238D" w:rsidP="00605562">
      <w:pPr>
        <w:pStyle w:val="H1GC"/>
        <w:rPr>
          <w:lang w:val="en-GB"/>
        </w:rPr>
      </w:pPr>
      <w:r w:rsidRPr="00DC238D">
        <w:rPr>
          <w:lang w:val="en-GB"/>
        </w:rPr>
        <w:tab/>
      </w:r>
      <w:r>
        <w:rPr>
          <w:lang w:val="en-GB"/>
        </w:rPr>
        <w:t>B</w:t>
      </w:r>
      <w:r w:rsidRPr="00DC238D">
        <w:rPr>
          <w:lang w:val="en-GB"/>
        </w:rPr>
        <w:t>.</w:t>
      </w:r>
      <w:r w:rsidRPr="00DC238D">
        <w:rPr>
          <w:lang w:val="en-GB"/>
        </w:rPr>
        <w:tab/>
      </w:r>
      <w:r w:rsidRPr="00DC238D">
        <w:rPr>
          <w:rFonts w:hint="eastAsia"/>
          <w:lang w:val="en-GB"/>
        </w:rPr>
        <w:t>积极方面</w:t>
      </w:r>
    </w:p>
    <w:p w:rsidR="00DC238D" w:rsidRPr="00DC238D" w:rsidRDefault="00DC238D" w:rsidP="00DC238D">
      <w:pPr>
        <w:pStyle w:val="SingleTxtGC"/>
        <w:rPr>
          <w:szCs w:val="21"/>
          <w:lang w:val="en-GB"/>
        </w:rPr>
      </w:pPr>
      <w:r>
        <w:rPr>
          <w:szCs w:val="21"/>
          <w:lang w:val="en-GB"/>
        </w:rPr>
        <w:t>3.</w:t>
      </w:r>
      <w:r>
        <w:rPr>
          <w:szCs w:val="21"/>
          <w:lang w:val="en-GB"/>
        </w:rPr>
        <w:tab/>
      </w:r>
      <w:r w:rsidRPr="00DC238D">
        <w:rPr>
          <w:szCs w:val="21"/>
          <w:lang w:val="en-GB"/>
        </w:rPr>
        <w:t>委员会欢迎缔约国采取以下立法和政策措施</w:t>
      </w:r>
      <w:r>
        <w:rPr>
          <w:rFonts w:hint="eastAsia"/>
          <w:szCs w:val="21"/>
          <w:lang w:val="en-GB"/>
        </w:rPr>
        <w:t>：</w:t>
      </w:r>
    </w:p>
    <w:p w:rsidR="00DC238D" w:rsidRPr="00DC238D" w:rsidRDefault="00A40189" w:rsidP="00DC238D">
      <w:pPr>
        <w:pStyle w:val="SingleTxtGC"/>
        <w:rPr>
          <w:szCs w:val="21"/>
          <w:lang w:val="en-GB"/>
        </w:rPr>
      </w:pPr>
      <w:r>
        <w:rPr>
          <w:szCs w:val="21"/>
          <w:lang w:val="en-GB"/>
        </w:rPr>
        <w:tab/>
      </w:r>
      <w:r w:rsidR="00DC238D">
        <w:rPr>
          <w:rFonts w:hint="eastAsia"/>
          <w:szCs w:val="21"/>
          <w:lang w:val="en-GB"/>
        </w:rPr>
        <w:t>(a</w:t>
      </w:r>
      <w:r>
        <w:rPr>
          <w:rFonts w:hint="eastAsia"/>
          <w:szCs w:val="21"/>
          <w:lang w:val="en-GB"/>
        </w:rPr>
        <w:t>)</w:t>
      </w:r>
      <w:r>
        <w:rPr>
          <w:rFonts w:hint="eastAsia"/>
          <w:szCs w:val="21"/>
          <w:lang w:val="en-GB"/>
        </w:rPr>
        <w:tab/>
      </w:r>
      <w:r w:rsidR="00DC238D">
        <w:rPr>
          <w:szCs w:val="21"/>
          <w:lang w:val="en-GB"/>
        </w:rPr>
        <w:t>2</w:t>
      </w:r>
      <w:r w:rsidR="00DC238D" w:rsidRPr="00DC238D">
        <w:rPr>
          <w:szCs w:val="21"/>
          <w:lang w:val="en-GB"/>
        </w:rPr>
        <w:t>0</w:t>
      </w:r>
      <w:r w:rsidR="00DC238D">
        <w:rPr>
          <w:szCs w:val="21"/>
          <w:lang w:val="en-GB"/>
        </w:rPr>
        <w:t>11</w:t>
      </w:r>
      <w:r w:rsidR="00DC238D" w:rsidRPr="00DC238D">
        <w:rPr>
          <w:szCs w:val="21"/>
          <w:lang w:val="en-GB"/>
        </w:rPr>
        <w:t>年</w:t>
      </w:r>
      <w:r w:rsidR="00DC238D">
        <w:rPr>
          <w:szCs w:val="21"/>
          <w:lang w:val="en-GB"/>
        </w:rPr>
        <w:t>7</w:t>
      </w:r>
      <w:r w:rsidR="00DC238D" w:rsidRPr="00DC238D">
        <w:rPr>
          <w:szCs w:val="21"/>
          <w:lang w:val="en-GB"/>
        </w:rPr>
        <w:t>月</w:t>
      </w:r>
      <w:r w:rsidR="00DC238D">
        <w:rPr>
          <w:szCs w:val="21"/>
          <w:lang w:val="en-GB"/>
        </w:rPr>
        <w:t>28</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11</w:t>
      </w:r>
      <w:r w:rsidR="00DC238D" w:rsidRPr="00DC238D">
        <w:rPr>
          <w:szCs w:val="21"/>
          <w:lang w:val="en-GB"/>
        </w:rPr>
        <w:t>00</w:t>
      </w:r>
      <w:r w:rsidR="00DC238D">
        <w:rPr>
          <w:szCs w:val="21"/>
          <w:lang w:val="en-GB"/>
        </w:rPr>
        <w:t>3317</w:t>
      </w:r>
      <w:r w:rsidR="00DC238D" w:rsidRPr="00DC238D">
        <w:rPr>
          <w:szCs w:val="21"/>
          <w:lang w:val="en-GB"/>
        </w:rPr>
        <w:t>号</w:t>
      </w:r>
      <w:r w:rsidR="00DC238D" w:rsidRPr="00DC238D">
        <w:rPr>
          <w:rFonts w:hint="eastAsia"/>
          <w:szCs w:val="21"/>
          <w:lang w:val="en-GB"/>
        </w:rPr>
        <w:t>法令</w:t>
      </w:r>
      <w:r w:rsidR="00DC238D">
        <w:rPr>
          <w:szCs w:val="21"/>
          <w:lang w:val="en-GB"/>
        </w:rPr>
        <w:t>，</w:t>
      </w:r>
      <w:r w:rsidR="00DC238D" w:rsidRPr="00DC238D">
        <w:rPr>
          <w:szCs w:val="21"/>
          <w:lang w:val="en-GB"/>
        </w:rPr>
        <w:t>修订了</w:t>
      </w:r>
      <w:r w:rsidR="00DC238D">
        <w:rPr>
          <w:szCs w:val="21"/>
          <w:lang w:val="en-GB"/>
        </w:rPr>
        <w:t>1991</w:t>
      </w:r>
      <w:r w:rsidR="00DC238D" w:rsidRPr="00DC238D">
        <w:rPr>
          <w:szCs w:val="21"/>
          <w:lang w:val="en-GB"/>
        </w:rPr>
        <w:t>年</w:t>
      </w:r>
      <w:r w:rsidR="00DC238D">
        <w:rPr>
          <w:szCs w:val="21"/>
          <w:lang w:val="en-GB"/>
        </w:rPr>
        <w:t>3</w:t>
      </w:r>
      <w:r w:rsidR="00DC238D" w:rsidRPr="00DC238D">
        <w:rPr>
          <w:szCs w:val="21"/>
          <w:lang w:val="en-GB"/>
        </w:rPr>
        <w:t>月</w:t>
      </w:r>
      <w:r w:rsidR="00DC238D">
        <w:rPr>
          <w:szCs w:val="21"/>
          <w:lang w:val="en-GB"/>
        </w:rPr>
        <w:t>21</w:t>
      </w:r>
      <w:r w:rsidR="00DC238D" w:rsidRPr="00DC238D">
        <w:rPr>
          <w:szCs w:val="21"/>
          <w:lang w:val="en-GB"/>
        </w:rPr>
        <w:t>日改革某些公共企业的</w:t>
      </w:r>
      <w:r w:rsidR="00DC238D" w:rsidRPr="00DC238D">
        <w:rPr>
          <w:rFonts w:hint="eastAsia"/>
          <w:szCs w:val="21"/>
          <w:lang w:val="en-GB"/>
        </w:rPr>
        <w:t>法律</w:t>
      </w:r>
      <w:r w:rsidR="00DC238D" w:rsidRPr="00DC238D">
        <w:rPr>
          <w:szCs w:val="21"/>
          <w:lang w:val="en-GB"/>
        </w:rPr>
        <w:t>、《公司法》和</w:t>
      </w:r>
      <w:r w:rsidR="00DC238D">
        <w:rPr>
          <w:szCs w:val="21"/>
          <w:lang w:val="en-GB"/>
        </w:rPr>
        <w:t>2</w:t>
      </w:r>
      <w:r w:rsidR="00DC238D" w:rsidRPr="00DC238D">
        <w:rPr>
          <w:szCs w:val="21"/>
          <w:lang w:val="en-GB"/>
        </w:rPr>
        <w:t>00</w:t>
      </w:r>
      <w:r w:rsidR="00DC238D">
        <w:rPr>
          <w:szCs w:val="21"/>
          <w:lang w:val="en-GB"/>
        </w:rPr>
        <w:t>2</w:t>
      </w:r>
      <w:r w:rsidR="00DC238D" w:rsidRPr="00DC238D">
        <w:rPr>
          <w:szCs w:val="21"/>
          <w:lang w:val="en-GB"/>
        </w:rPr>
        <w:t>年</w:t>
      </w:r>
      <w:r w:rsidR="00DC238D">
        <w:rPr>
          <w:szCs w:val="21"/>
          <w:lang w:val="en-GB"/>
        </w:rPr>
        <w:t>4</w:t>
      </w:r>
      <w:r w:rsidR="00DC238D" w:rsidRPr="00DC238D">
        <w:rPr>
          <w:szCs w:val="21"/>
          <w:lang w:val="en-GB"/>
        </w:rPr>
        <w:t>月</w:t>
      </w:r>
      <w:r w:rsidR="00DC238D">
        <w:rPr>
          <w:szCs w:val="21"/>
          <w:lang w:val="en-GB"/>
        </w:rPr>
        <w:t>19</w:t>
      </w:r>
      <w:r w:rsidR="00DC238D" w:rsidRPr="00DC238D">
        <w:rPr>
          <w:szCs w:val="21"/>
          <w:lang w:val="en-GB"/>
        </w:rPr>
        <w:t>日简化国家彩票</w:t>
      </w:r>
      <w:r w:rsidR="00DC238D" w:rsidRPr="00DC238D">
        <w:rPr>
          <w:rFonts w:hint="eastAsia"/>
          <w:szCs w:val="21"/>
          <w:lang w:val="en-GB"/>
        </w:rPr>
        <w:t>公司</w:t>
      </w:r>
      <w:r w:rsidR="00DC238D" w:rsidRPr="00DC238D">
        <w:rPr>
          <w:szCs w:val="21"/>
          <w:lang w:val="en-GB"/>
        </w:rPr>
        <w:t>运营和管理的</w:t>
      </w:r>
      <w:r w:rsidR="00DC238D" w:rsidRPr="00DC238D">
        <w:rPr>
          <w:rFonts w:hint="eastAsia"/>
          <w:szCs w:val="21"/>
          <w:lang w:val="en-GB"/>
        </w:rPr>
        <w:t>法律</w:t>
      </w:r>
      <w:r w:rsidR="00DC238D">
        <w:rPr>
          <w:szCs w:val="21"/>
          <w:lang w:val="en-GB"/>
        </w:rPr>
        <w:t>，</w:t>
      </w:r>
      <w:r w:rsidR="00DC238D" w:rsidRPr="00DC238D">
        <w:rPr>
          <w:szCs w:val="21"/>
          <w:lang w:val="en-GB"/>
        </w:rPr>
        <w:t>以确保妇女在自主公共企业、上市公司和国家彩票</w:t>
      </w:r>
      <w:r w:rsidR="00DC238D" w:rsidRPr="00DC238D">
        <w:rPr>
          <w:rFonts w:hint="eastAsia"/>
          <w:szCs w:val="21"/>
          <w:lang w:val="en-GB"/>
        </w:rPr>
        <w:t>公司</w:t>
      </w:r>
      <w:r w:rsidR="00DC238D" w:rsidRPr="00DC238D">
        <w:rPr>
          <w:szCs w:val="21"/>
          <w:lang w:val="en-GB"/>
        </w:rPr>
        <w:t>的董事会中的</w:t>
      </w:r>
      <w:r w:rsidR="00DC238D" w:rsidRPr="00DC238D">
        <w:rPr>
          <w:rFonts w:hint="eastAsia"/>
          <w:szCs w:val="21"/>
          <w:lang w:val="en-GB"/>
        </w:rPr>
        <w:t>任职</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(b</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12</w:t>
      </w:r>
      <w:r w:rsidR="00DC238D" w:rsidRPr="00DC238D">
        <w:rPr>
          <w:szCs w:val="21"/>
          <w:lang w:val="en-GB"/>
        </w:rPr>
        <w:t>年</w:t>
      </w:r>
      <w:r w:rsidR="00DC238D">
        <w:rPr>
          <w:szCs w:val="21"/>
          <w:lang w:val="en-GB"/>
        </w:rPr>
        <w:t>4</w:t>
      </w:r>
      <w:r w:rsidR="00DC238D" w:rsidRPr="00DC238D">
        <w:rPr>
          <w:szCs w:val="21"/>
          <w:lang w:val="en-GB"/>
        </w:rPr>
        <w:t>月</w:t>
      </w:r>
      <w:r w:rsidR="00DC238D">
        <w:rPr>
          <w:szCs w:val="21"/>
          <w:lang w:val="en-GB"/>
        </w:rPr>
        <w:t>22</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122</w:t>
      </w:r>
      <w:r w:rsidR="00DC238D" w:rsidRPr="00DC238D">
        <w:rPr>
          <w:szCs w:val="21"/>
          <w:lang w:val="en-GB"/>
        </w:rPr>
        <w:t>0</w:t>
      </w:r>
      <w:r w:rsidR="00DC238D">
        <w:rPr>
          <w:szCs w:val="21"/>
          <w:lang w:val="en-GB"/>
        </w:rPr>
        <w:t>4357</w:t>
      </w:r>
      <w:r w:rsidR="00DC238D" w:rsidRPr="00DC238D">
        <w:rPr>
          <w:szCs w:val="21"/>
          <w:lang w:val="en-GB"/>
        </w:rPr>
        <w:t>号</w:t>
      </w:r>
      <w:r w:rsidR="00DC238D" w:rsidRPr="00DC238D">
        <w:rPr>
          <w:rFonts w:hint="eastAsia"/>
          <w:szCs w:val="21"/>
          <w:lang w:val="en-GB"/>
        </w:rPr>
        <w:t>法令</w:t>
      </w:r>
      <w:r w:rsidR="00DC238D">
        <w:rPr>
          <w:szCs w:val="21"/>
          <w:lang w:val="en-GB"/>
        </w:rPr>
        <w:t>，</w:t>
      </w:r>
      <w:r w:rsidR="00DC238D" w:rsidRPr="00DC238D">
        <w:rPr>
          <w:szCs w:val="21"/>
          <w:lang w:val="en-GB"/>
        </w:rPr>
        <w:t>旨在缩小男女工资差距</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(c</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13</w:t>
      </w:r>
      <w:r w:rsidR="00DC238D" w:rsidRPr="00DC238D">
        <w:rPr>
          <w:szCs w:val="21"/>
          <w:lang w:val="en-GB"/>
        </w:rPr>
        <w:t>年</w:t>
      </w:r>
      <w:r w:rsidR="00DC238D">
        <w:rPr>
          <w:szCs w:val="21"/>
          <w:lang w:val="en-GB"/>
        </w:rPr>
        <w:t>4</w:t>
      </w:r>
      <w:r w:rsidR="00DC238D" w:rsidRPr="00DC238D">
        <w:rPr>
          <w:szCs w:val="21"/>
          <w:lang w:val="en-GB"/>
        </w:rPr>
        <w:t>月</w:t>
      </w:r>
      <w:r w:rsidR="00DC238D">
        <w:rPr>
          <w:szCs w:val="21"/>
          <w:lang w:val="en-GB"/>
        </w:rPr>
        <w:t>29</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13</w:t>
      </w:r>
      <w:r w:rsidR="00DC238D" w:rsidRPr="00DC238D">
        <w:rPr>
          <w:szCs w:val="21"/>
          <w:lang w:val="en-GB"/>
        </w:rPr>
        <w:t>00</w:t>
      </w:r>
      <w:r w:rsidR="00DC238D">
        <w:rPr>
          <w:szCs w:val="21"/>
          <w:lang w:val="en-GB"/>
        </w:rPr>
        <w:t>9352</w:t>
      </w:r>
      <w:r w:rsidR="00DC238D" w:rsidRPr="00DC238D">
        <w:rPr>
          <w:szCs w:val="21"/>
          <w:lang w:val="en-GB"/>
        </w:rPr>
        <w:t>号</w:t>
      </w:r>
      <w:r w:rsidR="00DC238D" w:rsidRPr="00DC238D">
        <w:rPr>
          <w:rFonts w:hint="eastAsia"/>
          <w:szCs w:val="21"/>
          <w:lang w:val="en-GB"/>
        </w:rPr>
        <w:t>法令</w:t>
      </w:r>
      <w:r w:rsidR="00DC238D">
        <w:rPr>
          <w:szCs w:val="21"/>
          <w:lang w:val="en-GB"/>
        </w:rPr>
        <w:t>，</w:t>
      </w:r>
      <w:r w:rsidR="00DC238D" w:rsidRPr="00DC238D">
        <w:rPr>
          <w:szCs w:val="21"/>
          <w:lang w:val="en-GB"/>
        </w:rPr>
        <w:t>旨在修订《刑法》第</w:t>
      </w:r>
      <w:r w:rsidR="00DC238D">
        <w:rPr>
          <w:szCs w:val="21"/>
          <w:lang w:val="en-GB"/>
        </w:rPr>
        <w:t>433</w:t>
      </w:r>
      <w:r w:rsidR="00DC238D" w:rsidRPr="00DC238D">
        <w:rPr>
          <w:szCs w:val="21"/>
          <w:lang w:val="en-GB"/>
        </w:rPr>
        <w:t>条之五</w:t>
      </w:r>
      <w:r w:rsidR="00DC238D">
        <w:rPr>
          <w:szCs w:val="21"/>
          <w:lang w:val="en-GB"/>
        </w:rPr>
        <w:t>，</w:t>
      </w:r>
      <w:r w:rsidR="00DC238D" w:rsidRPr="00DC238D">
        <w:rPr>
          <w:szCs w:val="21"/>
          <w:lang w:val="en-GB"/>
        </w:rPr>
        <w:t>以澄清和扩大人口贩运的定义</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rFonts w:hint="eastAsia"/>
          <w:szCs w:val="21"/>
          <w:lang w:val="en-GB"/>
        </w:rPr>
        <w:t>(d</w:t>
      </w:r>
      <w:r>
        <w:rPr>
          <w:rFonts w:hint="eastAsia"/>
          <w:szCs w:val="21"/>
          <w:lang w:val="en-GB"/>
        </w:rPr>
        <w:t>)</w:t>
      </w:r>
      <w:r>
        <w:rPr>
          <w:rFonts w:hint="eastAsia"/>
          <w:szCs w:val="21"/>
          <w:lang w:val="en-GB"/>
        </w:rPr>
        <w:tab/>
      </w:r>
      <w:r w:rsidR="00DC238D">
        <w:rPr>
          <w:szCs w:val="21"/>
          <w:lang w:val="en-GB"/>
        </w:rPr>
        <w:t>2</w:t>
      </w:r>
      <w:r w:rsidR="00DC238D" w:rsidRPr="00DC238D">
        <w:rPr>
          <w:szCs w:val="21"/>
          <w:lang w:val="en-GB"/>
        </w:rPr>
        <w:t>0</w:t>
      </w:r>
      <w:r w:rsidR="00DC238D">
        <w:rPr>
          <w:szCs w:val="21"/>
          <w:lang w:val="en-GB"/>
        </w:rPr>
        <w:t>13</w:t>
      </w:r>
      <w:r w:rsidR="00DC238D" w:rsidRPr="00DC238D">
        <w:rPr>
          <w:szCs w:val="21"/>
          <w:lang w:val="en-GB"/>
        </w:rPr>
        <w:t>年</w:t>
      </w:r>
      <w:r w:rsidR="00DC238D">
        <w:rPr>
          <w:szCs w:val="21"/>
          <w:lang w:val="en-GB"/>
        </w:rPr>
        <w:t>6</w:t>
      </w:r>
      <w:r w:rsidR="00DC238D" w:rsidRPr="00DC238D">
        <w:rPr>
          <w:szCs w:val="21"/>
          <w:lang w:val="en-GB"/>
        </w:rPr>
        <w:t>月</w:t>
      </w:r>
      <w:r w:rsidR="00DC238D">
        <w:rPr>
          <w:szCs w:val="21"/>
          <w:lang w:val="en-GB"/>
        </w:rPr>
        <w:t>24</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13</w:t>
      </w:r>
      <w:r w:rsidR="00DC238D" w:rsidRPr="00DC238D">
        <w:rPr>
          <w:szCs w:val="21"/>
          <w:lang w:val="en-GB"/>
        </w:rPr>
        <w:t>00</w:t>
      </w:r>
      <w:r w:rsidR="00DC238D">
        <w:rPr>
          <w:szCs w:val="21"/>
          <w:lang w:val="en-GB"/>
        </w:rPr>
        <w:t>9351</w:t>
      </w:r>
      <w:r w:rsidR="00DC238D" w:rsidRPr="00DC238D">
        <w:rPr>
          <w:szCs w:val="21"/>
          <w:lang w:val="en-GB"/>
        </w:rPr>
        <w:t>号</w:t>
      </w:r>
      <w:r w:rsidR="00DC238D" w:rsidRPr="00DC238D">
        <w:rPr>
          <w:rFonts w:hint="eastAsia"/>
          <w:szCs w:val="21"/>
          <w:lang w:val="en-GB"/>
        </w:rPr>
        <w:t>法令</w:t>
      </w:r>
      <w:r w:rsidR="00DC238D">
        <w:rPr>
          <w:rFonts w:hint="eastAsia"/>
          <w:szCs w:val="21"/>
          <w:lang w:val="en-GB"/>
        </w:rPr>
        <w:t>，</w:t>
      </w:r>
      <w:r w:rsidR="00DC238D" w:rsidRPr="00DC238D">
        <w:rPr>
          <w:rFonts w:hint="eastAsia"/>
          <w:szCs w:val="21"/>
          <w:lang w:val="en-GB"/>
        </w:rPr>
        <w:t>取缔</w:t>
      </w:r>
      <w:r w:rsidR="00DC238D" w:rsidRPr="00DC238D">
        <w:rPr>
          <w:szCs w:val="21"/>
          <w:lang w:val="en-GB"/>
        </w:rPr>
        <w:t>利用乞讨和卖淫营利、贩运人口和走私人</w:t>
      </w:r>
      <w:bookmarkStart w:id="0" w:name="_GoBack"/>
      <w:bookmarkEnd w:id="0"/>
      <w:r w:rsidR="00DC238D" w:rsidRPr="00DC238D">
        <w:rPr>
          <w:szCs w:val="21"/>
          <w:lang w:val="en-GB"/>
        </w:rPr>
        <w:t>口</w:t>
      </w:r>
      <w:r w:rsidR="00DC238D" w:rsidRPr="00DC238D">
        <w:rPr>
          <w:rFonts w:hint="eastAsia"/>
          <w:szCs w:val="21"/>
          <w:lang w:val="en-GB"/>
        </w:rPr>
        <w:t>行为</w:t>
      </w:r>
      <w:r w:rsidR="00DC238D">
        <w:rPr>
          <w:rFonts w:hint="eastAsia"/>
          <w:szCs w:val="21"/>
          <w:lang w:val="en-GB"/>
        </w:rPr>
        <w:t>，</w:t>
      </w:r>
      <w:r w:rsidR="00DC238D" w:rsidRPr="00DC238D">
        <w:rPr>
          <w:rFonts w:hint="eastAsia"/>
          <w:szCs w:val="21"/>
          <w:lang w:val="en-GB"/>
        </w:rPr>
        <w:t>并考虑</w:t>
      </w:r>
      <w:r w:rsidR="00DC238D" w:rsidRPr="00DC238D">
        <w:rPr>
          <w:szCs w:val="21"/>
          <w:lang w:val="en-GB"/>
        </w:rPr>
        <w:t>受害者人数</w:t>
      </w:r>
      <w:r w:rsidR="00DC238D">
        <w:rPr>
          <w:szCs w:val="21"/>
          <w:lang w:val="en-GB"/>
        </w:rPr>
        <w:t>；</w:t>
      </w:r>
    </w:p>
    <w:p w:rsidR="00DC238D" w:rsidRPr="00DC238D" w:rsidRDefault="00A40189" w:rsidP="00DC238D">
      <w:pPr>
        <w:pStyle w:val="SingleTxtGC"/>
        <w:rPr>
          <w:szCs w:val="21"/>
          <w:lang w:val="en-GB"/>
        </w:rPr>
      </w:pPr>
      <w:r>
        <w:rPr>
          <w:szCs w:val="21"/>
          <w:lang w:val="en-GB"/>
        </w:rPr>
        <w:lastRenderedPageBreak/>
        <w:tab/>
      </w:r>
      <w:r w:rsidR="00DC238D">
        <w:rPr>
          <w:szCs w:val="21"/>
          <w:lang w:val="en-GB"/>
        </w:rPr>
        <w:t>(e</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14</w:t>
      </w:r>
      <w:r w:rsidR="00DC238D" w:rsidRPr="00DC238D">
        <w:rPr>
          <w:szCs w:val="21"/>
          <w:lang w:val="en-GB"/>
        </w:rPr>
        <w:t>年</w:t>
      </w:r>
      <w:r w:rsidR="00DC238D">
        <w:rPr>
          <w:szCs w:val="21"/>
          <w:lang w:val="en-GB"/>
        </w:rPr>
        <w:t>5</w:t>
      </w:r>
      <w:r w:rsidR="00DC238D" w:rsidRPr="00DC238D">
        <w:rPr>
          <w:szCs w:val="21"/>
          <w:lang w:val="en-GB"/>
        </w:rPr>
        <w:t>月</w:t>
      </w:r>
      <w:r w:rsidR="00DC238D">
        <w:rPr>
          <w:szCs w:val="21"/>
          <w:lang w:val="en-GB"/>
        </w:rPr>
        <w:t>22</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14</w:t>
      </w:r>
      <w:r w:rsidR="00DC238D" w:rsidRPr="00DC238D">
        <w:rPr>
          <w:szCs w:val="21"/>
          <w:lang w:val="en-GB"/>
        </w:rPr>
        <w:t>000</w:t>
      </w:r>
      <w:r w:rsidR="00DC238D">
        <w:rPr>
          <w:szCs w:val="21"/>
          <w:lang w:val="en-GB"/>
        </w:rPr>
        <w:t>586</w:t>
      </w:r>
      <w:r w:rsidR="00DC238D" w:rsidRPr="00DC238D">
        <w:rPr>
          <w:szCs w:val="21"/>
          <w:lang w:val="en-GB"/>
        </w:rPr>
        <w:t>号</w:t>
      </w:r>
      <w:r w:rsidR="00DC238D" w:rsidRPr="00DC238D">
        <w:rPr>
          <w:rFonts w:hint="eastAsia"/>
          <w:szCs w:val="21"/>
          <w:lang w:val="en-GB"/>
        </w:rPr>
        <w:t>法令</w:t>
      </w:r>
      <w:r w:rsidR="00DC238D">
        <w:rPr>
          <w:rFonts w:hint="eastAsia"/>
          <w:szCs w:val="21"/>
          <w:lang w:val="en-GB"/>
        </w:rPr>
        <w:t>，</w:t>
      </w:r>
      <w:r w:rsidR="00DC238D" w:rsidRPr="00DC238D">
        <w:rPr>
          <w:rFonts w:hint="eastAsia"/>
          <w:szCs w:val="21"/>
          <w:lang w:val="en-GB"/>
        </w:rPr>
        <w:t>涉及</w:t>
      </w:r>
      <w:r w:rsidR="00DC238D" w:rsidRPr="00DC238D">
        <w:rPr>
          <w:szCs w:val="21"/>
          <w:lang w:val="en-GB"/>
        </w:rPr>
        <w:t>打击公共领域</w:t>
      </w:r>
      <w:r w:rsidR="00DC238D" w:rsidRPr="00DC238D">
        <w:rPr>
          <w:rFonts w:hint="eastAsia"/>
          <w:szCs w:val="21"/>
          <w:lang w:val="en-GB"/>
        </w:rPr>
        <w:t>的</w:t>
      </w:r>
      <w:r w:rsidR="00DC238D" w:rsidRPr="00DC238D">
        <w:rPr>
          <w:szCs w:val="21"/>
          <w:lang w:val="en-GB"/>
        </w:rPr>
        <w:t>性别歧视</w:t>
      </w:r>
      <w:r w:rsidR="00DC238D" w:rsidRPr="00DC238D">
        <w:rPr>
          <w:rFonts w:hint="eastAsia"/>
          <w:szCs w:val="21"/>
          <w:lang w:val="en-GB"/>
        </w:rPr>
        <w:t>。</w:t>
      </w:r>
      <w:r w:rsidR="00DC238D" w:rsidRPr="00DC238D">
        <w:rPr>
          <w:szCs w:val="21"/>
          <w:lang w:val="en-GB"/>
        </w:rPr>
        <w:t>修正了</w:t>
      </w:r>
      <w:r w:rsidR="00DC238D">
        <w:rPr>
          <w:szCs w:val="21"/>
          <w:lang w:val="en-GB"/>
        </w:rPr>
        <w:t>2</w:t>
      </w:r>
      <w:r w:rsidR="00DC238D" w:rsidRPr="00DC238D">
        <w:rPr>
          <w:szCs w:val="21"/>
          <w:lang w:val="en-GB"/>
        </w:rPr>
        <w:t>00</w:t>
      </w:r>
      <w:r w:rsidR="00DC238D">
        <w:rPr>
          <w:szCs w:val="21"/>
          <w:lang w:val="en-GB"/>
        </w:rPr>
        <w:t>7</w:t>
      </w:r>
      <w:r w:rsidR="00DC238D" w:rsidRPr="00DC238D">
        <w:rPr>
          <w:szCs w:val="21"/>
          <w:lang w:val="en-GB"/>
        </w:rPr>
        <w:t>年</w:t>
      </w:r>
      <w:r w:rsidR="00DC238D">
        <w:rPr>
          <w:szCs w:val="21"/>
          <w:lang w:val="en-GB"/>
        </w:rPr>
        <w:t>5</w:t>
      </w:r>
      <w:r w:rsidR="00DC238D" w:rsidRPr="00DC238D">
        <w:rPr>
          <w:szCs w:val="21"/>
          <w:lang w:val="en-GB"/>
        </w:rPr>
        <w:t>月</w:t>
      </w:r>
      <w:r w:rsidR="00DC238D">
        <w:rPr>
          <w:szCs w:val="21"/>
          <w:lang w:val="en-GB"/>
        </w:rPr>
        <w:t>1</w:t>
      </w:r>
      <w:r w:rsidR="00DC238D" w:rsidRPr="00DC238D">
        <w:rPr>
          <w:szCs w:val="21"/>
          <w:lang w:val="en-GB"/>
        </w:rPr>
        <w:t>0</w:t>
      </w:r>
      <w:r w:rsidR="00DC238D" w:rsidRPr="00DC238D">
        <w:rPr>
          <w:szCs w:val="21"/>
          <w:lang w:val="en-GB"/>
        </w:rPr>
        <w:t>日关于打击男女</w:t>
      </w:r>
      <w:r w:rsidR="00DC238D" w:rsidRPr="00DC238D">
        <w:rPr>
          <w:rFonts w:hint="eastAsia"/>
          <w:szCs w:val="21"/>
          <w:lang w:val="en-GB"/>
        </w:rPr>
        <w:t>之间</w:t>
      </w:r>
      <w:r w:rsidR="00DC238D" w:rsidRPr="00DC238D">
        <w:rPr>
          <w:szCs w:val="21"/>
          <w:lang w:val="en-GB"/>
        </w:rPr>
        <w:t>歧视的</w:t>
      </w:r>
      <w:r w:rsidR="00DC238D" w:rsidRPr="00DC238D">
        <w:rPr>
          <w:rFonts w:hint="eastAsia"/>
          <w:szCs w:val="21"/>
          <w:lang w:val="en-GB"/>
        </w:rPr>
        <w:t>法律</w:t>
      </w:r>
      <w:r w:rsidR="00DC238D">
        <w:rPr>
          <w:szCs w:val="21"/>
          <w:lang w:val="en-GB"/>
        </w:rPr>
        <w:t>，</w:t>
      </w:r>
      <w:r w:rsidR="00DC238D" w:rsidRPr="00DC238D">
        <w:rPr>
          <w:szCs w:val="21"/>
          <w:lang w:val="en-GB"/>
        </w:rPr>
        <w:t>将歧视行为定为犯罪</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(f</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14</w:t>
      </w:r>
      <w:r w:rsidR="00DC238D" w:rsidRPr="00DC238D">
        <w:rPr>
          <w:szCs w:val="21"/>
          <w:lang w:val="en-GB"/>
        </w:rPr>
        <w:t>年</w:t>
      </w:r>
      <w:r w:rsidR="00DC238D">
        <w:rPr>
          <w:szCs w:val="21"/>
          <w:lang w:val="en-GB"/>
        </w:rPr>
        <w:t>5</w:t>
      </w:r>
      <w:r w:rsidR="00DC238D" w:rsidRPr="00DC238D">
        <w:rPr>
          <w:szCs w:val="21"/>
          <w:lang w:val="en-GB"/>
        </w:rPr>
        <w:t>月</w:t>
      </w:r>
      <w:r w:rsidR="00DC238D">
        <w:rPr>
          <w:szCs w:val="21"/>
          <w:lang w:val="en-GB"/>
        </w:rPr>
        <w:t>12</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14</w:t>
      </w:r>
      <w:r w:rsidR="00DC238D" w:rsidRPr="00DC238D">
        <w:rPr>
          <w:szCs w:val="21"/>
          <w:lang w:val="en-GB"/>
        </w:rPr>
        <w:t>00</w:t>
      </w:r>
      <w:r w:rsidR="00DC238D">
        <w:rPr>
          <w:szCs w:val="21"/>
          <w:lang w:val="en-GB"/>
        </w:rPr>
        <w:t>9398</w:t>
      </w:r>
      <w:r w:rsidR="00DC238D" w:rsidRPr="00DC238D">
        <w:rPr>
          <w:szCs w:val="21"/>
          <w:lang w:val="en-GB"/>
        </w:rPr>
        <w:t>号</w:t>
      </w:r>
      <w:r w:rsidR="00DC238D" w:rsidRPr="00DC238D">
        <w:rPr>
          <w:rFonts w:hint="eastAsia"/>
          <w:szCs w:val="21"/>
          <w:lang w:val="en-GB"/>
        </w:rPr>
        <w:t>法令</w:t>
      </w:r>
      <w:r w:rsidR="00DC238D">
        <w:rPr>
          <w:rFonts w:hint="eastAsia"/>
          <w:szCs w:val="21"/>
          <w:lang w:val="en-GB"/>
        </w:rPr>
        <w:t>，</w:t>
      </w:r>
      <w:r w:rsidR="00DC238D" w:rsidRPr="00DC238D">
        <w:rPr>
          <w:szCs w:val="21"/>
          <w:lang w:val="en-GB"/>
        </w:rPr>
        <w:t>修订了</w:t>
      </w:r>
      <w:r w:rsidR="00DC238D">
        <w:rPr>
          <w:szCs w:val="21"/>
          <w:lang w:val="en-GB"/>
        </w:rPr>
        <w:t>2</w:t>
      </w:r>
      <w:r w:rsidR="00DC238D" w:rsidRPr="00DC238D">
        <w:rPr>
          <w:szCs w:val="21"/>
          <w:lang w:val="en-GB"/>
        </w:rPr>
        <w:t>00</w:t>
      </w:r>
      <w:r w:rsidR="00DC238D">
        <w:rPr>
          <w:szCs w:val="21"/>
          <w:lang w:val="en-GB"/>
        </w:rPr>
        <w:t>2</w:t>
      </w:r>
      <w:r w:rsidR="00DC238D" w:rsidRPr="00DC238D">
        <w:rPr>
          <w:szCs w:val="21"/>
          <w:lang w:val="en-GB"/>
        </w:rPr>
        <w:t>年</w:t>
      </w:r>
      <w:r w:rsidR="00DC238D">
        <w:rPr>
          <w:szCs w:val="21"/>
          <w:lang w:val="en-GB"/>
        </w:rPr>
        <w:t>12</w:t>
      </w:r>
      <w:r w:rsidR="00DC238D" w:rsidRPr="00DC238D">
        <w:rPr>
          <w:szCs w:val="21"/>
          <w:lang w:val="en-GB"/>
        </w:rPr>
        <w:t>月</w:t>
      </w:r>
      <w:r w:rsidR="00DC238D">
        <w:rPr>
          <w:szCs w:val="21"/>
          <w:lang w:val="en-GB"/>
        </w:rPr>
        <w:t>24</w:t>
      </w:r>
      <w:r w:rsidR="00DC238D" w:rsidRPr="00DC238D">
        <w:rPr>
          <w:szCs w:val="21"/>
          <w:lang w:val="en-GB"/>
        </w:rPr>
        <w:t>日关于外国孤身未成年人监护的方案法</w:t>
      </w:r>
      <w:r w:rsidR="00DC238D">
        <w:rPr>
          <w:rFonts w:hint="eastAsia"/>
          <w:szCs w:val="21"/>
          <w:lang w:val="en-GB"/>
        </w:rPr>
        <w:t>(I</w:t>
      </w:r>
      <w:r w:rsidR="00DC238D">
        <w:rPr>
          <w:szCs w:val="21"/>
          <w:lang w:val="en-GB"/>
        </w:rPr>
        <w:t>)</w:t>
      </w:r>
      <w:r w:rsidR="00DC238D" w:rsidRPr="00DC238D">
        <w:rPr>
          <w:szCs w:val="21"/>
          <w:lang w:val="en-GB"/>
        </w:rPr>
        <w:t>第六章第十三</w:t>
      </w:r>
      <w:r w:rsidR="00DC238D" w:rsidRPr="00DC238D">
        <w:rPr>
          <w:rFonts w:hint="eastAsia"/>
          <w:szCs w:val="21"/>
          <w:lang w:val="en-GB"/>
        </w:rPr>
        <w:t>节</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(g</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16</w:t>
      </w:r>
      <w:r w:rsidR="00DC238D" w:rsidRPr="00DC238D">
        <w:rPr>
          <w:szCs w:val="21"/>
          <w:lang w:val="en-GB"/>
        </w:rPr>
        <w:t>年</w:t>
      </w:r>
      <w:r w:rsidR="00DC238D">
        <w:rPr>
          <w:szCs w:val="21"/>
          <w:lang w:val="en-GB"/>
        </w:rPr>
        <w:t>5</w:t>
      </w:r>
      <w:r w:rsidR="00DC238D" w:rsidRPr="00DC238D">
        <w:rPr>
          <w:szCs w:val="21"/>
          <w:lang w:val="en-GB"/>
        </w:rPr>
        <w:t>月</w:t>
      </w:r>
      <w:r w:rsidR="00DC238D">
        <w:rPr>
          <w:szCs w:val="21"/>
          <w:lang w:val="en-GB"/>
        </w:rPr>
        <w:t>31</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16</w:t>
      </w:r>
      <w:r w:rsidR="00DC238D" w:rsidRPr="00DC238D">
        <w:rPr>
          <w:szCs w:val="21"/>
          <w:lang w:val="en-GB"/>
        </w:rPr>
        <w:t>00</w:t>
      </w:r>
      <w:r w:rsidR="00DC238D">
        <w:rPr>
          <w:szCs w:val="21"/>
          <w:lang w:val="en-GB"/>
        </w:rPr>
        <w:t>9219</w:t>
      </w:r>
      <w:r w:rsidR="00DC238D" w:rsidRPr="00DC238D">
        <w:rPr>
          <w:szCs w:val="21"/>
          <w:lang w:val="en-GB"/>
        </w:rPr>
        <w:t>号</w:t>
      </w:r>
      <w:r w:rsidR="00DC238D" w:rsidRPr="00DC238D">
        <w:rPr>
          <w:rFonts w:hint="eastAsia"/>
          <w:szCs w:val="21"/>
          <w:lang w:val="en-GB"/>
        </w:rPr>
        <w:t>法令</w:t>
      </w:r>
      <w:r w:rsidR="00DC238D">
        <w:rPr>
          <w:szCs w:val="21"/>
          <w:lang w:val="en-GB"/>
        </w:rPr>
        <w:t>，</w:t>
      </w:r>
      <w:r w:rsidR="00DC238D" w:rsidRPr="00DC238D">
        <w:rPr>
          <w:szCs w:val="21"/>
          <w:lang w:val="en-GB"/>
        </w:rPr>
        <w:t>补充了欧洲</w:t>
      </w:r>
      <w:r w:rsidR="00DC238D" w:rsidRPr="00DC238D">
        <w:rPr>
          <w:rFonts w:hint="eastAsia"/>
          <w:szCs w:val="21"/>
          <w:lang w:val="en-GB"/>
        </w:rPr>
        <w:t>履行打击</w:t>
      </w:r>
      <w:r w:rsidR="00DC238D" w:rsidRPr="00DC238D">
        <w:rPr>
          <w:szCs w:val="21"/>
          <w:lang w:val="en-GB"/>
        </w:rPr>
        <w:t>对儿童的性剥削、儿童色情制品、人口贩运</w:t>
      </w:r>
      <w:r w:rsidR="00DC238D" w:rsidRPr="00DC238D">
        <w:rPr>
          <w:rFonts w:hint="eastAsia"/>
          <w:szCs w:val="21"/>
          <w:lang w:val="en-GB"/>
        </w:rPr>
        <w:t>的义务</w:t>
      </w:r>
      <w:r w:rsidR="00DC238D" w:rsidRPr="00DC238D">
        <w:rPr>
          <w:szCs w:val="21"/>
          <w:lang w:val="en-GB"/>
        </w:rPr>
        <w:t>以及</w:t>
      </w:r>
      <w:r w:rsidR="00DC238D" w:rsidRPr="00DC238D">
        <w:rPr>
          <w:rFonts w:hint="eastAsia"/>
          <w:szCs w:val="21"/>
          <w:lang w:val="en-GB"/>
        </w:rPr>
        <w:t>在</w:t>
      </w:r>
      <w:r w:rsidR="00DC238D" w:rsidRPr="00DC238D">
        <w:rPr>
          <w:szCs w:val="21"/>
          <w:lang w:val="en-GB"/>
        </w:rPr>
        <w:t>未经</w:t>
      </w:r>
      <w:r w:rsidR="00DC238D" w:rsidRPr="00DC238D">
        <w:rPr>
          <w:rFonts w:hint="eastAsia"/>
          <w:szCs w:val="21"/>
          <w:lang w:val="en-GB"/>
        </w:rPr>
        <w:t>允许入境</w:t>
      </w:r>
      <w:r w:rsidR="00DC238D" w:rsidRPr="00DC238D">
        <w:rPr>
          <w:szCs w:val="21"/>
          <w:lang w:val="en-GB"/>
        </w:rPr>
        <w:t>、过境和居留情况下提供</w:t>
      </w:r>
      <w:r w:rsidR="00DC238D" w:rsidRPr="00DC238D">
        <w:rPr>
          <w:rFonts w:hint="eastAsia"/>
          <w:szCs w:val="21"/>
          <w:lang w:val="en-GB"/>
        </w:rPr>
        <w:t>支助义务的规定</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(h</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16</w:t>
      </w:r>
      <w:r w:rsidR="00DC238D" w:rsidRPr="00DC238D">
        <w:rPr>
          <w:szCs w:val="21"/>
          <w:lang w:val="en-GB"/>
        </w:rPr>
        <w:t>年</w:t>
      </w:r>
      <w:r w:rsidR="00DC238D">
        <w:rPr>
          <w:szCs w:val="21"/>
          <w:lang w:val="en-GB"/>
        </w:rPr>
        <w:t>7</w:t>
      </w:r>
      <w:r w:rsidR="00DC238D" w:rsidRPr="00DC238D">
        <w:rPr>
          <w:szCs w:val="21"/>
          <w:lang w:val="en-GB"/>
        </w:rPr>
        <w:t>月</w:t>
      </w:r>
      <w:r w:rsidR="00DC238D">
        <w:rPr>
          <w:szCs w:val="21"/>
          <w:lang w:val="en-GB"/>
        </w:rPr>
        <w:t>6</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16</w:t>
      </w:r>
      <w:r w:rsidR="00DC238D" w:rsidRPr="00DC238D">
        <w:rPr>
          <w:szCs w:val="21"/>
          <w:lang w:val="en-GB"/>
        </w:rPr>
        <w:t>00</w:t>
      </w:r>
      <w:r w:rsidR="00DC238D">
        <w:rPr>
          <w:szCs w:val="21"/>
          <w:lang w:val="en-GB"/>
        </w:rPr>
        <w:t>9356</w:t>
      </w:r>
      <w:r w:rsidR="00DC238D" w:rsidRPr="00DC238D">
        <w:rPr>
          <w:szCs w:val="21"/>
          <w:lang w:val="en-GB"/>
        </w:rPr>
        <w:t>号</w:t>
      </w:r>
      <w:r w:rsidR="00DC238D" w:rsidRPr="00DC238D">
        <w:rPr>
          <w:rFonts w:hint="eastAsia"/>
          <w:szCs w:val="21"/>
          <w:lang w:val="en-GB"/>
        </w:rPr>
        <w:t>法令</w:t>
      </w:r>
      <w:r w:rsidR="00DC238D">
        <w:rPr>
          <w:szCs w:val="21"/>
          <w:lang w:val="en-GB"/>
        </w:rPr>
        <w:t>，</w:t>
      </w:r>
      <w:r w:rsidR="00DC238D" w:rsidRPr="00DC238D">
        <w:rPr>
          <w:szCs w:val="21"/>
          <w:lang w:val="en-GB"/>
        </w:rPr>
        <w:t>修订了《司法法典》</w:t>
      </w:r>
      <w:r w:rsidR="00DC238D" w:rsidRPr="00DC238D">
        <w:rPr>
          <w:rFonts w:hint="eastAsia"/>
          <w:szCs w:val="21"/>
          <w:lang w:val="en-GB"/>
        </w:rPr>
        <w:t>关于</w:t>
      </w:r>
      <w:r w:rsidR="00DC238D" w:rsidRPr="00DC238D">
        <w:rPr>
          <w:szCs w:val="21"/>
          <w:lang w:val="en-GB"/>
        </w:rPr>
        <w:t>法律援助</w:t>
      </w:r>
      <w:r w:rsidR="00DC238D" w:rsidRPr="00DC238D">
        <w:rPr>
          <w:rFonts w:hint="eastAsia"/>
          <w:szCs w:val="21"/>
          <w:lang w:val="en-GB"/>
        </w:rPr>
        <w:t>的内容</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(i</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17</w:t>
      </w:r>
      <w:r w:rsidR="00DC238D" w:rsidRPr="00DC238D">
        <w:rPr>
          <w:szCs w:val="21"/>
          <w:lang w:val="en-GB"/>
        </w:rPr>
        <w:t>年</w:t>
      </w:r>
      <w:r w:rsidR="00DC238D">
        <w:rPr>
          <w:szCs w:val="21"/>
          <w:lang w:val="en-GB"/>
        </w:rPr>
        <w:t>6</w:t>
      </w:r>
      <w:r w:rsidR="00DC238D" w:rsidRPr="00DC238D">
        <w:rPr>
          <w:szCs w:val="21"/>
          <w:lang w:val="en-GB"/>
        </w:rPr>
        <w:t>月</w:t>
      </w:r>
      <w:r w:rsidR="00DC238D">
        <w:rPr>
          <w:szCs w:val="21"/>
          <w:lang w:val="en-GB"/>
        </w:rPr>
        <w:t>25</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17</w:t>
      </w:r>
      <w:r w:rsidR="00DC238D" w:rsidRPr="00DC238D">
        <w:rPr>
          <w:szCs w:val="21"/>
          <w:lang w:val="en-GB"/>
        </w:rPr>
        <w:t>0</w:t>
      </w:r>
      <w:r w:rsidR="00DC238D">
        <w:rPr>
          <w:szCs w:val="21"/>
          <w:lang w:val="en-GB"/>
        </w:rPr>
        <w:t>12964</w:t>
      </w:r>
      <w:r w:rsidR="00DC238D" w:rsidRPr="00DC238D">
        <w:rPr>
          <w:szCs w:val="21"/>
          <w:lang w:val="en-GB"/>
        </w:rPr>
        <w:t>号</w:t>
      </w:r>
      <w:r w:rsidR="00DC238D" w:rsidRPr="00DC238D">
        <w:rPr>
          <w:rFonts w:hint="eastAsia"/>
          <w:szCs w:val="21"/>
          <w:lang w:val="en-GB"/>
        </w:rPr>
        <w:t>法令</w:t>
      </w:r>
      <w:r w:rsidR="00DC238D">
        <w:rPr>
          <w:szCs w:val="21"/>
          <w:lang w:val="en-GB"/>
        </w:rPr>
        <w:t>，</w:t>
      </w:r>
      <w:r w:rsidR="00DC238D" w:rsidRPr="00DC238D">
        <w:rPr>
          <w:szCs w:val="21"/>
          <w:lang w:val="en-GB"/>
        </w:rPr>
        <w:t>改革了</w:t>
      </w:r>
      <w:r w:rsidR="00DC238D" w:rsidRPr="00DC238D">
        <w:rPr>
          <w:rFonts w:hint="eastAsia"/>
          <w:szCs w:val="21"/>
          <w:lang w:val="en-GB"/>
        </w:rPr>
        <w:t>对待</w:t>
      </w:r>
      <w:r w:rsidR="00DC238D" w:rsidRPr="00DC238D">
        <w:rPr>
          <w:szCs w:val="21"/>
          <w:lang w:val="en-GB"/>
        </w:rPr>
        <w:t>跨性别者</w:t>
      </w:r>
      <w:r w:rsidR="00DC238D" w:rsidRPr="00DC238D">
        <w:rPr>
          <w:rFonts w:hint="eastAsia"/>
          <w:szCs w:val="21"/>
          <w:lang w:val="en-GB"/>
        </w:rPr>
        <w:t>的方式</w:t>
      </w:r>
      <w:r w:rsidR="00DC238D">
        <w:rPr>
          <w:rFonts w:hint="eastAsia"/>
          <w:szCs w:val="21"/>
          <w:lang w:val="en-GB"/>
        </w:rPr>
        <w:t>，</w:t>
      </w:r>
      <w:r w:rsidR="00DC238D" w:rsidRPr="00DC238D">
        <w:rPr>
          <w:rFonts w:hint="eastAsia"/>
          <w:szCs w:val="21"/>
          <w:lang w:val="en-GB"/>
        </w:rPr>
        <w:t>在</w:t>
      </w:r>
      <w:r w:rsidR="00DC238D" w:rsidRPr="00DC238D">
        <w:rPr>
          <w:szCs w:val="21"/>
          <w:lang w:val="en-GB"/>
        </w:rPr>
        <w:t>民事登记文件中</w:t>
      </w:r>
      <w:r w:rsidR="00DC238D" w:rsidRPr="00DC238D">
        <w:rPr>
          <w:rFonts w:hint="eastAsia"/>
          <w:szCs w:val="21"/>
          <w:lang w:val="en-GB"/>
        </w:rPr>
        <w:t>标示</w:t>
      </w:r>
      <w:r w:rsidR="00DC238D" w:rsidRPr="00DC238D">
        <w:rPr>
          <w:szCs w:val="21"/>
          <w:lang w:val="en-GB"/>
        </w:rPr>
        <w:t>性别分配已经改变及其影响</w:t>
      </w:r>
      <w:r w:rsidR="00DC238D">
        <w:rPr>
          <w:szCs w:val="21"/>
          <w:lang w:val="en-GB"/>
        </w:rPr>
        <w:t>，</w:t>
      </w:r>
      <w:r w:rsidR="00DC238D" w:rsidRPr="00DC238D">
        <w:rPr>
          <w:szCs w:val="21"/>
          <w:lang w:val="en-GB"/>
        </w:rPr>
        <w:t>同时注意到宪法法院</w:t>
      </w:r>
      <w:r w:rsidR="00DC238D">
        <w:rPr>
          <w:szCs w:val="21"/>
          <w:lang w:val="en-GB"/>
        </w:rPr>
        <w:t>2</w:t>
      </w:r>
      <w:r w:rsidR="00DC238D" w:rsidRPr="00DC238D">
        <w:rPr>
          <w:szCs w:val="21"/>
          <w:lang w:val="en-GB"/>
        </w:rPr>
        <w:t>0</w:t>
      </w:r>
      <w:r w:rsidR="00DC238D">
        <w:rPr>
          <w:szCs w:val="21"/>
          <w:lang w:val="en-GB"/>
        </w:rPr>
        <w:t>19</w:t>
      </w:r>
      <w:r w:rsidR="00DC238D" w:rsidRPr="00DC238D">
        <w:rPr>
          <w:szCs w:val="21"/>
          <w:lang w:val="en-GB"/>
        </w:rPr>
        <w:t>年</w:t>
      </w:r>
      <w:r w:rsidR="00DC238D">
        <w:rPr>
          <w:szCs w:val="21"/>
          <w:lang w:val="en-GB"/>
        </w:rPr>
        <w:t>6</w:t>
      </w:r>
      <w:r w:rsidR="00DC238D" w:rsidRPr="00DC238D">
        <w:rPr>
          <w:szCs w:val="21"/>
          <w:lang w:val="en-GB"/>
        </w:rPr>
        <w:t>月</w:t>
      </w:r>
      <w:r w:rsidR="00DC238D">
        <w:rPr>
          <w:szCs w:val="21"/>
          <w:lang w:val="en-GB"/>
        </w:rPr>
        <w:t>19</w:t>
      </w:r>
      <w:r w:rsidR="00DC238D" w:rsidRPr="00DC238D">
        <w:rPr>
          <w:szCs w:val="21"/>
          <w:lang w:val="en-GB"/>
        </w:rPr>
        <w:t>日第</w:t>
      </w:r>
      <w:r w:rsidR="00DC238D">
        <w:rPr>
          <w:szCs w:val="21"/>
          <w:lang w:val="en-GB"/>
        </w:rPr>
        <w:t>99/2</w:t>
      </w:r>
      <w:r w:rsidR="00DC238D" w:rsidRPr="00DC238D">
        <w:rPr>
          <w:szCs w:val="21"/>
          <w:lang w:val="en-GB"/>
        </w:rPr>
        <w:t>0</w:t>
      </w:r>
      <w:r w:rsidR="00DC238D">
        <w:rPr>
          <w:szCs w:val="21"/>
          <w:lang w:val="en-GB"/>
        </w:rPr>
        <w:t>19</w:t>
      </w:r>
      <w:r w:rsidR="00DC238D" w:rsidRPr="00DC238D">
        <w:rPr>
          <w:szCs w:val="21"/>
          <w:lang w:val="en-GB"/>
        </w:rPr>
        <w:t>号裁决</w:t>
      </w:r>
      <w:r w:rsidR="00DC238D">
        <w:rPr>
          <w:szCs w:val="21"/>
          <w:lang w:val="en-GB"/>
        </w:rPr>
        <w:t>，</w:t>
      </w:r>
      <w:r w:rsidR="00DC238D" w:rsidRPr="00DC238D">
        <w:rPr>
          <w:szCs w:val="21"/>
          <w:lang w:val="en-GB"/>
        </w:rPr>
        <w:t>该裁决认定</w:t>
      </w:r>
      <w:r w:rsidR="00DC238D">
        <w:rPr>
          <w:szCs w:val="21"/>
          <w:lang w:val="en-GB"/>
        </w:rPr>
        <w:t>2</w:t>
      </w:r>
      <w:r w:rsidR="00DC238D" w:rsidRPr="00DC238D">
        <w:rPr>
          <w:szCs w:val="21"/>
          <w:lang w:val="en-GB"/>
        </w:rPr>
        <w:t>0</w:t>
      </w:r>
      <w:r w:rsidR="00DC238D">
        <w:rPr>
          <w:szCs w:val="21"/>
          <w:lang w:val="en-GB"/>
        </w:rPr>
        <w:t>17</w:t>
      </w:r>
      <w:r w:rsidR="00DC238D" w:rsidRPr="00DC238D">
        <w:rPr>
          <w:szCs w:val="21"/>
          <w:lang w:val="en-GB"/>
        </w:rPr>
        <w:t>年</w:t>
      </w:r>
      <w:r w:rsidR="00DC238D">
        <w:rPr>
          <w:szCs w:val="21"/>
          <w:lang w:val="en-GB"/>
        </w:rPr>
        <w:t>6</w:t>
      </w:r>
      <w:r w:rsidR="00DC238D" w:rsidRPr="00DC238D">
        <w:rPr>
          <w:szCs w:val="21"/>
          <w:lang w:val="en-GB"/>
        </w:rPr>
        <w:t>月</w:t>
      </w:r>
      <w:r w:rsidR="00DC238D">
        <w:rPr>
          <w:szCs w:val="21"/>
          <w:lang w:val="en-GB"/>
        </w:rPr>
        <w:t>25</w:t>
      </w:r>
      <w:r w:rsidR="00DC238D" w:rsidRPr="00DC238D">
        <w:rPr>
          <w:szCs w:val="21"/>
          <w:lang w:val="en-GB"/>
        </w:rPr>
        <w:t>日第</w:t>
      </w:r>
      <w:r w:rsidR="00DC238D">
        <w:rPr>
          <w:szCs w:val="21"/>
          <w:lang w:val="en-GB"/>
        </w:rPr>
        <w:t>2</w:t>
      </w:r>
      <w:r w:rsidR="00DC238D" w:rsidRPr="00DC238D">
        <w:rPr>
          <w:szCs w:val="21"/>
          <w:lang w:val="en-GB"/>
        </w:rPr>
        <w:t>0</w:t>
      </w:r>
      <w:r w:rsidR="00DC238D">
        <w:rPr>
          <w:szCs w:val="21"/>
          <w:lang w:val="en-GB"/>
        </w:rPr>
        <w:t>17</w:t>
      </w:r>
      <w:r w:rsidR="00DC238D" w:rsidRPr="00DC238D">
        <w:rPr>
          <w:szCs w:val="21"/>
          <w:lang w:val="en-GB"/>
        </w:rPr>
        <w:t>0</w:t>
      </w:r>
      <w:r w:rsidR="00DC238D">
        <w:rPr>
          <w:szCs w:val="21"/>
          <w:lang w:val="en-GB"/>
        </w:rPr>
        <w:t>12964</w:t>
      </w:r>
      <w:r w:rsidR="00DC238D" w:rsidRPr="00DC238D">
        <w:rPr>
          <w:szCs w:val="21"/>
          <w:lang w:val="en-GB"/>
        </w:rPr>
        <w:t>号</w:t>
      </w:r>
      <w:r w:rsidR="00DC238D" w:rsidRPr="00DC238D">
        <w:rPr>
          <w:rFonts w:hint="eastAsia"/>
          <w:szCs w:val="21"/>
          <w:lang w:val="en-GB"/>
        </w:rPr>
        <w:t>法律</w:t>
      </w:r>
      <w:r w:rsidR="00DC238D" w:rsidRPr="00DC238D">
        <w:rPr>
          <w:szCs w:val="21"/>
          <w:lang w:val="en-GB"/>
        </w:rPr>
        <w:t>部分违宪</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(j</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13</w:t>
      </w:r>
      <w:r w:rsidR="00DC238D" w:rsidRPr="00DC238D">
        <w:rPr>
          <w:szCs w:val="21"/>
          <w:lang w:val="en-GB"/>
        </w:rPr>
        <w:t>年</w:t>
      </w:r>
      <w:r w:rsidR="00DC238D">
        <w:rPr>
          <w:szCs w:val="21"/>
          <w:lang w:val="en-GB"/>
        </w:rPr>
        <w:t>6</w:t>
      </w:r>
      <w:r w:rsidR="00DC238D" w:rsidRPr="00DC238D">
        <w:rPr>
          <w:szCs w:val="21"/>
          <w:lang w:val="en-GB"/>
        </w:rPr>
        <w:t>月</w:t>
      </w:r>
      <w:r w:rsidR="00DC238D">
        <w:rPr>
          <w:szCs w:val="21"/>
          <w:lang w:val="en-GB"/>
        </w:rPr>
        <w:t>1</w:t>
      </w:r>
      <w:r w:rsidR="00DC238D" w:rsidRPr="00DC238D">
        <w:rPr>
          <w:szCs w:val="21"/>
          <w:lang w:val="en-GB"/>
        </w:rPr>
        <w:t>0</w:t>
      </w:r>
      <w:r w:rsidR="00DC238D" w:rsidRPr="00DC238D">
        <w:rPr>
          <w:szCs w:val="21"/>
          <w:lang w:val="en-GB"/>
        </w:rPr>
        <w:t>日通过了《打击仇视同性恋和跨性别者暴力</w:t>
      </w:r>
      <w:r w:rsidR="00DC238D" w:rsidRPr="00DC238D">
        <w:rPr>
          <w:rFonts w:hint="eastAsia"/>
          <w:szCs w:val="21"/>
          <w:lang w:val="en-GB"/>
        </w:rPr>
        <w:t>的</w:t>
      </w:r>
      <w:r w:rsidR="00DC238D" w:rsidRPr="00DC238D">
        <w:rPr>
          <w:szCs w:val="21"/>
          <w:lang w:val="en-GB"/>
        </w:rPr>
        <w:t>联邦行动计划</w:t>
      </w:r>
      <w:r w:rsidR="00DC238D">
        <w:rPr>
          <w:rFonts w:hint="eastAsia"/>
          <w:szCs w:val="21"/>
          <w:lang w:val="en-GB"/>
        </w:rPr>
        <w:t>(</w:t>
      </w:r>
      <w:r w:rsidR="00DC238D">
        <w:rPr>
          <w:szCs w:val="21"/>
          <w:lang w:val="en-GB"/>
        </w:rPr>
        <w:t>2</w:t>
      </w:r>
      <w:r w:rsidR="00DC238D" w:rsidRPr="00DC238D">
        <w:rPr>
          <w:szCs w:val="21"/>
          <w:lang w:val="en-GB"/>
        </w:rPr>
        <w:t>0</w:t>
      </w:r>
      <w:r w:rsidR="00DC238D">
        <w:rPr>
          <w:szCs w:val="21"/>
          <w:lang w:val="en-GB"/>
        </w:rPr>
        <w:t>13</w:t>
      </w:r>
      <w:r w:rsidR="00DC238D" w:rsidRPr="00DC238D">
        <w:rPr>
          <w:szCs w:val="21"/>
          <w:lang w:val="en-GB"/>
        </w:rPr>
        <w:t>-</w:t>
      </w:r>
      <w:r w:rsidR="00DC238D">
        <w:rPr>
          <w:szCs w:val="21"/>
          <w:lang w:val="en-GB"/>
        </w:rPr>
        <w:t>2</w:t>
      </w:r>
      <w:r w:rsidR="00DC238D" w:rsidRPr="00DC238D">
        <w:rPr>
          <w:szCs w:val="21"/>
          <w:lang w:val="en-GB"/>
        </w:rPr>
        <w:t>0</w:t>
      </w:r>
      <w:r w:rsidR="00DC238D">
        <w:rPr>
          <w:szCs w:val="21"/>
          <w:lang w:val="en-GB"/>
        </w:rPr>
        <w:t>14</w:t>
      </w:r>
      <w:r w:rsidR="00DC238D" w:rsidRPr="00DC238D">
        <w:rPr>
          <w:szCs w:val="21"/>
          <w:lang w:val="en-GB"/>
        </w:rPr>
        <w:t>年</w:t>
      </w:r>
      <w:r w:rsidR="00DC238D">
        <w:rPr>
          <w:rFonts w:hint="eastAsia"/>
          <w:szCs w:val="21"/>
          <w:lang w:val="en-GB"/>
        </w:rPr>
        <w:t>)</w:t>
      </w:r>
      <w:r w:rsidR="00DC238D" w:rsidRPr="00DC238D">
        <w:rPr>
          <w:szCs w:val="21"/>
          <w:lang w:val="en-GB"/>
        </w:rPr>
        <w:t>》</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(k</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15</w:t>
      </w:r>
      <w:r w:rsidR="00DC238D" w:rsidRPr="00DC238D">
        <w:rPr>
          <w:szCs w:val="21"/>
          <w:lang w:val="en-GB"/>
        </w:rPr>
        <w:t>年</w:t>
      </w:r>
      <w:r w:rsidR="00DC238D">
        <w:rPr>
          <w:szCs w:val="21"/>
          <w:lang w:val="en-GB"/>
        </w:rPr>
        <w:t>12</w:t>
      </w:r>
      <w:r w:rsidR="00DC238D" w:rsidRPr="00DC238D">
        <w:rPr>
          <w:szCs w:val="21"/>
          <w:lang w:val="en-GB"/>
        </w:rPr>
        <w:t>月通过了《打击一切形式性别暴力国家行动计划</w:t>
      </w:r>
      <w:r w:rsidR="00DC238D">
        <w:rPr>
          <w:rFonts w:hint="eastAsia"/>
          <w:szCs w:val="21"/>
          <w:lang w:val="en-GB"/>
        </w:rPr>
        <w:t>(</w:t>
      </w:r>
      <w:r w:rsidR="00DC238D">
        <w:rPr>
          <w:szCs w:val="21"/>
          <w:lang w:val="en-GB"/>
        </w:rPr>
        <w:t>2</w:t>
      </w:r>
      <w:r w:rsidR="00DC238D" w:rsidRPr="00DC238D">
        <w:rPr>
          <w:szCs w:val="21"/>
          <w:lang w:val="en-GB"/>
        </w:rPr>
        <w:t>0</w:t>
      </w:r>
      <w:r w:rsidR="00DC238D">
        <w:rPr>
          <w:szCs w:val="21"/>
          <w:lang w:val="en-GB"/>
        </w:rPr>
        <w:t>15</w:t>
      </w:r>
      <w:r w:rsidR="00DC238D" w:rsidRPr="00DC238D">
        <w:rPr>
          <w:szCs w:val="21"/>
          <w:lang w:val="en-GB"/>
        </w:rPr>
        <w:t>-</w:t>
      </w:r>
      <w:r w:rsidR="00DC238D">
        <w:rPr>
          <w:szCs w:val="21"/>
          <w:lang w:val="en-GB"/>
        </w:rPr>
        <w:t>2</w:t>
      </w:r>
      <w:r w:rsidR="00DC238D" w:rsidRPr="00DC238D">
        <w:rPr>
          <w:szCs w:val="21"/>
          <w:lang w:val="en-GB"/>
        </w:rPr>
        <w:t>0</w:t>
      </w:r>
      <w:r w:rsidR="00DC238D">
        <w:rPr>
          <w:szCs w:val="21"/>
          <w:lang w:val="en-GB"/>
        </w:rPr>
        <w:t>19</w:t>
      </w:r>
      <w:r w:rsidR="00DC238D" w:rsidRPr="00DC238D">
        <w:rPr>
          <w:szCs w:val="21"/>
          <w:lang w:val="en-GB"/>
        </w:rPr>
        <w:t>年</w:t>
      </w:r>
      <w:r w:rsidR="00DC238D">
        <w:rPr>
          <w:rFonts w:hint="eastAsia"/>
          <w:szCs w:val="21"/>
          <w:lang w:val="en-GB"/>
        </w:rPr>
        <w:t>)</w:t>
      </w:r>
      <w:r w:rsidR="00DC238D" w:rsidRPr="00DC238D">
        <w:rPr>
          <w:szCs w:val="21"/>
          <w:lang w:val="en-GB"/>
        </w:rPr>
        <w:t>》</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(l</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15</w:t>
      </w:r>
      <w:r w:rsidR="00DC238D" w:rsidRPr="00DC238D">
        <w:rPr>
          <w:szCs w:val="21"/>
          <w:lang w:val="en-GB"/>
        </w:rPr>
        <w:t>年</w:t>
      </w:r>
      <w:r w:rsidR="00DC238D">
        <w:rPr>
          <w:szCs w:val="21"/>
          <w:lang w:val="en-GB"/>
        </w:rPr>
        <w:t>7</w:t>
      </w:r>
      <w:r w:rsidR="00DC238D" w:rsidRPr="00DC238D">
        <w:rPr>
          <w:szCs w:val="21"/>
          <w:lang w:val="en-GB"/>
        </w:rPr>
        <w:t>月</w:t>
      </w:r>
      <w:r w:rsidR="00DC238D">
        <w:rPr>
          <w:szCs w:val="21"/>
          <w:lang w:val="en-GB"/>
        </w:rPr>
        <w:t>15</w:t>
      </w:r>
      <w:r w:rsidR="00DC238D" w:rsidRPr="00DC238D">
        <w:rPr>
          <w:szCs w:val="21"/>
          <w:lang w:val="en-GB"/>
        </w:rPr>
        <w:t>日通过了</w:t>
      </w:r>
      <w:r w:rsidR="00DC238D" w:rsidRPr="00DC238D">
        <w:rPr>
          <w:rFonts w:hint="eastAsia"/>
          <w:szCs w:val="21"/>
          <w:lang w:val="en-GB"/>
        </w:rPr>
        <w:t>《</w:t>
      </w:r>
      <w:r w:rsidR="00DC238D" w:rsidRPr="00DC238D">
        <w:rPr>
          <w:szCs w:val="21"/>
          <w:lang w:val="en-GB"/>
        </w:rPr>
        <w:t>第三个打击人口贩运国家行动计划</w:t>
      </w:r>
      <w:r w:rsidR="00DC238D">
        <w:rPr>
          <w:rFonts w:hint="eastAsia"/>
          <w:szCs w:val="21"/>
          <w:lang w:val="en-GB"/>
        </w:rPr>
        <w:t>(</w:t>
      </w:r>
      <w:r w:rsidR="00DC238D">
        <w:rPr>
          <w:szCs w:val="21"/>
          <w:lang w:val="en-GB"/>
        </w:rPr>
        <w:t>2</w:t>
      </w:r>
      <w:r w:rsidR="00DC238D" w:rsidRPr="00DC238D">
        <w:rPr>
          <w:szCs w:val="21"/>
          <w:lang w:val="en-GB"/>
        </w:rPr>
        <w:t>0</w:t>
      </w:r>
      <w:r w:rsidR="00DC238D">
        <w:rPr>
          <w:szCs w:val="21"/>
          <w:lang w:val="en-GB"/>
        </w:rPr>
        <w:t>15</w:t>
      </w:r>
      <w:r w:rsidR="00DC238D" w:rsidRPr="00DC238D">
        <w:rPr>
          <w:szCs w:val="21"/>
          <w:lang w:val="en-GB"/>
        </w:rPr>
        <w:t>-</w:t>
      </w:r>
      <w:r w:rsidR="00DC238D">
        <w:rPr>
          <w:szCs w:val="21"/>
          <w:lang w:val="en-GB"/>
        </w:rPr>
        <w:t>2</w:t>
      </w:r>
      <w:r w:rsidR="00DC238D" w:rsidRPr="00DC238D">
        <w:rPr>
          <w:szCs w:val="21"/>
          <w:lang w:val="en-GB"/>
        </w:rPr>
        <w:t>0</w:t>
      </w:r>
      <w:r w:rsidR="00DC238D">
        <w:rPr>
          <w:szCs w:val="21"/>
          <w:lang w:val="en-GB"/>
        </w:rPr>
        <w:t>19</w:t>
      </w:r>
      <w:r w:rsidR="00DC238D" w:rsidRPr="00DC238D">
        <w:rPr>
          <w:szCs w:val="21"/>
          <w:lang w:val="en-GB"/>
        </w:rPr>
        <w:t>年</w:t>
      </w:r>
      <w:r w:rsidR="00DC238D">
        <w:rPr>
          <w:rFonts w:hint="eastAsia"/>
          <w:szCs w:val="21"/>
          <w:lang w:val="en-GB"/>
        </w:rPr>
        <w:t>)</w:t>
      </w:r>
      <w:r w:rsidR="00DC238D" w:rsidRPr="00DC238D">
        <w:rPr>
          <w:szCs w:val="21"/>
          <w:lang w:val="en-GB"/>
        </w:rPr>
        <w:t>》</w:t>
      </w:r>
      <w:r w:rsidR="00DC238D">
        <w:rPr>
          <w:szCs w:val="21"/>
          <w:lang w:val="en-GB"/>
        </w:rPr>
        <w:t>；</w:t>
      </w:r>
    </w:p>
    <w:p w:rsidR="00DC238D" w:rsidRPr="00DC238D" w:rsidRDefault="00A40189" w:rsidP="00DC238D">
      <w:pPr>
        <w:pStyle w:val="SingleTxtGC"/>
        <w:rPr>
          <w:szCs w:val="21"/>
          <w:lang w:val="en-GB"/>
        </w:rPr>
      </w:pPr>
      <w:r>
        <w:rPr>
          <w:szCs w:val="21"/>
          <w:lang w:val="en-GB"/>
        </w:rPr>
        <w:tab/>
      </w:r>
      <w:r w:rsidR="00DC238D">
        <w:rPr>
          <w:szCs w:val="21"/>
          <w:lang w:val="en-GB"/>
        </w:rPr>
        <w:t>(m</w:t>
      </w:r>
      <w:r>
        <w:rPr>
          <w:szCs w:val="21"/>
          <w:lang w:val="en-GB"/>
        </w:rPr>
        <w:t>)</w:t>
      </w:r>
      <w:r>
        <w:rPr>
          <w:szCs w:val="21"/>
          <w:lang w:val="en-GB"/>
        </w:rPr>
        <w:tab/>
      </w:r>
      <w:r w:rsidR="00DC238D">
        <w:rPr>
          <w:szCs w:val="21"/>
          <w:lang w:val="en-GB"/>
        </w:rPr>
        <w:t>2</w:t>
      </w:r>
      <w:r w:rsidR="00DC238D" w:rsidRPr="00DC238D">
        <w:rPr>
          <w:szCs w:val="21"/>
          <w:lang w:val="en-GB"/>
        </w:rPr>
        <w:t>0</w:t>
      </w:r>
      <w:r w:rsidR="00DC238D">
        <w:rPr>
          <w:szCs w:val="21"/>
          <w:lang w:val="en-GB"/>
        </w:rPr>
        <w:t>18</w:t>
      </w:r>
      <w:r w:rsidR="00DC238D" w:rsidRPr="00DC238D">
        <w:rPr>
          <w:szCs w:val="21"/>
          <w:lang w:val="en-GB"/>
        </w:rPr>
        <w:t>年</w:t>
      </w:r>
      <w:r w:rsidR="00DC238D">
        <w:rPr>
          <w:szCs w:val="21"/>
          <w:lang w:val="en-GB"/>
        </w:rPr>
        <w:t>5</w:t>
      </w:r>
      <w:r w:rsidR="00DC238D" w:rsidRPr="00DC238D">
        <w:rPr>
          <w:szCs w:val="21"/>
          <w:lang w:val="en-GB"/>
        </w:rPr>
        <w:t>月通过了《打击对男女同性恋、双性恋、跨性别者和双性人的歧视和暴力的联邦行动计划</w:t>
      </w:r>
      <w:r w:rsidR="00DC238D">
        <w:rPr>
          <w:rFonts w:hint="eastAsia"/>
          <w:szCs w:val="21"/>
          <w:lang w:val="en-GB"/>
        </w:rPr>
        <w:t>(</w:t>
      </w:r>
      <w:r w:rsidR="00DC238D">
        <w:rPr>
          <w:szCs w:val="21"/>
          <w:lang w:val="en-GB"/>
        </w:rPr>
        <w:t>2</w:t>
      </w:r>
      <w:r w:rsidR="00DC238D" w:rsidRPr="00DC238D">
        <w:rPr>
          <w:szCs w:val="21"/>
          <w:lang w:val="en-GB"/>
        </w:rPr>
        <w:t>0</w:t>
      </w:r>
      <w:r w:rsidR="00DC238D">
        <w:rPr>
          <w:szCs w:val="21"/>
          <w:lang w:val="en-GB"/>
        </w:rPr>
        <w:t>18</w:t>
      </w:r>
      <w:r w:rsidR="00DC238D" w:rsidRPr="00DC238D">
        <w:rPr>
          <w:szCs w:val="21"/>
          <w:lang w:val="en-GB"/>
        </w:rPr>
        <w:t>-</w:t>
      </w:r>
      <w:r w:rsidR="00DC238D">
        <w:rPr>
          <w:szCs w:val="21"/>
          <w:lang w:val="en-GB"/>
        </w:rPr>
        <w:t>2</w:t>
      </w:r>
      <w:r w:rsidR="00DC238D" w:rsidRPr="00DC238D">
        <w:rPr>
          <w:szCs w:val="21"/>
          <w:lang w:val="en-GB"/>
        </w:rPr>
        <w:t>0</w:t>
      </w:r>
      <w:r w:rsidR="00DC238D">
        <w:rPr>
          <w:szCs w:val="21"/>
          <w:lang w:val="en-GB"/>
        </w:rPr>
        <w:t>19</w:t>
      </w:r>
      <w:r w:rsidR="00DC238D" w:rsidRPr="00DC238D">
        <w:rPr>
          <w:szCs w:val="21"/>
          <w:lang w:val="en-GB"/>
        </w:rPr>
        <w:t>年</w:t>
      </w:r>
      <w:r w:rsidR="00DC238D">
        <w:rPr>
          <w:rFonts w:hint="eastAsia"/>
          <w:szCs w:val="21"/>
          <w:lang w:val="en-GB"/>
        </w:rPr>
        <w:t>)</w:t>
      </w:r>
      <w:r w:rsidR="00DC238D" w:rsidRPr="00DC238D">
        <w:rPr>
          <w:szCs w:val="21"/>
          <w:lang w:val="en-GB"/>
        </w:rPr>
        <w:t>》。</w:t>
      </w:r>
    </w:p>
    <w:p w:rsidR="00DC238D" w:rsidRPr="00DC238D" w:rsidRDefault="00DC238D" w:rsidP="00DC238D">
      <w:pPr>
        <w:pStyle w:val="SingleTxtGC"/>
        <w:rPr>
          <w:szCs w:val="21"/>
          <w:lang w:val="en-GB"/>
        </w:rPr>
      </w:pPr>
      <w:r>
        <w:rPr>
          <w:szCs w:val="21"/>
          <w:lang w:val="en-GB"/>
        </w:rPr>
        <w:t>4.</w:t>
      </w:r>
      <w:r>
        <w:rPr>
          <w:szCs w:val="21"/>
          <w:lang w:val="en-GB"/>
        </w:rPr>
        <w:tab/>
      </w:r>
      <w:r w:rsidRPr="00DC238D">
        <w:rPr>
          <w:szCs w:val="21"/>
          <w:lang w:val="en-GB"/>
        </w:rPr>
        <w:t>委员会欢迎缔约国于</w:t>
      </w:r>
      <w:r>
        <w:rPr>
          <w:szCs w:val="21"/>
          <w:lang w:val="en-GB"/>
        </w:rPr>
        <w:t>2</w:t>
      </w:r>
      <w:r w:rsidRPr="00DC238D">
        <w:rPr>
          <w:szCs w:val="21"/>
          <w:lang w:val="en-GB"/>
        </w:rPr>
        <w:t>0</w:t>
      </w:r>
      <w:r>
        <w:rPr>
          <w:szCs w:val="21"/>
          <w:lang w:val="en-GB"/>
        </w:rPr>
        <w:t>14</w:t>
      </w:r>
      <w:r w:rsidRPr="00DC238D">
        <w:rPr>
          <w:szCs w:val="21"/>
          <w:lang w:val="en-GB"/>
        </w:rPr>
        <w:t>年</w:t>
      </w:r>
      <w:r>
        <w:rPr>
          <w:szCs w:val="21"/>
          <w:lang w:val="en-GB"/>
        </w:rPr>
        <w:t>5</w:t>
      </w:r>
      <w:r w:rsidRPr="00DC238D">
        <w:rPr>
          <w:szCs w:val="21"/>
          <w:lang w:val="en-GB"/>
        </w:rPr>
        <w:t>月</w:t>
      </w:r>
      <w:r>
        <w:rPr>
          <w:szCs w:val="21"/>
          <w:lang w:val="en-GB"/>
        </w:rPr>
        <w:t>2</w:t>
      </w:r>
      <w:r w:rsidRPr="00DC238D">
        <w:rPr>
          <w:szCs w:val="21"/>
          <w:lang w:val="en-GB"/>
        </w:rPr>
        <w:t>0</w:t>
      </w:r>
      <w:r w:rsidRPr="00DC238D">
        <w:rPr>
          <w:szCs w:val="21"/>
          <w:lang w:val="en-GB"/>
        </w:rPr>
        <w:t>日批准了《经济、社会、文化权利国际公约任择议定书》</w:t>
      </w:r>
      <w:r w:rsidRPr="00DC238D">
        <w:rPr>
          <w:rFonts w:hint="eastAsia"/>
          <w:szCs w:val="21"/>
          <w:lang w:val="en-GB"/>
        </w:rPr>
        <w:t>。</w:t>
      </w:r>
    </w:p>
    <w:p w:rsidR="00DC238D" w:rsidRPr="00DC238D" w:rsidRDefault="00DC238D" w:rsidP="00A40189">
      <w:pPr>
        <w:pStyle w:val="H1GC"/>
        <w:rPr>
          <w:lang w:val="en-GB"/>
        </w:rPr>
      </w:pPr>
      <w:r w:rsidRPr="00DC238D">
        <w:rPr>
          <w:lang w:val="en-GB"/>
        </w:rPr>
        <w:tab/>
      </w:r>
      <w:r>
        <w:rPr>
          <w:lang w:val="en-GB"/>
        </w:rPr>
        <w:t>C.</w:t>
      </w:r>
      <w:r>
        <w:rPr>
          <w:lang w:val="en-GB"/>
        </w:rPr>
        <w:tab/>
      </w:r>
      <w:r w:rsidRPr="00DC238D">
        <w:rPr>
          <w:rFonts w:hint="eastAsia"/>
          <w:lang w:val="en-GB"/>
        </w:rPr>
        <w:t>主要关注的问题和建议</w:t>
      </w:r>
    </w:p>
    <w:p w:rsidR="00DC238D" w:rsidRPr="00DC238D" w:rsidRDefault="00A40189" w:rsidP="00A40189">
      <w:pPr>
        <w:pStyle w:val="H23GC"/>
        <w:rPr>
          <w:lang w:val="en-GB"/>
        </w:rPr>
      </w:pPr>
      <w:r>
        <w:rPr>
          <w:lang w:val="en-GB"/>
        </w:rPr>
        <w:tab/>
      </w:r>
      <w:r>
        <w:rPr>
          <w:lang w:val="en-GB"/>
        </w:rPr>
        <w:tab/>
      </w:r>
      <w:r w:rsidR="00DC238D" w:rsidRPr="00DC238D">
        <w:rPr>
          <w:lang w:val="en-GB"/>
        </w:rPr>
        <w:t>《公约》在国内法律制度中的适用和</w:t>
      </w:r>
      <w:r w:rsidR="00DC238D" w:rsidRPr="00DC238D">
        <w:rPr>
          <w:rFonts w:hint="eastAsia"/>
          <w:lang w:val="en-GB"/>
        </w:rPr>
        <w:t>后续落实</w:t>
      </w:r>
      <w:r w:rsidR="00DC238D" w:rsidRPr="00DC238D">
        <w:rPr>
          <w:lang w:val="en-GB"/>
        </w:rPr>
        <w:t>委员会</w:t>
      </w:r>
      <w:r w:rsidR="00DC238D" w:rsidRPr="00DC238D">
        <w:rPr>
          <w:rFonts w:hint="eastAsia"/>
          <w:lang w:val="en-GB"/>
        </w:rPr>
        <w:t>的</w:t>
      </w:r>
      <w:r w:rsidR="00DC238D" w:rsidRPr="00DC238D">
        <w:rPr>
          <w:lang w:val="en-GB"/>
        </w:rPr>
        <w:t>意见</w:t>
      </w:r>
    </w:p>
    <w:p w:rsidR="00DC238D" w:rsidRPr="00DC238D" w:rsidRDefault="00DC238D" w:rsidP="00DC238D">
      <w:pPr>
        <w:pStyle w:val="SingleTxtGC"/>
        <w:rPr>
          <w:szCs w:val="21"/>
          <w:lang w:val="en-GB"/>
        </w:rPr>
      </w:pPr>
      <w:r>
        <w:rPr>
          <w:szCs w:val="21"/>
          <w:lang w:val="en-GB"/>
        </w:rPr>
        <w:t>5.</w:t>
      </w:r>
      <w:r>
        <w:rPr>
          <w:szCs w:val="21"/>
          <w:lang w:val="en-GB"/>
        </w:rPr>
        <w:tab/>
      </w:r>
      <w:r w:rsidRPr="00DC238D">
        <w:rPr>
          <w:szCs w:val="21"/>
          <w:lang w:val="en-GB"/>
        </w:rPr>
        <w:t>委员会注意到国内法中没有</w:t>
      </w:r>
      <w:r w:rsidRPr="00DC238D">
        <w:rPr>
          <w:rFonts w:hint="eastAsia"/>
          <w:szCs w:val="21"/>
          <w:lang w:val="en-GB"/>
        </w:rPr>
        <w:t>规定</w:t>
      </w:r>
      <w:r w:rsidRPr="00DC238D">
        <w:rPr>
          <w:szCs w:val="21"/>
          <w:lang w:val="en-GB"/>
        </w:rPr>
        <w:t>国际条约适用于国内法</w:t>
      </w:r>
      <w:r w:rsidRPr="00DC238D">
        <w:rPr>
          <w:rFonts w:hint="eastAsia"/>
          <w:szCs w:val="21"/>
          <w:lang w:val="en-GB"/>
        </w:rPr>
        <w:t>这一</w:t>
      </w:r>
      <w:r w:rsidRPr="00DC238D">
        <w:rPr>
          <w:szCs w:val="21"/>
          <w:lang w:val="en-GB"/>
        </w:rPr>
        <w:t>原则。委员会还注意到缔约国法院和法庭援引《公约》条款</w:t>
      </w:r>
      <w:r w:rsidRPr="00DC238D">
        <w:rPr>
          <w:rFonts w:hint="eastAsia"/>
          <w:szCs w:val="21"/>
          <w:lang w:val="en-GB"/>
        </w:rPr>
        <w:t>的案件</w:t>
      </w:r>
      <w:r>
        <w:rPr>
          <w:szCs w:val="21"/>
          <w:lang w:val="en-GB"/>
        </w:rPr>
        <w:t>，</w:t>
      </w:r>
      <w:r w:rsidRPr="00DC238D">
        <w:rPr>
          <w:szCs w:val="21"/>
          <w:lang w:val="en-GB"/>
        </w:rPr>
        <w:t>最高法院在</w:t>
      </w:r>
      <w:r>
        <w:rPr>
          <w:szCs w:val="21"/>
          <w:lang w:val="en-GB"/>
        </w:rPr>
        <w:t>1971</w:t>
      </w:r>
      <w:r w:rsidRPr="00DC238D">
        <w:rPr>
          <w:szCs w:val="21"/>
          <w:lang w:val="en-GB"/>
        </w:rPr>
        <w:t>年和</w:t>
      </w:r>
      <w:r>
        <w:rPr>
          <w:szCs w:val="21"/>
          <w:lang w:val="en-GB"/>
        </w:rPr>
        <w:t>1984</w:t>
      </w:r>
      <w:r w:rsidRPr="00DC238D">
        <w:rPr>
          <w:szCs w:val="21"/>
          <w:lang w:val="en-GB"/>
        </w:rPr>
        <w:t>年确认了《公约》的直接适用性。委员会感到遗憾的是</w:t>
      </w:r>
      <w:r>
        <w:rPr>
          <w:szCs w:val="21"/>
          <w:lang w:val="en-GB"/>
        </w:rPr>
        <w:t>，</w:t>
      </w:r>
      <w:r w:rsidRPr="00DC238D">
        <w:rPr>
          <w:szCs w:val="21"/>
          <w:lang w:val="en-GB"/>
        </w:rPr>
        <w:t>没有具体机制允许缔约国</w:t>
      </w:r>
      <w:r w:rsidRPr="00DC238D">
        <w:rPr>
          <w:rFonts w:hint="eastAsia"/>
          <w:szCs w:val="21"/>
          <w:lang w:val="en-GB"/>
        </w:rPr>
        <w:t>后续落实</w:t>
      </w:r>
      <w:r w:rsidRPr="00DC238D">
        <w:rPr>
          <w:szCs w:val="21"/>
          <w:lang w:val="en-GB"/>
        </w:rPr>
        <w:t>委员会的意见</w:t>
      </w:r>
      <w:r>
        <w:rPr>
          <w:szCs w:val="21"/>
          <w:lang w:val="en-GB"/>
        </w:rPr>
        <w:t>(</w:t>
      </w:r>
      <w:r w:rsidRPr="00DC238D">
        <w:rPr>
          <w:szCs w:val="21"/>
          <w:lang w:val="en-GB"/>
        </w:rPr>
        <w:t>第二条</w:t>
      </w:r>
      <w:r>
        <w:rPr>
          <w:szCs w:val="21"/>
          <w:lang w:val="en-GB"/>
        </w:rPr>
        <w:t>)</w:t>
      </w:r>
      <w:r w:rsidRPr="00DC238D">
        <w:rPr>
          <w:szCs w:val="21"/>
          <w:lang w:val="en-GB"/>
        </w:rPr>
        <w:t>。</w:t>
      </w:r>
    </w:p>
    <w:p w:rsidR="00DC238D" w:rsidRPr="00D6670B" w:rsidRDefault="00DC238D" w:rsidP="00DC238D">
      <w:pPr>
        <w:pStyle w:val="SingleTxtGC"/>
        <w:rPr>
          <w:rFonts w:ascii="Time New Roman" w:eastAsia="黑体" w:hAnsi="Time New Roman"/>
          <w:bCs/>
          <w:szCs w:val="21"/>
          <w:lang w:val="en-GB"/>
        </w:rPr>
      </w:pPr>
      <w:r w:rsidRPr="00D6670B">
        <w:rPr>
          <w:rFonts w:ascii="Time New Roman" w:eastAsia="黑体" w:hAnsi="Time New Roman"/>
          <w:szCs w:val="21"/>
          <w:lang w:val="en-GB"/>
        </w:rPr>
        <w:t>6.</w:t>
      </w:r>
      <w:r w:rsidRPr="00D6670B">
        <w:rPr>
          <w:rFonts w:ascii="Time New Roman" w:eastAsia="黑体" w:hAnsi="Time New Roman"/>
          <w:szCs w:val="21"/>
          <w:lang w:val="en-GB"/>
        </w:rPr>
        <w:tab/>
      </w:r>
      <w:r w:rsidRPr="00D6670B">
        <w:rPr>
          <w:rFonts w:ascii="Time New Roman" w:eastAsia="黑体" w:hAnsi="Time New Roman"/>
          <w:bCs/>
          <w:szCs w:val="21"/>
          <w:lang w:val="en-GB"/>
        </w:rPr>
        <w:t>缔约国应在其立法和实践中</w:t>
      </w:r>
      <w:r w:rsidRPr="00D6670B">
        <w:rPr>
          <w:rFonts w:ascii="Time New Roman" w:eastAsia="黑体" w:hAnsi="Time New Roman" w:hint="eastAsia"/>
          <w:bCs/>
          <w:szCs w:val="21"/>
          <w:lang w:val="en-GB"/>
        </w:rPr>
        <w:t>规定</w:t>
      </w:r>
      <w:r w:rsidRPr="00D6670B">
        <w:rPr>
          <w:rFonts w:ascii="Time New Roman" w:eastAsia="黑体" w:hAnsi="Time New Roman"/>
          <w:bCs/>
          <w:szCs w:val="21"/>
          <w:lang w:val="en-GB"/>
        </w:rPr>
        <w:t>充分的法律保障，以确保在其国内法律制度中充分保护《公约》所载权利。还应该建立一个具体机制来落实委员会的意见。</w:t>
      </w:r>
    </w:p>
    <w:p w:rsidR="00DC238D" w:rsidRPr="00DC238D" w:rsidRDefault="00A40189" w:rsidP="00A40189">
      <w:pPr>
        <w:pStyle w:val="H23GC"/>
        <w:rPr>
          <w:lang w:val="en-GB"/>
        </w:rPr>
      </w:pPr>
      <w:r>
        <w:rPr>
          <w:lang w:val="en-GB"/>
        </w:rPr>
        <w:tab/>
      </w:r>
      <w:r>
        <w:rPr>
          <w:lang w:val="en-GB"/>
        </w:rPr>
        <w:tab/>
      </w:r>
      <w:r w:rsidR="00DC238D" w:rsidRPr="00DC238D">
        <w:rPr>
          <w:lang w:val="en-GB"/>
        </w:rPr>
        <w:t>保留</w:t>
      </w:r>
    </w:p>
    <w:p w:rsidR="00DC238D" w:rsidRPr="00DC238D" w:rsidRDefault="00DC238D" w:rsidP="00DC238D">
      <w:pPr>
        <w:pStyle w:val="SingleTxtGC"/>
        <w:rPr>
          <w:szCs w:val="21"/>
          <w:lang w:val="en-GB"/>
        </w:rPr>
      </w:pPr>
      <w:r>
        <w:rPr>
          <w:szCs w:val="21"/>
          <w:lang w:val="en-GB"/>
        </w:rPr>
        <w:t>7.</w:t>
      </w:r>
      <w:r>
        <w:rPr>
          <w:szCs w:val="21"/>
          <w:lang w:val="en-GB"/>
        </w:rPr>
        <w:tab/>
      </w:r>
      <w:r w:rsidRPr="00DC238D">
        <w:rPr>
          <w:szCs w:val="21"/>
          <w:lang w:val="en-GB"/>
        </w:rPr>
        <w:t>委员会仍然感到关切的是</w:t>
      </w:r>
      <w:r>
        <w:rPr>
          <w:szCs w:val="21"/>
          <w:lang w:val="en-GB"/>
        </w:rPr>
        <w:t>，</w:t>
      </w:r>
      <w:r w:rsidRPr="00DC238D">
        <w:rPr>
          <w:szCs w:val="21"/>
          <w:lang w:val="en-GB"/>
        </w:rPr>
        <w:t>缔约国</w:t>
      </w:r>
      <w:r w:rsidRPr="00DC238D">
        <w:rPr>
          <w:rFonts w:hint="eastAsia"/>
          <w:szCs w:val="21"/>
          <w:lang w:val="en-GB"/>
        </w:rPr>
        <w:t>继续</w:t>
      </w:r>
      <w:r w:rsidRPr="00DC238D">
        <w:rPr>
          <w:szCs w:val="21"/>
          <w:lang w:val="en-GB"/>
        </w:rPr>
        <w:t>维持对《公约》第十条第</w:t>
      </w:r>
      <w:r>
        <w:rPr>
          <w:rFonts w:hint="eastAsia"/>
          <w:szCs w:val="21"/>
          <w:lang w:val="en-GB"/>
        </w:rPr>
        <w:t>2</w:t>
      </w:r>
      <w:r w:rsidRPr="00DC238D">
        <w:rPr>
          <w:szCs w:val="21"/>
          <w:lang w:val="en-GB"/>
        </w:rPr>
        <w:t>款</w:t>
      </w:r>
      <w:r>
        <w:rPr>
          <w:szCs w:val="21"/>
          <w:lang w:val="en-GB"/>
        </w:rPr>
        <w:t>(</w:t>
      </w:r>
      <w:r w:rsidRPr="00DC238D">
        <w:rPr>
          <w:szCs w:val="21"/>
          <w:lang w:val="en-GB"/>
        </w:rPr>
        <w:t>甲</w:t>
      </w:r>
      <w:r>
        <w:rPr>
          <w:szCs w:val="21"/>
          <w:lang w:val="en-GB"/>
        </w:rPr>
        <w:t>)</w:t>
      </w:r>
      <w:r w:rsidRPr="00DC238D">
        <w:rPr>
          <w:szCs w:val="21"/>
          <w:lang w:val="en-GB"/>
        </w:rPr>
        <w:t>项和第十条第</w:t>
      </w:r>
      <w:r>
        <w:rPr>
          <w:rFonts w:hint="eastAsia"/>
          <w:szCs w:val="21"/>
          <w:lang w:val="en-GB"/>
        </w:rPr>
        <w:t>3</w:t>
      </w:r>
      <w:r w:rsidRPr="00DC238D">
        <w:rPr>
          <w:szCs w:val="21"/>
          <w:lang w:val="en-GB"/>
        </w:rPr>
        <w:t>款、第十四条第</w:t>
      </w:r>
      <w:r>
        <w:rPr>
          <w:rFonts w:hint="eastAsia"/>
          <w:szCs w:val="21"/>
          <w:lang w:val="en-GB"/>
        </w:rPr>
        <w:t>1</w:t>
      </w:r>
      <w:r w:rsidRPr="00DC238D">
        <w:rPr>
          <w:szCs w:val="21"/>
          <w:lang w:val="en-GB"/>
        </w:rPr>
        <w:t>款和第</w:t>
      </w:r>
      <w:r>
        <w:rPr>
          <w:rFonts w:hint="eastAsia"/>
          <w:szCs w:val="21"/>
          <w:lang w:val="en-GB"/>
        </w:rPr>
        <w:t>5</w:t>
      </w:r>
      <w:r w:rsidRPr="00DC238D">
        <w:rPr>
          <w:szCs w:val="21"/>
          <w:lang w:val="en-GB"/>
        </w:rPr>
        <w:t>款以及第十九条、第二十一条和第二十二条的保留</w:t>
      </w:r>
      <w:r>
        <w:rPr>
          <w:szCs w:val="21"/>
          <w:lang w:val="en-GB"/>
        </w:rPr>
        <w:t>，</w:t>
      </w:r>
      <w:r w:rsidRPr="00DC238D">
        <w:rPr>
          <w:szCs w:val="21"/>
          <w:lang w:val="en-GB"/>
        </w:rPr>
        <w:t>以及对《公约》第二十条第</w:t>
      </w:r>
      <w:r>
        <w:rPr>
          <w:rFonts w:hint="eastAsia"/>
          <w:szCs w:val="21"/>
          <w:lang w:val="en-GB"/>
        </w:rPr>
        <w:t>1</w:t>
      </w:r>
      <w:r w:rsidRPr="00DC238D">
        <w:rPr>
          <w:szCs w:val="21"/>
          <w:lang w:val="en-GB"/>
        </w:rPr>
        <w:t>款和第二十三条第</w:t>
      </w:r>
      <w:r>
        <w:rPr>
          <w:rFonts w:hint="eastAsia"/>
          <w:szCs w:val="21"/>
          <w:lang w:val="en-GB"/>
        </w:rPr>
        <w:t>2</w:t>
      </w:r>
      <w:r w:rsidRPr="00DC238D">
        <w:rPr>
          <w:szCs w:val="21"/>
          <w:lang w:val="en-GB"/>
        </w:rPr>
        <w:t>款的解释性声明</w:t>
      </w:r>
      <w:r>
        <w:rPr>
          <w:szCs w:val="21"/>
          <w:lang w:val="en-GB"/>
        </w:rPr>
        <w:t>(</w:t>
      </w:r>
      <w:r w:rsidRPr="00DC238D">
        <w:rPr>
          <w:szCs w:val="21"/>
          <w:lang w:val="en-GB"/>
        </w:rPr>
        <w:t>第二条</w:t>
      </w:r>
      <w:r>
        <w:rPr>
          <w:szCs w:val="21"/>
          <w:lang w:val="en-GB"/>
        </w:rPr>
        <w:t>)</w:t>
      </w:r>
      <w:r w:rsidRPr="00DC238D">
        <w:rPr>
          <w:szCs w:val="21"/>
          <w:lang w:val="en-GB"/>
        </w:rPr>
        <w:t>。</w:t>
      </w:r>
    </w:p>
    <w:p w:rsidR="00DC238D" w:rsidRPr="005F2EC9" w:rsidRDefault="00DC238D" w:rsidP="00DC238D">
      <w:pPr>
        <w:pStyle w:val="SingleTxtGC"/>
        <w:rPr>
          <w:rFonts w:ascii="Time New Roman" w:eastAsia="黑体" w:hAnsi="Time New Roman"/>
          <w:szCs w:val="21"/>
          <w:lang w:val="en-GB"/>
        </w:rPr>
      </w:pPr>
      <w:r w:rsidRPr="005F2EC9">
        <w:rPr>
          <w:rFonts w:ascii="Time New Roman" w:eastAsia="黑体" w:hAnsi="Time New Roman"/>
          <w:szCs w:val="21"/>
          <w:lang w:val="en-GB"/>
        </w:rPr>
        <w:lastRenderedPageBreak/>
        <w:t>8.</w:t>
      </w:r>
      <w:r w:rsidRPr="005F2EC9">
        <w:rPr>
          <w:rFonts w:ascii="Time New Roman" w:eastAsia="黑体" w:hAnsi="Time New Roman"/>
          <w:szCs w:val="21"/>
          <w:lang w:val="en-GB"/>
        </w:rPr>
        <w:tab/>
      </w:r>
      <w:r w:rsidRPr="005F2EC9">
        <w:rPr>
          <w:rFonts w:ascii="Time New Roman" w:eastAsia="黑体" w:hAnsi="Time New Roman"/>
          <w:bCs/>
          <w:szCs w:val="21"/>
          <w:lang w:val="en-GB"/>
        </w:rPr>
        <w:t>缔约国应考虑撤回对《公约》条款的保留和解释性声明。</w:t>
      </w:r>
    </w:p>
    <w:p w:rsidR="00DC238D" w:rsidRPr="00DC238D" w:rsidRDefault="00A40189" w:rsidP="00A40189">
      <w:pPr>
        <w:pStyle w:val="H23GC"/>
        <w:rPr>
          <w:lang w:val="en-GB"/>
        </w:rPr>
      </w:pPr>
      <w:r>
        <w:rPr>
          <w:lang w:val="en-GB"/>
        </w:rPr>
        <w:tab/>
      </w:r>
      <w:r>
        <w:rPr>
          <w:lang w:val="en-GB"/>
        </w:rPr>
        <w:tab/>
      </w:r>
      <w:r w:rsidR="00DC238D" w:rsidRPr="00DC238D">
        <w:rPr>
          <w:lang w:val="en-GB"/>
        </w:rPr>
        <w:t>国家人权机构</w:t>
      </w:r>
    </w:p>
    <w:p w:rsidR="00DC238D" w:rsidRPr="00DC238D" w:rsidRDefault="00DC238D" w:rsidP="00DC238D">
      <w:pPr>
        <w:pStyle w:val="SingleTxtGC"/>
        <w:rPr>
          <w:szCs w:val="21"/>
          <w:lang w:val="en-GB"/>
        </w:rPr>
      </w:pPr>
      <w:r>
        <w:rPr>
          <w:szCs w:val="21"/>
          <w:lang w:val="en-GB"/>
        </w:rPr>
        <w:t>9.</w:t>
      </w:r>
      <w:r>
        <w:rPr>
          <w:szCs w:val="21"/>
          <w:lang w:val="en-GB"/>
        </w:rPr>
        <w:tab/>
      </w:r>
      <w:r w:rsidRPr="00DC238D">
        <w:rPr>
          <w:szCs w:val="21"/>
          <w:lang w:val="en-GB"/>
        </w:rPr>
        <w:t>委员会欢迎</w:t>
      </w:r>
      <w:r>
        <w:rPr>
          <w:szCs w:val="21"/>
          <w:lang w:val="en-GB"/>
        </w:rPr>
        <w:t>2</w:t>
      </w:r>
      <w:r w:rsidRPr="00DC238D">
        <w:rPr>
          <w:szCs w:val="21"/>
          <w:lang w:val="en-GB"/>
        </w:rPr>
        <w:t>0</w:t>
      </w:r>
      <w:r>
        <w:rPr>
          <w:szCs w:val="21"/>
          <w:lang w:val="en-GB"/>
        </w:rPr>
        <w:t>19</w:t>
      </w:r>
      <w:r w:rsidRPr="00DC238D">
        <w:rPr>
          <w:szCs w:val="21"/>
          <w:lang w:val="en-GB"/>
        </w:rPr>
        <w:t>年</w:t>
      </w:r>
      <w:r>
        <w:rPr>
          <w:szCs w:val="21"/>
          <w:lang w:val="en-GB"/>
        </w:rPr>
        <w:t>5</w:t>
      </w:r>
      <w:r w:rsidRPr="00DC238D">
        <w:rPr>
          <w:szCs w:val="21"/>
          <w:lang w:val="en-GB"/>
        </w:rPr>
        <w:t>月</w:t>
      </w:r>
      <w:r>
        <w:rPr>
          <w:szCs w:val="21"/>
          <w:lang w:val="en-GB"/>
        </w:rPr>
        <w:t>12</w:t>
      </w:r>
      <w:r w:rsidRPr="00DC238D">
        <w:rPr>
          <w:szCs w:val="21"/>
          <w:lang w:val="en-GB"/>
        </w:rPr>
        <w:t>日</w:t>
      </w:r>
      <w:r w:rsidRPr="00DC238D">
        <w:rPr>
          <w:rFonts w:hint="eastAsia"/>
          <w:szCs w:val="21"/>
          <w:lang w:val="en-GB"/>
        </w:rPr>
        <w:t>通过关于</w:t>
      </w:r>
      <w:r w:rsidRPr="00DC238D">
        <w:rPr>
          <w:szCs w:val="21"/>
          <w:lang w:val="en-GB"/>
        </w:rPr>
        <w:t>设立保护和促进人权</w:t>
      </w:r>
      <w:r w:rsidRPr="00DC238D">
        <w:rPr>
          <w:rFonts w:hint="eastAsia"/>
          <w:szCs w:val="21"/>
          <w:lang w:val="en-GB"/>
        </w:rPr>
        <w:t>联邦机构的</w:t>
      </w:r>
      <w:r w:rsidRPr="00DC238D">
        <w:rPr>
          <w:szCs w:val="21"/>
          <w:lang w:val="en-GB"/>
        </w:rPr>
        <w:t>第</w:t>
      </w:r>
      <w:r>
        <w:rPr>
          <w:szCs w:val="21"/>
          <w:lang w:val="en-GB"/>
        </w:rPr>
        <w:t>2</w:t>
      </w:r>
      <w:r w:rsidRPr="00DC238D">
        <w:rPr>
          <w:szCs w:val="21"/>
          <w:lang w:val="en-GB"/>
        </w:rPr>
        <w:t>0</w:t>
      </w:r>
      <w:r>
        <w:rPr>
          <w:szCs w:val="21"/>
          <w:lang w:val="en-GB"/>
        </w:rPr>
        <w:t>19</w:t>
      </w:r>
      <w:r w:rsidRPr="00DC238D">
        <w:rPr>
          <w:szCs w:val="21"/>
          <w:lang w:val="en-GB"/>
        </w:rPr>
        <w:t>0</w:t>
      </w:r>
      <w:r>
        <w:rPr>
          <w:szCs w:val="21"/>
          <w:lang w:val="en-GB"/>
        </w:rPr>
        <w:t>12931</w:t>
      </w:r>
      <w:r w:rsidRPr="00DC238D">
        <w:rPr>
          <w:szCs w:val="21"/>
          <w:lang w:val="en-GB"/>
        </w:rPr>
        <w:t>号</w:t>
      </w:r>
      <w:r w:rsidRPr="00DC238D">
        <w:rPr>
          <w:rFonts w:hint="eastAsia"/>
          <w:szCs w:val="21"/>
          <w:lang w:val="en-GB"/>
        </w:rPr>
        <w:t>法令</w:t>
      </w:r>
      <w:r>
        <w:rPr>
          <w:szCs w:val="21"/>
          <w:lang w:val="en-GB"/>
        </w:rPr>
        <w:t>；</w:t>
      </w:r>
      <w:r w:rsidRPr="00DC238D">
        <w:rPr>
          <w:szCs w:val="21"/>
          <w:lang w:val="en-GB"/>
        </w:rPr>
        <w:t>然而</w:t>
      </w:r>
      <w:r>
        <w:rPr>
          <w:szCs w:val="21"/>
          <w:lang w:val="en-GB"/>
        </w:rPr>
        <w:t>，</w:t>
      </w:r>
      <w:r w:rsidRPr="00DC238D">
        <w:rPr>
          <w:szCs w:val="21"/>
          <w:lang w:val="en-GB"/>
        </w:rPr>
        <w:t>委员会</w:t>
      </w:r>
      <w:r w:rsidRPr="00DC238D">
        <w:rPr>
          <w:rFonts w:hint="eastAsia"/>
          <w:szCs w:val="21"/>
          <w:lang w:val="en-GB"/>
        </w:rPr>
        <w:t>也</w:t>
      </w:r>
      <w:r w:rsidRPr="00DC238D">
        <w:rPr>
          <w:szCs w:val="21"/>
          <w:lang w:val="en-GB"/>
        </w:rPr>
        <w:t>注意到</w:t>
      </w:r>
      <w:r>
        <w:rPr>
          <w:szCs w:val="21"/>
          <w:lang w:val="en-GB"/>
        </w:rPr>
        <w:t>，</w:t>
      </w:r>
      <w:r w:rsidRPr="00DC238D">
        <w:rPr>
          <w:szCs w:val="21"/>
          <w:lang w:val="en-GB"/>
        </w:rPr>
        <w:t>该</w:t>
      </w:r>
      <w:r w:rsidRPr="00DC238D">
        <w:rPr>
          <w:rFonts w:hint="eastAsia"/>
          <w:szCs w:val="21"/>
          <w:lang w:val="en-GB"/>
        </w:rPr>
        <w:t>机构</w:t>
      </w:r>
      <w:r w:rsidRPr="00DC238D">
        <w:rPr>
          <w:szCs w:val="21"/>
          <w:lang w:val="en-GB"/>
        </w:rPr>
        <w:t>尚未开始运作。委员会还注意到</w:t>
      </w:r>
      <w:r>
        <w:rPr>
          <w:szCs w:val="21"/>
          <w:lang w:val="en-GB"/>
        </w:rPr>
        <w:t>，</w:t>
      </w:r>
      <w:r w:rsidRPr="00DC238D">
        <w:rPr>
          <w:szCs w:val="21"/>
          <w:lang w:val="en-GB"/>
        </w:rPr>
        <w:t>缔约国有几个</w:t>
      </w:r>
      <w:r w:rsidRPr="00DC238D">
        <w:rPr>
          <w:rFonts w:hint="eastAsia"/>
          <w:szCs w:val="21"/>
          <w:lang w:val="en-GB"/>
        </w:rPr>
        <w:t>肩负各种</w:t>
      </w:r>
      <w:r w:rsidRPr="00DC238D">
        <w:rPr>
          <w:szCs w:val="21"/>
          <w:lang w:val="en-GB"/>
        </w:rPr>
        <w:t>任务</w:t>
      </w:r>
      <w:r w:rsidRPr="00DC238D">
        <w:rPr>
          <w:rFonts w:hint="eastAsia"/>
          <w:szCs w:val="21"/>
          <w:lang w:val="en-GB"/>
        </w:rPr>
        <w:t>的</w:t>
      </w:r>
      <w:r w:rsidRPr="00DC238D">
        <w:rPr>
          <w:szCs w:val="21"/>
          <w:lang w:val="en-GB"/>
        </w:rPr>
        <w:t>部门人权机构</w:t>
      </w:r>
      <w:r>
        <w:rPr>
          <w:szCs w:val="21"/>
          <w:lang w:val="en-GB"/>
        </w:rPr>
        <w:t>，</w:t>
      </w:r>
      <w:r w:rsidRPr="00DC238D">
        <w:rPr>
          <w:szCs w:val="21"/>
          <w:lang w:val="en-GB"/>
        </w:rPr>
        <w:t>包括联邦平等机会中心</w:t>
      </w:r>
      <w:r>
        <w:rPr>
          <w:szCs w:val="21"/>
          <w:lang w:val="en-GB"/>
        </w:rPr>
        <w:t>，</w:t>
      </w:r>
      <w:r w:rsidRPr="00DC238D">
        <w:rPr>
          <w:szCs w:val="21"/>
          <w:lang w:val="en-GB"/>
        </w:rPr>
        <w:t>该中心被国家人权机构全球联盟认证小组委员会授予</w:t>
      </w:r>
      <w:r>
        <w:rPr>
          <w:rFonts w:hint="eastAsia"/>
          <w:szCs w:val="21"/>
          <w:lang w:val="en-GB"/>
        </w:rPr>
        <w:t>B</w:t>
      </w:r>
      <w:r w:rsidRPr="00DC238D">
        <w:rPr>
          <w:rFonts w:hint="eastAsia"/>
          <w:szCs w:val="21"/>
          <w:lang w:val="en-GB"/>
        </w:rPr>
        <w:t>级</w:t>
      </w:r>
      <w:r w:rsidRPr="00DC238D">
        <w:rPr>
          <w:szCs w:val="21"/>
          <w:lang w:val="en-GB"/>
        </w:rPr>
        <w:t>地位。然而</w:t>
      </w:r>
      <w:r>
        <w:rPr>
          <w:szCs w:val="21"/>
          <w:lang w:val="en-GB"/>
        </w:rPr>
        <w:t>，</w:t>
      </w:r>
      <w:r w:rsidRPr="00DC238D">
        <w:rPr>
          <w:szCs w:val="21"/>
          <w:lang w:val="en-GB"/>
        </w:rPr>
        <w:t>委员会不清楚这些机构如何确保与新的联邦机构</w:t>
      </w:r>
      <w:r w:rsidRPr="00DC238D">
        <w:rPr>
          <w:rFonts w:hint="eastAsia"/>
          <w:szCs w:val="21"/>
          <w:lang w:val="en-GB"/>
        </w:rPr>
        <w:t>进行</w:t>
      </w:r>
      <w:r w:rsidRPr="00DC238D">
        <w:rPr>
          <w:szCs w:val="21"/>
          <w:lang w:val="en-GB"/>
        </w:rPr>
        <w:t>协调</w:t>
      </w:r>
      <w:r>
        <w:rPr>
          <w:szCs w:val="21"/>
          <w:lang w:val="en-GB"/>
        </w:rPr>
        <w:t>，</w:t>
      </w:r>
      <w:r w:rsidRPr="00DC238D">
        <w:rPr>
          <w:rFonts w:hint="eastAsia"/>
          <w:szCs w:val="21"/>
          <w:lang w:val="en-GB"/>
        </w:rPr>
        <w:t>协调</w:t>
      </w:r>
      <w:r w:rsidRPr="00DC238D">
        <w:rPr>
          <w:szCs w:val="21"/>
          <w:lang w:val="en-GB"/>
        </w:rPr>
        <w:t>对有效执行其</w:t>
      </w:r>
      <w:r w:rsidRPr="00DC238D">
        <w:rPr>
          <w:rFonts w:hint="eastAsia"/>
          <w:szCs w:val="21"/>
          <w:lang w:val="en-GB"/>
        </w:rPr>
        <w:t>在</w:t>
      </w:r>
      <w:r w:rsidRPr="00DC238D">
        <w:rPr>
          <w:szCs w:val="21"/>
          <w:lang w:val="en-GB"/>
        </w:rPr>
        <w:t>缔约国所有人权领域的任务至关重要</w:t>
      </w:r>
      <w:r>
        <w:rPr>
          <w:szCs w:val="21"/>
          <w:lang w:val="en-GB"/>
        </w:rPr>
        <w:t>，</w:t>
      </w:r>
      <w:r w:rsidRPr="00DC238D">
        <w:rPr>
          <w:szCs w:val="21"/>
          <w:lang w:val="en-GB"/>
        </w:rPr>
        <w:t>包括其接受申诉的能力</w:t>
      </w:r>
      <w:r>
        <w:rPr>
          <w:szCs w:val="21"/>
          <w:lang w:val="en-GB"/>
        </w:rPr>
        <w:t>(</w:t>
      </w:r>
      <w:r w:rsidRPr="00DC238D">
        <w:rPr>
          <w:szCs w:val="21"/>
          <w:lang w:val="en-GB"/>
        </w:rPr>
        <w:t>第二条</w:t>
      </w:r>
      <w:r>
        <w:rPr>
          <w:szCs w:val="21"/>
          <w:lang w:val="en-GB"/>
        </w:rPr>
        <w:t>)</w:t>
      </w:r>
      <w:r w:rsidRPr="00DC238D">
        <w:rPr>
          <w:szCs w:val="21"/>
          <w:lang w:val="en-GB"/>
        </w:rPr>
        <w:t>。</w:t>
      </w:r>
    </w:p>
    <w:p w:rsidR="00DC238D" w:rsidRPr="005F2EC9" w:rsidRDefault="00DC238D" w:rsidP="00DC238D">
      <w:pPr>
        <w:pStyle w:val="SingleTxtGC"/>
        <w:rPr>
          <w:rFonts w:ascii="Time New Roman" w:eastAsia="黑体" w:hAnsi="Time New Roman"/>
          <w:szCs w:val="21"/>
          <w:lang w:val="en-GB"/>
        </w:rPr>
      </w:pPr>
      <w:r w:rsidRPr="005F2EC9">
        <w:rPr>
          <w:rFonts w:ascii="Time New Roman" w:eastAsia="黑体" w:hAnsi="Time New Roman"/>
          <w:szCs w:val="21"/>
          <w:lang w:val="en-GB"/>
        </w:rPr>
        <w:t>10.</w:t>
      </w:r>
      <w:r w:rsidRPr="005F2EC9">
        <w:rPr>
          <w:rFonts w:ascii="Time New Roman" w:eastAsia="黑体" w:hAnsi="Time New Roman"/>
          <w:szCs w:val="21"/>
          <w:lang w:val="en-GB"/>
        </w:rPr>
        <w:tab/>
      </w:r>
      <w:r w:rsidRPr="005F2EC9">
        <w:rPr>
          <w:rFonts w:ascii="Time New Roman" w:eastAsia="黑体" w:hAnsi="Time New Roman"/>
          <w:bCs/>
          <w:szCs w:val="21"/>
          <w:lang w:val="en-GB"/>
        </w:rPr>
        <w:t>缔约国应根据</w:t>
      </w:r>
      <w:r w:rsidRPr="005F2EC9">
        <w:rPr>
          <w:rFonts w:ascii="Time New Roman" w:eastAsia="黑体" w:hAnsi="Time New Roman" w:hint="eastAsia"/>
          <w:bCs/>
          <w:szCs w:val="21"/>
          <w:lang w:val="en-GB"/>
        </w:rPr>
        <w:t>《</w:t>
      </w:r>
      <w:r w:rsidRPr="005F2EC9">
        <w:rPr>
          <w:rFonts w:ascii="Time New Roman" w:eastAsia="黑体" w:hAnsi="Time New Roman"/>
          <w:bCs/>
          <w:szCs w:val="21"/>
          <w:lang w:val="en-GB"/>
        </w:rPr>
        <w:t>关于促进和保护人权的国家机构的地位的原则</w:t>
      </w:r>
      <w:r w:rsidRPr="005F2EC9">
        <w:rPr>
          <w:rFonts w:ascii="Time New Roman" w:eastAsia="黑体" w:hAnsi="Time New Roman" w:hint="eastAsia"/>
          <w:bCs/>
          <w:szCs w:val="21"/>
          <w:lang w:val="en-GB"/>
        </w:rPr>
        <w:t>》</w:t>
      </w:r>
      <w:r w:rsidRPr="005F2EC9">
        <w:rPr>
          <w:rFonts w:ascii="Time New Roman" w:eastAsia="黑体" w:hAnsi="Time New Roman" w:hint="eastAsia"/>
          <w:bCs/>
          <w:szCs w:val="21"/>
          <w:lang w:val="en-GB"/>
        </w:rPr>
        <w:t>(</w:t>
      </w:r>
      <w:r w:rsidRPr="005F2EC9">
        <w:rPr>
          <w:rFonts w:ascii="Time New Roman" w:eastAsia="黑体" w:hAnsi="Time New Roman"/>
          <w:bCs/>
          <w:szCs w:val="21"/>
          <w:lang w:val="en-GB"/>
        </w:rPr>
        <w:t>《巴黎原则》</w:t>
      </w:r>
      <w:r w:rsidRPr="005F2EC9">
        <w:rPr>
          <w:rFonts w:ascii="Time New Roman" w:eastAsia="黑体" w:hAnsi="Time New Roman"/>
          <w:bCs/>
          <w:szCs w:val="21"/>
          <w:lang w:val="en-GB"/>
        </w:rPr>
        <w:t>)</w:t>
      </w:r>
      <w:r w:rsidRPr="005F2EC9">
        <w:rPr>
          <w:rFonts w:ascii="Time New Roman" w:eastAsia="黑体" w:hAnsi="Time New Roman"/>
          <w:bCs/>
          <w:szCs w:val="21"/>
          <w:lang w:val="en-GB"/>
        </w:rPr>
        <w:t>，加快建立保护和促进人权</w:t>
      </w:r>
      <w:r w:rsidRPr="005F2EC9">
        <w:rPr>
          <w:rFonts w:ascii="Time New Roman" w:eastAsia="黑体" w:hAnsi="Time New Roman" w:hint="eastAsia"/>
          <w:bCs/>
          <w:szCs w:val="21"/>
          <w:lang w:val="en-GB"/>
        </w:rPr>
        <w:t>的联邦机构</w:t>
      </w:r>
      <w:r w:rsidRPr="005F2EC9">
        <w:rPr>
          <w:rFonts w:ascii="Time New Roman" w:eastAsia="黑体" w:hAnsi="Time New Roman"/>
          <w:bCs/>
          <w:szCs w:val="21"/>
          <w:lang w:val="en-GB"/>
        </w:rPr>
        <w:t>，为其提供全面的任务授权和所需</w:t>
      </w:r>
      <w:r w:rsidRPr="005F2EC9">
        <w:rPr>
          <w:rFonts w:ascii="Time New Roman" w:eastAsia="黑体" w:hAnsi="Time New Roman" w:hint="eastAsia"/>
          <w:bCs/>
          <w:szCs w:val="21"/>
          <w:lang w:val="en-GB"/>
        </w:rPr>
        <w:t>要</w:t>
      </w:r>
      <w:r w:rsidRPr="005F2EC9">
        <w:rPr>
          <w:rFonts w:ascii="Time New Roman" w:eastAsia="黑体" w:hAnsi="Time New Roman"/>
          <w:bCs/>
          <w:szCs w:val="21"/>
          <w:lang w:val="en-GB"/>
        </w:rPr>
        <w:t>的一切资源，</w:t>
      </w:r>
      <w:r w:rsidRPr="005F2EC9">
        <w:rPr>
          <w:rFonts w:ascii="Time New Roman" w:eastAsia="黑体" w:hAnsi="Time New Roman" w:hint="eastAsia"/>
          <w:bCs/>
          <w:szCs w:val="21"/>
          <w:lang w:val="en-GB"/>
        </w:rPr>
        <w:t>以便</w:t>
      </w:r>
      <w:r w:rsidRPr="005F2EC9">
        <w:rPr>
          <w:rFonts w:ascii="Time New Roman" w:eastAsia="黑体" w:hAnsi="Time New Roman"/>
          <w:bCs/>
          <w:szCs w:val="21"/>
          <w:lang w:val="en-GB"/>
        </w:rPr>
        <w:t>充分履行</w:t>
      </w:r>
      <w:r w:rsidRPr="005F2EC9">
        <w:rPr>
          <w:rFonts w:ascii="Time New Roman" w:eastAsia="黑体" w:hAnsi="Time New Roman" w:hint="eastAsia"/>
          <w:bCs/>
          <w:szCs w:val="21"/>
          <w:lang w:val="en-GB"/>
        </w:rPr>
        <w:t>职责，</w:t>
      </w:r>
      <w:r w:rsidRPr="005F2EC9">
        <w:rPr>
          <w:rFonts w:ascii="Time New Roman" w:eastAsia="黑体" w:hAnsi="Time New Roman"/>
          <w:bCs/>
          <w:szCs w:val="21"/>
          <w:lang w:val="en-GB"/>
        </w:rPr>
        <w:t>包括</w:t>
      </w:r>
      <w:r w:rsidRPr="005F2EC9">
        <w:rPr>
          <w:rFonts w:ascii="Time New Roman" w:eastAsia="黑体" w:hAnsi="Time New Roman" w:hint="eastAsia"/>
          <w:bCs/>
          <w:szCs w:val="21"/>
          <w:lang w:val="en-GB"/>
        </w:rPr>
        <w:t>可以</w:t>
      </w:r>
      <w:r w:rsidRPr="005F2EC9">
        <w:rPr>
          <w:rFonts w:ascii="Time New Roman" w:eastAsia="黑体" w:hAnsi="Time New Roman"/>
          <w:bCs/>
          <w:szCs w:val="21"/>
          <w:lang w:val="en-GB"/>
        </w:rPr>
        <w:t>接受申诉。缔约国还应鼓励</w:t>
      </w:r>
      <w:r w:rsidRPr="005F2EC9">
        <w:rPr>
          <w:rFonts w:ascii="Time New Roman" w:eastAsia="黑体" w:hAnsi="Time New Roman" w:hint="eastAsia"/>
          <w:bCs/>
          <w:szCs w:val="21"/>
          <w:lang w:val="en-GB"/>
        </w:rPr>
        <w:t>各</w:t>
      </w:r>
      <w:r w:rsidRPr="005F2EC9">
        <w:rPr>
          <w:rFonts w:ascii="Time New Roman" w:eastAsia="黑体" w:hAnsi="Time New Roman"/>
          <w:bCs/>
          <w:szCs w:val="21"/>
          <w:lang w:val="en-GB"/>
        </w:rPr>
        <w:t>联邦当局和</w:t>
      </w:r>
      <w:r w:rsidRPr="005F2EC9">
        <w:rPr>
          <w:rFonts w:ascii="Time New Roman" w:eastAsia="黑体" w:hAnsi="Time New Roman" w:hint="eastAsia"/>
          <w:bCs/>
          <w:szCs w:val="21"/>
          <w:lang w:val="en-GB"/>
        </w:rPr>
        <w:t>各</w:t>
      </w:r>
      <w:r w:rsidRPr="005F2EC9">
        <w:rPr>
          <w:rFonts w:ascii="Time New Roman" w:eastAsia="黑体" w:hAnsi="Time New Roman"/>
          <w:bCs/>
          <w:szCs w:val="21"/>
          <w:lang w:val="en-GB"/>
        </w:rPr>
        <w:t>联邦实体谈判</w:t>
      </w:r>
      <w:r w:rsidRPr="005F2EC9">
        <w:rPr>
          <w:rFonts w:ascii="Time New Roman" w:eastAsia="黑体" w:hAnsi="Time New Roman" w:hint="eastAsia"/>
          <w:bCs/>
          <w:szCs w:val="21"/>
          <w:lang w:val="en-GB"/>
        </w:rPr>
        <w:t>一项</w:t>
      </w:r>
      <w:r w:rsidRPr="005F2EC9">
        <w:rPr>
          <w:rFonts w:ascii="Time New Roman" w:eastAsia="黑体" w:hAnsi="Time New Roman"/>
          <w:bCs/>
          <w:szCs w:val="21"/>
          <w:lang w:val="en-GB"/>
        </w:rPr>
        <w:t>合作协议，以加强联邦</w:t>
      </w:r>
      <w:r w:rsidRPr="005F2EC9">
        <w:rPr>
          <w:rFonts w:ascii="Time New Roman" w:eastAsia="黑体" w:hAnsi="Time New Roman" w:hint="eastAsia"/>
          <w:bCs/>
          <w:szCs w:val="21"/>
          <w:lang w:val="en-GB"/>
        </w:rPr>
        <w:t>人权</w:t>
      </w:r>
      <w:r w:rsidRPr="005F2EC9">
        <w:rPr>
          <w:rFonts w:ascii="Time New Roman" w:eastAsia="黑体" w:hAnsi="Time New Roman"/>
          <w:bCs/>
          <w:szCs w:val="21"/>
          <w:lang w:val="en-GB"/>
        </w:rPr>
        <w:t>机构</w:t>
      </w:r>
      <w:r w:rsidRPr="005F2EC9">
        <w:rPr>
          <w:rFonts w:ascii="Time New Roman" w:eastAsia="黑体" w:hAnsi="Time New Roman" w:hint="eastAsia"/>
          <w:bCs/>
          <w:szCs w:val="21"/>
          <w:lang w:val="en-GB"/>
        </w:rPr>
        <w:t>与</w:t>
      </w:r>
      <w:r w:rsidRPr="005F2EC9">
        <w:rPr>
          <w:rFonts w:ascii="Time New Roman" w:eastAsia="黑体" w:hAnsi="Time New Roman"/>
          <w:bCs/>
          <w:szCs w:val="21"/>
          <w:lang w:val="en-GB"/>
        </w:rPr>
        <w:t>部门机构之间的合作，从而根据缔约国</w:t>
      </w:r>
      <w:r w:rsidRPr="005F2EC9">
        <w:rPr>
          <w:rFonts w:ascii="Time New Roman" w:eastAsia="黑体" w:hAnsi="Time New Roman" w:hint="eastAsia"/>
          <w:bCs/>
          <w:szCs w:val="21"/>
          <w:lang w:val="en-GB"/>
        </w:rPr>
        <w:t>的</w:t>
      </w:r>
      <w:r w:rsidRPr="005F2EC9">
        <w:rPr>
          <w:rFonts w:ascii="Time New Roman" w:eastAsia="黑体" w:hAnsi="Time New Roman"/>
          <w:bCs/>
          <w:szCs w:val="21"/>
          <w:lang w:val="en-GB"/>
        </w:rPr>
        <w:t>《公约》义务确保有效保护</w:t>
      </w:r>
      <w:r w:rsidRPr="005F2EC9">
        <w:rPr>
          <w:rFonts w:ascii="Time New Roman" w:eastAsia="黑体" w:hAnsi="Time New Roman" w:hint="eastAsia"/>
          <w:bCs/>
          <w:szCs w:val="21"/>
          <w:lang w:val="en-GB"/>
        </w:rPr>
        <w:t>人权</w:t>
      </w:r>
      <w:r w:rsidRPr="005F2EC9">
        <w:rPr>
          <w:rFonts w:ascii="Time New Roman" w:eastAsia="黑体" w:hAnsi="Time New Roman"/>
          <w:bCs/>
          <w:szCs w:val="21"/>
          <w:lang w:val="en-GB"/>
        </w:rPr>
        <w:t>。</w:t>
      </w:r>
    </w:p>
    <w:p w:rsidR="00DC238D" w:rsidRPr="00DC238D" w:rsidRDefault="00A40189" w:rsidP="00A40189">
      <w:pPr>
        <w:pStyle w:val="H23GC"/>
        <w:rPr>
          <w:lang w:val="en-GB"/>
        </w:rPr>
      </w:pPr>
      <w:r>
        <w:rPr>
          <w:lang w:val="en-GB"/>
        </w:rPr>
        <w:tab/>
      </w:r>
      <w:r>
        <w:rPr>
          <w:lang w:val="en-GB"/>
        </w:rPr>
        <w:tab/>
      </w:r>
      <w:r w:rsidR="00DC238D" w:rsidRPr="00DC238D">
        <w:rPr>
          <w:lang w:val="en-GB"/>
        </w:rPr>
        <w:t>反恐措施</w:t>
      </w:r>
    </w:p>
    <w:p w:rsidR="00DC238D" w:rsidRPr="00DC238D" w:rsidRDefault="00DC238D" w:rsidP="00DC238D">
      <w:pPr>
        <w:pStyle w:val="SingleTxtGC"/>
        <w:rPr>
          <w:szCs w:val="21"/>
          <w:lang w:val="en-GB"/>
        </w:rPr>
      </w:pPr>
      <w:r>
        <w:rPr>
          <w:szCs w:val="21"/>
          <w:lang w:val="en-GB"/>
        </w:rPr>
        <w:t>11.</w:t>
      </w:r>
      <w:r>
        <w:rPr>
          <w:szCs w:val="21"/>
          <w:lang w:val="en-GB"/>
        </w:rPr>
        <w:tab/>
      </w:r>
      <w:r w:rsidRPr="00DC238D">
        <w:rPr>
          <w:szCs w:val="21"/>
          <w:lang w:val="en-GB"/>
        </w:rPr>
        <w:t>委员会注意到缔约国根据《公约》规定的义务</w:t>
      </w:r>
      <w:r>
        <w:rPr>
          <w:szCs w:val="21"/>
          <w:lang w:val="en-GB"/>
        </w:rPr>
        <w:t>，</w:t>
      </w:r>
      <w:r w:rsidRPr="00DC238D">
        <w:rPr>
          <w:szCs w:val="21"/>
          <w:lang w:val="en-GB"/>
        </w:rPr>
        <w:t>采取措施</w:t>
      </w:r>
      <w:r w:rsidRPr="00DC238D">
        <w:rPr>
          <w:rFonts w:hint="eastAsia"/>
          <w:szCs w:val="21"/>
          <w:lang w:val="en-GB"/>
        </w:rPr>
        <w:t>防范</w:t>
      </w:r>
      <w:r w:rsidRPr="00DC238D">
        <w:rPr>
          <w:szCs w:val="21"/>
          <w:lang w:val="en-GB"/>
        </w:rPr>
        <w:t>和打击恐怖主义和暴力极端主义。然而</w:t>
      </w:r>
      <w:r>
        <w:rPr>
          <w:szCs w:val="21"/>
          <w:lang w:val="en-GB"/>
        </w:rPr>
        <w:t>，</w:t>
      </w:r>
      <w:r w:rsidRPr="00DC238D">
        <w:rPr>
          <w:szCs w:val="21"/>
          <w:lang w:val="en-GB"/>
        </w:rPr>
        <w:t>委员会</w:t>
      </w:r>
      <w:r w:rsidRPr="00DC238D">
        <w:rPr>
          <w:rFonts w:hint="eastAsia"/>
          <w:szCs w:val="21"/>
          <w:lang w:val="en-GB"/>
        </w:rPr>
        <w:t>也</w:t>
      </w:r>
      <w:r w:rsidRPr="00DC238D">
        <w:rPr>
          <w:szCs w:val="21"/>
          <w:lang w:val="en-GB"/>
        </w:rPr>
        <w:t>关切地注意到</w:t>
      </w:r>
      <w:r>
        <w:rPr>
          <w:szCs w:val="21"/>
          <w:lang w:val="en-GB"/>
        </w:rPr>
        <w:t>，</w:t>
      </w:r>
      <w:r w:rsidRPr="00DC238D">
        <w:rPr>
          <w:szCs w:val="21"/>
          <w:lang w:val="en-GB"/>
        </w:rPr>
        <w:t>缺乏符合人权的明确法律框架</w:t>
      </w:r>
      <w:r>
        <w:rPr>
          <w:szCs w:val="21"/>
          <w:lang w:val="en-GB"/>
        </w:rPr>
        <w:t>，</w:t>
      </w:r>
      <w:r w:rsidRPr="00DC238D">
        <w:rPr>
          <w:szCs w:val="21"/>
          <w:lang w:val="en-GB"/>
        </w:rPr>
        <w:t>例如</w:t>
      </w:r>
      <w:r w:rsidRPr="00DC238D">
        <w:rPr>
          <w:rFonts w:hint="eastAsia"/>
          <w:szCs w:val="21"/>
          <w:lang w:val="en-GB"/>
        </w:rPr>
        <w:t>关于</w:t>
      </w:r>
      <w:r w:rsidRPr="00DC238D">
        <w:rPr>
          <w:szCs w:val="21"/>
          <w:lang w:val="en-GB"/>
        </w:rPr>
        <w:t>专业保密和其他保密义务</w:t>
      </w:r>
      <w:r w:rsidRPr="00DC238D">
        <w:rPr>
          <w:rFonts w:hint="eastAsia"/>
          <w:szCs w:val="21"/>
          <w:lang w:val="en-GB"/>
        </w:rPr>
        <w:t>的法律框架</w:t>
      </w:r>
      <w:r>
        <w:rPr>
          <w:szCs w:val="21"/>
          <w:lang w:val="en-GB"/>
        </w:rPr>
        <w:t>，</w:t>
      </w:r>
      <w:r w:rsidRPr="00DC238D">
        <w:rPr>
          <w:szCs w:val="21"/>
          <w:lang w:val="en-GB"/>
        </w:rPr>
        <w:t>与恐怖主义、国家安全和公共秩序有关罪行</w:t>
      </w:r>
      <w:r w:rsidRPr="00DC238D">
        <w:rPr>
          <w:rFonts w:hint="eastAsia"/>
          <w:szCs w:val="21"/>
          <w:lang w:val="en-GB"/>
        </w:rPr>
        <w:t>的定义</w:t>
      </w:r>
      <w:r w:rsidRPr="00DC238D">
        <w:rPr>
          <w:szCs w:val="21"/>
          <w:lang w:val="en-GB"/>
        </w:rPr>
        <w:t>模糊。委员会还感到关切的是</w:t>
      </w:r>
      <w:r>
        <w:rPr>
          <w:szCs w:val="21"/>
          <w:lang w:val="en-GB"/>
        </w:rPr>
        <w:t>，</w:t>
      </w:r>
      <w:r w:rsidRPr="00DC238D">
        <w:rPr>
          <w:szCs w:val="21"/>
          <w:lang w:val="en-GB"/>
        </w:rPr>
        <w:t>在防止和打击恐怖主义和暴力极端主义</w:t>
      </w:r>
      <w:r w:rsidRPr="00DC238D">
        <w:rPr>
          <w:rFonts w:hint="eastAsia"/>
          <w:szCs w:val="21"/>
          <w:lang w:val="en-GB"/>
        </w:rPr>
        <w:t>努力中</w:t>
      </w:r>
      <w:r w:rsidRPr="00DC238D">
        <w:rPr>
          <w:szCs w:val="21"/>
          <w:lang w:val="en-GB"/>
        </w:rPr>
        <w:t>收集和处理各种数据库中与人员</w:t>
      </w:r>
      <w:r w:rsidRPr="00DC238D">
        <w:rPr>
          <w:rFonts w:hint="eastAsia"/>
          <w:szCs w:val="21"/>
          <w:lang w:val="en-GB"/>
        </w:rPr>
        <w:t>有关</w:t>
      </w:r>
      <w:r w:rsidRPr="00DC238D">
        <w:rPr>
          <w:szCs w:val="21"/>
          <w:lang w:val="en-GB"/>
        </w:rPr>
        <w:t>数据方面缺乏法律保障</w:t>
      </w:r>
      <w:r>
        <w:rPr>
          <w:szCs w:val="21"/>
          <w:lang w:val="en-GB"/>
        </w:rPr>
        <w:t>，</w:t>
      </w:r>
      <w:r w:rsidRPr="00DC238D">
        <w:rPr>
          <w:szCs w:val="21"/>
          <w:lang w:val="en-GB"/>
        </w:rPr>
        <w:t>比利时《国籍法》和《领事法》一方面允许剥夺对公共秩序或安全</w:t>
      </w:r>
      <w:r w:rsidRPr="00DC238D">
        <w:rPr>
          <w:rFonts w:hint="eastAsia"/>
          <w:szCs w:val="21"/>
          <w:lang w:val="en-GB"/>
        </w:rPr>
        <w:t>明显</w:t>
      </w:r>
      <w:r w:rsidRPr="00DC238D">
        <w:rPr>
          <w:szCs w:val="21"/>
          <w:lang w:val="en-GB"/>
        </w:rPr>
        <w:t>构成严重威胁</w:t>
      </w:r>
      <w:r w:rsidRPr="00DC238D">
        <w:rPr>
          <w:rFonts w:hint="eastAsia"/>
          <w:szCs w:val="21"/>
          <w:lang w:val="en-GB"/>
        </w:rPr>
        <w:t>的</w:t>
      </w:r>
      <w:r w:rsidRPr="00DC238D">
        <w:rPr>
          <w:szCs w:val="21"/>
          <w:lang w:val="en-GB"/>
        </w:rPr>
        <w:t>人</w:t>
      </w:r>
      <w:r w:rsidRPr="00DC238D">
        <w:rPr>
          <w:rFonts w:hint="eastAsia"/>
          <w:szCs w:val="21"/>
          <w:lang w:val="en-GB"/>
        </w:rPr>
        <w:t>的</w:t>
      </w:r>
      <w:r w:rsidRPr="00DC238D">
        <w:rPr>
          <w:szCs w:val="21"/>
          <w:lang w:val="en-GB"/>
        </w:rPr>
        <w:t>比利时国籍</w:t>
      </w:r>
      <w:r>
        <w:rPr>
          <w:szCs w:val="21"/>
          <w:lang w:val="en-GB"/>
        </w:rPr>
        <w:t>，</w:t>
      </w:r>
      <w:r w:rsidRPr="00DC238D">
        <w:rPr>
          <w:szCs w:val="21"/>
          <w:lang w:val="en-GB"/>
        </w:rPr>
        <w:t>另一方面允许吊销这些人的护照或旅行证件。此外</w:t>
      </w:r>
      <w:r>
        <w:rPr>
          <w:szCs w:val="21"/>
          <w:lang w:val="en-GB"/>
        </w:rPr>
        <w:t>，</w:t>
      </w:r>
      <w:r w:rsidRPr="00DC238D">
        <w:rPr>
          <w:szCs w:val="21"/>
          <w:lang w:val="en-GB"/>
        </w:rPr>
        <w:t>委员会感到遗憾的是</w:t>
      </w:r>
      <w:r>
        <w:rPr>
          <w:szCs w:val="21"/>
          <w:lang w:val="en-GB"/>
        </w:rPr>
        <w:t>，</w:t>
      </w:r>
      <w:r w:rsidRPr="00DC238D">
        <w:rPr>
          <w:szCs w:val="21"/>
          <w:lang w:val="en-GB"/>
        </w:rPr>
        <w:t>缔约国</w:t>
      </w:r>
      <w:r>
        <w:rPr>
          <w:szCs w:val="21"/>
          <w:lang w:val="en-GB"/>
        </w:rPr>
        <w:t>2</w:t>
      </w:r>
      <w:r w:rsidRPr="00DC238D">
        <w:rPr>
          <w:szCs w:val="21"/>
          <w:lang w:val="en-GB"/>
        </w:rPr>
        <w:t>0</w:t>
      </w:r>
      <w:r>
        <w:rPr>
          <w:szCs w:val="21"/>
          <w:lang w:val="en-GB"/>
        </w:rPr>
        <w:t>14</w:t>
      </w:r>
      <w:r w:rsidRPr="00DC238D">
        <w:rPr>
          <w:szCs w:val="21"/>
          <w:lang w:val="en-GB"/>
        </w:rPr>
        <w:t>年和</w:t>
      </w:r>
      <w:r>
        <w:rPr>
          <w:szCs w:val="21"/>
          <w:lang w:val="en-GB"/>
        </w:rPr>
        <w:t>2</w:t>
      </w:r>
      <w:r w:rsidRPr="00DC238D">
        <w:rPr>
          <w:szCs w:val="21"/>
          <w:lang w:val="en-GB"/>
        </w:rPr>
        <w:t>0</w:t>
      </w:r>
      <w:r>
        <w:rPr>
          <w:szCs w:val="21"/>
          <w:lang w:val="en-GB"/>
        </w:rPr>
        <w:t>16</w:t>
      </w:r>
      <w:r w:rsidRPr="00DC238D">
        <w:rPr>
          <w:szCs w:val="21"/>
          <w:lang w:val="en-GB"/>
        </w:rPr>
        <w:t>年恐怖行为的受害者在获得赔偿方面面临障碍</w:t>
      </w:r>
      <w:r>
        <w:rPr>
          <w:szCs w:val="21"/>
          <w:lang w:val="en-GB"/>
        </w:rPr>
        <w:t>(</w:t>
      </w:r>
      <w:r w:rsidRPr="00DC238D">
        <w:rPr>
          <w:szCs w:val="21"/>
          <w:lang w:val="en-GB"/>
        </w:rPr>
        <w:t>第二</w:t>
      </w:r>
      <w:r w:rsidRPr="00DC238D">
        <w:rPr>
          <w:rFonts w:hint="eastAsia"/>
          <w:szCs w:val="21"/>
          <w:lang w:val="en-GB"/>
        </w:rPr>
        <w:t>、七、九</w:t>
      </w:r>
      <w:r w:rsidRPr="00DC238D">
        <w:rPr>
          <w:szCs w:val="21"/>
          <w:lang w:val="en-GB"/>
        </w:rPr>
        <w:t>、</w:t>
      </w:r>
      <w:r w:rsidRPr="00DC238D">
        <w:rPr>
          <w:rFonts w:hint="eastAsia"/>
          <w:szCs w:val="21"/>
          <w:lang w:val="en-GB"/>
        </w:rPr>
        <w:t>十、十二</w:t>
      </w:r>
      <w:r w:rsidRPr="00DC238D">
        <w:rPr>
          <w:szCs w:val="21"/>
          <w:lang w:val="en-GB"/>
        </w:rPr>
        <w:t>、</w:t>
      </w:r>
      <w:r w:rsidRPr="00DC238D">
        <w:rPr>
          <w:rFonts w:hint="eastAsia"/>
          <w:szCs w:val="21"/>
          <w:lang w:val="en-GB"/>
        </w:rPr>
        <w:t>十四</w:t>
      </w:r>
      <w:r w:rsidRPr="00DC238D">
        <w:rPr>
          <w:szCs w:val="21"/>
          <w:lang w:val="en-GB"/>
        </w:rPr>
        <w:t>和</w:t>
      </w:r>
      <w:r w:rsidRPr="00DC238D">
        <w:rPr>
          <w:rFonts w:hint="eastAsia"/>
          <w:szCs w:val="21"/>
          <w:lang w:val="en-GB"/>
        </w:rPr>
        <w:t>十七条</w:t>
      </w:r>
      <w:r>
        <w:rPr>
          <w:szCs w:val="21"/>
          <w:lang w:val="en-GB"/>
        </w:rPr>
        <w:t>)</w:t>
      </w:r>
      <w:r w:rsidRPr="00DC238D">
        <w:rPr>
          <w:szCs w:val="21"/>
          <w:lang w:val="en-GB"/>
        </w:rPr>
        <w:t>。</w:t>
      </w:r>
    </w:p>
    <w:p w:rsidR="00DC238D" w:rsidRPr="005F2EC9" w:rsidRDefault="00DC238D" w:rsidP="00DC238D">
      <w:pPr>
        <w:pStyle w:val="SingleTxtGC"/>
        <w:rPr>
          <w:rFonts w:ascii="Time New Roman" w:eastAsia="黑体" w:hAnsi="Time New Roman"/>
          <w:bCs/>
          <w:szCs w:val="21"/>
          <w:lang w:val="en-GB"/>
        </w:rPr>
      </w:pPr>
      <w:r w:rsidRPr="005F2EC9">
        <w:rPr>
          <w:rFonts w:ascii="Time New Roman" w:eastAsia="黑体" w:hAnsi="Time New Roman"/>
          <w:bCs/>
          <w:szCs w:val="21"/>
          <w:lang w:val="en-GB"/>
        </w:rPr>
        <w:t>12.</w:t>
      </w:r>
      <w:r w:rsidRPr="005F2EC9">
        <w:rPr>
          <w:rFonts w:ascii="Time New Roman" w:eastAsia="黑体" w:hAnsi="Time New Roman"/>
          <w:bCs/>
          <w:szCs w:val="21"/>
          <w:lang w:val="en-GB"/>
        </w:rPr>
        <w:tab/>
      </w:r>
      <w:r w:rsidRPr="005F2EC9">
        <w:rPr>
          <w:rFonts w:ascii="Time New Roman" w:eastAsia="黑体" w:hAnsi="Time New Roman"/>
          <w:bCs/>
          <w:szCs w:val="21"/>
          <w:lang w:val="en-GB"/>
        </w:rPr>
        <w:t>缔约国应当</w:t>
      </w:r>
      <w:r w:rsidRPr="005F2EC9">
        <w:rPr>
          <w:rFonts w:ascii="Time New Roman" w:eastAsia="黑体" w:hAnsi="Time New Roman" w:hint="eastAsia"/>
          <w:bCs/>
          <w:szCs w:val="21"/>
          <w:lang w:val="en-GB"/>
        </w:rPr>
        <w:t>：</w:t>
      </w:r>
    </w:p>
    <w:p w:rsidR="00DC238D" w:rsidRPr="005F2EC9" w:rsidRDefault="00A40189" w:rsidP="00DC238D">
      <w:pPr>
        <w:pStyle w:val="SingleTxtGC"/>
        <w:rPr>
          <w:rFonts w:ascii="Time New Roman" w:eastAsia="黑体" w:hAnsi="Time New Roman"/>
          <w:bCs/>
          <w:szCs w:val="21"/>
          <w:lang w:val="en-GB"/>
        </w:rPr>
      </w:pPr>
      <w:r w:rsidRPr="005F2EC9">
        <w:rPr>
          <w:rFonts w:ascii="Time New Roman" w:eastAsia="黑体" w:hAnsi="Time New Roman"/>
          <w:bCs/>
          <w:szCs w:val="21"/>
          <w:lang w:val="en-GB"/>
        </w:rPr>
        <w:tab/>
      </w:r>
      <w:r w:rsidR="00DC238D" w:rsidRPr="005F2EC9">
        <w:rPr>
          <w:rFonts w:ascii="Time New Roman" w:eastAsia="黑体" w:hAnsi="Time New Roman"/>
          <w:bCs/>
          <w:szCs w:val="21"/>
          <w:lang w:val="en-GB"/>
        </w:rPr>
        <w:t>(a</w:t>
      </w:r>
      <w:r w:rsidRPr="005F2EC9">
        <w:rPr>
          <w:rFonts w:ascii="Time New Roman" w:eastAsia="黑体" w:hAnsi="Time New Roman"/>
          <w:bCs/>
          <w:szCs w:val="21"/>
          <w:lang w:val="en-GB"/>
        </w:rPr>
        <w:t>)</w:t>
      </w:r>
      <w:r w:rsidRPr="005F2EC9">
        <w:rPr>
          <w:rFonts w:ascii="Time New Roman" w:eastAsia="黑体" w:hAnsi="Time New Roman"/>
          <w:bCs/>
          <w:szCs w:val="21"/>
          <w:lang w:val="en-GB"/>
        </w:rPr>
        <w:tab/>
      </w:r>
      <w:r w:rsidR="00DC238D" w:rsidRPr="005F2EC9">
        <w:rPr>
          <w:rFonts w:ascii="Time New Roman" w:eastAsia="黑体" w:hAnsi="Time New Roman"/>
          <w:bCs/>
          <w:szCs w:val="21"/>
          <w:lang w:val="en-GB"/>
        </w:rPr>
        <w:t>评估预防和打击恐怖主义的</w:t>
      </w:r>
      <w:r w:rsidR="00DC238D" w:rsidRPr="005F2EC9">
        <w:rPr>
          <w:rFonts w:ascii="Time New Roman" w:eastAsia="黑体" w:hAnsi="Time New Roman" w:hint="eastAsia"/>
          <w:bCs/>
          <w:szCs w:val="21"/>
          <w:lang w:val="en-GB"/>
        </w:rPr>
        <w:t>法律</w:t>
      </w:r>
      <w:r w:rsidR="00DC238D" w:rsidRPr="005F2EC9">
        <w:rPr>
          <w:rFonts w:ascii="Time New Roman" w:eastAsia="黑体" w:hAnsi="Time New Roman"/>
          <w:bCs/>
          <w:szCs w:val="21"/>
          <w:lang w:val="en-GB"/>
        </w:rPr>
        <w:t>和做法是否符合《公约》规定的义务；</w:t>
      </w:r>
    </w:p>
    <w:p w:rsidR="00DC238D" w:rsidRPr="005F2EC9" w:rsidRDefault="00A40189" w:rsidP="00DC238D">
      <w:pPr>
        <w:pStyle w:val="SingleTxtGC"/>
        <w:rPr>
          <w:rFonts w:ascii="Time New Roman" w:eastAsia="黑体" w:hAnsi="Time New Roman"/>
          <w:bCs/>
          <w:spacing w:val="-3"/>
          <w:szCs w:val="21"/>
          <w:lang w:val="en-GB"/>
        </w:rPr>
      </w:pPr>
      <w:r w:rsidRPr="005F2EC9">
        <w:rPr>
          <w:rFonts w:ascii="Time New Roman" w:eastAsia="黑体" w:hAnsi="Time New Roman"/>
          <w:bCs/>
          <w:szCs w:val="21"/>
          <w:lang w:val="en-GB"/>
        </w:rPr>
        <w:tab/>
      </w:r>
      <w:r w:rsidR="00DC238D" w:rsidRPr="005F2EC9">
        <w:rPr>
          <w:rFonts w:ascii="Time New Roman" w:eastAsia="黑体" w:hAnsi="Time New Roman" w:hint="eastAsia"/>
          <w:bCs/>
          <w:szCs w:val="21"/>
          <w:lang w:val="en-GB"/>
        </w:rPr>
        <w:t>(b</w:t>
      </w:r>
      <w:r w:rsidRPr="005F2EC9">
        <w:rPr>
          <w:rFonts w:ascii="Time New Roman" w:eastAsia="黑体" w:hAnsi="Time New Roman" w:hint="eastAsia"/>
          <w:bCs/>
          <w:szCs w:val="21"/>
          <w:lang w:val="en-GB"/>
        </w:rPr>
        <w:t>)</w:t>
      </w:r>
      <w:r w:rsidRPr="005F2EC9">
        <w:rPr>
          <w:rFonts w:ascii="Time New Roman" w:eastAsia="黑体" w:hAnsi="Time New Roman" w:hint="eastAsia"/>
          <w:bCs/>
          <w:szCs w:val="21"/>
          <w:lang w:val="en-GB"/>
        </w:rPr>
        <w:tab/>
      </w:r>
      <w:r w:rsidR="00DC238D" w:rsidRPr="005F2EC9">
        <w:rPr>
          <w:rFonts w:ascii="Time New Roman" w:eastAsia="黑体" w:hAnsi="Time New Roman"/>
          <w:bCs/>
          <w:spacing w:val="-3"/>
          <w:szCs w:val="21"/>
          <w:lang w:val="en-GB"/>
        </w:rPr>
        <w:t>为国籍、居留证或护照被吊销</w:t>
      </w:r>
      <w:r w:rsidR="00DC238D" w:rsidRPr="005F2EC9">
        <w:rPr>
          <w:rFonts w:ascii="Time New Roman" w:eastAsia="黑体" w:hAnsi="Time New Roman" w:hint="eastAsia"/>
          <w:bCs/>
          <w:spacing w:val="-3"/>
          <w:szCs w:val="21"/>
          <w:lang w:val="en-GB"/>
        </w:rPr>
        <w:t>的个人</w:t>
      </w:r>
      <w:r w:rsidR="00DC238D" w:rsidRPr="005F2EC9">
        <w:rPr>
          <w:rFonts w:ascii="Time New Roman" w:eastAsia="黑体" w:hAnsi="Time New Roman"/>
          <w:bCs/>
          <w:spacing w:val="-3"/>
          <w:szCs w:val="21"/>
          <w:lang w:val="en-GB"/>
        </w:rPr>
        <w:t>和</w:t>
      </w:r>
      <w:r w:rsidR="00DC238D" w:rsidRPr="005F2EC9">
        <w:rPr>
          <w:rFonts w:ascii="Time New Roman" w:eastAsia="黑体" w:hAnsi="Time New Roman"/>
          <w:bCs/>
          <w:spacing w:val="-3"/>
          <w:szCs w:val="21"/>
          <w:lang w:val="en-GB"/>
        </w:rPr>
        <w:t>(</w:t>
      </w:r>
      <w:r w:rsidR="00DC238D" w:rsidRPr="005F2EC9">
        <w:rPr>
          <w:rFonts w:ascii="Time New Roman" w:eastAsia="黑体" w:hAnsi="Time New Roman"/>
          <w:bCs/>
          <w:spacing w:val="-3"/>
          <w:szCs w:val="21"/>
          <w:lang w:val="en-GB"/>
        </w:rPr>
        <w:t>或</w:t>
      </w:r>
      <w:r w:rsidR="00DC238D" w:rsidRPr="005F2EC9">
        <w:rPr>
          <w:rFonts w:ascii="Time New Roman" w:eastAsia="黑体" w:hAnsi="Time New Roman"/>
          <w:bCs/>
          <w:spacing w:val="-3"/>
          <w:szCs w:val="21"/>
          <w:lang w:val="en-GB"/>
        </w:rPr>
        <w:t>)</w:t>
      </w:r>
      <w:r w:rsidR="00DC238D" w:rsidRPr="005F2EC9">
        <w:rPr>
          <w:rFonts w:ascii="Time New Roman" w:eastAsia="黑体" w:hAnsi="Time New Roman" w:hint="eastAsia"/>
          <w:bCs/>
          <w:spacing w:val="-3"/>
          <w:szCs w:val="21"/>
          <w:lang w:val="en-GB"/>
        </w:rPr>
        <w:t>在</w:t>
      </w:r>
      <w:r w:rsidR="00DC238D" w:rsidRPr="005F2EC9">
        <w:rPr>
          <w:rFonts w:ascii="Time New Roman" w:eastAsia="黑体" w:hAnsi="Time New Roman"/>
          <w:bCs/>
          <w:spacing w:val="-3"/>
          <w:szCs w:val="21"/>
          <w:lang w:val="en-GB"/>
        </w:rPr>
        <w:t>防止和打击恐怖主义和暴力极端主义</w:t>
      </w:r>
      <w:r w:rsidR="00DC238D" w:rsidRPr="005F2EC9">
        <w:rPr>
          <w:rFonts w:ascii="Time New Roman" w:eastAsia="黑体" w:hAnsi="Time New Roman" w:hint="eastAsia"/>
          <w:bCs/>
          <w:spacing w:val="-3"/>
          <w:szCs w:val="21"/>
          <w:lang w:val="en-GB"/>
        </w:rPr>
        <w:t>努力中被列入各种</w:t>
      </w:r>
      <w:r w:rsidR="00DC238D" w:rsidRPr="005F2EC9">
        <w:rPr>
          <w:rFonts w:ascii="Time New Roman" w:eastAsia="黑体" w:hAnsi="Time New Roman"/>
          <w:bCs/>
          <w:spacing w:val="-3"/>
          <w:szCs w:val="21"/>
          <w:lang w:val="en-GB"/>
        </w:rPr>
        <w:t>数据库的个人提供法律保障，包括有效的补救措施；</w:t>
      </w:r>
    </w:p>
    <w:p w:rsidR="00DC238D" w:rsidRPr="005F2EC9" w:rsidRDefault="00A40189" w:rsidP="00DC238D">
      <w:pPr>
        <w:pStyle w:val="SingleTxtGC"/>
        <w:rPr>
          <w:rFonts w:ascii="Time New Roman" w:eastAsia="黑体" w:hAnsi="Time New Roman"/>
          <w:bCs/>
          <w:szCs w:val="21"/>
          <w:lang w:val="en-GB"/>
        </w:rPr>
      </w:pPr>
      <w:r w:rsidRPr="005F2EC9">
        <w:rPr>
          <w:rFonts w:ascii="Time New Roman" w:eastAsia="黑体" w:hAnsi="Time New Roman"/>
          <w:bCs/>
          <w:szCs w:val="21"/>
          <w:lang w:val="en-GB"/>
        </w:rPr>
        <w:tab/>
      </w:r>
      <w:r w:rsidR="00DC238D" w:rsidRPr="005F2EC9">
        <w:rPr>
          <w:rFonts w:ascii="Time New Roman" w:eastAsia="黑体" w:hAnsi="Time New Roman" w:hint="eastAsia"/>
          <w:bCs/>
          <w:szCs w:val="21"/>
          <w:lang w:val="en-GB"/>
        </w:rPr>
        <w:t>(</w:t>
      </w:r>
      <w:r w:rsidR="00DC238D" w:rsidRPr="005F2EC9">
        <w:rPr>
          <w:rFonts w:ascii="Time New Roman" w:eastAsia="黑体" w:hAnsi="Time New Roman"/>
          <w:bCs/>
          <w:szCs w:val="21"/>
          <w:lang w:val="en-GB"/>
        </w:rPr>
        <w:t>c</w:t>
      </w:r>
      <w:r w:rsidRPr="005F2EC9">
        <w:rPr>
          <w:rFonts w:ascii="Time New Roman" w:eastAsia="黑体" w:hAnsi="Time New Roman" w:hint="eastAsia"/>
          <w:bCs/>
          <w:szCs w:val="21"/>
          <w:lang w:val="en-GB"/>
        </w:rPr>
        <w:t>)</w:t>
      </w:r>
      <w:r w:rsidRPr="005F2EC9">
        <w:rPr>
          <w:rFonts w:ascii="Time New Roman" w:eastAsia="黑体" w:hAnsi="Time New Roman" w:hint="eastAsia"/>
          <w:bCs/>
          <w:szCs w:val="21"/>
          <w:lang w:val="en-GB"/>
        </w:rPr>
        <w:tab/>
      </w:r>
      <w:r w:rsidR="00DC238D" w:rsidRPr="005F2EC9">
        <w:rPr>
          <w:rFonts w:ascii="Time New Roman" w:eastAsia="黑体" w:hAnsi="Time New Roman"/>
          <w:bCs/>
          <w:szCs w:val="21"/>
          <w:lang w:val="en-GB"/>
        </w:rPr>
        <w:t>确保</w:t>
      </w:r>
      <w:r w:rsidR="00DC238D" w:rsidRPr="005F2EC9">
        <w:rPr>
          <w:rFonts w:ascii="Time New Roman" w:eastAsia="黑体" w:hAnsi="Time New Roman"/>
          <w:bCs/>
          <w:szCs w:val="21"/>
          <w:lang w:val="en-GB"/>
        </w:rPr>
        <w:t>2014</w:t>
      </w:r>
      <w:r w:rsidR="00DC238D" w:rsidRPr="005F2EC9">
        <w:rPr>
          <w:rFonts w:ascii="Time New Roman" w:eastAsia="黑体" w:hAnsi="Time New Roman"/>
          <w:bCs/>
          <w:szCs w:val="21"/>
          <w:lang w:val="en-GB"/>
        </w:rPr>
        <w:t>年和</w:t>
      </w:r>
      <w:r w:rsidR="00DC238D" w:rsidRPr="005F2EC9">
        <w:rPr>
          <w:rFonts w:ascii="Time New Roman" w:eastAsia="黑体" w:hAnsi="Time New Roman"/>
          <w:bCs/>
          <w:szCs w:val="21"/>
          <w:lang w:val="en-GB"/>
        </w:rPr>
        <w:t>2016</w:t>
      </w:r>
      <w:r w:rsidR="00DC238D" w:rsidRPr="005F2EC9">
        <w:rPr>
          <w:rFonts w:ascii="Time New Roman" w:eastAsia="黑体" w:hAnsi="Time New Roman"/>
          <w:bCs/>
          <w:szCs w:val="21"/>
          <w:lang w:val="en-GB"/>
        </w:rPr>
        <w:t>年恐怖行为的受害者获得赔偿。</w:t>
      </w:r>
    </w:p>
    <w:p w:rsidR="00DC238D" w:rsidRPr="00DC238D" w:rsidRDefault="00DC238D" w:rsidP="00DC238D">
      <w:pPr>
        <w:pStyle w:val="SingleTxtGC"/>
        <w:rPr>
          <w:szCs w:val="21"/>
          <w:lang w:val="en-GB"/>
        </w:rPr>
      </w:pPr>
      <w:r>
        <w:rPr>
          <w:szCs w:val="21"/>
          <w:lang w:val="en-GB"/>
        </w:rPr>
        <w:t>13.</w:t>
      </w:r>
      <w:r>
        <w:rPr>
          <w:szCs w:val="21"/>
          <w:lang w:val="en-GB"/>
        </w:rPr>
        <w:tab/>
      </w:r>
      <w:r w:rsidRPr="00DC238D">
        <w:rPr>
          <w:szCs w:val="21"/>
          <w:lang w:val="en-GB"/>
        </w:rPr>
        <w:t>委员会关切</w:t>
      </w:r>
      <w:r w:rsidRPr="00DC238D">
        <w:rPr>
          <w:rFonts w:hint="eastAsia"/>
          <w:szCs w:val="21"/>
          <w:lang w:val="en-GB"/>
        </w:rPr>
        <w:t>一些</w:t>
      </w:r>
      <w:r w:rsidRPr="00DC238D">
        <w:rPr>
          <w:szCs w:val="21"/>
          <w:lang w:val="en-GB"/>
        </w:rPr>
        <w:t>比利时国民所生的儿童仍在冲突地区</w:t>
      </w:r>
      <w:r>
        <w:rPr>
          <w:rFonts w:hint="eastAsia"/>
          <w:szCs w:val="21"/>
          <w:lang w:val="en-GB"/>
        </w:rPr>
        <w:t>，</w:t>
      </w:r>
      <w:r w:rsidRPr="00DC238D">
        <w:rPr>
          <w:rFonts w:hint="eastAsia"/>
          <w:szCs w:val="21"/>
          <w:lang w:val="en-GB"/>
        </w:rPr>
        <w:t>以及</w:t>
      </w:r>
      <w:r w:rsidRPr="00DC238D">
        <w:rPr>
          <w:szCs w:val="21"/>
          <w:lang w:val="en-GB"/>
        </w:rPr>
        <w:t>他们在那里的条件</w:t>
      </w:r>
      <w:r>
        <w:rPr>
          <w:szCs w:val="21"/>
          <w:lang w:val="en-GB"/>
        </w:rPr>
        <w:t>，</w:t>
      </w:r>
      <w:r w:rsidRPr="00DC238D">
        <w:rPr>
          <w:szCs w:val="21"/>
          <w:lang w:val="en-GB"/>
        </w:rPr>
        <w:t>没有一个明确和公平的既定程序来遣返所有这些儿童</w:t>
      </w:r>
      <w:r>
        <w:rPr>
          <w:szCs w:val="21"/>
          <w:lang w:val="en-GB"/>
        </w:rPr>
        <w:t>，</w:t>
      </w:r>
      <w:r w:rsidRPr="00DC238D">
        <w:rPr>
          <w:szCs w:val="21"/>
          <w:lang w:val="en-GB"/>
        </w:rPr>
        <w:t>同时尊重儿童最大利益原则。此外</w:t>
      </w:r>
      <w:r>
        <w:rPr>
          <w:szCs w:val="21"/>
          <w:lang w:val="en-GB"/>
        </w:rPr>
        <w:t>，</w:t>
      </w:r>
      <w:r w:rsidRPr="00DC238D">
        <w:rPr>
          <w:szCs w:val="21"/>
          <w:lang w:val="en-GB"/>
        </w:rPr>
        <w:t>委员会感到关切的是</w:t>
      </w:r>
      <w:r>
        <w:rPr>
          <w:szCs w:val="21"/>
          <w:lang w:val="en-GB"/>
        </w:rPr>
        <w:t>，</w:t>
      </w:r>
      <w:r w:rsidRPr="00DC238D">
        <w:rPr>
          <w:szCs w:val="21"/>
          <w:lang w:val="en-GB"/>
        </w:rPr>
        <w:t>涉嫌恐怖主义或战争罪的比利时国民可能在第三国受审</w:t>
      </w:r>
      <w:r>
        <w:rPr>
          <w:szCs w:val="21"/>
          <w:lang w:val="en-GB"/>
        </w:rPr>
        <w:t>，</w:t>
      </w:r>
      <w:r w:rsidRPr="00DC238D">
        <w:rPr>
          <w:szCs w:val="21"/>
          <w:lang w:val="en-GB"/>
        </w:rPr>
        <w:t>而公平审判权和《公约》所载其他权利的法律保障</w:t>
      </w:r>
      <w:r w:rsidRPr="00DC238D">
        <w:rPr>
          <w:rFonts w:hint="eastAsia"/>
          <w:szCs w:val="21"/>
          <w:lang w:val="en-GB"/>
        </w:rPr>
        <w:t>得不到尊重</w:t>
      </w:r>
      <w:r>
        <w:rPr>
          <w:szCs w:val="21"/>
          <w:lang w:val="en-GB"/>
        </w:rPr>
        <w:t>(</w:t>
      </w:r>
      <w:r w:rsidRPr="00DC238D">
        <w:rPr>
          <w:szCs w:val="21"/>
          <w:lang w:val="en-GB"/>
        </w:rPr>
        <w:t>第</w:t>
      </w:r>
      <w:r w:rsidRPr="00DC238D">
        <w:rPr>
          <w:rFonts w:hint="eastAsia"/>
          <w:szCs w:val="21"/>
          <w:lang w:val="en-GB"/>
        </w:rPr>
        <w:t>六</w:t>
      </w:r>
      <w:r w:rsidRPr="00DC238D">
        <w:rPr>
          <w:szCs w:val="21"/>
          <w:lang w:val="en-GB"/>
        </w:rPr>
        <w:t>、</w:t>
      </w:r>
      <w:r w:rsidRPr="00DC238D">
        <w:rPr>
          <w:rFonts w:hint="eastAsia"/>
          <w:szCs w:val="21"/>
          <w:lang w:val="en-GB"/>
        </w:rPr>
        <w:t>七</w:t>
      </w:r>
      <w:r w:rsidRPr="00DC238D">
        <w:rPr>
          <w:szCs w:val="21"/>
          <w:lang w:val="en-GB"/>
        </w:rPr>
        <w:t>、</w:t>
      </w:r>
      <w:r w:rsidRPr="00DC238D">
        <w:rPr>
          <w:rFonts w:hint="eastAsia"/>
          <w:szCs w:val="21"/>
          <w:lang w:val="en-GB"/>
        </w:rPr>
        <w:t>九</w:t>
      </w:r>
      <w:r w:rsidRPr="00DC238D">
        <w:rPr>
          <w:szCs w:val="21"/>
          <w:lang w:val="en-GB"/>
        </w:rPr>
        <w:t>、</w:t>
      </w:r>
      <w:r w:rsidRPr="00DC238D">
        <w:rPr>
          <w:rFonts w:hint="eastAsia"/>
          <w:szCs w:val="21"/>
          <w:lang w:val="en-GB"/>
        </w:rPr>
        <w:t>十二</w:t>
      </w:r>
      <w:r w:rsidRPr="00DC238D">
        <w:rPr>
          <w:szCs w:val="21"/>
          <w:lang w:val="en-GB"/>
        </w:rPr>
        <w:t>和</w:t>
      </w:r>
      <w:r w:rsidRPr="00DC238D">
        <w:rPr>
          <w:rFonts w:hint="eastAsia"/>
          <w:szCs w:val="21"/>
          <w:lang w:val="en-GB"/>
        </w:rPr>
        <w:t>二十四条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14.</w:t>
      </w:r>
      <w:r w:rsidRPr="003E477D">
        <w:rPr>
          <w:rFonts w:ascii="Time New Roman" w:eastAsia="黑体" w:hAnsi="Time New Roman"/>
          <w:bCs/>
          <w:szCs w:val="21"/>
          <w:lang w:val="en-GB"/>
        </w:rPr>
        <w:tab/>
      </w:r>
      <w:r w:rsidRPr="003E477D">
        <w:rPr>
          <w:rFonts w:ascii="Time New Roman" w:eastAsia="黑体" w:hAnsi="Time New Roman"/>
          <w:bCs/>
          <w:szCs w:val="21"/>
          <w:lang w:val="en-GB"/>
        </w:rPr>
        <w:t>缔约国应当</w:t>
      </w:r>
      <w:r w:rsidRPr="003E477D">
        <w:rPr>
          <w:rFonts w:ascii="Time New Roman" w:eastAsia="黑体" w:hAnsi="Time New Roman" w:hint="eastAsia"/>
          <w:bCs/>
          <w:szCs w:val="21"/>
          <w:lang w:val="en-GB"/>
        </w:rPr>
        <w:t>：</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a</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促进</w:t>
      </w:r>
      <w:r w:rsidR="00DC238D" w:rsidRPr="003E477D">
        <w:rPr>
          <w:rFonts w:ascii="Time New Roman" w:eastAsia="黑体" w:hAnsi="Time New Roman" w:hint="eastAsia"/>
          <w:bCs/>
          <w:szCs w:val="21"/>
          <w:lang w:val="en-GB"/>
        </w:rPr>
        <w:t>在</w:t>
      </w:r>
      <w:r w:rsidR="00DC238D" w:rsidRPr="003E477D">
        <w:rPr>
          <w:rFonts w:ascii="Time New Roman" w:eastAsia="黑体" w:hAnsi="Time New Roman"/>
          <w:bCs/>
          <w:szCs w:val="21"/>
          <w:lang w:val="en-GB"/>
        </w:rPr>
        <w:t>冲突地区</w:t>
      </w:r>
      <w:r w:rsidR="00DC238D" w:rsidRPr="003E477D">
        <w:rPr>
          <w:rFonts w:ascii="Time New Roman" w:eastAsia="黑体" w:hAnsi="Time New Roman" w:hint="eastAsia"/>
          <w:bCs/>
          <w:szCs w:val="21"/>
          <w:lang w:val="en-GB"/>
        </w:rPr>
        <w:t>的</w:t>
      </w:r>
      <w:r w:rsidR="00DC238D" w:rsidRPr="003E477D">
        <w:rPr>
          <w:rFonts w:ascii="Time New Roman" w:eastAsia="黑体" w:hAnsi="Time New Roman"/>
          <w:bCs/>
          <w:szCs w:val="21"/>
          <w:lang w:val="en-GB"/>
        </w:rPr>
        <w:t>比利时国民所生的所有儿童的遣返，</w:t>
      </w:r>
      <w:r w:rsidR="00DC238D" w:rsidRPr="003E477D">
        <w:rPr>
          <w:rFonts w:ascii="Time New Roman" w:eastAsia="黑体" w:hAnsi="Time New Roman" w:hint="eastAsia"/>
          <w:bCs/>
          <w:szCs w:val="21"/>
          <w:lang w:val="en-GB"/>
        </w:rPr>
        <w:t>尊重</w:t>
      </w:r>
      <w:r w:rsidR="00DC238D" w:rsidRPr="003E477D">
        <w:rPr>
          <w:rFonts w:ascii="Time New Roman" w:eastAsia="黑体" w:hAnsi="Time New Roman"/>
          <w:bCs/>
          <w:szCs w:val="21"/>
          <w:lang w:val="en-GB"/>
        </w:rPr>
        <w:t>儿童最大利益原则，并确保他们在遣返时获得康复服务和照料；</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b</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做出必要努力，确保根据《公约》所载权利将涉嫌恐怖主义行为或战争罪的比利时国民绳之以法。</w:t>
      </w:r>
    </w:p>
    <w:p w:rsidR="00DC238D" w:rsidRPr="00DC238D" w:rsidRDefault="00A40189" w:rsidP="00A40189">
      <w:pPr>
        <w:pStyle w:val="H23GC"/>
        <w:rPr>
          <w:lang w:val="en-GB"/>
        </w:rPr>
      </w:pPr>
      <w:r>
        <w:rPr>
          <w:lang w:val="en-GB"/>
        </w:rPr>
        <w:lastRenderedPageBreak/>
        <w:tab/>
      </w:r>
      <w:r>
        <w:rPr>
          <w:lang w:val="en-GB"/>
        </w:rPr>
        <w:tab/>
      </w:r>
      <w:r w:rsidR="00DC238D" w:rsidRPr="00DC238D">
        <w:rPr>
          <w:lang w:val="en-GB"/>
        </w:rPr>
        <w:t>不歧视和在族裔、宗教、语言或性别上属于少数群体的人的权利</w:t>
      </w:r>
    </w:p>
    <w:p w:rsidR="00DC238D" w:rsidRPr="00DC238D" w:rsidRDefault="00DC238D" w:rsidP="00DC238D">
      <w:pPr>
        <w:pStyle w:val="SingleTxtGC"/>
        <w:rPr>
          <w:szCs w:val="21"/>
          <w:lang w:val="en-GB"/>
        </w:rPr>
      </w:pPr>
      <w:r>
        <w:rPr>
          <w:szCs w:val="21"/>
          <w:lang w:val="en-GB"/>
        </w:rPr>
        <w:t>15.</w:t>
      </w:r>
      <w:r>
        <w:rPr>
          <w:szCs w:val="21"/>
          <w:lang w:val="en-GB"/>
        </w:rPr>
        <w:tab/>
      </w:r>
      <w:r w:rsidRPr="00DC238D">
        <w:rPr>
          <w:szCs w:val="21"/>
          <w:lang w:val="en-GB"/>
        </w:rPr>
        <w:t>委员会欢迎缔约国采取措施打击一切形式的歧视</w:t>
      </w:r>
      <w:r>
        <w:rPr>
          <w:szCs w:val="21"/>
          <w:lang w:val="en-GB"/>
        </w:rPr>
        <w:t>，</w:t>
      </w:r>
      <w:r w:rsidRPr="00DC238D">
        <w:rPr>
          <w:szCs w:val="21"/>
          <w:lang w:val="en-GB"/>
        </w:rPr>
        <w:t>但对持续存在针对族裔、宗教、语言或性</w:t>
      </w:r>
      <w:r w:rsidRPr="00DC238D">
        <w:rPr>
          <w:rFonts w:hint="eastAsia"/>
          <w:szCs w:val="21"/>
          <w:lang w:val="en-GB"/>
        </w:rPr>
        <w:t>别</w:t>
      </w:r>
      <w:r w:rsidRPr="00DC238D">
        <w:rPr>
          <w:szCs w:val="21"/>
          <w:lang w:val="en-GB"/>
        </w:rPr>
        <w:t>少数群体的歧视行为表示关切。委员会关切地注意到歧视行为持续存在</w:t>
      </w:r>
      <w:r>
        <w:rPr>
          <w:szCs w:val="21"/>
          <w:lang w:val="en-GB"/>
        </w:rPr>
        <w:t>，</w:t>
      </w:r>
      <w:r w:rsidRPr="00DC238D">
        <w:rPr>
          <w:szCs w:val="21"/>
          <w:lang w:val="en-GB"/>
        </w:rPr>
        <w:t>例如警察进行身份检查时</w:t>
      </w:r>
      <w:r w:rsidRPr="00DC238D">
        <w:rPr>
          <w:rFonts w:hint="eastAsia"/>
          <w:szCs w:val="21"/>
          <w:lang w:val="en-GB"/>
        </w:rPr>
        <w:t>着眼于种</w:t>
      </w:r>
      <w:r w:rsidRPr="00DC238D">
        <w:rPr>
          <w:szCs w:val="21"/>
          <w:lang w:val="en-GB"/>
        </w:rPr>
        <w:t>族貌相</w:t>
      </w:r>
      <w:r>
        <w:rPr>
          <w:rFonts w:hint="eastAsia"/>
          <w:szCs w:val="21"/>
          <w:lang w:val="en-GB"/>
        </w:rPr>
        <w:t>，</w:t>
      </w:r>
      <w:r w:rsidRPr="00DC238D">
        <w:rPr>
          <w:rFonts w:hint="eastAsia"/>
          <w:szCs w:val="21"/>
          <w:lang w:val="en-GB"/>
        </w:rPr>
        <w:t>在</w:t>
      </w:r>
      <w:r w:rsidRPr="00DC238D">
        <w:rPr>
          <w:szCs w:val="21"/>
          <w:lang w:val="en-GB"/>
        </w:rPr>
        <w:t>获得住房或享受社会福利</w:t>
      </w:r>
      <w:r w:rsidRPr="00DC238D">
        <w:rPr>
          <w:rFonts w:hint="eastAsia"/>
          <w:szCs w:val="21"/>
          <w:lang w:val="en-GB"/>
        </w:rPr>
        <w:t>方面存在</w:t>
      </w:r>
      <w:r w:rsidRPr="00DC238D">
        <w:rPr>
          <w:szCs w:val="21"/>
          <w:lang w:val="en-GB"/>
        </w:rPr>
        <w:t>障碍</w:t>
      </w:r>
      <w:r>
        <w:rPr>
          <w:rFonts w:hint="eastAsia"/>
          <w:szCs w:val="21"/>
          <w:lang w:val="en-GB"/>
        </w:rPr>
        <w:t>，</w:t>
      </w:r>
      <w:r w:rsidRPr="00DC238D">
        <w:rPr>
          <w:rFonts w:hint="eastAsia"/>
          <w:szCs w:val="21"/>
          <w:lang w:val="en-GB"/>
        </w:rPr>
        <w:t>归因于</w:t>
      </w:r>
      <w:r w:rsidRPr="00DC238D">
        <w:rPr>
          <w:szCs w:val="21"/>
          <w:lang w:val="en-GB"/>
        </w:rPr>
        <w:t>基于语言的歧视</w:t>
      </w:r>
      <w:r>
        <w:rPr>
          <w:szCs w:val="21"/>
          <w:lang w:val="en-GB"/>
        </w:rPr>
        <w:t>，</w:t>
      </w:r>
      <w:r w:rsidRPr="00DC238D">
        <w:rPr>
          <w:rFonts w:hint="eastAsia"/>
          <w:szCs w:val="21"/>
          <w:lang w:val="en-GB"/>
        </w:rPr>
        <w:t>而且不提供</w:t>
      </w:r>
      <w:r w:rsidRPr="00DC238D">
        <w:rPr>
          <w:szCs w:val="21"/>
          <w:lang w:val="en-GB"/>
        </w:rPr>
        <w:t>有效补救措施。委员会还注意到</w:t>
      </w:r>
      <w:r>
        <w:rPr>
          <w:szCs w:val="21"/>
          <w:lang w:val="en-GB"/>
        </w:rPr>
        <w:t>，</w:t>
      </w:r>
      <w:r w:rsidRPr="00DC238D">
        <w:rPr>
          <w:szCs w:val="21"/>
          <w:lang w:val="en-GB"/>
        </w:rPr>
        <w:t>各级缺少按族裔、性别和年龄分列的数据</w:t>
      </w:r>
      <w:r>
        <w:rPr>
          <w:szCs w:val="21"/>
          <w:lang w:val="en-GB"/>
        </w:rPr>
        <w:t>，</w:t>
      </w:r>
      <w:r w:rsidRPr="00DC238D">
        <w:rPr>
          <w:szCs w:val="21"/>
          <w:lang w:val="en-GB"/>
        </w:rPr>
        <w:t>尚未通过反对种族主义的国家行动计划</w:t>
      </w:r>
      <w:r>
        <w:rPr>
          <w:szCs w:val="21"/>
          <w:lang w:val="en-GB"/>
        </w:rPr>
        <w:t>(</w:t>
      </w:r>
      <w:r w:rsidRPr="00DC238D">
        <w:rPr>
          <w:szCs w:val="21"/>
          <w:lang w:val="en-GB"/>
        </w:rPr>
        <w:t>第二</w:t>
      </w:r>
      <w:r w:rsidRPr="00DC238D">
        <w:rPr>
          <w:rFonts w:hint="eastAsia"/>
          <w:szCs w:val="21"/>
          <w:lang w:val="en-GB"/>
        </w:rPr>
        <w:t>、十八</w:t>
      </w:r>
      <w:r w:rsidRPr="00DC238D">
        <w:rPr>
          <w:szCs w:val="21"/>
          <w:lang w:val="en-GB"/>
        </w:rPr>
        <w:t>、</w:t>
      </w:r>
      <w:r w:rsidRPr="00DC238D">
        <w:rPr>
          <w:rFonts w:hint="eastAsia"/>
          <w:szCs w:val="21"/>
          <w:lang w:val="en-GB"/>
        </w:rPr>
        <w:t>二十条</w:t>
      </w:r>
      <w:r w:rsidRPr="00DC238D">
        <w:rPr>
          <w:szCs w:val="21"/>
          <w:lang w:val="en-GB"/>
        </w:rPr>
        <w:t>和</w:t>
      </w:r>
      <w:r w:rsidRPr="00DC238D">
        <w:rPr>
          <w:rFonts w:hint="eastAsia"/>
          <w:szCs w:val="21"/>
          <w:lang w:val="en-GB"/>
        </w:rPr>
        <w:t>第二十四至二十七条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16.</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缔约国应当</w:t>
      </w:r>
      <w:r w:rsidRPr="003E477D">
        <w:rPr>
          <w:rFonts w:ascii="Time New Roman" w:eastAsia="黑体" w:hAnsi="Time New Roman" w:hint="eastAsia"/>
          <w:bCs/>
          <w:szCs w:val="21"/>
          <w:lang w:val="en-GB"/>
        </w:rPr>
        <w:t>：</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a</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修订</w:t>
      </w:r>
      <w:r w:rsidR="00DC238D" w:rsidRPr="003E477D">
        <w:rPr>
          <w:rFonts w:ascii="Time New Roman" w:eastAsia="黑体" w:hAnsi="Time New Roman" w:hint="eastAsia"/>
          <w:bCs/>
          <w:szCs w:val="21"/>
          <w:lang w:val="en-GB"/>
        </w:rPr>
        <w:t>法律</w:t>
      </w:r>
      <w:r w:rsidR="00DC238D" w:rsidRPr="003E477D">
        <w:rPr>
          <w:rFonts w:ascii="Time New Roman" w:eastAsia="黑体" w:hAnsi="Time New Roman"/>
          <w:bCs/>
          <w:szCs w:val="21"/>
          <w:lang w:val="en-GB"/>
        </w:rPr>
        <w:t>，明确禁止族裔貌相，并确保有效执行和监测这一禁令；</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b</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为基于语言歧视</w:t>
      </w:r>
      <w:r w:rsidR="00DC238D" w:rsidRPr="003E477D">
        <w:rPr>
          <w:rFonts w:ascii="Time New Roman" w:eastAsia="黑体" w:hAnsi="Time New Roman" w:hint="eastAsia"/>
          <w:bCs/>
          <w:szCs w:val="21"/>
          <w:lang w:val="en-GB"/>
        </w:rPr>
        <w:t>的</w:t>
      </w:r>
      <w:r w:rsidR="00DC238D" w:rsidRPr="003E477D">
        <w:rPr>
          <w:rFonts w:ascii="Time New Roman" w:eastAsia="黑体" w:hAnsi="Time New Roman"/>
          <w:bCs/>
          <w:szCs w:val="21"/>
          <w:lang w:val="en-GB"/>
        </w:rPr>
        <w:t>投诉提供有效补救；</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c</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确保</w:t>
      </w:r>
      <w:r w:rsidR="00DC238D" w:rsidRPr="003E477D">
        <w:rPr>
          <w:rFonts w:ascii="Time New Roman" w:eastAsia="黑体" w:hAnsi="Time New Roman" w:hint="eastAsia"/>
          <w:bCs/>
          <w:szCs w:val="21"/>
          <w:lang w:val="en-GB"/>
        </w:rPr>
        <w:t>按照</w:t>
      </w:r>
      <w:r w:rsidR="00DC238D" w:rsidRPr="003E477D">
        <w:rPr>
          <w:rFonts w:ascii="Time New Roman" w:eastAsia="黑体" w:hAnsi="Time New Roman"/>
          <w:bCs/>
          <w:szCs w:val="21"/>
          <w:lang w:val="en-GB"/>
        </w:rPr>
        <w:t>联合国人权事务高级专员办事处发布的人权指标指南，在不同级别和不同部门收集按族裔、性别和年龄分列的数据；</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bCs/>
          <w:szCs w:val="21"/>
          <w:lang w:val="en-GB"/>
        </w:rPr>
        <w:t>(d</w:t>
      </w:r>
      <w:r w:rsidRPr="003E477D">
        <w:rPr>
          <w:rFonts w:ascii="Time New Roman" w:eastAsia="黑体" w:hAnsi="Time New Roman"/>
          <w:bCs/>
          <w:szCs w:val="21"/>
          <w:lang w:val="en-GB"/>
        </w:rPr>
        <w:t>)</w:t>
      </w:r>
      <w:r w:rsidRPr="003E477D">
        <w:rPr>
          <w:rFonts w:ascii="Time New Roman" w:eastAsia="黑体" w:hAnsi="Time New Roman"/>
          <w:bCs/>
          <w:szCs w:val="21"/>
          <w:lang w:val="en-GB"/>
        </w:rPr>
        <w:tab/>
      </w:r>
      <w:r w:rsidR="00DC238D" w:rsidRPr="003E477D">
        <w:rPr>
          <w:rFonts w:ascii="Time New Roman" w:eastAsia="黑体" w:hAnsi="Time New Roman"/>
          <w:bCs/>
          <w:szCs w:val="21"/>
          <w:lang w:val="en-GB"/>
        </w:rPr>
        <w:t>加快通过反对种族主义的国家行动计划，并确保其实施和监测。</w:t>
      </w:r>
    </w:p>
    <w:p w:rsidR="00DC238D" w:rsidRPr="00DC238D" w:rsidRDefault="00A40189" w:rsidP="00A40189">
      <w:pPr>
        <w:pStyle w:val="H23GC"/>
        <w:rPr>
          <w:lang w:val="en-GB"/>
        </w:rPr>
      </w:pPr>
      <w:r>
        <w:rPr>
          <w:lang w:val="en-GB"/>
        </w:rPr>
        <w:tab/>
      </w:r>
      <w:r>
        <w:rPr>
          <w:lang w:val="en-GB"/>
        </w:rPr>
        <w:tab/>
      </w:r>
      <w:r w:rsidR="00DC238D" w:rsidRPr="00DC238D">
        <w:rPr>
          <w:lang w:val="en-GB"/>
        </w:rPr>
        <w:t>良心和宗教自由</w:t>
      </w:r>
    </w:p>
    <w:p w:rsidR="00DC238D" w:rsidRPr="00DC238D" w:rsidRDefault="00DC238D" w:rsidP="00DC238D">
      <w:pPr>
        <w:pStyle w:val="SingleTxtGC"/>
        <w:rPr>
          <w:szCs w:val="21"/>
          <w:lang w:val="en-GB"/>
        </w:rPr>
      </w:pPr>
      <w:r>
        <w:rPr>
          <w:szCs w:val="21"/>
          <w:lang w:val="en-GB"/>
        </w:rPr>
        <w:t>17.</w:t>
      </w:r>
      <w:r w:rsidR="00605562">
        <w:rPr>
          <w:szCs w:val="21"/>
          <w:lang w:val="en-GB"/>
        </w:rPr>
        <w:tab/>
      </w:r>
      <w:r w:rsidRPr="00DC238D">
        <w:rPr>
          <w:szCs w:val="21"/>
          <w:lang w:val="en-GB"/>
        </w:rPr>
        <w:t>委员会注意到</w:t>
      </w:r>
      <w:r>
        <w:rPr>
          <w:rFonts w:hint="eastAsia"/>
          <w:szCs w:val="21"/>
          <w:lang w:val="en-GB"/>
        </w:rPr>
        <w:t>，</w:t>
      </w:r>
      <w:r w:rsidRPr="00DC238D">
        <w:rPr>
          <w:szCs w:val="21"/>
          <w:lang w:val="en-GB"/>
        </w:rPr>
        <w:t>缔约国穿罩袍或戴面纱的妇女人数很少</w:t>
      </w:r>
      <w:r>
        <w:rPr>
          <w:rFonts w:hint="eastAsia"/>
          <w:szCs w:val="21"/>
          <w:lang w:val="en-GB"/>
        </w:rPr>
        <w:t>；</w:t>
      </w:r>
      <w:r w:rsidRPr="00DC238D">
        <w:rPr>
          <w:rFonts w:hint="eastAsia"/>
          <w:szCs w:val="21"/>
          <w:lang w:val="en-GB"/>
        </w:rPr>
        <w:t>委员会表示</w:t>
      </w:r>
      <w:r w:rsidRPr="00DC238D">
        <w:rPr>
          <w:szCs w:val="21"/>
          <w:lang w:val="en-GB"/>
        </w:rPr>
        <w:t>关切</w:t>
      </w:r>
      <w:r w:rsidRPr="00DC238D">
        <w:rPr>
          <w:rFonts w:hint="eastAsia"/>
          <w:szCs w:val="21"/>
          <w:lang w:val="en-GB"/>
        </w:rPr>
        <w:t>关于</w:t>
      </w:r>
      <w:r w:rsidRPr="00DC238D">
        <w:rPr>
          <w:szCs w:val="21"/>
          <w:lang w:val="en-GB"/>
        </w:rPr>
        <w:t>在公共场合戴面纱的法律</w:t>
      </w:r>
      <w:r>
        <w:rPr>
          <w:rFonts w:hint="eastAsia"/>
          <w:szCs w:val="21"/>
          <w:lang w:val="en-GB"/>
        </w:rPr>
        <w:t>，</w:t>
      </w:r>
      <w:r w:rsidRPr="00DC238D">
        <w:rPr>
          <w:rFonts w:hint="eastAsia"/>
          <w:szCs w:val="21"/>
          <w:lang w:val="en-GB"/>
        </w:rPr>
        <w:t>这一法律</w:t>
      </w:r>
      <w:r w:rsidRPr="00DC238D">
        <w:rPr>
          <w:szCs w:val="21"/>
          <w:lang w:val="en-GB"/>
        </w:rPr>
        <w:t>要求</w:t>
      </w:r>
      <w:r w:rsidRPr="00DC238D">
        <w:rPr>
          <w:rFonts w:hint="eastAsia"/>
          <w:szCs w:val="21"/>
          <w:lang w:val="en-GB"/>
        </w:rPr>
        <w:t>给予</w:t>
      </w:r>
      <w:r w:rsidRPr="00DC238D">
        <w:rPr>
          <w:szCs w:val="21"/>
          <w:lang w:val="en-GB"/>
        </w:rPr>
        <w:t>罚款或监禁</w:t>
      </w:r>
      <w:r>
        <w:rPr>
          <w:szCs w:val="21"/>
          <w:lang w:val="en-GB"/>
        </w:rPr>
        <w:t>，</w:t>
      </w:r>
      <w:r w:rsidRPr="00DC238D">
        <w:rPr>
          <w:szCs w:val="21"/>
          <w:lang w:val="en-GB"/>
        </w:rPr>
        <w:t>可能</w:t>
      </w:r>
      <w:r w:rsidRPr="00DC238D">
        <w:rPr>
          <w:rFonts w:hint="eastAsia"/>
          <w:szCs w:val="21"/>
          <w:lang w:val="en-GB"/>
        </w:rPr>
        <w:t>严重</w:t>
      </w:r>
      <w:r w:rsidRPr="00DC238D">
        <w:rPr>
          <w:szCs w:val="21"/>
          <w:lang w:val="en-GB"/>
        </w:rPr>
        <w:t>侵犯个人表达宗教或信仰的自由。此外</w:t>
      </w:r>
      <w:r>
        <w:rPr>
          <w:szCs w:val="21"/>
          <w:lang w:val="en-GB"/>
        </w:rPr>
        <w:t>，</w:t>
      </w:r>
      <w:r w:rsidRPr="00DC238D">
        <w:rPr>
          <w:szCs w:val="21"/>
          <w:lang w:val="en-GB"/>
        </w:rPr>
        <w:t>委员会</w:t>
      </w:r>
      <w:r w:rsidRPr="00DC238D">
        <w:rPr>
          <w:rFonts w:hint="eastAsia"/>
          <w:szCs w:val="21"/>
          <w:lang w:val="en-GB"/>
        </w:rPr>
        <w:t>还表示</w:t>
      </w:r>
      <w:r w:rsidRPr="00DC238D">
        <w:rPr>
          <w:szCs w:val="21"/>
          <w:lang w:val="en-GB"/>
        </w:rPr>
        <w:t>关切禁止在工作场所、某些公共机构以及公立学校的教师和学生佩戴宗教标志</w:t>
      </w:r>
      <w:r>
        <w:rPr>
          <w:szCs w:val="21"/>
          <w:lang w:val="en-GB"/>
        </w:rPr>
        <w:t>，</w:t>
      </w:r>
      <w:r w:rsidRPr="00DC238D">
        <w:rPr>
          <w:rFonts w:hint="eastAsia"/>
          <w:szCs w:val="21"/>
          <w:lang w:val="en-GB"/>
        </w:rPr>
        <w:t>这一禁令</w:t>
      </w:r>
      <w:r w:rsidRPr="00DC238D">
        <w:rPr>
          <w:szCs w:val="21"/>
          <w:lang w:val="en-GB"/>
        </w:rPr>
        <w:t>可能导致</w:t>
      </w:r>
      <w:r w:rsidRPr="00DC238D">
        <w:rPr>
          <w:rFonts w:hint="eastAsia"/>
          <w:szCs w:val="21"/>
          <w:lang w:val="en-GB"/>
        </w:rPr>
        <w:t>某些</w:t>
      </w:r>
      <w:r w:rsidRPr="00DC238D">
        <w:rPr>
          <w:szCs w:val="21"/>
          <w:lang w:val="en-GB"/>
        </w:rPr>
        <w:t>宗教少数群体</w:t>
      </w:r>
      <w:r w:rsidRPr="00DC238D">
        <w:rPr>
          <w:rFonts w:hint="eastAsia"/>
          <w:szCs w:val="21"/>
          <w:lang w:val="en-GB"/>
        </w:rPr>
        <w:t>个</w:t>
      </w:r>
      <w:r w:rsidRPr="00DC238D">
        <w:rPr>
          <w:szCs w:val="21"/>
          <w:lang w:val="en-GB"/>
        </w:rPr>
        <w:t>人受到歧视和边缘化</w:t>
      </w:r>
      <w:r>
        <w:rPr>
          <w:szCs w:val="21"/>
          <w:lang w:val="en-GB"/>
        </w:rPr>
        <w:t>(</w:t>
      </w:r>
      <w:r w:rsidRPr="00DC238D">
        <w:rPr>
          <w:szCs w:val="21"/>
          <w:lang w:val="en-GB"/>
        </w:rPr>
        <w:t>第二、</w:t>
      </w:r>
      <w:r w:rsidRPr="00DC238D">
        <w:rPr>
          <w:rFonts w:hint="eastAsia"/>
          <w:szCs w:val="21"/>
          <w:lang w:val="en-GB"/>
        </w:rPr>
        <w:t>三</w:t>
      </w:r>
      <w:r w:rsidRPr="00DC238D">
        <w:rPr>
          <w:szCs w:val="21"/>
          <w:lang w:val="en-GB"/>
        </w:rPr>
        <w:t>、</w:t>
      </w:r>
      <w:r w:rsidRPr="00DC238D">
        <w:rPr>
          <w:rFonts w:hint="eastAsia"/>
          <w:szCs w:val="21"/>
          <w:lang w:val="en-GB"/>
        </w:rPr>
        <w:t>十八</w:t>
      </w:r>
      <w:r w:rsidRPr="00DC238D">
        <w:rPr>
          <w:szCs w:val="21"/>
          <w:lang w:val="en-GB"/>
        </w:rPr>
        <w:t>和</w:t>
      </w:r>
      <w:r w:rsidRPr="00DC238D">
        <w:rPr>
          <w:rFonts w:hint="eastAsia"/>
          <w:szCs w:val="21"/>
          <w:lang w:val="en-GB"/>
        </w:rPr>
        <w:t>二十六条</w:t>
      </w:r>
      <w:r>
        <w:rPr>
          <w:szCs w:val="21"/>
          <w:lang w:val="en-GB"/>
        </w:rPr>
        <w:t>)</w:t>
      </w:r>
      <w:r w:rsidRPr="00DC238D">
        <w:rPr>
          <w:rFonts w:hint="eastAsia"/>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18.</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缔约国应根据《公约》规定的义务，特别是思想、良心和宗教自由权以及法律面前平等的权利，重新考虑其关于在公共场所、工作场所和学校佩戴宗教标志和</w:t>
      </w:r>
      <w:r w:rsidRPr="003E477D">
        <w:rPr>
          <w:rFonts w:ascii="Time New Roman" w:eastAsia="黑体" w:hAnsi="Time New Roman" w:hint="eastAsia"/>
          <w:bCs/>
          <w:szCs w:val="21"/>
          <w:lang w:val="en-GB"/>
        </w:rPr>
        <w:t>着</w:t>
      </w:r>
      <w:r w:rsidRPr="003E477D">
        <w:rPr>
          <w:rFonts w:ascii="Time New Roman" w:eastAsia="黑体" w:hAnsi="Time New Roman"/>
          <w:bCs/>
          <w:szCs w:val="21"/>
          <w:lang w:val="en-GB"/>
        </w:rPr>
        <w:t>装的</w:t>
      </w:r>
      <w:r w:rsidRPr="003E477D">
        <w:rPr>
          <w:rFonts w:ascii="Time New Roman" w:eastAsia="黑体" w:hAnsi="Time New Roman" w:hint="eastAsia"/>
          <w:bCs/>
          <w:szCs w:val="21"/>
          <w:lang w:val="en-GB"/>
        </w:rPr>
        <w:t>法律</w:t>
      </w:r>
      <w:r w:rsidRPr="003E477D">
        <w:rPr>
          <w:rFonts w:ascii="Time New Roman" w:eastAsia="黑体" w:hAnsi="Time New Roman"/>
          <w:bCs/>
          <w:szCs w:val="21"/>
          <w:lang w:val="en-GB"/>
        </w:rPr>
        <w:t>。</w:t>
      </w:r>
    </w:p>
    <w:p w:rsidR="00DC238D" w:rsidRPr="00DC238D" w:rsidRDefault="00A40189" w:rsidP="00A40189">
      <w:pPr>
        <w:pStyle w:val="H23GC"/>
        <w:rPr>
          <w:lang w:val="en-GB"/>
        </w:rPr>
      </w:pPr>
      <w:r>
        <w:rPr>
          <w:lang w:val="en-GB"/>
        </w:rPr>
        <w:tab/>
      </w:r>
      <w:r>
        <w:rPr>
          <w:lang w:val="en-GB"/>
        </w:rPr>
        <w:tab/>
      </w:r>
      <w:r w:rsidR="00DC238D" w:rsidRPr="00DC238D">
        <w:rPr>
          <w:lang w:val="en-GB"/>
        </w:rPr>
        <w:t>仇恨言论</w:t>
      </w:r>
    </w:p>
    <w:p w:rsidR="00DC238D" w:rsidRPr="00DC238D" w:rsidRDefault="00DC238D" w:rsidP="00DC238D">
      <w:pPr>
        <w:pStyle w:val="SingleTxtGC"/>
        <w:rPr>
          <w:szCs w:val="21"/>
          <w:lang w:val="en-GB"/>
        </w:rPr>
      </w:pPr>
      <w:r>
        <w:rPr>
          <w:szCs w:val="21"/>
          <w:lang w:val="en-GB"/>
        </w:rPr>
        <w:t>19.</w:t>
      </w:r>
      <w:r w:rsidR="00605562">
        <w:rPr>
          <w:szCs w:val="21"/>
          <w:lang w:val="en-GB"/>
        </w:rPr>
        <w:tab/>
      </w:r>
      <w:r w:rsidRPr="00DC238D">
        <w:rPr>
          <w:szCs w:val="21"/>
          <w:lang w:val="en-GB"/>
        </w:rPr>
        <w:t>委员会注意到缔约国为打击仇恨言论采取的措施</w:t>
      </w:r>
      <w:r>
        <w:rPr>
          <w:szCs w:val="21"/>
          <w:lang w:val="en-GB"/>
        </w:rPr>
        <w:t>，</w:t>
      </w:r>
      <w:r w:rsidRPr="00DC238D">
        <w:rPr>
          <w:szCs w:val="21"/>
          <w:lang w:val="en-GB"/>
        </w:rPr>
        <w:t>但</w:t>
      </w:r>
      <w:r w:rsidRPr="00DC238D">
        <w:rPr>
          <w:rFonts w:hint="eastAsia"/>
          <w:szCs w:val="21"/>
          <w:lang w:val="en-GB"/>
        </w:rPr>
        <w:t>也</w:t>
      </w:r>
      <w:r w:rsidRPr="00DC238D">
        <w:rPr>
          <w:szCs w:val="21"/>
          <w:lang w:val="en-GB"/>
        </w:rPr>
        <w:t>注意到</w:t>
      </w:r>
      <w:r w:rsidRPr="00DC238D">
        <w:rPr>
          <w:rFonts w:hint="eastAsia"/>
          <w:szCs w:val="21"/>
          <w:lang w:val="en-GB"/>
        </w:rPr>
        <w:t>缔约国在处理</w:t>
      </w:r>
      <w:r w:rsidRPr="00DC238D">
        <w:rPr>
          <w:szCs w:val="21"/>
          <w:lang w:val="en-GB"/>
        </w:rPr>
        <w:t>种族主义</w:t>
      </w:r>
      <w:r w:rsidRPr="00DC238D">
        <w:rPr>
          <w:rFonts w:hint="eastAsia"/>
          <w:szCs w:val="21"/>
          <w:lang w:val="en-GB"/>
        </w:rPr>
        <w:t>仇恨言论</w:t>
      </w:r>
      <w:r w:rsidRPr="00DC238D">
        <w:rPr>
          <w:szCs w:val="21"/>
          <w:lang w:val="en-GB"/>
        </w:rPr>
        <w:t>和仇外</w:t>
      </w:r>
      <w:r w:rsidRPr="00DC238D">
        <w:rPr>
          <w:rFonts w:hint="eastAsia"/>
          <w:szCs w:val="21"/>
          <w:lang w:val="en-GB"/>
        </w:rPr>
        <w:t>仇恨</w:t>
      </w:r>
      <w:r w:rsidRPr="00DC238D">
        <w:rPr>
          <w:szCs w:val="21"/>
          <w:lang w:val="en-GB"/>
        </w:rPr>
        <w:t>言论以及其他类型的仇恨言论</w:t>
      </w:r>
      <w:r>
        <w:rPr>
          <w:szCs w:val="21"/>
          <w:lang w:val="en-GB"/>
        </w:rPr>
        <w:t>，</w:t>
      </w:r>
      <w:r w:rsidRPr="00DC238D">
        <w:rPr>
          <w:szCs w:val="21"/>
          <w:lang w:val="en-GB"/>
        </w:rPr>
        <w:t>例如仇视同性恋或仇视伊斯兰教的仇恨言论</w:t>
      </w:r>
      <w:r w:rsidRPr="00DC238D">
        <w:rPr>
          <w:rFonts w:hint="eastAsia"/>
          <w:szCs w:val="21"/>
          <w:lang w:val="en-GB"/>
        </w:rPr>
        <w:t>方面进行了法律和程序上的</w:t>
      </w:r>
      <w:r w:rsidRPr="00DC238D">
        <w:rPr>
          <w:szCs w:val="21"/>
          <w:lang w:val="en-GB"/>
        </w:rPr>
        <w:t>区</w:t>
      </w:r>
      <w:r w:rsidRPr="00DC238D">
        <w:rPr>
          <w:rFonts w:hint="eastAsia"/>
          <w:szCs w:val="21"/>
          <w:lang w:val="en-GB"/>
        </w:rPr>
        <w:t>分</w:t>
      </w:r>
      <w:r>
        <w:rPr>
          <w:szCs w:val="21"/>
          <w:lang w:val="en-GB"/>
        </w:rPr>
        <w:t>(</w:t>
      </w:r>
      <w:r w:rsidRPr="00DC238D">
        <w:rPr>
          <w:szCs w:val="21"/>
          <w:lang w:val="en-GB"/>
        </w:rPr>
        <w:t>第二、</w:t>
      </w:r>
      <w:r w:rsidRPr="00DC238D">
        <w:rPr>
          <w:rFonts w:hint="eastAsia"/>
          <w:szCs w:val="21"/>
          <w:lang w:val="en-GB"/>
        </w:rPr>
        <w:t>十九</w:t>
      </w:r>
      <w:r w:rsidRPr="00DC238D">
        <w:rPr>
          <w:szCs w:val="21"/>
          <w:lang w:val="en-GB"/>
        </w:rPr>
        <w:t>、</w:t>
      </w:r>
      <w:r w:rsidRPr="00DC238D">
        <w:rPr>
          <w:rFonts w:hint="eastAsia"/>
          <w:szCs w:val="21"/>
          <w:lang w:val="en-GB"/>
        </w:rPr>
        <w:t>二十</w:t>
      </w:r>
      <w:r w:rsidRPr="00DC238D">
        <w:rPr>
          <w:szCs w:val="21"/>
          <w:lang w:val="en-GB"/>
        </w:rPr>
        <w:t>和</w:t>
      </w:r>
      <w:r w:rsidRPr="00DC238D">
        <w:rPr>
          <w:rFonts w:hint="eastAsia"/>
          <w:szCs w:val="21"/>
          <w:lang w:val="en-GB"/>
        </w:rPr>
        <w:t>二十六条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20.</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缔约国应重新考虑其关于仇恨言论的立法，以便</w:t>
      </w:r>
      <w:r w:rsidRPr="003E477D">
        <w:rPr>
          <w:rFonts w:ascii="Time New Roman" w:eastAsia="黑体" w:hAnsi="Time New Roman" w:hint="eastAsia"/>
          <w:bCs/>
          <w:szCs w:val="21"/>
          <w:lang w:val="en-GB"/>
        </w:rPr>
        <w:t>对</w:t>
      </w:r>
      <w:r w:rsidRPr="003E477D">
        <w:rPr>
          <w:rFonts w:ascii="Time New Roman" w:eastAsia="黑体" w:hAnsi="Time New Roman"/>
          <w:bCs/>
          <w:szCs w:val="21"/>
          <w:lang w:val="en-GB"/>
        </w:rPr>
        <w:t>处理各种仇恨言论的程序</w:t>
      </w:r>
      <w:r w:rsidRPr="003E477D">
        <w:rPr>
          <w:rFonts w:ascii="Time New Roman" w:eastAsia="黑体" w:hAnsi="Time New Roman" w:hint="eastAsia"/>
          <w:bCs/>
          <w:szCs w:val="21"/>
          <w:lang w:val="en-GB"/>
        </w:rPr>
        <w:t>进行协调统一</w:t>
      </w:r>
      <w:r w:rsidRPr="003E477D">
        <w:rPr>
          <w:rFonts w:ascii="Time New Roman" w:eastAsia="黑体" w:hAnsi="Time New Roman"/>
          <w:bCs/>
          <w:szCs w:val="21"/>
          <w:lang w:val="en-GB"/>
        </w:rPr>
        <w:t>。</w:t>
      </w:r>
    </w:p>
    <w:p w:rsidR="00DC238D" w:rsidRPr="00DC238D" w:rsidRDefault="00A40189" w:rsidP="00A40189">
      <w:pPr>
        <w:pStyle w:val="H23GC"/>
        <w:rPr>
          <w:lang w:val="en-GB"/>
        </w:rPr>
      </w:pPr>
      <w:r>
        <w:rPr>
          <w:lang w:val="en-GB"/>
        </w:rPr>
        <w:tab/>
      </w:r>
      <w:r>
        <w:rPr>
          <w:lang w:val="en-GB"/>
        </w:rPr>
        <w:tab/>
      </w:r>
      <w:r w:rsidR="00DC238D" w:rsidRPr="00DC238D">
        <w:rPr>
          <w:lang w:val="en-GB"/>
        </w:rPr>
        <w:t>性取向、性别认同和</w:t>
      </w:r>
      <w:r w:rsidR="00DC238D" w:rsidRPr="00DC238D">
        <w:rPr>
          <w:rFonts w:hint="eastAsia"/>
          <w:lang w:val="en-GB"/>
        </w:rPr>
        <w:t>双性人</w:t>
      </w:r>
    </w:p>
    <w:p w:rsidR="00DC238D" w:rsidRPr="00DC238D" w:rsidRDefault="00DC238D" w:rsidP="00DC238D">
      <w:pPr>
        <w:pStyle w:val="SingleTxtGC"/>
        <w:rPr>
          <w:szCs w:val="21"/>
          <w:lang w:val="en-GB"/>
        </w:rPr>
      </w:pPr>
      <w:r>
        <w:rPr>
          <w:szCs w:val="21"/>
          <w:lang w:val="en-GB"/>
        </w:rPr>
        <w:t>21.</w:t>
      </w:r>
      <w:r w:rsidR="00605562">
        <w:rPr>
          <w:szCs w:val="21"/>
          <w:lang w:val="en-GB"/>
        </w:rPr>
        <w:tab/>
      </w:r>
      <w:r w:rsidRPr="00DC238D">
        <w:rPr>
          <w:szCs w:val="21"/>
          <w:lang w:val="en-GB"/>
        </w:rPr>
        <w:t>委员会关切地注意到</w:t>
      </w:r>
      <w:r>
        <w:rPr>
          <w:szCs w:val="21"/>
          <w:lang w:val="en-GB"/>
        </w:rPr>
        <w:t>，</w:t>
      </w:r>
      <w:r w:rsidRPr="00DC238D">
        <w:rPr>
          <w:szCs w:val="21"/>
          <w:lang w:val="en-GB"/>
        </w:rPr>
        <w:t>出生时具有双性人特征的儿童有时会</w:t>
      </w:r>
      <w:r w:rsidRPr="00DC238D">
        <w:rPr>
          <w:rFonts w:hint="eastAsia"/>
          <w:szCs w:val="21"/>
          <w:lang w:val="en-GB"/>
        </w:rPr>
        <w:t>接受</w:t>
      </w:r>
      <w:r w:rsidRPr="00DC238D">
        <w:rPr>
          <w:szCs w:val="21"/>
          <w:lang w:val="en-GB"/>
        </w:rPr>
        <w:t>旨在给他们指定性别的侵入性和不可逆转的医疗程序</w:t>
      </w:r>
      <w:r>
        <w:rPr>
          <w:szCs w:val="21"/>
          <w:lang w:val="en-GB"/>
        </w:rPr>
        <w:t>，</w:t>
      </w:r>
      <w:r w:rsidRPr="00DC238D">
        <w:rPr>
          <w:szCs w:val="21"/>
          <w:lang w:val="en-GB"/>
        </w:rPr>
        <w:t>这种行动往往基于对性别角色的定型观念</w:t>
      </w:r>
      <w:r>
        <w:rPr>
          <w:szCs w:val="21"/>
          <w:lang w:val="en-GB"/>
        </w:rPr>
        <w:t>，</w:t>
      </w:r>
      <w:r w:rsidRPr="00DC238D">
        <w:rPr>
          <w:szCs w:val="21"/>
          <w:lang w:val="en-GB"/>
        </w:rPr>
        <w:t>而且是在有关人员达到自由和知情同意的年龄之前进行的</w:t>
      </w:r>
      <w:r>
        <w:rPr>
          <w:szCs w:val="21"/>
          <w:lang w:val="en-GB"/>
        </w:rPr>
        <w:t>(</w:t>
      </w:r>
      <w:r w:rsidRPr="00DC238D">
        <w:rPr>
          <w:szCs w:val="21"/>
          <w:lang w:val="en-GB"/>
        </w:rPr>
        <w:t>第</w:t>
      </w:r>
      <w:r w:rsidRPr="00DC238D">
        <w:rPr>
          <w:rFonts w:hint="eastAsia"/>
          <w:szCs w:val="21"/>
          <w:lang w:val="en-GB"/>
        </w:rPr>
        <w:t>三</w:t>
      </w:r>
      <w:r w:rsidRPr="00DC238D">
        <w:rPr>
          <w:szCs w:val="21"/>
          <w:lang w:val="en-GB"/>
        </w:rPr>
        <w:t>、</w:t>
      </w:r>
      <w:r w:rsidRPr="00DC238D">
        <w:rPr>
          <w:rFonts w:hint="eastAsia"/>
          <w:szCs w:val="21"/>
          <w:lang w:val="en-GB"/>
        </w:rPr>
        <w:t>七</w:t>
      </w:r>
      <w:r w:rsidRPr="00DC238D">
        <w:rPr>
          <w:szCs w:val="21"/>
          <w:lang w:val="en-GB"/>
        </w:rPr>
        <w:t>、</w:t>
      </w:r>
      <w:r w:rsidRPr="00DC238D">
        <w:rPr>
          <w:rFonts w:hint="eastAsia"/>
          <w:szCs w:val="21"/>
          <w:lang w:val="en-GB"/>
        </w:rPr>
        <w:t>九</w:t>
      </w:r>
      <w:r w:rsidRPr="00DC238D">
        <w:rPr>
          <w:szCs w:val="21"/>
          <w:lang w:val="en-GB"/>
        </w:rPr>
        <w:t>、</w:t>
      </w:r>
      <w:r w:rsidRPr="00DC238D">
        <w:rPr>
          <w:rFonts w:hint="eastAsia"/>
          <w:szCs w:val="21"/>
          <w:lang w:val="en-GB"/>
        </w:rPr>
        <w:t>十七</w:t>
      </w:r>
      <w:r w:rsidRPr="00DC238D">
        <w:rPr>
          <w:szCs w:val="21"/>
          <w:lang w:val="en-GB"/>
        </w:rPr>
        <w:t>、</w:t>
      </w:r>
      <w:r w:rsidRPr="00DC238D">
        <w:rPr>
          <w:rFonts w:hint="eastAsia"/>
          <w:szCs w:val="21"/>
          <w:lang w:val="en-GB"/>
        </w:rPr>
        <w:t>二十四</w:t>
      </w:r>
      <w:r w:rsidRPr="00DC238D">
        <w:rPr>
          <w:szCs w:val="21"/>
          <w:lang w:val="en-GB"/>
        </w:rPr>
        <w:t>和</w:t>
      </w:r>
      <w:r w:rsidRPr="00DC238D">
        <w:rPr>
          <w:rFonts w:hint="eastAsia"/>
          <w:szCs w:val="21"/>
          <w:lang w:val="en-GB"/>
        </w:rPr>
        <w:t>二十六条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22.</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缔约国应采取必要措施，停止对尚未能够给予自由和知情同意的双性人儿童实施不可逆转的医疗行为，特别是外科手术，除非出于医疗原因绝对有必要进行此类干预。</w:t>
      </w:r>
    </w:p>
    <w:p w:rsidR="00DC238D" w:rsidRPr="00DC238D" w:rsidRDefault="00A40189" w:rsidP="00A40189">
      <w:pPr>
        <w:pStyle w:val="H23GC"/>
        <w:rPr>
          <w:lang w:val="en-GB"/>
        </w:rPr>
      </w:pPr>
      <w:r>
        <w:rPr>
          <w:lang w:val="en-GB"/>
        </w:rPr>
        <w:lastRenderedPageBreak/>
        <w:tab/>
      </w:r>
      <w:r>
        <w:rPr>
          <w:lang w:val="en-GB"/>
        </w:rPr>
        <w:tab/>
      </w:r>
      <w:r w:rsidR="00DC238D" w:rsidRPr="00DC238D">
        <w:rPr>
          <w:lang w:val="en-GB"/>
        </w:rPr>
        <w:t>不歧视和</w:t>
      </w:r>
      <w:r w:rsidR="00DC238D" w:rsidRPr="00DC238D">
        <w:rPr>
          <w:rFonts w:hint="eastAsia"/>
          <w:lang w:val="en-GB"/>
        </w:rPr>
        <w:t>对</w:t>
      </w:r>
      <w:r w:rsidR="00DC238D" w:rsidRPr="00DC238D">
        <w:rPr>
          <w:lang w:val="en-GB"/>
        </w:rPr>
        <w:t>妇女</w:t>
      </w:r>
      <w:r w:rsidR="00DC238D" w:rsidRPr="00DC238D">
        <w:rPr>
          <w:rFonts w:hint="eastAsia"/>
          <w:lang w:val="en-GB"/>
        </w:rPr>
        <w:t>的暴力</w:t>
      </w:r>
    </w:p>
    <w:p w:rsidR="00DC238D" w:rsidRPr="00DC238D" w:rsidRDefault="00DC238D" w:rsidP="00DC238D">
      <w:pPr>
        <w:pStyle w:val="SingleTxtGC"/>
        <w:rPr>
          <w:szCs w:val="21"/>
          <w:lang w:val="en-GB"/>
        </w:rPr>
      </w:pPr>
      <w:r>
        <w:rPr>
          <w:szCs w:val="21"/>
          <w:lang w:val="en-GB"/>
        </w:rPr>
        <w:t>23.</w:t>
      </w:r>
      <w:r>
        <w:rPr>
          <w:szCs w:val="21"/>
          <w:lang w:val="en-GB"/>
        </w:rPr>
        <w:tab/>
      </w:r>
      <w:r w:rsidRPr="00DC238D">
        <w:rPr>
          <w:szCs w:val="21"/>
          <w:lang w:val="en-GB"/>
        </w:rPr>
        <w:t>委员会注意到缔约国采取</w:t>
      </w:r>
      <w:r w:rsidRPr="00DC238D">
        <w:rPr>
          <w:rFonts w:hint="eastAsia"/>
          <w:szCs w:val="21"/>
          <w:lang w:val="en-GB"/>
        </w:rPr>
        <w:t>了</w:t>
      </w:r>
      <w:r w:rsidRPr="00DC238D">
        <w:rPr>
          <w:szCs w:val="21"/>
          <w:lang w:val="en-GB"/>
        </w:rPr>
        <w:t>立法措施</w:t>
      </w:r>
      <w:r>
        <w:rPr>
          <w:szCs w:val="21"/>
          <w:lang w:val="en-GB"/>
        </w:rPr>
        <w:t>，</w:t>
      </w:r>
      <w:r w:rsidRPr="00DC238D">
        <w:rPr>
          <w:szCs w:val="21"/>
          <w:lang w:val="en-GB"/>
        </w:rPr>
        <w:t>社区</w:t>
      </w:r>
      <w:r w:rsidRPr="00DC238D">
        <w:rPr>
          <w:rFonts w:hint="eastAsia"/>
          <w:szCs w:val="21"/>
          <w:lang w:val="en-GB"/>
        </w:rPr>
        <w:t>也给予</w:t>
      </w:r>
      <w:r w:rsidRPr="00DC238D">
        <w:rPr>
          <w:szCs w:val="21"/>
          <w:lang w:val="en-GB"/>
        </w:rPr>
        <w:t>支持和</w:t>
      </w:r>
      <w:r w:rsidRPr="00DC238D">
        <w:rPr>
          <w:rFonts w:hint="eastAsia"/>
          <w:szCs w:val="21"/>
          <w:lang w:val="en-GB"/>
        </w:rPr>
        <w:t>采取</w:t>
      </w:r>
      <w:r w:rsidRPr="00DC238D">
        <w:rPr>
          <w:szCs w:val="21"/>
          <w:lang w:val="en-GB"/>
        </w:rPr>
        <w:t>提高认识举措</w:t>
      </w:r>
      <w:r>
        <w:rPr>
          <w:rFonts w:hint="eastAsia"/>
          <w:szCs w:val="21"/>
          <w:lang w:val="en-GB"/>
        </w:rPr>
        <w:t>，</w:t>
      </w:r>
      <w:r w:rsidRPr="00DC238D">
        <w:rPr>
          <w:rFonts w:hint="eastAsia"/>
          <w:szCs w:val="21"/>
          <w:lang w:val="en-GB"/>
        </w:rPr>
        <w:t>以</w:t>
      </w:r>
      <w:r w:rsidRPr="00DC238D">
        <w:rPr>
          <w:szCs w:val="21"/>
          <w:lang w:val="en-GB"/>
        </w:rPr>
        <w:t>打击暴力侵害妇女行为和有害</w:t>
      </w:r>
      <w:r w:rsidRPr="00DC238D">
        <w:rPr>
          <w:rFonts w:hint="eastAsia"/>
          <w:szCs w:val="21"/>
          <w:lang w:val="en-GB"/>
        </w:rPr>
        <w:t>习俗</w:t>
      </w:r>
      <w:r>
        <w:rPr>
          <w:szCs w:val="21"/>
          <w:lang w:val="en-GB"/>
        </w:rPr>
        <w:t>，</w:t>
      </w:r>
      <w:r w:rsidRPr="00DC238D">
        <w:rPr>
          <w:szCs w:val="21"/>
          <w:lang w:val="en-GB"/>
        </w:rPr>
        <w:t>包括强迫婚姻、名誉杀人和切割女性生殖器官。然而</w:t>
      </w:r>
      <w:r>
        <w:rPr>
          <w:szCs w:val="21"/>
          <w:lang w:val="en-GB"/>
        </w:rPr>
        <w:t>，</w:t>
      </w:r>
      <w:r w:rsidRPr="00DC238D">
        <w:rPr>
          <w:szCs w:val="21"/>
          <w:lang w:val="en-GB"/>
        </w:rPr>
        <w:t>委员会注意到</w:t>
      </w:r>
      <w:r w:rsidRPr="00DC238D">
        <w:rPr>
          <w:rFonts w:hint="eastAsia"/>
          <w:szCs w:val="21"/>
          <w:lang w:val="en-GB"/>
        </w:rPr>
        <w:t>缔约国</w:t>
      </w:r>
      <w:r w:rsidRPr="00DC238D">
        <w:rPr>
          <w:szCs w:val="21"/>
          <w:lang w:val="en-GB"/>
        </w:rPr>
        <w:t>缺乏各种形式暴力侵害妇女行为的分类数据</w:t>
      </w:r>
      <w:r>
        <w:rPr>
          <w:szCs w:val="21"/>
          <w:lang w:val="en-GB"/>
        </w:rPr>
        <w:t>，</w:t>
      </w:r>
      <w:r w:rsidRPr="00DC238D">
        <w:rPr>
          <w:rFonts w:hint="eastAsia"/>
          <w:szCs w:val="21"/>
          <w:lang w:val="en-GB"/>
        </w:rPr>
        <w:t>在其中</w:t>
      </w:r>
      <w:r w:rsidRPr="00DC238D">
        <w:rPr>
          <w:szCs w:val="21"/>
          <w:lang w:val="en-GB"/>
        </w:rPr>
        <w:t>列明提出的投诉、起诉和定罪</w:t>
      </w:r>
      <w:r w:rsidRPr="00DC238D">
        <w:rPr>
          <w:rFonts w:hint="eastAsia"/>
          <w:szCs w:val="21"/>
          <w:lang w:val="en-GB"/>
        </w:rPr>
        <w:t>案件件</w:t>
      </w:r>
      <w:r w:rsidRPr="00DC238D">
        <w:rPr>
          <w:szCs w:val="21"/>
          <w:lang w:val="en-GB"/>
        </w:rPr>
        <w:t>数</w:t>
      </w:r>
      <w:r>
        <w:rPr>
          <w:rFonts w:hint="eastAsia"/>
          <w:szCs w:val="21"/>
          <w:lang w:val="en-GB"/>
        </w:rPr>
        <w:t>；</w:t>
      </w:r>
      <w:r w:rsidRPr="00DC238D">
        <w:rPr>
          <w:szCs w:val="21"/>
          <w:lang w:val="en-GB"/>
        </w:rPr>
        <w:t>委员会还关切地注意到暴力受害者的报案率很低</w:t>
      </w:r>
      <w:r>
        <w:rPr>
          <w:szCs w:val="21"/>
          <w:lang w:val="en-GB"/>
        </w:rPr>
        <w:t>(</w:t>
      </w:r>
      <w:r w:rsidRPr="00DC238D">
        <w:rPr>
          <w:szCs w:val="21"/>
          <w:lang w:val="en-GB"/>
        </w:rPr>
        <w:t>第</w:t>
      </w:r>
      <w:r w:rsidRPr="00DC238D">
        <w:rPr>
          <w:rFonts w:hint="eastAsia"/>
          <w:szCs w:val="21"/>
          <w:lang w:val="en-GB"/>
        </w:rPr>
        <w:t>七</w:t>
      </w:r>
      <w:r w:rsidRPr="00DC238D">
        <w:rPr>
          <w:szCs w:val="21"/>
          <w:lang w:val="en-GB"/>
        </w:rPr>
        <w:t>和</w:t>
      </w:r>
      <w:r w:rsidRPr="00DC238D">
        <w:rPr>
          <w:rFonts w:hint="eastAsia"/>
          <w:szCs w:val="21"/>
          <w:lang w:val="en-GB"/>
        </w:rPr>
        <w:t>二十三条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24.</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缔约国应当</w:t>
      </w:r>
      <w:r w:rsidRPr="003E477D">
        <w:rPr>
          <w:rFonts w:ascii="Time New Roman" w:eastAsia="黑体" w:hAnsi="Time New Roman" w:hint="eastAsia"/>
          <w:bCs/>
          <w:szCs w:val="21"/>
          <w:lang w:val="en-GB"/>
        </w:rPr>
        <w:t>：</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(a</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继续努力提高公众、警察、司法当局和支助中心的社会工作者对一切形式暴力侵害妇女行为以及暴力行为受害者可</w:t>
      </w:r>
      <w:r w:rsidR="00DC238D" w:rsidRPr="003E477D">
        <w:rPr>
          <w:rFonts w:ascii="Time New Roman" w:eastAsia="黑体" w:hAnsi="Time New Roman" w:hint="eastAsia"/>
          <w:bCs/>
          <w:szCs w:val="21"/>
          <w:lang w:val="en-GB"/>
        </w:rPr>
        <w:t>诉诸</w:t>
      </w:r>
      <w:r w:rsidR="00DC238D" w:rsidRPr="003E477D">
        <w:rPr>
          <w:rFonts w:ascii="Time New Roman" w:eastAsia="黑体" w:hAnsi="Time New Roman"/>
          <w:bCs/>
          <w:szCs w:val="21"/>
          <w:lang w:val="en-GB"/>
        </w:rPr>
        <w:t>机制的认识；</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b</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改进收集所有形式有害</w:t>
      </w:r>
      <w:r w:rsidR="00DC238D" w:rsidRPr="003E477D">
        <w:rPr>
          <w:rFonts w:ascii="Time New Roman" w:eastAsia="黑体" w:hAnsi="Time New Roman" w:hint="eastAsia"/>
          <w:bCs/>
          <w:szCs w:val="21"/>
          <w:lang w:val="en-GB"/>
        </w:rPr>
        <w:t>习俗</w:t>
      </w:r>
      <w:r w:rsidR="00DC238D" w:rsidRPr="003E477D">
        <w:rPr>
          <w:rFonts w:ascii="Time New Roman" w:eastAsia="黑体" w:hAnsi="Time New Roman"/>
          <w:bCs/>
          <w:szCs w:val="21"/>
          <w:lang w:val="en-GB"/>
        </w:rPr>
        <w:t>和暴力侵害妇女行为的报告和定罪的分类数据系统；</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c</w:t>
      </w:r>
      <w:r w:rsidRPr="003E477D">
        <w:rPr>
          <w:rFonts w:ascii="Time New Roman" w:eastAsia="黑体" w:hAnsi="Time New Roman"/>
          <w:bCs/>
          <w:szCs w:val="21"/>
          <w:lang w:val="en-GB"/>
        </w:rPr>
        <w:t>)</w:t>
      </w:r>
      <w:r w:rsidRPr="003E477D">
        <w:rPr>
          <w:rFonts w:ascii="Time New Roman" w:eastAsia="黑体" w:hAnsi="Time New Roman"/>
          <w:bCs/>
          <w:szCs w:val="21"/>
          <w:lang w:val="en-GB"/>
        </w:rPr>
        <w:tab/>
      </w:r>
      <w:r w:rsidR="00DC238D" w:rsidRPr="003E477D">
        <w:rPr>
          <w:rFonts w:ascii="Time New Roman" w:eastAsia="黑体" w:hAnsi="Time New Roman"/>
          <w:bCs/>
          <w:szCs w:val="21"/>
          <w:lang w:val="en-GB"/>
        </w:rPr>
        <w:t>继续努力便利暴力受害者提出申诉。</w:t>
      </w:r>
    </w:p>
    <w:p w:rsidR="00DC238D" w:rsidRPr="00DC238D" w:rsidRDefault="00A40189" w:rsidP="00A40189">
      <w:pPr>
        <w:pStyle w:val="H23GC"/>
        <w:rPr>
          <w:lang w:val="en-GB"/>
        </w:rPr>
      </w:pPr>
      <w:r>
        <w:rPr>
          <w:lang w:val="en-GB"/>
        </w:rPr>
        <w:tab/>
      </w:r>
      <w:r>
        <w:rPr>
          <w:lang w:val="en-GB"/>
        </w:rPr>
        <w:tab/>
      </w:r>
      <w:r w:rsidR="00DC238D" w:rsidRPr="00DC238D">
        <w:rPr>
          <w:lang w:val="en-GB"/>
        </w:rPr>
        <w:t>禁止酷刑和残忍、不人道或有辱人格的待遇或处罚</w:t>
      </w:r>
    </w:p>
    <w:p w:rsidR="00DC238D" w:rsidRPr="00DC238D" w:rsidRDefault="00DC238D" w:rsidP="00DC238D">
      <w:pPr>
        <w:pStyle w:val="SingleTxtGC"/>
        <w:rPr>
          <w:szCs w:val="21"/>
          <w:lang w:val="en-GB"/>
        </w:rPr>
      </w:pPr>
      <w:r>
        <w:rPr>
          <w:szCs w:val="21"/>
          <w:lang w:val="en-GB"/>
        </w:rPr>
        <w:t>25.</w:t>
      </w:r>
      <w:r w:rsidR="00605562">
        <w:rPr>
          <w:szCs w:val="21"/>
          <w:lang w:val="en-GB"/>
        </w:rPr>
        <w:tab/>
      </w:r>
      <w:r w:rsidRPr="00DC238D">
        <w:rPr>
          <w:szCs w:val="21"/>
          <w:lang w:val="en-GB"/>
        </w:rPr>
        <w:t>委员会注意到目前正在讨论修订《刑法》和《刑事诉讼法》</w:t>
      </w:r>
      <w:r>
        <w:rPr>
          <w:szCs w:val="21"/>
          <w:lang w:val="en-GB"/>
        </w:rPr>
        <w:t>，</w:t>
      </w:r>
      <w:r w:rsidRPr="00DC238D">
        <w:rPr>
          <w:szCs w:val="21"/>
          <w:lang w:val="en-GB"/>
        </w:rPr>
        <w:t>但注意到《刑法》第</w:t>
      </w:r>
      <w:r>
        <w:rPr>
          <w:szCs w:val="21"/>
          <w:lang w:val="en-GB"/>
        </w:rPr>
        <w:t>417</w:t>
      </w:r>
      <w:r w:rsidRPr="00DC238D">
        <w:rPr>
          <w:szCs w:val="21"/>
          <w:lang w:val="en-GB"/>
        </w:rPr>
        <w:t>条之二尚未修订</w:t>
      </w:r>
      <w:r>
        <w:rPr>
          <w:szCs w:val="21"/>
          <w:lang w:val="en-GB"/>
        </w:rPr>
        <w:t>，</w:t>
      </w:r>
      <w:r w:rsidRPr="00DC238D">
        <w:rPr>
          <w:szCs w:val="21"/>
          <w:lang w:val="en-GB"/>
        </w:rPr>
        <w:t>以</w:t>
      </w:r>
      <w:r w:rsidRPr="00DC238D">
        <w:rPr>
          <w:rFonts w:hint="eastAsia"/>
          <w:szCs w:val="21"/>
          <w:lang w:val="en-GB"/>
        </w:rPr>
        <w:t>列入</w:t>
      </w:r>
      <w:r w:rsidRPr="00DC238D">
        <w:rPr>
          <w:szCs w:val="21"/>
          <w:lang w:val="en-GB"/>
        </w:rPr>
        <w:t>第三方在公职人员的唆使、同意或默许下实施</w:t>
      </w:r>
      <w:r w:rsidRPr="00DC238D">
        <w:rPr>
          <w:rFonts w:hint="eastAsia"/>
          <w:szCs w:val="21"/>
          <w:lang w:val="en-GB"/>
        </w:rPr>
        <w:t>的</w:t>
      </w:r>
      <w:r w:rsidRPr="00DC238D">
        <w:rPr>
          <w:szCs w:val="21"/>
          <w:lang w:val="en-GB"/>
        </w:rPr>
        <w:t>酷刑行为</w:t>
      </w:r>
      <w:r>
        <w:rPr>
          <w:szCs w:val="21"/>
          <w:lang w:val="en-GB"/>
        </w:rPr>
        <w:t>，</w:t>
      </w:r>
      <w:r w:rsidRPr="00DC238D">
        <w:rPr>
          <w:szCs w:val="21"/>
          <w:lang w:val="en-GB"/>
        </w:rPr>
        <w:t>或出于任何歧视动机</w:t>
      </w:r>
      <w:r w:rsidRPr="00DC238D">
        <w:rPr>
          <w:rFonts w:hint="eastAsia"/>
          <w:szCs w:val="21"/>
          <w:lang w:val="en-GB"/>
        </w:rPr>
        <w:t>实施</w:t>
      </w:r>
      <w:r w:rsidRPr="00DC238D">
        <w:rPr>
          <w:szCs w:val="21"/>
          <w:lang w:val="en-GB"/>
        </w:rPr>
        <w:t>的酷刑行为。委员会还感到关切的是</w:t>
      </w:r>
      <w:r>
        <w:rPr>
          <w:szCs w:val="21"/>
          <w:lang w:val="en-GB"/>
        </w:rPr>
        <w:t>，</w:t>
      </w:r>
      <w:r w:rsidRPr="00DC238D">
        <w:rPr>
          <w:szCs w:val="21"/>
          <w:lang w:val="en-GB"/>
        </w:rPr>
        <w:t>没有明确规定通过酷刑获得的证据不可接受</w:t>
      </w:r>
      <w:r>
        <w:rPr>
          <w:szCs w:val="21"/>
          <w:lang w:val="en-GB"/>
        </w:rPr>
        <w:t>(</w:t>
      </w:r>
      <w:r w:rsidRPr="00DC238D">
        <w:rPr>
          <w:szCs w:val="21"/>
          <w:lang w:val="en-GB"/>
        </w:rPr>
        <w:t>第七条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26.</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缔约国应根据《公约》关于酷刑定义和通过酷刑获得的供词的规定，修订《刑法》和《刑事诉讼法》。</w:t>
      </w:r>
    </w:p>
    <w:p w:rsidR="00DC238D" w:rsidRPr="00DC238D" w:rsidRDefault="00DC238D" w:rsidP="00DC238D">
      <w:pPr>
        <w:pStyle w:val="SingleTxtGC"/>
        <w:rPr>
          <w:szCs w:val="21"/>
          <w:lang w:val="en-GB"/>
        </w:rPr>
      </w:pPr>
      <w:r>
        <w:rPr>
          <w:szCs w:val="21"/>
          <w:lang w:val="en-GB"/>
        </w:rPr>
        <w:t>27.</w:t>
      </w:r>
      <w:r w:rsidR="00605562">
        <w:rPr>
          <w:szCs w:val="21"/>
          <w:lang w:val="en-GB"/>
        </w:rPr>
        <w:tab/>
      </w:r>
      <w:r w:rsidRPr="00DC238D">
        <w:rPr>
          <w:szCs w:val="21"/>
          <w:lang w:val="en-GB"/>
        </w:rPr>
        <w:t>委员会注意到</w:t>
      </w:r>
      <w:r>
        <w:rPr>
          <w:szCs w:val="21"/>
          <w:lang w:val="en-GB"/>
        </w:rPr>
        <w:t>，</w:t>
      </w:r>
      <w:r w:rsidRPr="00DC238D">
        <w:rPr>
          <w:szCs w:val="21"/>
          <w:lang w:val="en-GB"/>
        </w:rPr>
        <w:t>向警察监督常设委员会</w:t>
      </w:r>
      <w:r w:rsidRPr="00DC238D">
        <w:rPr>
          <w:rFonts w:hint="eastAsia"/>
          <w:szCs w:val="21"/>
          <w:lang w:val="en-GB"/>
        </w:rPr>
        <w:t>投诉</w:t>
      </w:r>
      <w:r w:rsidRPr="00DC238D">
        <w:rPr>
          <w:szCs w:val="21"/>
          <w:lang w:val="en-GB"/>
        </w:rPr>
        <w:t>警察虐待</w:t>
      </w:r>
      <w:r w:rsidRPr="00DC238D">
        <w:rPr>
          <w:rFonts w:hint="eastAsia"/>
          <w:szCs w:val="21"/>
          <w:lang w:val="en-GB"/>
        </w:rPr>
        <w:t>案件</w:t>
      </w:r>
      <w:r w:rsidRPr="00DC238D">
        <w:rPr>
          <w:szCs w:val="21"/>
          <w:lang w:val="en-GB"/>
        </w:rPr>
        <w:t>数与警察调查局对此类行为进行司法调查</w:t>
      </w:r>
      <w:r w:rsidRPr="00DC238D">
        <w:rPr>
          <w:rFonts w:hint="eastAsia"/>
          <w:szCs w:val="21"/>
          <w:lang w:val="en-GB"/>
        </w:rPr>
        <w:t>案件</w:t>
      </w:r>
      <w:r w:rsidRPr="00DC238D">
        <w:rPr>
          <w:szCs w:val="21"/>
          <w:lang w:val="en-GB"/>
        </w:rPr>
        <w:t>数以及</w:t>
      </w:r>
      <w:r w:rsidRPr="00DC238D">
        <w:rPr>
          <w:rFonts w:hint="eastAsia"/>
          <w:szCs w:val="21"/>
          <w:lang w:val="en-GB"/>
        </w:rPr>
        <w:t>给予</w:t>
      </w:r>
      <w:r w:rsidRPr="00DC238D">
        <w:rPr>
          <w:szCs w:val="21"/>
          <w:lang w:val="en-GB"/>
        </w:rPr>
        <w:t>定罪和纪律处罚</w:t>
      </w:r>
      <w:r w:rsidRPr="00DC238D">
        <w:rPr>
          <w:rFonts w:hint="eastAsia"/>
          <w:szCs w:val="21"/>
          <w:lang w:val="en-GB"/>
        </w:rPr>
        <w:t>案件</w:t>
      </w:r>
      <w:r w:rsidRPr="00DC238D">
        <w:rPr>
          <w:szCs w:val="21"/>
          <w:lang w:val="en-GB"/>
        </w:rPr>
        <w:t>数之间存在差异。委员会还关</w:t>
      </w:r>
      <w:r w:rsidRPr="00DC238D">
        <w:rPr>
          <w:rFonts w:hint="eastAsia"/>
          <w:szCs w:val="21"/>
          <w:lang w:val="en-GB"/>
        </w:rPr>
        <w:t>切人们</w:t>
      </w:r>
      <w:r w:rsidRPr="00DC238D">
        <w:rPr>
          <w:szCs w:val="21"/>
          <w:lang w:val="en-GB"/>
        </w:rPr>
        <w:t>对常设委员会独立性</w:t>
      </w:r>
      <w:r w:rsidRPr="00DC238D">
        <w:rPr>
          <w:rFonts w:hint="eastAsia"/>
          <w:szCs w:val="21"/>
          <w:lang w:val="en-GB"/>
        </w:rPr>
        <w:t>一直表示疑虑</w:t>
      </w:r>
      <w:r>
        <w:rPr>
          <w:szCs w:val="21"/>
          <w:lang w:val="en-GB"/>
        </w:rPr>
        <w:t>(</w:t>
      </w:r>
      <w:r w:rsidRPr="00DC238D">
        <w:rPr>
          <w:szCs w:val="21"/>
          <w:lang w:val="en-GB"/>
        </w:rPr>
        <w:t>第七条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szCs w:val="21"/>
          <w:lang w:val="en-GB"/>
        </w:rPr>
      </w:pPr>
      <w:r w:rsidRPr="003E477D">
        <w:rPr>
          <w:rFonts w:ascii="Time New Roman" w:eastAsia="黑体" w:hAnsi="Time New Roman"/>
          <w:bCs/>
          <w:szCs w:val="21"/>
          <w:lang w:val="en-GB"/>
        </w:rPr>
        <w:t>28.</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缔约国应确保对提交警察监督常设委员会的所有虐待指控进行彻底和公正的调查，并采取额外步骤保证该委员会的独立性</w:t>
      </w:r>
      <w:r w:rsidRPr="003E477D">
        <w:rPr>
          <w:rFonts w:ascii="Time New Roman" w:eastAsia="黑体" w:hAnsi="Time New Roman"/>
          <w:szCs w:val="21"/>
          <w:lang w:val="en-GB"/>
        </w:rPr>
        <w:t>。</w:t>
      </w:r>
    </w:p>
    <w:p w:rsidR="00DC238D" w:rsidRPr="00DC238D" w:rsidRDefault="00A40189" w:rsidP="00A40189">
      <w:pPr>
        <w:pStyle w:val="H23GC"/>
        <w:rPr>
          <w:lang w:val="en-GB"/>
        </w:rPr>
      </w:pPr>
      <w:r>
        <w:rPr>
          <w:lang w:val="en-GB"/>
        </w:rPr>
        <w:tab/>
      </w:r>
      <w:r>
        <w:rPr>
          <w:lang w:val="en-GB"/>
        </w:rPr>
        <w:tab/>
      </w:r>
      <w:r w:rsidR="00DC238D" w:rsidRPr="00DC238D">
        <w:rPr>
          <w:lang w:val="en-GB"/>
        </w:rPr>
        <w:t>难民、寻求庇护者和不驱回</w:t>
      </w:r>
    </w:p>
    <w:p w:rsidR="00DC238D" w:rsidRPr="00DC238D" w:rsidRDefault="00DC238D" w:rsidP="00DC238D">
      <w:pPr>
        <w:pStyle w:val="SingleTxtGC"/>
        <w:rPr>
          <w:szCs w:val="21"/>
          <w:lang w:val="en-GB"/>
        </w:rPr>
      </w:pPr>
      <w:r>
        <w:rPr>
          <w:szCs w:val="21"/>
          <w:lang w:val="en-GB"/>
        </w:rPr>
        <w:t>29.</w:t>
      </w:r>
      <w:r w:rsidR="00605562">
        <w:rPr>
          <w:szCs w:val="21"/>
          <w:lang w:val="en-GB"/>
        </w:rPr>
        <w:tab/>
      </w:r>
      <w:r w:rsidRPr="00DC238D">
        <w:rPr>
          <w:szCs w:val="21"/>
          <w:lang w:val="en-GB"/>
        </w:rPr>
        <w:t>委员会关切地注意到</w:t>
      </w:r>
      <w:r>
        <w:rPr>
          <w:szCs w:val="21"/>
          <w:lang w:val="en-GB"/>
        </w:rPr>
        <w:t>，</w:t>
      </w:r>
      <w:r w:rsidRPr="00DC238D">
        <w:rPr>
          <w:rFonts w:hint="eastAsia"/>
          <w:szCs w:val="21"/>
          <w:lang w:val="en-GB"/>
        </w:rPr>
        <w:t>缔约国仍然出于与</w:t>
      </w:r>
      <w:r w:rsidRPr="00DC238D">
        <w:rPr>
          <w:szCs w:val="21"/>
          <w:lang w:val="en-GB"/>
        </w:rPr>
        <w:t>移民</w:t>
      </w:r>
      <w:r w:rsidRPr="00DC238D">
        <w:rPr>
          <w:rFonts w:hint="eastAsia"/>
          <w:szCs w:val="21"/>
          <w:lang w:val="en-GB"/>
        </w:rPr>
        <w:t>相关理由</w:t>
      </w:r>
      <w:r w:rsidRPr="00DC238D">
        <w:rPr>
          <w:szCs w:val="21"/>
          <w:lang w:val="en-GB"/>
        </w:rPr>
        <w:t>实行拘留</w:t>
      </w:r>
      <w:r>
        <w:rPr>
          <w:szCs w:val="21"/>
          <w:lang w:val="en-GB"/>
        </w:rPr>
        <w:t>，</w:t>
      </w:r>
      <w:r w:rsidRPr="00DC238D">
        <w:rPr>
          <w:szCs w:val="21"/>
          <w:lang w:val="en-GB"/>
        </w:rPr>
        <w:t>特别是恢复了剥夺家庭、孕妇和移民儿童自由的做法。委员会感到遗憾的是</w:t>
      </w:r>
      <w:r>
        <w:rPr>
          <w:szCs w:val="21"/>
          <w:lang w:val="en-GB"/>
        </w:rPr>
        <w:t>，</w:t>
      </w:r>
      <w:r w:rsidRPr="00DC238D">
        <w:rPr>
          <w:szCs w:val="21"/>
          <w:lang w:val="en-GB"/>
        </w:rPr>
        <w:t>出于</w:t>
      </w:r>
      <w:r w:rsidRPr="00DC238D">
        <w:rPr>
          <w:rFonts w:hint="eastAsia"/>
          <w:szCs w:val="21"/>
          <w:lang w:val="en-GB"/>
        </w:rPr>
        <w:t>与</w:t>
      </w:r>
      <w:r w:rsidRPr="00DC238D">
        <w:rPr>
          <w:szCs w:val="21"/>
          <w:lang w:val="en-GB"/>
        </w:rPr>
        <w:t>移民</w:t>
      </w:r>
      <w:r w:rsidRPr="00DC238D">
        <w:rPr>
          <w:rFonts w:hint="eastAsia"/>
          <w:szCs w:val="21"/>
          <w:lang w:val="en-GB"/>
        </w:rPr>
        <w:t>相关理由建造</w:t>
      </w:r>
      <w:r w:rsidRPr="00DC238D">
        <w:rPr>
          <w:szCs w:val="21"/>
          <w:lang w:val="en-GB"/>
        </w:rPr>
        <w:t>封闭</w:t>
      </w:r>
      <w:r w:rsidRPr="00DC238D">
        <w:rPr>
          <w:rFonts w:hint="eastAsia"/>
          <w:szCs w:val="21"/>
          <w:lang w:val="en-GB"/>
        </w:rPr>
        <w:t>式</w:t>
      </w:r>
      <w:r w:rsidRPr="00DC238D">
        <w:rPr>
          <w:szCs w:val="21"/>
          <w:lang w:val="en-GB"/>
        </w:rPr>
        <w:t>拘留设施</w:t>
      </w:r>
      <w:r>
        <w:rPr>
          <w:rFonts w:hint="eastAsia"/>
          <w:szCs w:val="21"/>
          <w:lang w:val="en-GB"/>
        </w:rPr>
        <w:t>，</w:t>
      </w:r>
      <w:r w:rsidRPr="00DC238D">
        <w:rPr>
          <w:rFonts w:hint="eastAsia"/>
          <w:szCs w:val="21"/>
          <w:lang w:val="en-GB"/>
        </w:rPr>
        <w:t>限制</w:t>
      </w:r>
      <w:r>
        <w:rPr>
          <w:rFonts w:hint="eastAsia"/>
          <w:szCs w:val="21"/>
          <w:lang w:val="en-GB"/>
        </w:rPr>
        <w:t>“</w:t>
      </w:r>
      <w:r w:rsidRPr="00DC238D">
        <w:rPr>
          <w:szCs w:val="21"/>
          <w:lang w:val="en-GB"/>
        </w:rPr>
        <w:t>返回</w:t>
      </w:r>
      <w:r w:rsidRPr="00DC238D">
        <w:rPr>
          <w:rFonts w:hint="eastAsia"/>
          <w:szCs w:val="21"/>
          <w:lang w:val="en-GB"/>
        </w:rPr>
        <w:t>者住所</w:t>
      </w:r>
      <w:r>
        <w:rPr>
          <w:rFonts w:hint="eastAsia"/>
          <w:szCs w:val="21"/>
          <w:lang w:val="en-GB"/>
        </w:rPr>
        <w:t>”</w:t>
      </w:r>
      <w:r w:rsidRPr="00DC238D">
        <w:rPr>
          <w:rFonts w:hint="eastAsia"/>
          <w:szCs w:val="21"/>
          <w:lang w:val="en-GB"/>
        </w:rPr>
        <w:t>中</w:t>
      </w:r>
      <w:r w:rsidRPr="00DC238D">
        <w:rPr>
          <w:szCs w:val="21"/>
          <w:lang w:val="en-GB"/>
        </w:rPr>
        <w:t>移民的行动和旅行自由。委员会还注意到</w:t>
      </w:r>
      <w:r>
        <w:rPr>
          <w:szCs w:val="21"/>
          <w:lang w:val="en-GB"/>
        </w:rPr>
        <w:t>，</w:t>
      </w:r>
      <w:r w:rsidRPr="00DC238D">
        <w:rPr>
          <w:rFonts w:hint="eastAsia"/>
          <w:szCs w:val="21"/>
          <w:lang w:val="en-GB"/>
        </w:rPr>
        <w:t>没有法律规定承认</w:t>
      </w:r>
      <w:r w:rsidRPr="00DC238D">
        <w:rPr>
          <w:szCs w:val="21"/>
          <w:lang w:val="en-GB"/>
        </w:rPr>
        <w:t>无国籍</w:t>
      </w:r>
      <w:r w:rsidRPr="00DC238D">
        <w:rPr>
          <w:rFonts w:hint="eastAsia"/>
          <w:szCs w:val="21"/>
          <w:lang w:val="en-GB"/>
        </w:rPr>
        <w:t>者的程序和</w:t>
      </w:r>
      <w:r w:rsidRPr="00DC238D">
        <w:rPr>
          <w:szCs w:val="21"/>
          <w:lang w:val="en-GB"/>
        </w:rPr>
        <w:t>可能给予被承认为无国籍</w:t>
      </w:r>
      <w:r w:rsidRPr="00DC238D">
        <w:rPr>
          <w:rFonts w:hint="eastAsia"/>
          <w:szCs w:val="21"/>
          <w:lang w:val="en-GB"/>
        </w:rPr>
        <w:t>者</w:t>
      </w:r>
      <w:r w:rsidRPr="00DC238D">
        <w:rPr>
          <w:szCs w:val="21"/>
          <w:lang w:val="en-GB"/>
        </w:rPr>
        <w:t>居留权</w:t>
      </w:r>
      <w:r>
        <w:rPr>
          <w:szCs w:val="21"/>
          <w:lang w:val="en-GB"/>
        </w:rPr>
        <w:t>(</w:t>
      </w:r>
      <w:r w:rsidRPr="00DC238D">
        <w:rPr>
          <w:szCs w:val="21"/>
          <w:lang w:val="en-GB"/>
        </w:rPr>
        <w:t>第</w:t>
      </w:r>
      <w:r w:rsidRPr="00DC238D">
        <w:rPr>
          <w:rFonts w:hint="eastAsia"/>
          <w:szCs w:val="21"/>
          <w:lang w:val="en-GB"/>
        </w:rPr>
        <w:t>七</w:t>
      </w:r>
      <w:r w:rsidRPr="00DC238D">
        <w:rPr>
          <w:szCs w:val="21"/>
          <w:lang w:val="en-GB"/>
        </w:rPr>
        <w:t>、</w:t>
      </w:r>
      <w:r w:rsidRPr="00DC238D">
        <w:rPr>
          <w:rFonts w:hint="eastAsia"/>
          <w:szCs w:val="21"/>
          <w:lang w:val="en-GB"/>
        </w:rPr>
        <w:t>九</w:t>
      </w:r>
      <w:r w:rsidRPr="00DC238D">
        <w:rPr>
          <w:szCs w:val="21"/>
          <w:lang w:val="en-GB"/>
        </w:rPr>
        <w:t>、</w:t>
      </w:r>
      <w:r w:rsidRPr="00DC238D">
        <w:rPr>
          <w:rFonts w:hint="eastAsia"/>
          <w:szCs w:val="21"/>
          <w:lang w:val="en-GB"/>
        </w:rPr>
        <w:t>十</w:t>
      </w:r>
      <w:r w:rsidRPr="00DC238D">
        <w:rPr>
          <w:szCs w:val="21"/>
          <w:lang w:val="en-GB"/>
        </w:rPr>
        <w:t>、</w:t>
      </w:r>
      <w:r w:rsidRPr="00DC238D">
        <w:rPr>
          <w:rFonts w:hint="eastAsia"/>
          <w:szCs w:val="21"/>
          <w:lang w:val="en-GB"/>
        </w:rPr>
        <w:t>十二</w:t>
      </w:r>
      <w:r w:rsidRPr="00DC238D">
        <w:rPr>
          <w:szCs w:val="21"/>
          <w:lang w:val="en-GB"/>
        </w:rPr>
        <w:t>、</w:t>
      </w:r>
      <w:r w:rsidRPr="00DC238D">
        <w:rPr>
          <w:rFonts w:hint="eastAsia"/>
          <w:szCs w:val="21"/>
          <w:lang w:val="en-GB"/>
        </w:rPr>
        <w:t>十三</w:t>
      </w:r>
      <w:r w:rsidRPr="00DC238D">
        <w:rPr>
          <w:szCs w:val="21"/>
          <w:lang w:val="en-GB"/>
        </w:rPr>
        <w:t>和</w:t>
      </w:r>
      <w:r w:rsidRPr="00DC238D">
        <w:rPr>
          <w:rFonts w:hint="eastAsia"/>
          <w:szCs w:val="21"/>
          <w:lang w:val="en-GB"/>
        </w:rPr>
        <w:t>二十四条</w:t>
      </w:r>
      <w:r>
        <w:rPr>
          <w:szCs w:val="21"/>
          <w:lang w:val="en-GB"/>
        </w:rPr>
        <w:t>)</w:t>
      </w:r>
      <w:r w:rsidRPr="00DC238D">
        <w:rPr>
          <w:rFonts w:hint="eastAsia"/>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30.</w:t>
      </w:r>
      <w:r w:rsidRPr="003E477D">
        <w:rPr>
          <w:rFonts w:ascii="Time New Roman" w:eastAsia="黑体" w:hAnsi="Time New Roman"/>
          <w:bCs/>
          <w:szCs w:val="21"/>
          <w:lang w:val="en-GB"/>
        </w:rPr>
        <w:tab/>
      </w:r>
      <w:r w:rsidRPr="003E477D">
        <w:rPr>
          <w:rFonts w:ascii="Time New Roman" w:eastAsia="黑体" w:hAnsi="Time New Roman"/>
          <w:bCs/>
          <w:szCs w:val="21"/>
          <w:lang w:val="en-GB"/>
        </w:rPr>
        <w:t>缔约国应当</w:t>
      </w:r>
      <w:r w:rsidRPr="003E477D">
        <w:rPr>
          <w:rFonts w:ascii="Time New Roman" w:eastAsia="黑体" w:hAnsi="Time New Roman" w:hint="eastAsia"/>
          <w:bCs/>
          <w:szCs w:val="21"/>
          <w:lang w:val="en-GB"/>
        </w:rPr>
        <w:t>：</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a</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根据《公约》规定的义务以及儿童最大利益和家庭团聚的原则，禁止拘留移民，特别是家庭、孕妇和儿童，并制定拘留的替代办法；</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b</w:t>
      </w:r>
      <w:r w:rsidRPr="003E477D">
        <w:rPr>
          <w:rFonts w:ascii="Time New Roman" w:eastAsia="黑体" w:hAnsi="Time New Roman"/>
          <w:bCs/>
          <w:szCs w:val="21"/>
          <w:lang w:val="en-GB"/>
        </w:rPr>
        <w:t>)</w:t>
      </w:r>
      <w:r w:rsidRPr="003E477D">
        <w:rPr>
          <w:rFonts w:ascii="Time New Roman" w:eastAsia="黑体" w:hAnsi="Time New Roman"/>
          <w:bCs/>
          <w:szCs w:val="21"/>
          <w:lang w:val="en-GB"/>
        </w:rPr>
        <w:tab/>
      </w:r>
      <w:r w:rsidR="00DC238D" w:rsidRPr="003E477D">
        <w:rPr>
          <w:rFonts w:ascii="Time New Roman" w:eastAsia="黑体" w:hAnsi="Time New Roman"/>
          <w:bCs/>
          <w:szCs w:val="21"/>
          <w:lang w:val="en-GB"/>
        </w:rPr>
        <w:t>通过关于无国籍状态的</w:t>
      </w:r>
      <w:r w:rsidR="00DC238D" w:rsidRPr="003E477D">
        <w:rPr>
          <w:rFonts w:ascii="Time New Roman" w:eastAsia="黑体" w:hAnsi="Time New Roman" w:hint="eastAsia"/>
          <w:bCs/>
          <w:szCs w:val="21"/>
          <w:lang w:val="en-GB"/>
        </w:rPr>
        <w:t>法律</w:t>
      </w:r>
      <w:r w:rsidR="00DC238D" w:rsidRPr="003E477D">
        <w:rPr>
          <w:rFonts w:ascii="Time New Roman" w:eastAsia="黑体" w:hAnsi="Time New Roman"/>
          <w:bCs/>
          <w:szCs w:val="21"/>
          <w:lang w:val="en-GB"/>
        </w:rPr>
        <w:t>，向缔约国</w:t>
      </w:r>
      <w:r w:rsidR="00DC238D" w:rsidRPr="003E477D">
        <w:rPr>
          <w:rFonts w:ascii="Time New Roman" w:eastAsia="黑体" w:hAnsi="Time New Roman" w:hint="eastAsia"/>
          <w:bCs/>
          <w:szCs w:val="21"/>
          <w:lang w:val="en-GB"/>
        </w:rPr>
        <w:t>中</w:t>
      </w:r>
      <w:r w:rsidR="00DC238D" w:rsidRPr="003E477D">
        <w:rPr>
          <w:rFonts w:ascii="Time New Roman" w:eastAsia="黑体" w:hAnsi="Time New Roman"/>
          <w:bCs/>
          <w:szCs w:val="21"/>
          <w:lang w:val="en-GB"/>
        </w:rPr>
        <w:t>被承认为无国籍的人授予公民身份或居留证。</w:t>
      </w:r>
    </w:p>
    <w:p w:rsidR="00DC238D" w:rsidRPr="00DC238D" w:rsidRDefault="00DC238D" w:rsidP="00DC238D">
      <w:pPr>
        <w:pStyle w:val="SingleTxtGC"/>
        <w:rPr>
          <w:szCs w:val="21"/>
          <w:lang w:val="en-GB"/>
        </w:rPr>
      </w:pPr>
      <w:r>
        <w:rPr>
          <w:szCs w:val="21"/>
          <w:lang w:val="en-GB"/>
        </w:rPr>
        <w:t>31.</w:t>
      </w:r>
      <w:r w:rsidR="00605562">
        <w:rPr>
          <w:szCs w:val="21"/>
          <w:lang w:val="en-GB"/>
        </w:rPr>
        <w:tab/>
      </w:r>
      <w:r w:rsidRPr="00DC238D">
        <w:rPr>
          <w:szCs w:val="21"/>
          <w:lang w:val="en-GB"/>
        </w:rPr>
        <w:t>委员会感到关切的是</w:t>
      </w:r>
      <w:r>
        <w:rPr>
          <w:szCs w:val="21"/>
          <w:lang w:val="en-GB"/>
        </w:rPr>
        <w:t>，</w:t>
      </w:r>
      <w:r w:rsidRPr="00DC238D">
        <w:rPr>
          <w:rFonts w:hint="eastAsia"/>
          <w:szCs w:val="21"/>
          <w:lang w:val="en-GB"/>
        </w:rPr>
        <w:t>缔约国</w:t>
      </w:r>
      <w:r w:rsidRPr="00DC238D">
        <w:rPr>
          <w:szCs w:val="21"/>
          <w:lang w:val="en-GB"/>
        </w:rPr>
        <w:t>没有根据不驱回和安全第三国</w:t>
      </w:r>
      <w:r w:rsidRPr="00DC238D">
        <w:rPr>
          <w:rFonts w:hint="eastAsia"/>
          <w:szCs w:val="21"/>
          <w:lang w:val="en-GB"/>
        </w:rPr>
        <w:t>的</w:t>
      </w:r>
      <w:r w:rsidRPr="00DC238D">
        <w:rPr>
          <w:szCs w:val="21"/>
          <w:lang w:val="en-GB"/>
        </w:rPr>
        <w:t>原则</w:t>
      </w:r>
      <w:r>
        <w:rPr>
          <w:szCs w:val="21"/>
          <w:lang w:val="en-GB"/>
        </w:rPr>
        <w:t>，</w:t>
      </w:r>
      <w:r w:rsidRPr="00DC238D">
        <w:rPr>
          <w:szCs w:val="21"/>
          <w:lang w:val="en-GB"/>
        </w:rPr>
        <w:t>对寻求庇护者和</w:t>
      </w:r>
      <w:r w:rsidRPr="00DC238D">
        <w:rPr>
          <w:rFonts w:hint="eastAsia"/>
          <w:szCs w:val="21"/>
          <w:lang w:val="en-GB"/>
        </w:rPr>
        <w:t>将</w:t>
      </w:r>
      <w:r w:rsidRPr="00DC238D">
        <w:rPr>
          <w:szCs w:val="21"/>
          <w:lang w:val="en-GB"/>
        </w:rPr>
        <w:t>被</w:t>
      </w:r>
      <w:r w:rsidRPr="00DC238D">
        <w:rPr>
          <w:rFonts w:hint="eastAsia"/>
          <w:szCs w:val="21"/>
          <w:lang w:val="en-GB"/>
        </w:rPr>
        <w:t>遣返</w:t>
      </w:r>
      <w:r w:rsidRPr="00DC238D">
        <w:rPr>
          <w:szCs w:val="21"/>
          <w:lang w:val="en-GB"/>
        </w:rPr>
        <w:t>或驱逐者进行</w:t>
      </w:r>
      <w:r w:rsidRPr="00DC238D">
        <w:rPr>
          <w:rFonts w:hint="eastAsia"/>
          <w:szCs w:val="21"/>
          <w:lang w:val="en-GB"/>
        </w:rPr>
        <w:t>单个</w:t>
      </w:r>
      <w:r w:rsidRPr="00DC238D">
        <w:rPr>
          <w:szCs w:val="21"/>
          <w:lang w:val="en-GB"/>
        </w:rPr>
        <w:t>评估的有效程序。委员会还感到关切的是</w:t>
      </w:r>
      <w:r>
        <w:rPr>
          <w:szCs w:val="21"/>
          <w:lang w:val="en-GB"/>
        </w:rPr>
        <w:t>，</w:t>
      </w:r>
      <w:r w:rsidRPr="00DC238D">
        <w:rPr>
          <w:szCs w:val="21"/>
          <w:lang w:val="en-GB"/>
        </w:rPr>
        <w:lastRenderedPageBreak/>
        <w:t>有报告称</w:t>
      </w:r>
      <w:r>
        <w:rPr>
          <w:szCs w:val="21"/>
          <w:lang w:val="en-GB"/>
        </w:rPr>
        <w:t>，</w:t>
      </w:r>
      <w:r>
        <w:rPr>
          <w:szCs w:val="21"/>
          <w:lang w:val="en-GB"/>
        </w:rPr>
        <w:t>2</w:t>
      </w:r>
      <w:r w:rsidRPr="00DC238D">
        <w:rPr>
          <w:szCs w:val="21"/>
          <w:lang w:val="en-GB"/>
        </w:rPr>
        <w:t>0</w:t>
      </w:r>
      <w:r>
        <w:rPr>
          <w:szCs w:val="21"/>
          <w:lang w:val="en-GB"/>
        </w:rPr>
        <w:t>17</w:t>
      </w:r>
      <w:r w:rsidRPr="00DC238D">
        <w:rPr>
          <w:szCs w:val="21"/>
          <w:lang w:val="en-GB"/>
        </w:rPr>
        <w:t>年</w:t>
      </w:r>
      <w:r>
        <w:rPr>
          <w:szCs w:val="21"/>
          <w:lang w:val="en-GB"/>
        </w:rPr>
        <w:t>，</w:t>
      </w:r>
      <w:r w:rsidRPr="00DC238D">
        <w:rPr>
          <w:rFonts w:hint="eastAsia"/>
          <w:szCs w:val="21"/>
          <w:lang w:val="en-GB"/>
        </w:rPr>
        <w:t>缔约国与</w:t>
      </w:r>
      <w:r w:rsidRPr="00DC238D">
        <w:rPr>
          <w:szCs w:val="21"/>
          <w:lang w:val="en-GB"/>
        </w:rPr>
        <w:t>苏丹当局合作驱逐苏丹移民</w:t>
      </w:r>
      <w:r>
        <w:rPr>
          <w:szCs w:val="21"/>
          <w:lang w:val="en-GB"/>
        </w:rPr>
        <w:t>，</w:t>
      </w:r>
      <w:r w:rsidRPr="00DC238D">
        <w:rPr>
          <w:rFonts w:hint="eastAsia"/>
          <w:szCs w:val="21"/>
          <w:lang w:val="en-GB"/>
        </w:rPr>
        <w:t>他们</w:t>
      </w:r>
      <w:r w:rsidRPr="00DC238D">
        <w:rPr>
          <w:szCs w:val="21"/>
          <w:lang w:val="en-GB"/>
        </w:rPr>
        <w:t>没有受益于缔约国对其状况的个性化评估</w:t>
      </w:r>
      <w:r>
        <w:rPr>
          <w:szCs w:val="21"/>
          <w:lang w:val="en-GB"/>
        </w:rPr>
        <w:t>(</w:t>
      </w:r>
      <w:r w:rsidRPr="00DC238D">
        <w:rPr>
          <w:szCs w:val="21"/>
          <w:lang w:val="en-GB"/>
        </w:rPr>
        <w:t>第</w:t>
      </w:r>
      <w:r w:rsidRPr="00DC238D">
        <w:rPr>
          <w:rFonts w:hint="eastAsia"/>
          <w:szCs w:val="21"/>
          <w:lang w:val="en-GB"/>
        </w:rPr>
        <w:t>七</w:t>
      </w:r>
      <w:r w:rsidRPr="00DC238D">
        <w:rPr>
          <w:szCs w:val="21"/>
          <w:lang w:val="en-GB"/>
        </w:rPr>
        <w:t>、</w:t>
      </w:r>
      <w:r w:rsidRPr="00DC238D">
        <w:rPr>
          <w:rFonts w:hint="eastAsia"/>
          <w:szCs w:val="21"/>
          <w:lang w:val="en-GB"/>
        </w:rPr>
        <w:t>九</w:t>
      </w:r>
      <w:r w:rsidRPr="00DC238D">
        <w:rPr>
          <w:szCs w:val="21"/>
          <w:lang w:val="en-GB"/>
        </w:rPr>
        <w:t>、</w:t>
      </w:r>
      <w:r w:rsidRPr="00DC238D">
        <w:rPr>
          <w:rFonts w:hint="eastAsia"/>
          <w:szCs w:val="21"/>
          <w:lang w:val="en-GB"/>
        </w:rPr>
        <w:t>十</w:t>
      </w:r>
      <w:r w:rsidRPr="00DC238D">
        <w:rPr>
          <w:szCs w:val="21"/>
          <w:lang w:val="en-GB"/>
        </w:rPr>
        <w:t>、</w:t>
      </w:r>
      <w:r w:rsidRPr="00DC238D">
        <w:rPr>
          <w:rFonts w:hint="eastAsia"/>
          <w:szCs w:val="21"/>
          <w:lang w:val="en-GB"/>
        </w:rPr>
        <w:t>十二</w:t>
      </w:r>
      <w:r w:rsidRPr="00DC238D">
        <w:rPr>
          <w:szCs w:val="21"/>
          <w:lang w:val="en-GB"/>
        </w:rPr>
        <w:t>、</w:t>
      </w:r>
      <w:r w:rsidRPr="00DC238D">
        <w:rPr>
          <w:rFonts w:hint="eastAsia"/>
          <w:szCs w:val="21"/>
          <w:lang w:val="en-GB"/>
        </w:rPr>
        <w:t>十三</w:t>
      </w:r>
      <w:r w:rsidRPr="00DC238D">
        <w:rPr>
          <w:szCs w:val="21"/>
          <w:lang w:val="en-GB"/>
        </w:rPr>
        <w:t>和</w:t>
      </w:r>
      <w:r w:rsidRPr="00DC238D">
        <w:rPr>
          <w:rFonts w:hint="eastAsia"/>
          <w:szCs w:val="21"/>
          <w:lang w:val="en-GB"/>
        </w:rPr>
        <w:t>二十四条</w:t>
      </w:r>
      <w:r>
        <w:rPr>
          <w:szCs w:val="21"/>
          <w:lang w:val="en-GB"/>
        </w:rPr>
        <w:t>)</w:t>
      </w:r>
      <w:r w:rsidRPr="00DC238D">
        <w:rPr>
          <w:szCs w:val="21"/>
          <w:lang w:val="en-GB"/>
        </w:rPr>
        <w:t>。</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32.</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缔约国应采取一切必要措施，确保根据《公约》规定的义务，充分尊重不驱回和安全第三国的</w:t>
      </w:r>
      <w:r w:rsidRPr="003E477D">
        <w:rPr>
          <w:rFonts w:ascii="Time New Roman" w:eastAsia="黑体" w:hAnsi="Time New Roman" w:hint="eastAsia"/>
          <w:bCs/>
          <w:szCs w:val="21"/>
          <w:lang w:val="en-GB"/>
        </w:rPr>
        <w:t>原则</w:t>
      </w:r>
      <w:r w:rsidRPr="003E477D">
        <w:rPr>
          <w:rFonts w:ascii="Time New Roman" w:eastAsia="黑体" w:hAnsi="Time New Roman"/>
          <w:bCs/>
          <w:szCs w:val="21"/>
          <w:lang w:val="en-GB"/>
        </w:rPr>
        <w:t>，对每个庇护、</w:t>
      </w:r>
      <w:r w:rsidRPr="003E477D">
        <w:rPr>
          <w:rFonts w:ascii="Time New Roman" w:eastAsia="黑体" w:hAnsi="Time New Roman" w:hint="eastAsia"/>
          <w:bCs/>
          <w:szCs w:val="21"/>
          <w:lang w:val="en-GB"/>
        </w:rPr>
        <w:t>遣返</w:t>
      </w:r>
      <w:r w:rsidRPr="003E477D">
        <w:rPr>
          <w:rFonts w:ascii="Time New Roman" w:eastAsia="黑体" w:hAnsi="Time New Roman"/>
          <w:bCs/>
          <w:szCs w:val="21"/>
          <w:lang w:val="en-GB"/>
        </w:rPr>
        <w:t>或驱逐案件进行单</w:t>
      </w:r>
      <w:r w:rsidRPr="003E477D">
        <w:rPr>
          <w:rFonts w:ascii="Time New Roman" w:eastAsia="黑体" w:hAnsi="Time New Roman" w:hint="eastAsia"/>
          <w:bCs/>
          <w:szCs w:val="21"/>
          <w:lang w:val="en-GB"/>
        </w:rPr>
        <w:t>个</w:t>
      </w:r>
      <w:r w:rsidRPr="003E477D">
        <w:rPr>
          <w:rFonts w:ascii="Time New Roman" w:eastAsia="黑体" w:hAnsi="Time New Roman"/>
          <w:bCs/>
          <w:szCs w:val="21"/>
          <w:lang w:val="en-GB"/>
        </w:rPr>
        <w:t>评估。缔约国还应确保</w:t>
      </w:r>
      <w:r w:rsidRPr="003E477D">
        <w:rPr>
          <w:rFonts w:ascii="Time New Roman" w:eastAsia="黑体" w:hAnsi="Time New Roman" w:hint="eastAsia"/>
          <w:bCs/>
          <w:szCs w:val="21"/>
          <w:lang w:val="en-GB"/>
        </w:rPr>
        <w:t>对</w:t>
      </w:r>
      <w:r w:rsidRPr="003E477D">
        <w:rPr>
          <w:rFonts w:ascii="Time New Roman" w:eastAsia="黑体" w:hAnsi="Time New Roman"/>
          <w:bCs/>
          <w:szCs w:val="21"/>
          <w:lang w:val="en-GB"/>
        </w:rPr>
        <w:t>驱逐行动</w:t>
      </w:r>
      <w:r w:rsidRPr="003E477D">
        <w:rPr>
          <w:rFonts w:ascii="Time New Roman" w:eastAsia="黑体" w:hAnsi="Time New Roman" w:hint="eastAsia"/>
          <w:bCs/>
          <w:szCs w:val="21"/>
          <w:lang w:val="en-GB"/>
        </w:rPr>
        <w:t>进行</w:t>
      </w:r>
      <w:r w:rsidRPr="003E477D">
        <w:rPr>
          <w:rFonts w:ascii="Time New Roman" w:eastAsia="黑体" w:hAnsi="Time New Roman"/>
          <w:bCs/>
          <w:szCs w:val="21"/>
          <w:lang w:val="en-GB"/>
        </w:rPr>
        <w:t>有效和独立监督。</w:t>
      </w:r>
    </w:p>
    <w:p w:rsidR="00DC238D" w:rsidRPr="00DC238D" w:rsidRDefault="00A40189" w:rsidP="00A40189">
      <w:pPr>
        <w:pStyle w:val="H23GC"/>
        <w:rPr>
          <w:lang w:val="en-GB"/>
        </w:rPr>
      </w:pPr>
      <w:r>
        <w:rPr>
          <w:lang w:val="en-GB"/>
        </w:rPr>
        <w:tab/>
      </w:r>
      <w:r>
        <w:rPr>
          <w:lang w:val="en-GB"/>
        </w:rPr>
        <w:tab/>
      </w:r>
      <w:r w:rsidR="00DC238D" w:rsidRPr="00DC238D">
        <w:rPr>
          <w:lang w:val="en-GB"/>
        </w:rPr>
        <w:t>人身安全和拘留条件</w:t>
      </w:r>
    </w:p>
    <w:p w:rsidR="00DC238D" w:rsidRPr="00DC238D" w:rsidRDefault="00DC238D" w:rsidP="00DC238D">
      <w:pPr>
        <w:pStyle w:val="SingleTxtGC"/>
        <w:rPr>
          <w:szCs w:val="21"/>
          <w:lang w:val="en-GB"/>
        </w:rPr>
      </w:pPr>
      <w:r>
        <w:rPr>
          <w:szCs w:val="21"/>
          <w:lang w:val="en-GB"/>
        </w:rPr>
        <w:t>33.</w:t>
      </w:r>
      <w:r w:rsidR="00605562">
        <w:rPr>
          <w:szCs w:val="21"/>
          <w:lang w:val="en-GB"/>
        </w:rPr>
        <w:tab/>
      </w:r>
      <w:r w:rsidRPr="00DC238D">
        <w:rPr>
          <w:szCs w:val="21"/>
          <w:lang w:val="en-GB"/>
        </w:rPr>
        <w:t>委员会注意到缔约国为改善拘留条件</w:t>
      </w:r>
      <w:r w:rsidRPr="00DC238D">
        <w:rPr>
          <w:rFonts w:hint="eastAsia"/>
          <w:szCs w:val="21"/>
          <w:lang w:val="en-GB"/>
        </w:rPr>
        <w:t>而</w:t>
      </w:r>
      <w:r w:rsidRPr="00DC238D">
        <w:rPr>
          <w:szCs w:val="21"/>
          <w:lang w:val="en-GB"/>
        </w:rPr>
        <w:t>采取的措施。然而</w:t>
      </w:r>
      <w:r>
        <w:rPr>
          <w:szCs w:val="21"/>
          <w:lang w:val="en-GB"/>
        </w:rPr>
        <w:t>，</w:t>
      </w:r>
      <w:r w:rsidRPr="00DC238D">
        <w:rPr>
          <w:rFonts w:hint="eastAsia"/>
          <w:szCs w:val="21"/>
          <w:lang w:val="en-GB"/>
        </w:rPr>
        <w:t>它感到</w:t>
      </w:r>
      <w:r w:rsidRPr="00DC238D">
        <w:rPr>
          <w:szCs w:val="21"/>
          <w:lang w:val="en-GB"/>
        </w:rPr>
        <w:t>关切</w:t>
      </w:r>
      <w:r w:rsidRPr="00DC238D">
        <w:rPr>
          <w:rFonts w:hint="eastAsia"/>
          <w:szCs w:val="21"/>
          <w:lang w:val="en-GB"/>
        </w:rPr>
        <w:t>的是</w:t>
      </w:r>
      <w:r>
        <w:rPr>
          <w:rFonts w:hint="eastAsia"/>
          <w:szCs w:val="21"/>
          <w:lang w:val="en-GB"/>
        </w:rPr>
        <w:t>：</w:t>
      </w:r>
      <w:r>
        <w:rPr>
          <w:szCs w:val="21"/>
          <w:lang w:val="en-GB"/>
        </w:rPr>
        <w:t>(a</w:t>
      </w:r>
      <w:r w:rsidR="00A40189">
        <w:rPr>
          <w:szCs w:val="21"/>
          <w:lang w:val="en-GB"/>
        </w:rPr>
        <w:t xml:space="preserve">) </w:t>
      </w:r>
      <w:r w:rsidRPr="00DC238D">
        <w:rPr>
          <w:szCs w:val="21"/>
          <w:lang w:val="en-GB"/>
        </w:rPr>
        <w:t>过度拥挤</w:t>
      </w:r>
      <w:r>
        <w:rPr>
          <w:rFonts w:hint="eastAsia"/>
          <w:szCs w:val="21"/>
          <w:lang w:val="en-GB"/>
        </w:rPr>
        <w:t>，</w:t>
      </w:r>
      <w:r w:rsidRPr="00DC238D">
        <w:rPr>
          <w:szCs w:val="21"/>
          <w:lang w:val="en-GB"/>
        </w:rPr>
        <w:t>人满为患</w:t>
      </w:r>
      <w:r>
        <w:rPr>
          <w:szCs w:val="21"/>
          <w:lang w:val="en-GB"/>
        </w:rPr>
        <w:t>；</w:t>
      </w:r>
      <w:r>
        <w:rPr>
          <w:szCs w:val="21"/>
          <w:lang w:val="en-GB"/>
        </w:rPr>
        <w:t>(b)</w:t>
      </w:r>
      <w:r w:rsidR="00A40189">
        <w:rPr>
          <w:szCs w:val="21"/>
          <w:lang w:val="en-GB"/>
        </w:rPr>
        <w:t xml:space="preserve"> </w:t>
      </w:r>
      <w:r w:rsidRPr="00DC238D">
        <w:rPr>
          <w:szCs w:val="21"/>
          <w:lang w:val="en-GB"/>
        </w:rPr>
        <w:t>很少使用剥夺自由的替代办法</w:t>
      </w:r>
      <w:r>
        <w:rPr>
          <w:szCs w:val="21"/>
          <w:lang w:val="en-GB"/>
        </w:rPr>
        <w:t>；</w:t>
      </w:r>
      <w:r>
        <w:rPr>
          <w:szCs w:val="21"/>
          <w:lang w:val="en-GB"/>
        </w:rPr>
        <w:t>(c)</w:t>
      </w:r>
      <w:r w:rsidR="00A40189">
        <w:rPr>
          <w:szCs w:val="21"/>
          <w:lang w:val="en-GB"/>
        </w:rPr>
        <w:t xml:space="preserve"> </w:t>
      </w:r>
      <w:r w:rsidRPr="00DC238D">
        <w:rPr>
          <w:rFonts w:hint="eastAsia"/>
          <w:szCs w:val="21"/>
          <w:lang w:val="en-GB"/>
        </w:rPr>
        <w:t>医疗</w:t>
      </w:r>
      <w:r w:rsidRPr="00DC238D">
        <w:rPr>
          <w:szCs w:val="21"/>
          <w:lang w:val="en-GB"/>
        </w:rPr>
        <w:t>保健和</w:t>
      </w:r>
      <w:r w:rsidRPr="00DC238D">
        <w:rPr>
          <w:rFonts w:hint="eastAsia"/>
          <w:szCs w:val="21"/>
          <w:lang w:val="en-GB"/>
        </w:rPr>
        <w:t>各种</w:t>
      </w:r>
      <w:r w:rsidRPr="00DC238D">
        <w:rPr>
          <w:szCs w:val="21"/>
          <w:lang w:val="en-GB"/>
        </w:rPr>
        <w:t>服务</w:t>
      </w:r>
      <w:r w:rsidRPr="00DC238D">
        <w:rPr>
          <w:rFonts w:hint="eastAsia"/>
          <w:szCs w:val="21"/>
          <w:lang w:val="en-GB"/>
        </w:rPr>
        <w:t>缺乏</w:t>
      </w:r>
      <w:r>
        <w:rPr>
          <w:szCs w:val="21"/>
          <w:lang w:val="en-GB"/>
        </w:rPr>
        <w:t>；</w:t>
      </w:r>
      <w:r>
        <w:rPr>
          <w:szCs w:val="21"/>
          <w:lang w:val="en-GB"/>
        </w:rPr>
        <w:t>(d)</w:t>
      </w:r>
      <w:r w:rsidR="00A40189">
        <w:rPr>
          <w:szCs w:val="21"/>
          <w:lang w:val="en-GB"/>
        </w:rPr>
        <w:t xml:space="preserve"> </w:t>
      </w:r>
      <w:r w:rsidRPr="00DC238D">
        <w:rPr>
          <w:szCs w:val="21"/>
          <w:lang w:val="en-GB"/>
        </w:rPr>
        <w:t>过度用药</w:t>
      </w:r>
      <w:r>
        <w:rPr>
          <w:szCs w:val="21"/>
          <w:lang w:val="en-GB"/>
        </w:rPr>
        <w:t>；</w:t>
      </w:r>
      <w:r>
        <w:rPr>
          <w:szCs w:val="21"/>
          <w:lang w:val="en-GB"/>
        </w:rPr>
        <w:t>(</w:t>
      </w:r>
      <w:r>
        <w:rPr>
          <w:rFonts w:hint="eastAsia"/>
          <w:szCs w:val="21"/>
          <w:lang w:val="en-GB"/>
        </w:rPr>
        <w:t>e</w:t>
      </w:r>
      <w:r>
        <w:rPr>
          <w:szCs w:val="21"/>
          <w:lang w:val="en-GB"/>
        </w:rPr>
        <w:t>)</w:t>
      </w:r>
      <w:r w:rsidR="00A40189">
        <w:rPr>
          <w:szCs w:val="21"/>
          <w:lang w:val="en-GB"/>
        </w:rPr>
        <w:t xml:space="preserve"> </w:t>
      </w:r>
      <w:r w:rsidRPr="00DC238D">
        <w:rPr>
          <w:szCs w:val="21"/>
          <w:lang w:val="en-GB"/>
        </w:rPr>
        <w:t>拘留期间自杀率</w:t>
      </w:r>
      <w:r>
        <w:rPr>
          <w:szCs w:val="21"/>
          <w:lang w:val="en-GB"/>
        </w:rPr>
        <w:t>；</w:t>
      </w:r>
      <w:r>
        <w:rPr>
          <w:szCs w:val="21"/>
          <w:lang w:val="en-GB"/>
        </w:rPr>
        <w:t>(f)</w:t>
      </w:r>
      <w:r w:rsidR="00A40189">
        <w:rPr>
          <w:szCs w:val="21"/>
          <w:lang w:val="en-GB"/>
        </w:rPr>
        <w:t xml:space="preserve"> </w:t>
      </w:r>
      <w:r w:rsidRPr="00DC238D">
        <w:rPr>
          <w:szCs w:val="21"/>
          <w:lang w:val="en-GB"/>
        </w:rPr>
        <w:t>将精神疾病</w:t>
      </w:r>
      <w:r w:rsidRPr="00DC238D">
        <w:rPr>
          <w:rFonts w:hint="eastAsia"/>
          <w:szCs w:val="21"/>
          <w:lang w:val="en-GB"/>
        </w:rPr>
        <w:t>患者关押</w:t>
      </w:r>
      <w:r w:rsidRPr="00DC238D">
        <w:rPr>
          <w:szCs w:val="21"/>
          <w:lang w:val="en-GB"/>
        </w:rPr>
        <w:t>在监狱的精神病病房</w:t>
      </w:r>
      <w:r>
        <w:rPr>
          <w:szCs w:val="21"/>
          <w:lang w:val="en-GB"/>
        </w:rPr>
        <w:t>，</w:t>
      </w:r>
      <w:r w:rsidRPr="00DC238D">
        <w:rPr>
          <w:szCs w:val="21"/>
          <w:lang w:val="en-GB"/>
        </w:rPr>
        <w:t>那里护理不足</w:t>
      </w:r>
      <w:r>
        <w:rPr>
          <w:szCs w:val="21"/>
          <w:lang w:val="en-GB"/>
        </w:rPr>
        <w:t>，</w:t>
      </w:r>
      <w:r w:rsidRPr="00DC238D">
        <w:rPr>
          <w:szCs w:val="21"/>
          <w:lang w:val="en-GB"/>
        </w:rPr>
        <w:t>缺乏适当的治疗。委员会关切地注意到近年来监狱工作人员罢工对囚犯的影响。然而</w:t>
      </w:r>
      <w:r>
        <w:rPr>
          <w:szCs w:val="21"/>
          <w:lang w:val="en-GB"/>
        </w:rPr>
        <w:t>，</w:t>
      </w:r>
      <w:r w:rsidRPr="00DC238D">
        <w:rPr>
          <w:szCs w:val="21"/>
          <w:lang w:val="en-GB"/>
        </w:rPr>
        <w:t>委员会还注意到缔约国</w:t>
      </w:r>
      <w:r>
        <w:rPr>
          <w:szCs w:val="21"/>
          <w:lang w:val="en-GB"/>
        </w:rPr>
        <w:t>2</w:t>
      </w:r>
      <w:r w:rsidRPr="00DC238D">
        <w:rPr>
          <w:szCs w:val="21"/>
          <w:lang w:val="en-GB"/>
        </w:rPr>
        <w:t>0</w:t>
      </w:r>
      <w:r>
        <w:rPr>
          <w:szCs w:val="21"/>
          <w:lang w:val="en-GB"/>
        </w:rPr>
        <w:t>19</w:t>
      </w:r>
      <w:r w:rsidRPr="00DC238D">
        <w:rPr>
          <w:szCs w:val="21"/>
          <w:lang w:val="en-GB"/>
        </w:rPr>
        <w:t>年</w:t>
      </w:r>
      <w:r>
        <w:rPr>
          <w:szCs w:val="21"/>
          <w:lang w:val="en-GB"/>
        </w:rPr>
        <w:t>3</w:t>
      </w:r>
      <w:r w:rsidRPr="00DC238D">
        <w:rPr>
          <w:szCs w:val="21"/>
          <w:lang w:val="en-GB"/>
        </w:rPr>
        <w:t>月</w:t>
      </w:r>
      <w:r>
        <w:rPr>
          <w:szCs w:val="21"/>
          <w:lang w:val="en-GB"/>
        </w:rPr>
        <w:t>23</w:t>
      </w:r>
      <w:r w:rsidRPr="00DC238D">
        <w:rPr>
          <w:szCs w:val="21"/>
          <w:lang w:val="en-GB"/>
        </w:rPr>
        <w:t>日</w:t>
      </w:r>
      <w:r w:rsidRPr="00DC238D">
        <w:rPr>
          <w:rFonts w:hint="eastAsia"/>
          <w:szCs w:val="21"/>
          <w:lang w:val="en-GB"/>
        </w:rPr>
        <w:t>通过了</w:t>
      </w:r>
      <w:r w:rsidRPr="00DC238D">
        <w:rPr>
          <w:szCs w:val="21"/>
          <w:lang w:val="en-GB"/>
        </w:rPr>
        <w:t>关于监狱</w:t>
      </w:r>
      <w:r w:rsidRPr="00DC238D">
        <w:rPr>
          <w:rFonts w:hint="eastAsia"/>
          <w:szCs w:val="21"/>
          <w:lang w:val="en-GB"/>
        </w:rPr>
        <w:t>业务</w:t>
      </w:r>
      <w:r w:rsidRPr="00DC238D">
        <w:rPr>
          <w:szCs w:val="21"/>
          <w:lang w:val="en-GB"/>
        </w:rPr>
        <w:t>组织和监狱工作人员地位的第</w:t>
      </w:r>
      <w:r>
        <w:rPr>
          <w:szCs w:val="21"/>
          <w:lang w:val="en-GB"/>
        </w:rPr>
        <w:t>2</w:t>
      </w:r>
      <w:r w:rsidRPr="00DC238D">
        <w:rPr>
          <w:szCs w:val="21"/>
          <w:lang w:val="en-GB"/>
        </w:rPr>
        <w:t>0</w:t>
      </w:r>
      <w:r>
        <w:rPr>
          <w:szCs w:val="21"/>
          <w:lang w:val="en-GB"/>
        </w:rPr>
        <w:t>19</w:t>
      </w:r>
      <w:r w:rsidRPr="00DC238D">
        <w:rPr>
          <w:szCs w:val="21"/>
          <w:lang w:val="en-GB"/>
        </w:rPr>
        <w:t>0</w:t>
      </w:r>
      <w:r>
        <w:rPr>
          <w:szCs w:val="21"/>
          <w:lang w:val="en-GB"/>
        </w:rPr>
        <w:t>11569</w:t>
      </w:r>
      <w:r w:rsidRPr="00DC238D">
        <w:rPr>
          <w:szCs w:val="21"/>
          <w:lang w:val="en-GB"/>
        </w:rPr>
        <w:t>号</w:t>
      </w:r>
      <w:r w:rsidRPr="00DC238D">
        <w:rPr>
          <w:rFonts w:hint="eastAsia"/>
          <w:szCs w:val="21"/>
          <w:lang w:val="en-GB"/>
        </w:rPr>
        <w:t>法令</w:t>
      </w:r>
      <w:r>
        <w:rPr>
          <w:szCs w:val="21"/>
          <w:lang w:val="en-GB"/>
        </w:rPr>
        <w:t>，</w:t>
      </w:r>
      <w:r w:rsidRPr="00DC238D">
        <w:rPr>
          <w:szCs w:val="21"/>
          <w:lang w:val="en-GB"/>
        </w:rPr>
        <w:t>以确保监狱</w:t>
      </w:r>
      <w:r w:rsidRPr="00DC238D">
        <w:rPr>
          <w:rFonts w:hint="eastAsia"/>
          <w:szCs w:val="21"/>
          <w:lang w:val="en-GB"/>
        </w:rPr>
        <w:t>中</w:t>
      </w:r>
      <w:r w:rsidRPr="00DC238D">
        <w:rPr>
          <w:szCs w:val="21"/>
          <w:lang w:val="en-GB"/>
        </w:rPr>
        <w:t>最低</w:t>
      </w:r>
      <w:r w:rsidRPr="00DC238D">
        <w:rPr>
          <w:rFonts w:hint="eastAsia"/>
          <w:szCs w:val="21"/>
          <w:lang w:val="en-GB"/>
        </w:rPr>
        <w:t>限度的</w:t>
      </w:r>
      <w:r w:rsidRPr="00DC238D">
        <w:rPr>
          <w:szCs w:val="21"/>
          <w:lang w:val="en-GB"/>
        </w:rPr>
        <w:t>人员配置水平</w:t>
      </w:r>
      <w:r>
        <w:rPr>
          <w:szCs w:val="21"/>
          <w:lang w:val="en-GB"/>
        </w:rPr>
        <w:t>(</w:t>
      </w:r>
      <w:r w:rsidRPr="00DC238D">
        <w:rPr>
          <w:szCs w:val="21"/>
          <w:lang w:val="en-GB"/>
        </w:rPr>
        <w:t>第</w:t>
      </w:r>
      <w:r w:rsidRPr="00DC238D">
        <w:rPr>
          <w:rFonts w:hint="eastAsia"/>
          <w:szCs w:val="21"/>
          <w:lang w:val="en-GB"/>
        </w:rPr>
        <w:t>七</w:t>
      </w:r>
      <w:r w:rsidRPr="00DC238D">
        <w:rPr>
          <w:szCs w:val="21"/>
          <w:lang w:val="en-GB"/>
        </w:rPr>
        <w:t>、</w:t>
      </w:r>
      <w:r w:rsidRPr="00DC238D">
        <w:rPr>
          <w:rFonts w:hint="eastAsia"/>
          <w:szCs w:val="21"/>
          <w:lang w:val="en-GB"/>
        </w:rPr>
        <w:t>九</w:t>
      </w:r>
      <w:r w:rsidRPr="00DC238D">
        <w:rPr>
          <w:szCs w:val="21"/>
          <w:lang w:val="en-GB"/>
        </w:rPr>
        <w:t>和</w:t>
      </w:r>
      <w:r w:rsidRPr="00DC238D">
        <w:rPr>
          <w:rFonts w:hint="eastAsia"/>
          <w:szCs w:val="21"/>
          <w:lang w:val="en-GB"/>
        </w:rPr>
        <w:t>十条</w:t>
      </w:r>
      <w:r>
        <w:rPr>
          <w:szCs w:val="21"/>
          <w:lang w:val="en-GB"/>
        </w:rPr>
        <w:t>)</w:t>
      </w:r>
      <w:r w:rsidRPr="00DC238D">
        <w:rPr>
          <w:szCs w:val="21"/>
          <w:lang w:val="en-GB"/>
        </w:rPr>
        <w:t>。</w:t>
      </w:r>
      <w:r w:rsidRPr="00DC238D">
        <w:rPr>
          <w:szCs w:val="21"/>
          <w:lang w:val="en-GB"/>
        </w:rPr>
        <w:t xml:space="preserve"> </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34.</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缔约国应当</w:t>
      </w:r>
      <w:r w:rsidRPr="003E477D">
        <w:rPr>
          <w:rFonts w:ascii="Time New Roman" w:eastAsia="黑体" w:hAnsi="Time New Roman" w:hint="eastAsia"/>
          <w:bCs/>
          <w:szCs w:val="21"/>
          <w:lang w:val="en-GB"/>
        </w:rPr>
        <w:t>：</w:t>
      </w:r>
    </w:p>
    <w:p w:rsidR="00DC238D" w:rsidRPr="0016033A" w:rsidRDefault="00A40189" w:rsidP="00DC238D">
      <w:pPr>
        <w:pStyle w:val="SingleTxtGC"/>
        <w:rPr>
          <w:rFonts w:ascii="Time New Roman" w:eastAsia="黑体" w:hAnsi="Time New Roman" w:hint="eastAsia"/>
          <w:bCs/>
          <w:szCs w:val="21"/>
          <w:lang w:val="fr-CH"/>
        </w:rPr>
      </w:pPr>
      <w:r w:rsidRPr="003E477D">
        <w:rPr>
          <w:rFonts w:ascii="Time New Roman" w:eastAsia="黑体" w:hAnsi="Time New Roman"/>
          <w:bCs/>
          <w:szCs w:val="21"/>
          <w:lang w:val="en-GB"/>
        </w:rPr>
        <w:tab/>
      </w:r>
      <w:r w:rsidR="00DC238D" w:rsidRPr="003E477D">
        <w:rPr>
          <w:rFonts w:ascii="Time New Roman" w:eastAsia="黑体" w:hAnsi="Time New Roman"/>
          <w:bCs/>
          <w:szCs w:val="21"/>
          <w:lang w:val="en-GB"/>
        </w:rPr>
        <w:t>(a</w:t>
      </w:r>
      <w:r w:rsidRPr="003E477D">
        <w:rPr>
          <w:rFonts w:ascii="Time New Roman" w:eastAsia="黑体" w:hAnsi="Time New Roman"/>
          <w:bCs/>
          <w:szCs w:val="21"/>
          <w:lang w:val="en-GB"/>
        </w:rPr>
        <w:t>)</w:t>
      </w:r>
      <w:r w:rsidRPr="003E477D">
        <w:rPr>
          <w:rFonts w:ascii="Time New Roman" w:eastAsia="黑体" w:hAnsi="Time New Roman"/>
          <w:bCs/>
          <w:szCs w:val="21"/>
          <w:lang w:val="en-GB"/>
        </w:rPr>
        <w:tab/>
      </w:r>
      <w:r w:rsidR="00DC238D" w:rsidRPr="003E477D">
        <w:rPr>
          <w:rFonts w:ascii="Time New Roman" w:eastAsia="黑体" w:hAnsi="Time New Roman"/>
          <w:bCs/>
          <w:szCs w:val="21"/>
          <w:lang w:val="en-GB"/>
        </w:rPr>
        <w:t>根据《联合国囚犯待遇最低限度标准规则》</w:t>
      </w:r>
      <w:r w:rsidR="00DC238D" w:rsidRPr="003E477D">
        <w:rPr>
          <w:rFonts w:ascii="Time New Roman" w:eastAsia="黑体" w:hAnsi="Time New Roman"/>
          <w:bCs/>
          <w:szCs w:val="21"/>
          <w:lang w:val="en-GB"/>
        </w:rPr>
        <w:t>(</w:t>
      </w:r>
      <w:r w:rsidR="00DC238D" w:rsidRPr="003E477D">
        <w:rPr>
          <w:rFonts w:ascii="Time New Roman" w:eastAsia="黑体" w:hAnsi="Time New Roman"/>
          <w:bCs/>
          <w:szCs w:val="21"/>
          <w:lang w:val="en-GB"/>
        </w:rPr>
        <w:t>《纳尔逊</w:t>
      </w:r>
      <w:r w:rsidR="0016033A">
        <w:rPr>
          <w:rFonts w:ascii="Time New Roman" w:eastAsia="黑体" w:hAnsi="Time New Roman" w:hint="eastAsia"/>
          <w:bCs/>
          <w:szCs w:val="21"/>
          <w:lang w:val="fr-CH"/>
        </w:rPr>
        <w:t>·</w:t>
      </w:r>
      <w:r w:rsidR="00DC238D" w:rsidRPr="003E477D">
        <w:rPr>
          <w:rFonts w:ascii="Time New Roman" w:eastAsia="黑体" w:hAnsi="Time New Roman"/>
          <w:bCs/>
          <w:szCs w:val="21"/>
          <w:lang w:val="en-GB"/>
        </w:rPr>
        <w:t>曼德拉规则》</w:t>
      </w:r>
      <w:r w:rsidR="00DC238D" w:rsidRPr="003E477D">
        <w:rPr>
          <w:rFonts w:ascii="Time New Roman" w:eastAsia="黑体" w:hAnsi="Time New Roman"/>
          <w:bCs/>
          <w:szCs w:val="21"/>
          <w:lang w:val="en-GB"/>
        </w:rPr>
        <w:t>)</w:t>
      </w:r>
      <w:r w:rsidR="00DC238D" w:rsidRPr="003E477D">
        <w:rPr>
          <w:rFonts w:ascii="Time New Roman" w:eastAsia="黑体" w:hAnsi="Time New Roman"/>
          <w:bCs/>
          <w:szCs w:val="21"/>
          <w:lang w:val="en-GB"/>
        </w:rPr>
        <w:t>，继续努力减少监狱过度拥挤现象，包括采用拘留替代办法，并改善拘留设施的生活条件；</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w:t>
      </w:r>
      <w:r w:rsidR="00DC238D" w:rsidRPr="003E477D">
        <w:rPr>
          <w:rFonts w:ascii="Time New Roman" w:eastAsia="黑体" w:hAnsi="Time New Roman"/>
          <w:bCs/>
          <w:szCs w:val="21"/>
          <w:lang w:val="en-GB"/>
        </w:rPr>
        <w:t>b</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规定</w:t>
      </w:r>
      <w:r w:rsidR="00DC238D" w:rsidRPr="003E477D">
        <w:rPr>
          <w:rFonts w:ascii="Time New Roman" w:eastAsia="黑体" w:hAnsi="Time New Roman" w:hint="eastAsia"/>
          <w:bCs/>
          <w:szCs w:val="21"/>
          <w:lang w:val="en-GB"/>
        </w:rPr>
        <w:t>以其他办法替代在</w:t>
      </w:r>
      <w:r w:rsidR="00DC238D" w:rsidRPr="003E477D">
        <w:rPr>
          <w:rFonts w:ascii="Time New Roman" w:eastAsia="黑体" w:hAnsi="Time New Roman"/>
          <w:bCs/>
          <w:szCs w:val="21"/>
          <w:lang w:val="en-GB"/>
        </w:rPr>
        <w:t>监狱中</w:t>
      </w:r>
      <w:r w:rsidR="00DC238D" w:rsidRPr="003E477D">
        <w:rPr>
          <w:rFonts w:ascii="Time New Roman" w:eastAsia="黑体" w:hAnsi="Time New Roman" w:hint="eastAsia"/>
          <w:bCs/>
          <w:szCs w:val="21"/>
          <w:lang w:val="en-GB"/>
        </w:rPr>
        <w:t>关押</w:t>
      </w:r>
      <w:r w:rsidR="00DC238D" w:rsidRPr="003E477D">
        <w:rPr>
          <w:rFonts w:ascii="Time New Roman" w:eastAsia="黑体" w:hAnsi="Time New Roman"/>
          <w:bCs/>
          <w:szCs w:val="21"/>
          <w:lang w:val="en-GB"/>
        </w:rPr>
        <w:t>精神障碍者；</w:t>
      </w:r>
    </w:p>
    <w:p w:rsidR="00DC238D" w:rsidRPr="003E477D" w:rsidRDefault="00A40189"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ab/>
      </w:r>
      <w:r w:rsidR="00DC238D" w:rsidRPr="003E477D">
        <w:rPr>
          <w:rFonts w:ascii="Time New Roman" w:eastAsia="黑体" w:hAnsi="Time New Roman" w:hint="eastAsia"/>
          <w:bCs/>
          <w:szCs w:val="21"/>
          <w:lang w:val="en-GB"/>
        </w:rPr>
        <w:t>(c</w:t>
      </w:r>
      <w:r w:rsidRPr="003E477D">
        <w:rPr>
          <w:rFonts w:ascii="Time New Roman" w:eastAsia="黑体" w:hAnsi="Time New Roman" w:hint="eastAsia"/>
          <w:bCs/>
          <w:szCs w:val="21"/>
          <w:lang w:val="en-GB"/>
        </w:rPr>
        <w:t>)</w:t>
      </w:r>
      <w:r w:rsidRPr="003E477D">
        <w:rPr>
          <w:rFonts w:ascii="Time New Roman" w:eastAsia="黑体" w:hAnsi="Time New Roman" w:hint="eastAsia"/>
          <w:bCs/>
          <w:szCs w:val="21"/>
          <w:lang w:val="en-GB"/>
        </w:rPr>
        <w:tab/>
      </w:r>
      <w:r w:rsidR="00DC238D" w:rsidRPr="003E477D">
        <w:rPr>
          <w:rFonts w:ascii="Time New Roman" w:eastAsia="黑体" w:hAnsi="Time New Roman"/>
          <w:bCs/>
          <w:szCs w:val="21"/>
          <w:lang w:val="en-GB"/>
        </w:rPr>
        <w:t>确保执行</w:t>
      </w:r>
      <w:r w:rsidR="00DC238D" w:rsidRPr="003E477D">
        <w:rPr>
          <w:rFonts w:ascii="Time New Roman" w:eastAsia="黑体" w:hAnsi="Time New Roman"/>
          <w:bCs/>
          <w:szCs w:val="21"/>
          <w:lang w:val="en-GB"/>
        </w:rPr>
        <w:t>2019</w:t>
      </w:r>
      <w:r w:rsidR="00DC238D" w:rsidRPr="003E477D">
        <w:rPr>
          <w:rFonts w:ascii="Time New Roman" w:eastAsia="黑体" w:hAnsi="Time New Roman"/>
          <w:bCs/>
          <w:szCs w:val="21"/>
          <w:lang w:val="en-GB"/>
        </w:rPr>
        <w:t>年</w:t>
      </w:r>
      <w:r w:rsidR="00DC238D" w:rsidRPr="003E477D">
        <w:rPr>
          <w:rFonts w:ascii="Time New Roman" w:eastAsia="黑体" w:hAnsi="Time New Roman"/>
          <w:bCs/>
          <w:szCs w:val="21"/>
          <w:lang w:val="en-GB"/>
        </w:rPr>
        <w:t>3</w:t>
      </w:r>
      <w:r w:rsidR="00DC238D" w:rsidRPr="003E477D">
        <w:rPr>
          <w:rFonts w:ascii="Time New Roman" w:eastAsia="黑体" w:hAnsi="Time New Roman"/>
          <w:bCs/>
          <w:szCs w:val="21"/>
          <w:lang w:val="en-GB"/>
        </w:rPr>
        <w:t>月</w:t>
      </w:r>
      <w:r w:rsidR="00DC238D" w:rsidRPr="003E477D">
        <w:rPr>
          <w:rFonts w:ascii="Time New Roman" w:eastAsia="黑体" w:hAnsi="Time New Roman"/>
          <w:bCs/>
          <w:szCs w:val="21"/>
          <w:lang w:val="en-GB"/>
        </w:rPr>
        <w:t>23</w:t>
      </w:r>
      <w:r w:rsidR="00DC238D" w:rsidRPr="003E477D">
        <w:rPr>
          <w:rFonts w:ascii="Time New Roman" w:eastAsia="黑体" w:hAnsi="Time New Roman"/>
          <w:bCs/>
          <w:szCs w:val="21"/>
          <w:lang w:val="en-GB"/>
        </w:rPr>
        <w:t>日关于监狱</w:t>
      </w:r>
      <w:r w:rsidR="00DC238D" w:rsidRPr="003E477D">
        <w:rPr>
          <w:rFonts w:ascii="Time New Roman" w:eastAsia="黑体" w:hAnsi="Time New Roman" w:hint="eastAsia"/>
          <w:bCs/>
          <w:szCs w:val="21"/>
          <w:lang w:val="en-GB"/>
        </w:rPr>
        <w:t>业务</w:t>
      </w:r>
      <w:r w:rsidR="00DC238D" w:rsidRPr="003E477D">
        <w:rPr>
          <w:rFonts w:ascii="Time New Roman" w:eastAsia="黑体" w:hAnsi="Time New Roman"/>
          <w:bCs/>
          <w:szCs w:val="21"/>
          <w:lang w:val="en-GB"/>
        </w:rPr>
        <w:t>组织和监狱工作人员地位的第</w:t>
      </w:r>
      <w:r w:rsidR="00DC238D" w:rsidRPr="003E477D">
        <w:rPr>
          <w:rFonts w:ascii="Time New Roman" w:eastAsia="黑体" w:hAnsi="Time New Roman"/>
          <w:bCs/>
          <w:szCs w:val="21"/>
          <w:lang w:val="en-GB"/>
        </w:rPr>
        <w:t>2019011569</w:t>
      </w:r>
      <w:r w:rsidR="00DC238D" w:rsidRPr="003E477D">
        <w:rPr>
          <w:rFonts w:ascii="Time New Roman" w:eastAsia="黑体" w:hAnsi="Time New Roman"/>
          <w:bCs/>
          <w:szCs w:val="21"/>
          <w:lang w:val="en-GB"/>
        </w:rPr>
        <w:t>号</w:t>
      </w:r>
      <w:r w:rsidR="00DC238D" w:rsidRPr="003E477D">
        <w:rPr>
          <w:rFonts w:ascii="Time New Roman" w:eastAsia="黑体" w:hAnsi="Time New Roman" w:hint="eastAsia"/>
          <w:bCs/>
          <w:szCs w:val="21"/>
          <w:lang w:val="en-GB"/>
        </w:rPr>
        <w:t>法令</w:t>
      </w:r>
      <w:r w:rsidR="00DC238D" w:rsidRPr="003E477D">
        <w:rPr>
          <w:rFonts w:ascii="Time New Roman" w:eastAsia="黑体" w:hAnsi="Time New Roman"/>
          <w:bCs/>
          <w:szCs w:val="21"/>
          <w:lang w:val="en-GB"/>
        </w:rPr>
        <w:t>，以确保监狱</w:t>
      </w:r>
      <w:r w:rsidR="00DC238D" w:rsidRPr="003E477D">
        <w:rPr>
          <w:rFonts w:ascii="Time New Roman" w:eastAsia="黑体" w:hAnsi="Time New Roman" w:hint="eastAsia"/>
          <w:bCs/>
          <w:szCs w:val="21"/>
          <w:lang w:val="en-GB"/>
        </w:rPr>
        <w:t>中</w:t>
      </w:r>
      <w:r w:rsidR="00DC238D" w:rsidRPr="003E477D">
        <w:rPr>
          <w:rFonts w:ascii="Time New Roman" w:eastAsia="黑体" w:hAnsi="Time New Roman"/>
          <w:bCs/>
          <w:szCs w:val="21"/>
          <w:lang w:val="en-GB"/>
        </w:rPr>
        <w:t>最低</w:t>
      </w:r>
      <w:r w:rsidR="00DC238D" w:rsidRPr="003E477D">
        <w:rPr>
          <w:rFonts w:ascii="Time New Roman" w:eastAsia="黑体" w:hAnsi="Time New Roman" w:hint="eastAsia"/>
          <w:bCs/>
          <w:szCs w:val="21"/>
          <w:lang w:val="en-GB"/>
        </w:rPr>
        <w:t>限度的</w:t>
      </w:r>
      <w:r w:rsidR="00DC238D" w:rsidRPr="003E477D">
        <w:rPr>
          <w:rFonts w:ascii="Time New Roman" w:eastAsia="黑体" w:hAnsi="Time New Roman"/>
          <w:bCs/>
          <w:szCs w:val="21"/>
          <w:lang w:val="en-GB"/>
        </w:rPr>
        <w:t>人员配置水平，包括罢工期间的最低</w:t>
      </w:r>
      <w:r w:rsidR="00DC238D" w:rsidRPr="003E477D">
        <w:rPr>
          <w:rFonts w:ascii="Time New Roman" w:eastAsia="黑体" w:hAnsi="Time New Roman" w:hint="eastAsia"/>
          <w:bCs/>
          <w:szCs w:val="21"/>
          <w:lang w:val="en-GB"/>
        </w:rPr>
        <w:t>限度的</w:t>
      </w:r>
      <w:r w:rsidR="00DC238D" w:rsidRPr="003E477D">
        <w:rPr>
          <w:rFonts w:ascii="Time New Roman" w:eastAsia="黑体" w:hAnsi="Time New Roman"/>
          <w:bCs/>
          <w:szCs w:val="21"/>
          <w:lang w:val="en-GB"/>
        </w:rPr>
        <w:t>人员配置水平。</w:t>
      </w:r>
    </w:p>
    <w:p w:rsidR="00DC238D" w:rsidRPr="00DC238D" w:rsidRDefault="00A40189" w:rsidP="00A40189">
      <w:pPr>
        <w:pStyle w:val="H1GC"/>
        <w:rPr>
          <w:lang w:val="en-GB"/>
        </w:rPr>
      </w:pPr>
      <w:r>
        <w:rPr>
          <w:lang w:val="en-GB"/>
        </w:rPr>
        <w:tab/>
      </w:r>
      <w:r w:rsidR="00DC238D">
        <w:rPr>
          <w:lang w:val="en-GB"/>
        </w:rPr>
        <w:t>D</w:t>
      </w:r>
      <w:r w:rsidR="00DC238D" w:rsidRPr="00DC238D">
        <w:rPr>
          <w:lang w:val="en-GB"/>
        </w:rPr>
        <w:t>.</w:t>
      </w:r>
      <w:r>
        <w:rPr>
          <w:lang w:val="en-GB"/>
        </w:rPr>
        <w:tab/>
      </w:r>
      <w:r w:rsidR="00DC238D" w:rsidRPr="00DC238D">
        <w:rPr>
          <w:lang w:val="en-GB"/>
        </w:rPr>
        <w:t>传播和后续行动</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35.</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缔约国应向司法、立法和行政当局、民间社会和在该国</w:t>
      </w:r>
      <w:r w:rsidRPr="003E477D">
        <w:rPr>
          <w:rFonts w:ascii="Time New Roman" w:eastAsia="黑体" w:hAnsi="Time New Roman" w:hint="eastAsia"/>
          <w:bCs/>
          <w:szCs w:val="21"/>
          <w:lang w:val="en-GB"/>
        </w:rPr>
        <w:t>开展活动</w:t>
      </w:r>
      <w:r w:rsidRPr="003E477D">
        <w:rPr>
          <w:rFonts w:ascii="Time New Roman" w:eastAsia="黑体" w:hAnsi="Time New Roman"/>
          <w:bCs/>
          <w:szCs w:val="21"/>
          <w:lang w:val="en-GB"/>
        </w:rPr>
        <w:t>的非政府组织以及</w:t>
      </w:r>
      <w:r w:rsidRPr="003E477D">
        <w:rPr>
          <w:rFonts w:ascii="Time New Roman" w:eastAsia="黑体" w:hAnsi="Time New Roman" w:hint="eastAsia"/>
          <w:bCs/>
          <w:szCs w:val="21"/>
          <w:lang w:val="en-GB"/>
        </w:rPr>
        <w:t>广大</w:t>
      </w:r>
      <w:r w:rsidRPr="003E477D">
        <w:rPr>
          <w:rFonts w:ascii="Time New Roman" w:eastAsia="黑体" w:hAnsi="Time New Roman"/>
          <w:bCs/>
          <w:szCs w:val="21"/>
          <w:lang w:val="en-GB"/>
        </w:rPr>
        <w:t>公众广泛</w:t>
      </w:r>
      <w:r w:rsidRPr="003E477D">
        <w:rPr>
          <w:rFonts w:ascii="Time New Roman" w:eastAsia="黑体" w:hAnsi="Time New Roman" w:hint="eastAsia"/>
          <w:bCs/>
          <w:szCs w:val="21"/>
          <w:lang w:val="en-GB"/>
        </w:rPr>
        <w:t>宣传</w:t>
      </w:r>
      <w:r w:rsidRPr="003E477D">
        <w:rPr>
          <w:rFonts w:ascii="Time New Roman" w:eastAsia="黑体" w:hAnsi="Time New Roman"/>
          <w:bCs/>
          <w:szCs w:val="21"/>
          <w:lang w:val="en-GB"/>
        </w:rPr>
        <w:t>《公约》、其第六次定期报告和本结论性意见，以提高他们对《公约》所载权利的认识。缔约国应确保将报告和本结论性意见翻译成其正式语文。</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36.</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根据委员会议事规则第</w:t>
      </w:r>
      <w:r w:rsidRPr="003E477D">
        <w:rPr>
          <w:rFonts w:ascii="Time New Roman" w:eastAsia="黑体" w:hAnsi="Time New Roman"/>
          <w:bCs/>
          <w:szCs w:val="21"/>
          <w:lang w:val="en-GB"/>
        </w:rPr>
        <w:t>75</w:t>
      </w:r>
      <w:r w:rsidRPr="003E477D">
        <w:rPr>
          <w:rFonts w:ascii="Time New Roman" w:eastAsia="黑体" w:hAnsi="Time New Roman" w:hint="eastAsia"/>
          <w:bCs/>
          <w:szCs w:val="21"/>
          <w:lang w:val="en-GB"/>
        </w:rPr>
        <w:t>条第</w:t>
      </w:r>
      <w:r w:rsidRPr="003E477D">
        <w:rPr>
          <w:rFonts w:ascii="Time New Roman" w:eastAsia="黑体" w:hAnsi="Time New Roman"/>
          <w:bCs/>
          <w:szCs w:val="21"/>
          <w:lang w:val="en-GB"/>
        </w:rPr>
        <w:t>1</w:t>
      </w:r>
      <w:r w:rsidRPr="003E477D">
        <w:rPr>
          <w:rFonts w:ascii="Time New Roman" w:eastAsia="黑体" w:hAnsi="Time New Roman" w:hint="eastAsia"/>
          <w:bCs/>
          <w:szCs w:val="21"/>
          <w:lang w:val="en-GB"/>
        </w:rPr>
        <w:t>款</w:t>
      </w:r>
      <w:r w:rsidRPr="003E477D">
        <w:rPr>
          <w:rFonts w:ascii="Time New Roman" w:eastAsia="黑体" w:hAnsi="Time New Roman"/>
          <w:bCs/>
          <w:szCs w:val="21"/>
          <w:lang w:val="en-GB"/>
        </w:rPr>
        <w:t>，请缔约国在</w:t>
      </w:r>
      <w:r w:rsidRPr="003E477D">
        <w:rPr>
          <w:rFonts w:ascii="Time New Roman" w:eastAsia="黑体" w:hAnsi="Time New Roman"/>
          <w:bCs/>
          <w:szCs w:val="21"/>
          <w:lang w:val="en-GB"/>
        </w:rPr>
        <w:t>2021</w:t>
      </w:r>
      <w:r w:rsidRPr="003E477D">
        <w:rPr>
          <w:rFonts w:ascii="Time New Roman" w:eastAsia="黑体" w:hAnsi="Time New Roman"/>
          <w:bCs/>
          <w:szCs w:val="21"/>
          <w:lang w:val="en-GB"/>
        </w:rPr>
        <w:t>年</w:t>
      </w:r>
      <w:r w:rsidRPr="003E477D">
        <w:rPr>
          <w:rFonts w:ascii="Time New Roman" w:eastAsia="黑体" w:hAnsi="Time New Roman"/>
          <w:bCs/>
          <w:szCs w:val="21"/>
          <w:lang w:val="en-GB"/>
        </w:rPr>
        <w:t>11</w:t>
      </w:r>
      <w:r w:rsidRPr="003E477D">
        <w:rPr>
          <w:rFonts w:ascii="Time New Roman" w:eastAsia="黑体" w:hAnsi="Time New Roman"/>
          <w:bCs/>
          <w:szCs w:val="21"/>
          <w:lang w:val="en-GB"/>
        </w:rPr>
        <w:t>月</w:t>
      </w:r>
      <w:r w:rsidRPr="003E477D">
        <w:rPr>
          <w:rFonts w:ascii="Time New Roman" w:eastAsia="黑体" w:hAnsi="Time New Roman"/>
          <w:bCs/>
          <w:szCs w:val="21"/>
          <w:lang w:val="en-GB"/>
        </w:rPr>
        <w:t>8</w:t>
      </w:r>
      <w:r w:rsidRPr="003E477D">
        <w:rPr>
          <w:rFonts w:ascii="Time New Roman" w:eastAsia="黑体" w:hAnsi="Time New Roman"/>
          <w:bCs/>
          <w:szCs w:val="21"/>
          <w:lang w:val="en-GB"/>
        </w:rPr>
        <w:t>日之前提供资料，说明委员会在上文第</w:t>
      </w:r>
      <w:r w:rsidRPr="003E477D">
        <w:rPr>
          <w:rFonts w:ascii="Time New Roman" w:eastAsia="黑体" w:hAnsi="Time New Roman"/>
          <w:bCs/>
          <w:szCs w:val="21"/>
          <w:lang w:val="en-GB"/>
        </w:rPr>
        <w:t>10</w:t>
      </w:r>
      <w:r w:rsidRPr="003E477D">
        <w:rPr>
          <w:rFonts w:ascii="Time New Roman" w:eastAsia="黑体" w:hAnsi="Time New Roman"/>
          <w:bCs/>
          <w:szCs w:val="21"/>
          <w:lang w:val="en-GB"/>
        </w:rPr>
        <w:t>段</w:t>
      </w:r>
      <w:r w:rsidRPr="003E477D">
        <w:rPr>
          <w:rFonts w:ascii="Time New Roman" w:eastAsia="黑体" w:hAnsi="Time New Roman"/>
          <w:bCs/>
          <w:szCs w:val="21"/>
          <w:lang w:val="en-GB"/>
        </w:rPr>
        <w:t>(</w:t>
      </w:r>
      <w:r w:rsidRPr="003E477D">
        <w:rPr>
          <w:rFonts w:ascii="Time New Roman" w:eastAsia="黑体" w:hAnsi="Time New Roman"/>
          <w:bCs/>
          <w:szCs w:val="21"/>
          <w:lang w:val="en-GB"/>
        </w:rPr>
        <w:t>保护和促进人权</w:t>
      </w:r>
      <w:r w:rsidRPr="003E477D">
        <w:rPr>
          <w:rFonts w:ascii="Time New Roman" w:eastAsia="黑体" w:hAnsi="Time New Roman" w:hint="eastAsia"/>
          <w:bCs/>
          <w:szCs w:val="21"/>
          <w:lang w:val="en-GB"/>
        </w:rPr>
        <w:t>联邦机构</w:t>
      </w:r>
      <w:r w:rsidRPr="003E477D">
        <w:rPr>
          <w:rFonts w:ascii="Time New Roman" w:eastAsia="黑体" w:hAnsi="Time New Roman"/>
          <w:bCs/>
          <w:szCs w:val="21"/>
          <w:lang w:val="en-GB"/>
        </w:rPr>
        <w:t>)</w:t>
      </w:r>
      <w:r w:rsidRPr="003E477D">
        <w:rPr>
          <w:rFonts w:ascii="Time New Roman" w:eastAsia="黑体" w:hAnsi="Time New Roman"/>
          <w:bCs/>
          <w:szCs w:val="21"/>
          <w:lang w:val="en-GB"/>
        </w:rPr>
        <w:t>、第</w:t>
      </w:r>
      <w:r w:rsidRPr="003E477D">
        <w:rPr>
          <w:rFonts w:ascii="Time New Roman" w:eastAsia="黑体" w:hAnsi="Time New Roman"/>
          <w:bCs/>
          <w:szCs w:val="21"/>
          <w:lang w:val="en-GB"/>
        </w:rPr>
        <w:t>14</w:t>
      </w:r>
      <w:r w:rsidRPr="003E477D">
        <w:rPr>
          <w:rFonts w:ascii="Time New Roman" w:eastAsia="黑体" w:hAnsi="Time New Roman"/>
          <w:bCs/>
          <w:szCs w:val="21"/>
          <w:lang w:val="en-GB"/>
        </w:rPr>
        <w:t>段</w:t>
      </w:r>
      <w:r w:rsidRPr="003E477D">
        <w:rPr>
          <w:rFonts w:ascii="Time New Roman" w:eastAsia="黑体" w:hAnsi="Time New Roman"/>
          <w:bCs/>
          <w:szCs w:val="21"/>
          <w:lang w:val="en-GB"/>
        </w:rPr>
        <w:t>(</w:t>
      </w:r>
      <w:r w:rsidRPr="003E477D">
        <w:rPr>
          <w:rFonts w:ascii="Time New Roman" w:eastAsia="黑体" w:hAnsi="Time New Roman"/>
          <w:bCs/>
          <w:szCs w:val="21"/>
          <w:lang w:val="en-GB"/>
        </w:rPr>
        <w:t>遣返</w:t>
      </w:r>
      <w:r w:rsidRPr="003E477D">
        <w:rPr>
          <w:rFonts w:ascii="Time New Roman" w:eastAsia="黑体" w:hAnsi="Time New Roman" w:hint="eastAsia"/>
          <w:bCs/>
          <w:szCs w:val="21"/>
          <w:lang w:val="en-GB"/>
        </w:rPr>
        <w:t>在</w:t>
      </w:r>
      <w:r w:rsidRPr="003E477D">
        <w:rPr>
          <w:rFonts w:ascii="Time New Roman" w:eastAsia="黑体" w:hAnsi="Time New Roman"/>
          <w:bCs/>
          <w:szCs w:val="21"/>
          <w:lang w:val="en-GB"/>
        </w:rPr>
        <w:t>冲突地区</w:t>
      </w:r>
      <w:r w:rsidRPr="003E477D">
        <w:rPr>
          <w:rFonts w:ascii="Time New Roman" w:eastAsia="黑体" w:hAnsi="Time New Roman" w:hint="eastAsia"/>
          <w:bCs/>
          <w:szCs w:val="21"/>
          <w:lang w:val="en-GB"/>
        </w:rPr>
        <w:t>的</w:t>
      </w:r>
      <w:r w:rsidRPr="003E477D">
        <w:rPr>
          <w:rFonts w:ascii="Time New Roman" w:eastAsia="黑体" w:hAnsi="Time New Roman"/>
          <w:bCs/>
          <w:szCs w:val="21"/>
          <w:lang w:val="en-GB"/>
        </w:rPr>
        <w:t>比利时国民的</w:t>
      </w:r>
      <w:r w:rsidRPr="003E477D">
        <w:rPr>
          <w:rFonts w:ascii="Time New Roman" w:eastAsia="黑体" w:hAnsi="Time New Roman" w:hint="eastAsia"/>
          <w:bCs/>
          <w:szCs w:val="21"/>
          <w:lang w:val="en-GB"/>
        </w:rPr>
        <w:t>所有</w:t>
      </w:r>
      <w:r w:rsidRPr="003E477D">
        <w:rPr>
          <w:rFonts w:ascii="Time New Roman" w:eastAsia="黑体" w:hAnsi="Time New Roman"/>
          <w:bCs/>
          <w:szCs w:val="21"/>
          <w:lang w:val="en-GB"/>
        </w:rPr>
        <w:t>子女</w:t>
      </w:r>
      <w:r w:rsidRPr="003E477D">
        <w:rPr>
          <w:rFonts w:ascii="Time New Roman" w:eastAsia="黑体" w:hAnsi="Time New Roman"/>
          <w:bCs/>
          <w:szCs w:val="21"/>
          <w:lang w:val="en-GB"/>
        </w:rPr>
        <w:t>)</w:t>
      </w:r>
      <w:r w:rsidRPr="003E477D">
        <w:rPr>
          <w:rFonts w:ascii="Time New Roman" w:eastAsia="黑体" w:hAnsi="Time New Roman"/>
          <w:bCs/>
          <w:szCs w:val="21"/>
          <w:lang w:val="en-GB"/>
        </w:rPr>
        <w:t>和第</w:t>
      </w:r>
      <w:r w:rsidRPr="003E477D">
        <w:rPr>
          <w:rFonts w:ascii="Time New Roman" w:eastAsia="黑体" w:hAnsi="Time New Roman"/>
          <w:bCs/>
          <w:szCs w:val="21"/>
          <w:lang w:val="en-GB"/>
        </w:rPr>
        <w:t>30</w:t>
      </w:r>
      <w:r w:rsidRPr="003E477D">
        <w:rPr>
          <w:rFonts w:ascii="Time New Roman" w:eastAsia="黑体" w:hAnsi="Time New Roman"/>
          <w:bCs/>
          <w:szCs w:val="21"/>
          <w:lang w:val="en-GB"/>
        </w:rPr>
        <w:t>段</w:t>
      </w:r>
      <w:r w:rsidRPr="003E477D">
        <w:rPr>
          <w:rFonts w:ascii="Time New Roman" w:eastAsia="黑体" w:hAnsi="Time New Roman"/>
          <w:bCs/>
          <w:szCs w:val="21"/>
          <w:lang w:val="en-GB"/>
        </w:rPr>
        <w:t>(</w:t>
      </w:r>
      <w:r w:rsidRPr="003E477D">
        <w:rPr>
          <w:rFonts w:ascii="Time New Roman" w:eastAsia="黑体" w:hAnsi="Time New Roman" w:hint="eastAsia"/>
          <w:bCs/>
          <w:szCs w:val="21"/>
          <w:lang w:val="en-GB"/>
        </w:rPr>
        <w:t>出于</w:t>
      </w:r>
      <w:r w:rsidRPr="003E477D">
        <w:rPr>
          <w:rFonts w:ascii="Time New Roman" w:eastAsia="黑体" w:hAnsi="Time New Roman"/>
          <w:bCs/>
          <w:szCs w:val="21"/>
          <w:lang w:val="en-GB"/>
        </w:rPr>
        <w:t>移民</w:t>
      </w:r>
      <w:r w:rsidRPr="003E477D">
        <w:rPr>
          <w:rFonts w:ascii="Time New Roman" w:eastAsia="黑体" w:hAnsi="Time New Roman" w:hint="eastAsia"/>
          <w:bCs/>
          <w:szCs w:val="21"/>
          <w:lang w:val="en-GB"/>
        </w:rPr>
        <w:t>相关理由实施</w:t>
      </w:r>
      <w:r w:rsidRPr="003E477D">
        <w:rPr>
          <w:rFonts w:ascii="Time New Roman" w:eastAsia="黑体" w:hAnsi="Time New Roman"/>
          <w:bCs/>
          <w:szCs w:val="21"/>
          <w:lang w:val="en-GB"/>
        </w:rPr>
        <w:t>拘留</w:t>
      </w:r>
      <w:r w:rsidRPr="003E477D">
        <w:rPr>
          <w:rFonts w:ascii="Time New Roman" w:eastAsia="黑体" w:hAnsi="Time New Roman"/>
          <w:bCs/>
          <w:szCs w:val="21"/>
          <w:lang w:val="en-GB"/>
        </w:rPr>
        <w:t>)</w:t>
      </w:r>
      <w:r w:rsidRPr="003E477D">
        <w:rPr>
          <w:rFonts w:ascii="Time New Roman" w:eastAsia="黑体" w:hAnsi="Time New Roman"/>
          <w:bCs/>
          <w:szCs w:val="21"/>
          <w:lang w:val="en-GB"/>
        </w:rPr>
        <w:t>中提出的建议的执行情况。</w:t>
      </w:r>
    </w:p>
    <w:p w:rsidR="00DC238D" w:rsidRPr="003E477D" w:rsidRDefault="00DC238D" w:rsidP="00DC238D">
      <w:pPr>
        <w:pStyle w:val="SingleTxtGC"/>
        <w:rPr>
          <w:rFonts w:ascii="Time New Roman" w:eastAsia="黑体" w:hAnsi="Time New Roman"/>
          <w:bCs/>
          <w:szCs w:val="21"/>
          <w:lang w:val="en-GB"/>
        </w:rPr>
      </w:pPr>
      <w:r w:rsidRPr="003E477D">
        <w:rPr>
          <w:rFonts w:ascii="Time New Roman" w:eastAsia="黑体" w:hAnsi="Time New Roman"/>
          <w:bCs/>
          <w:szCs w:val="21"/>
          <w:lang w:val="en-GB"/>
        </w:rPr>
        <w:t>37.</w:t>
      </w:r>
      <w:r w:rsidR="00605562" w:rsidRPr="003E477D">
        <w:rPr>
          <w:rFonts w:ascii="Time New Roman" w:eastAsia="黑体" w:hAnsi="Time New Roman"/>
          <w:bCs/>
          <w:szCs w:val="21"/>
          <w:lang w:val="en-GB"/>
        </w:rPr>
        <w:tab/>
      </w:r>
      <w:r w:rsidRPr="003E477D">
        <w:rPr>
          <w:rFonts w:ascii="Time New Roman" w:eastAsia="黑体" w:hAnsi="Time New Roman"/>
          <w:bCs/>
          <w:szCs w:val="21"/>
          <w:lang w:val="en-GB"/>
        </w:rPr>
        <w:t>根据委员会计划的</w:t>
      </w:r>
      <w:r w:rsidRPr="003E477D">
        <w:rPr>
          <w:rFonts w:ascii="Time New Roman" w:eastAsia="黑体" w:hAnsi="Time New Roman" w:hint="eastAsia"/>
          <w:bCs/>
          <w:szCs w:val="21"/>
          <w:lang w:val="en-GB"/>
        </w:rPr>
        <w:t>审议</w:t>
      </w:r>
      <w:r w:rsidRPr="003E477D">
        <w:rPr>
          <w:rFonts w:ascii="Time New Roman" w:eastAsia="黑体" w:hAnsi="Time New Roman"/>
          <w:bCs/>
          <w:szCs w:val="21"/>
          <w:lang w:val="en-GB"/>
        </w:rPr>
        <w:t>周期，缔约国将在</w:t>
      </w:r>
      <w:r w:rsidRPr="003E477D">
        <w:rPr>
          <w:rFonts w:ascii="Time New Roman" w:eastAsia="黑体" w:hAnsi="Time New Roman"/>
          <w:bCs/>
          <w:szCs w:val="21"/>
          <w:lang w:val="en-GB"/>
        </w:rPr>
        <w:t>2025</w:t>
      </w:r>
      <w:r w:rsidRPr="003E477D">
        <w:rPr>
          <w:rFonts w:ascii="Time New Roman" w:eastAsia="黑体" w:hAnsi="Time New Roman"/>
          <w:bCs/>
          <w:szCs w:val="21"/>
          <w:lang w:val="en-GB"/>
        </w:rPr>
        <w:t>年</w:t>
      </w:r>
      <w:r w:rsidRPr="003E477D">
        <w:rPr>
          <w:rFonts w:ascii="Time New Roman" w:eastAsia="黑体" w:hAnsi="Time New Roman" w:hint="eastAsia"/>
          <w:bCs/>
          <w:szCs w:val="21"/>
          <w:lang w:val="en-GB"/>
        </w:rPr>
        <w:t>从</w:t>
      </w:r>
      <w:r w:rsidRPr="003E477D">
        <w:rPr>
          <w:rFonts w:ascii="Time New Roman" w:eastAsia="黑体" w:hAnsi="Time New Roman"/>
          <w:bCs/>
          <w:szCs w:val="21"/>
          <w:lang w:val="en-GB"/>
        </w:rPr>
        <w:t>委员会</w:t>
      </w:r>
      <w:r w:rsidRPr="003E477D">
        <w:rPr>
          <w:rFonts w:ascii="Time New Roman" w:eastAsia="黑体" w:hAnsi="Time New Roman" w:hint="eastAsia"/>
          <w:bCs/>
          <w:szCs w:val="21"/>
          <w:lang w:val="en-GB"/>
        </w:rPr>
        <w:t>收到</w:t>
      </w:r>
      <w:r w:rsidRPr="003E477D">
        <w:rPr>
          <w:rFonts w:ascii="Time New Roman" w:eastAsia="黑体" w:hAnsi="Time New Roman"/>
          <w:bCs/>
          <w:szCs w:val="21"/>
          <w:lang w:val="en-GB"/>
        </w:rPr>
        <w:t>提交报告前问题清单，将有一年时间提交对问题清单的答复，</w:t>
      </w:r>
      <w:r w:rsidRPr="003E477D">
        <w:rPr>
          <w:rFonts w:ascii="Time New Roman" w:eastAsia="黑体" w:hAnsi="Time New Roman" w:hint="eastAsia"/>
          <w:bCs/>
          <w:szCs w:val="21"/>
          <w:lang w:val="en-GB"/>
        </w:rPr>
        <w:t>答复</w:t>
      </w:r>
      <w:r w:rsidRPr="003E477D">
        <w:rPr>
          <w:rFonts w:ascii="Time New Roman" w:eastAsia="黑体" w:hAnsi="Time New Roman"/>
          <w:bCs/>
          <w:szCs w:val="21"/>
          <w:lang w:val="en-GB"/>
        </w:rPr>
        <w:t>将构成其第七次定期报告。委员会还请缔约国在编写报告时，广泛征求民间社会和在该国开展活动的非政府组织的意见。根据大会第</w:t>
      </w:r>
      <w:r w:rsidRPr="003E477D">
        <w:rPr>
          <w:rFonts w:ascii="Time New Roman" w:eastAsia="黑体" w:hAnsi="Time New Roman"/>
          <w:bCs/>
          <w:szCs w:val="21"/>
          <w:lang w:val="en-GB"/>
        </w:rPr>
        <w:t>68/268</w:t>
      </w:r>
      <w:r w:rsidRPr="003E477D">
        <w:rPr>
          <w:rFonts w:ascii="Time New Roman" w:eastAsia="黑体" w:hAnsi="Time New Roman"/>
          <w:bCs/>
          <w:szCs w:val="21"/>
          <w:lang w:val="en-GB"/>
        </w:rPr>
        <w:t>号决议，报告字数限制为</w:t>
      </w:r>
      <w:r w:rsidRPr="003E477D">
        <w:rPr>
          <w:rFonts w:ascii="Time New Roman" w:eastAsia="黑体" w:hAnsi="Time New Roman"/>
          <w:bCs/>
          <w:szCs w:val="21"/>
          <w:lang w:val="en-GB"/>
        </w:rPr>
        <w:t>21</w:t>
      </w:r>
      <w:r w:rsidR="006A1F25">
        <w:rPr>
          <w:rFonts w:ascii="Time New Roman" w:eastAsia="黑体" w:hAnsi="Time New Roman"/>
          <w:bCs/>
          <w:szCs w:val="21"/>
        </w:rPr>
        <w:t>,</w:t>
      </w:r>
      <w:r w:rsidRPr="003E477D">
        <w:rPr>
          <w:rFonts w:ascii="Time New Roman" w:eastAsia="黑体" w:hAnsi="Time New Roman"/>
          <w:bCs/>
          <w:szCs w:val="21"/>
          <w:lang w:val="en-GB"/>
        </w:rPr>
        <w:t>200</w:t>
      </w:r>
      <w:r w:rsidRPr="003E477D">
        <w:rPr>
          <w:rFonts w:ascii="Time New Roman" w:eastAsia="黑体" w:hAnsi="Time New Roman"/>
          <w:bCs/>
          <w:szCs w:val="21"/>
          <w:lang w:val="en-GB"/>
        </w:rPr>
        <w:t>字。与缔约国的下一次建设性对话将于</w:t>
      </w:r>
      <w:r w:rsidRPr="003E477D">
        <w:rPr>
          <w:rFonts w:ascii="Time New Roman" w:eastAsia="黑体" w:hAnsi="Time New Roman"/>
          <w:bCs/>
          <w:szCs w:val="21"/>
          <w:lang w:val="en-GB"/>
        </w:rPr>
        <w:t>2027</w:t>
      </w:r>
      <w:r w:rsidRPr="003E477D">
        <w:rPr>
          <w:rFonts w:ascii="Time New Roman" w:eastAsia="黑体" w:hAnsi="Time New Roman"/>
          <w:bCs/>
          <w:szCs w:val="21"/>
          <w:lang w:val="en-GB"/>
        </w:rPr>
        <w:t>年在日内瓦举行</w:t>
      </w:r>
      <w:r w:rsidRPr="003E477D">
        <w:rPr>
          <w:rFonts w:ascii="Time New Roman" w:eastAsia="黑体" w:hAnsi="Time New Roman"/>
          <w:szCs w:val="21"/>
          <w:lang w:val="en-GB"/>
        </w:rPr>
        <w:t>。</w:t>
      </w:r>
    </w:p>
    <w:p w:rsidR="00DC238D" w:rsidRPr="00DC238D" w:rsidRDefault="00DC238D" w:rsidP="00195342">
      <w:pPr>
        <w:pStyle w:val="SingleTxtGC"/>
        <w:spacing w:after="0" w:line="240" w:lineRule="auto"/>
        <w:rPr>
          <w:bCs/>
          <w:szCs w:val="21"/>
          <w:lang w:val="en-GB"/>
        </w:rPr>
      </w:pPr>
    </w:p>
    <w:p w:rsidR="00195342" w:rsidRPr="002D6A9C" w:rsidRDefault="0019534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95342"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238D" w:rsidRPr="000D319F" w:rsidRDefault="00DC238D" w:rsidP="000D319F">
      <w:pPr>
        <w:pStyle w:val="af0"/>
        <w:spacing w:after="240"/>
        <w:ind w:left="907"/>
        <w:rPr>
          <w:rFonts w:asciiTheme="majorBidi" w:eastAsia="宋体" w:hAnsiTheme="majorBidi" w:cstheme="majorBidi"/>
          <w:sz w:val="21"/>
          <w:szCs w:val="21"/>
          <w:lang w:val="en-US"/>
        </w:rPr>
      </w:pPr>
    </w:p>
    <w:p w:rsidR="00DC238D" w:rsidRPr="000D319F" w:rsidRDefault="00DC23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C238D" w:rsidRPr="000D319F" w:rsidRDefault="00DC238D" w:rsidP="000D319F">
      <w:pPr>
        <w:pStyle w:val="af0"/>
      </w:pPr>
    </w:p>
  </w:endnote>
  <w:endnote w:type="continuationNotice" w:id="1">
    <w:p w:rsidR="00DC238D" w:rsidRDefault="00DC23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38D" w:rsidRPr="00034C56" w:rsidRDefault="00DC238D" w:rsidP="00034C5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34C56">
      <w:rPr>
        <w:rStyle w:val="af2"/>
        <w:b w:val="0"/>
        <w:snapToGrid w:val="0"/>
        <w:sz w:val="16"/>
      </w:rPr>
      <w:t>GE.19-21020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38D" w:rsidRPr="00034C56" w:rsidRDefault="00DC238D" w:rsidP="00034C56">
    <w:pPr>
      <w:pStyle w:val="af0"/>
      <w:tabs>
        <w:tab w:val="clear" w:pos="431"/>
        <w:tab w:val="right" w:pos="9638"/>
      </w:tabs>
      <w:rPr>
        <w:rStyle w:val="af2"/>
      </w:rPr>
    </w:pPr>
    <w:r>
      <w:t>GE.19-21020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38D" w:rsidRPr="00EA7E67" w:rsidRDefault="00DC238D" w:rsidP="00DC238D">
    <w:pPr>
      <w:pStyle w:val="af0"/>
      <w:tabs>
        <w:tab w:val="left" w:pos="1701"/>
        <w:tab w:val="left" w:pos="2552"/>
        <w:tab w:val="left" w:pos="8448"/>
      </w:tabs>
      <w:spacing w:before="360"/>
      <w:rPr>
        <w:rFonts w:eastAsiaTheme="minorEastAsia"/>
        <w:b/>
        <w:sz w:val="21"/>
        <w:lang w:eastAsia="zh-CN"/>
      </w:rPr>
    </w:pPr>
    <w:r>
      <w:rPr>
        <w:sz w:val="20"/>
        <w:lang w:eastAsia="zh-CN"/>
      </w:rPr>
      <w:t>GE.19-21020</w:t>
    </w:r>
    <w:r w:rsidRPr="00EE277A">
      <w:rPr>
        <w:sz w:val="20"/>
        <w:lang w:eastAsia="zh-CN"/>
      </w:rPr>
      <w:t xml:space="preserve"> (C)</w:t>
    </w:r>
    <w:r>
      <w:rPr>
        <w:sz w:val="20"/>
        <w:lang w:eastAsia="zh-CN"/>
      </w:rPr>
      <w:tab/>
      <w:t>220120</w:t>
    </w:r>
    <w:r>
      <w:rPr>
        <w:sz w:val="20"/>
        <w:lang w:eastAsia="zh-CN"/>
      </w:rPr>
      <w:tab/>
      <w:t>040220</w:t>
    </w:r>
  </w:p>
  <w:p w:rsidR="00DC238D" w:rsidRPr="00487939" w:rsidRDefault="00DC238D" w:rsidP="00DC238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BEL/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EL/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238D" w:rsidRPr="000157B1" w:rsidRDefault="00DC23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C238D" w:rsidRPr="000157B1" w:rsidRDefault="00DC23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C238D" w:rsidRDefault="00DC238D"/>
  </w:footnote>
  <w:footnote w:id="2">
    <w:p w:rsidR="00195342" w:rsidRPr="00195342" w:rsidRDefault="00195342" w:rsidP="00195342">
      <w:pPr>
        <w:pStyle w:val="a6"/>
        <w:tabs>
          <w:tab w:val="clear" w:pos="1021"/>
          <w:tab w:val="right" w:pos="1020"/>
        </w:tabs>
      </w:pPr>
      <w:r w:rsidRPr="00195342">
        <w:rPr>
          <w:rStyle w:val="a8"/>
          <w:rFonts w:eastAsia="宋体"/>
          <w:vertAlign w:val="baseline"/>
        </w:rPr>
        <w:tab/>
        <w:t>*</w:t>
      </w:r>
      <w:r w:rsidRPr="00195342">
        <w:tab/>
      </w:r>
      <w:r w:rsidRPr="00195342">
        <w:t>委员会第一二七届会议</w:t>
      </w:r>
      <w:r w:rsidRPr="00195342">
        <w:t>(2019</w:t>
      </w:r>
      <w:r w:rsidRPr="00195342">
        <w:t>年</w:t>
      </w:r>
      <w:r w:rsidRPr="00195342">
        <w:t>10</w:t>
      </w:r>
      <w:r w:rsidRPr="00195342">
        <w:t>月</w:t>
      </w:r>
      <w:r w:rsidRPr="00195342">
        <w:t>14</w:t>
      </w:r>
      <w:r w:rsidRPr="00195342">
        <w:t>日至</w:t>
      </w:r>
      <w:r w:rsidRPr="00195342">
        <w:t>11</w:t>
      </w:r>
      <w:r w:rsidRPr="00195342">
        <w:t>月</w:t>
      </w:r>
      <w:r w:rsidRPr="00195342">
        <w:t>8</w:t>
      </w:r>
      <w:r w:rsidRPr="00195342">
        <w:t>日</w:t>
      </w:r>
      <w:r w:rsidRPr="00195342">
        <w:t>)</w:t>
      </w:r>
      <w:r w:rsidRPr="00195342">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38D" w:rsidRDefault="00DC238D" w:rsidP="00034C56">
    <w:pPr>
      <w:pStyle w:val="af3"/>
    </w:pPr>
    <w:r>
      <w:t>CCPR/C/BEL/CO/6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38D" w:rsidRPr="00202A30" w:rsidRDefault="00DC238D" w:rsidP="00034C56">
    <w:pPr>
      <w:pStyle w:val="af3"/>
      <w:jc w:val="right"/>
    </w:pPr>
    <w:r>
      <w:t>CCPR/C/BEL/CO/6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47C5C"/>
    <w:rsid w:val="00011483"/>
    <w:rsid w:val="00034C56"/>
    <w:rsid w:val="0004554F"/>
    <w:rsid w:val="000D319F"/>
    <w:rsid w:val="000E4D0E"/>
    <w:rsid w:val="000F5EB8"/>
    <w:rsid w:val="00144B69"/>
    <w:rsid w:val="00153E86"/>
    <w:rsid w:val="0016033A"/>
    <w:rsid w:val="00172E04"/>
    <w:rsid w:val="00195342"/>
    <w:rsid w:val="001B1BD1"/>
    <w:rsid w:val="001C3EF2"/>
    <w:rsid w:val="001D17F6"/>
    <w:rsid w:val="00204B42"/>
    <w:rsid w:val="0021265F"/>
    <w:rsid w:val="002231C3"/>
    <w:rsid w:val="0024417F"/>
    <w:rsid w:val="00250F8D"/>
    <w:rsid w:val="002E1C97"/>
    <w:rsid w:val="002F5834"/>
    <w:rsid w:val="003006AB"/>
    <w:rsid w:val="00326EBF"/>
    <w:rsid w:val="00327FE4"/>
    <w:rsid w:val="003333CC"/>
    <w:rsid w:val="003C5213"/>
    <w:rsid w:val="003E477D"/>
    <w:rsid w:val="00427F63"/>
    <w:rsid w:val="00434D38"/>
    <w:rsid w:val="00494EB8"/>
    <w:rsid w:val="004C4A0A"/>
    <w:rsid w:val="004D0A00"/>
    <w:rsid w:val="004E473D"/>
    <w:rsid w:val="004F348E"/>
    <w:rsid w:val="00501220"/>
    <w:rsid w:val="005C1DD4"/>
    <w:rsid w:val="005E403A"/>
    <w:rsid w:val="005E4086"/>
    <w:rsid w:val="005F2EC9"/>
    <w:rsid w:val="00604D91"/>
    <w:rsid w:val="0060503C"/>
    <w:rsid w:val="00605562"/>
    <w:rsid w:val="006257FE"/>
    <w:rsid w:val="00654DD9"/>
    <w:rsid w:val="00670DEE"/>
    <w:rsid w:val="00680656"/>
    <w:rsid w:val="006A1F25"/>
    <w:rsid w:val="006B1119"/>
    <w:rsid w:val="006D3757"/>
    <w:rsid w:val="006D37EB"/>
    <w:rsid w:val="006E3E46"/>
    <w:rsid w:val="006E71B1"/>
    <w:rsid w:val="006F1404"/>
    <w:rsid w:val="0070593B"/>
    <w:rsid w:val="00705D89"/>
    <w:rsid w:val="00731A42"/>
    <w:rsid w:val="00755487"/>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6722F"/>
    <w:rsid w:val="00986624"/>
    <w:rsid w:val="009B09D7"/>
    <w:rsid w:val="009D35ED"/>
    <w:rsid w:val="00A03CB6"/>
    <w:rsid w:val="00A1364C"/>
    <w:rsid w:val="00A21076"/>
    <w:rsid w:val="00A31BA8"/>
    <w:rsid w:val="00A3739A"/>
    <w:rsid w:val="00A40189"/>
    <w:rsid w:val="00A52DAF"/>
    <w:rsid w:val="00A84072"/>
    <w:rsid w:val="00B16570"/>
    <w:rsid w:val="00B23B03"/>
    <w:rsid w:val="00B23FB2"/>
    <w:rsid w:val="00B43EB7"/>
    <w:rsid w:val="00B53320"/>
    <w:rsid w:val="00B614C4"/>
    <w:rsid w:val="00BC6522"/>
    <w:rsid w:val="00C121D5"/>
    <w:rsid w:val="00C17349"/>
    <w:rsid w:val="00C351AA"/>
    <w:rsid w:val="00C47C5C"/>
    <w:rsid w:val="00C70852"/>
    <w:rsid w:val="00C7253F"/>
    <w:rsid w:val="00C90707"/>
    <w:rsid w:val="00CE1D1C"/>
    <w:rsid w:val="00D26A05"/>
    <w:rsid w:val="00D6670B"/>
    <w:rsid w:val="00D9309B"/>
    <w:rsid w:val="00D97B98"/>
    <w:rsid w:val="00DC238D"/>
    <w:rsid w:val="00DC671F"/>
    <w:rsid w:val="00DE4DA7"/>
    <w:rsid w:val="00E02C13"/>
    <w:rsid w:val="00E33B38"/>
    <w:rsid w:val="00E442A1"/>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1FBD58"/>
  <w15:docId w15:val="{94D653C3-6EA4-4BD5-A260-5CB39F7A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FBE44-D68A-46FA-9F53-2469CA5E4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5298</Words>
  <Characters>5864</Characters>
  <Application>Microsoft Office Word</Application>
  <DocSecurity>0</DocSecurity>
  <Lines>219</Lines>
  <Paragraphs>92</Paragraphs>
  <ScaleCrop>false</ScaleCrop>
  <Company>DCM</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CCPR/C/BEL/CO/6</dc:title>
  <dc:subject>1921020</dc:subject>
  <dc:creator>yang</dc:creator>
  <cp:keywords/>
  <dc:description/>
  <cp:lastModifiedBy>Xiaoqing Yang</cp:lastModifiedBy>
  <cp:revision>2</cp:revision>
  <cp:lastPrinted>2020-02-04T09:24:00Z</cp:lastPrinted>
  <dcterms:created xsi:type="dcterms:W3CDTF">2020-02-04T09:53:00Z</dcterms:created>
  <dcterms:modified xsi:type="dcterms:W3CDTF">2020-02-04T09:53:00Z</dcterms:modified>
</cp:coreProperties>
</file>