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70917A57" w14:textId="77777777" w:rsidTr="00702DC1">
        <w:trPr>
          <w:trHeight w:hRule="exact" w:val="851"/>
        </w:trPr>
        <w:tc>
          <w:tcPr>
            <w:tcW w:w="1276" w:type="dxa"/>
            <w:tcBorders>
              <w:bottom w:val="single" w:sz="4" w:space="0" w:color="auto"/>
            </w:tcBorders>
          </w:tcPr>
          <w:p w14:paraId="60AB2E06" w14:textId="77777777" w:rsidR="009C3792" w:rsidRPr="00DB58B5" w:rsidRDefault="009C3792" w:rsidP="00612AF0"/>
        </w:tc>
        <w:tc>
          <w:tcPr>
            <w:tcW w:w="2268" w:type="dxa"/>
            <w:tcBorders>
              <w:bottom w:val="single" w:sz="4" w:space="0" w:color="auto"/>
            </w:tcBorders>
            <w:vAlign w:val="bottom"/>
          </w:tcPr>
          <w:p w14:paraId="22118CF3"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5907EB" w14:textId="77777777" w:rsidR="009C3792" w:rsidRPr="00DB58B5" w:rsidRDefault="00612AF0" w:rsidP="00612AF0">
            <w:pPr>
              <w:jc w:val="right"/>
            </w:pPr>
            <w:r w:rsidRPr="00612AF0">
              <w:rPr>
                <w:sz w:val="40"/>
              </w:rPr>
              <w:t>HRI</w:t>
            </w:r>
            <w:r>
              <w:t>/CORE/KOR/2022</w:t>
            </w:r>
          </w:p>
        </w:tc>
      </w:tr>
      <w:tr w:rsidR="009C3792" w:rsidRPr="00DB58B5" w14:paraId="4F35DC68" w14:textId="77777777" w:rsidTr="00702DC1">
        <w:trPr>
          <w:trHeight w:hRule="exact" w:val="2835"/>
        </w:trPr>
        <w:tc>
          <w:tcPr>
            <w:tcW w:w="1276" w:type="dxa"/>
            <w:tcBorders>
              <w:top w:val="single" w:sz="4" w:space="0" w:color="auto"/>
              <w:bottom w:val="single" w:sz="12" w:space="0" w:color="auto"/>
            </w:tcBorders>
          </w:tcPr>
          <w:p w14:paraId="180F4FBF" w14:textId="77777777" w:rsidR="009C3792" w:rsidRPr="00DB58B5" w:rsidRDefault="009C3792" w:rsidP="00702DC1">
            <w:pPr>
              <w:spacing w:before="120"/>
              <w:jc w:val="center"/>
            </w:pPr>
            <w:r>
              <w:rPr>
                <w:noProof/>
                <w:lang w:eastAsia="fr-CH"/>
              </w:rPr>
              <w:drawing>
                <wp:inline distT="0" distB="0" distL="0" distR="0" wp14:anchorId="7A665D1A" wp14:editId="440EB5D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731AD8"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40D99CBF" w14:textId="5547D193" w:rsidR="009C3792" w:rsidRDefault="00612AF0" w:rsidP="00702DC1">
            <w:pPr>
              <w:spacing w:before="240"/>
            </w:pPr>
            <w:proofErr w:type="spellStart"/>
            <w:r>
              <w:t>Distr</w:t>
            </w:r>
            <w:proofErr w:type="spellEnd"/>
            <w:r w:rsidR="00F70CE7" w:rsidRPr="00F70CE7">
              <w:t>.</w:t>
            </w:r>
            <w:r>
              <w:t xml:space="preserve"> générale</w:t>
            </w:r>
          </w:p>
          <w:p w14:paraId="775F21C7" w14:textId="77777777" w:rsidR="00612AF0" w:rsidRDefault="00612AF0" w:rsidP="00612AF0">
            <w:pPr>
              <w:spacing w:line="240" w:lineRule="exact"/>
            </w:pPr>
            <w:r>
              <w:t>20 avril 2022</w:t>
            </w:r>
          </w:p>
          <w:p w14:paraId="179FB9B2" w14:textId="77777777" w:rsidR="00612AF0" w:rsidRDefault="00612AF0" w:rsidP="00612AF0">
            <w:pPr>
              <w:spacing w:line="240" w:lineRule="exact"/>
            </w:pPr>
            <w:r>
              <w:t>Français</w:t>
            </w:r>
          </w:p>
          <w:p w14:paraId="65A39271" w14:textId="77777777" w:rsidR="00612AF0" w:rsidRPr="00DB58B5" w:rsidRDefault="00612AF0" w:rsidP="00612AF0">
            <w:pPr>
              <w:spacing w:line="240" w:lineRule="exact"/>
            </w:pPr>
            <w:r>
              <w:t>Original : anglais</w:t>
            </w:r>
          </w:p>
        </w:tc>
      </w:tr>
    </w:tbl>
    <w:p w14:paraId="60555613" w14:textId="2D06B955" w:rsidR="00DD5F28" w:rsidRPr="001C5CE5" w:rsidRDefault="00DD5F28" w:rsidP="00550539">
      <w:pPr>
        <w:pStyle w:val="HMG"/>
        <w:rPr>
          <w:lang w:val="fr-FR"/>
        </w:rPr>
      </w:pPr>
      <w:r w:rsidRPr="005122B6">
        <w:rPr>
          <w:sz w:val="22"/>
          <w:szCs w:val="22"/>
          <w:lang w:val="fr-FR"/>
        </w:rPr>
        <w:tab/>
      </w:r>
      <w:r w:rsidRPr="005122B6">
        <w:rPr>
          <w:sz w:val="22"/>
          <w:szCs w:val="22"/>
          <w:lang w:val="fr-FR"/>
        </w:rPr>
        <w:tab/>
      </w:r>
      <w:r w:rsidRPr="001C5CE5">
        <w:rPr>
          <w:lang w:val="fr-FR"/>
        </w:rPr>
        <w:t xml:space="preserve">Document de base commun faisant partie intégrante des rapports présentés </w:t>
      </w:r>
      <w:r w:rsidR="00550539">
        <w:rPr>
          <w:lang w:val="fr-FR"/>
        </w:rPr>
        <w:br/>
      </w:r>
      <w:r w:rsidRPr="001C5CE5">
        <w:rPr>
          <w:lang w:val="fr-FR"/>
        </w:rPr>
        <w:t>par les États parties</w:t>
      </w:r>
    </w:p>
    <w:p w14:paraId="44D3FE01" w14:textId="77777777" w:rsidR="00DD5F28" w:rsidRPr="001C5CE5" w:rsidRDefault="00DD5F28" w:rsidP="00550539">
      <w:pPr>
        <w:pStyle w:val="HMG"/>
        <w:rPr>
          <w:lang w:val="fr-FR"/>
        </w:rPr>
      </w:pPr>
      <w:r w:rsidRPr="001C5CE5">
        <w:rPr>
          <w:lang w:val="fr-FR"/>
        </w:rPr>
        <w:tab/>
      </w:r>
      <w:r w:rsidRPr="001C5CE5">
        <w:rPr>
          <w:lang w:val="fr-FR"/>
        </w:rPr>
        <w:tab/>
        <w:t>République de Corée</w:t>
      </w:r>
      <w:r w:rsidRPr="00CD4C09">
        <w:rPr>
          <w:rStyle w:val="Appelnotedebasdep"/>
          <w:b w:val="0"/>
          <w:bCs/>
          <w:sz w:val="20"/>
          <w:vertAlign w:val="baseline"/>
          <w:lang w:val="fr-FR"/>
        </w:rPr>
        <w:footnoteReference w:customMarkFollows="1" w:id="2"/>
        <w:t>*</w:t>
      </w:r>
    </w:p>
    <w:p w14:paraId="13C443CF" w14:textId="77777777" w:rsidR="00DD5F28" w:rsidRPr="005122B6" w:rsidRDefault="00DD5F28" w:rsidP="00DD5F28">
      <w:pPr>
        <w:pStyle w:val="SingleTxtG"/>
        <w:jc w:val="right"/>
        <w:rPr>
          <w:sz w:val="22"/>
          <w:szCs w:val="22"/>
          <w:lang w:val="fr-FR"/>
        </w:rPr>
      </w:pPr>
      <w:r w:rsidRPr="005122B6">
        <w:rPr>
          <w:sz w:val="22"/>
          <w:szCs w:val="22"/>
          <w:lang w:val="fr-FR"/>
        </w:rPr>
        <w:t>[Date de réception : 8 février 2022]</w:t>
      </w:r>
    </w:p>
    <w:p w14:paraId="6B6A0EB3" w14:textId="77777777" w:rsidR="00DD5F28" w:rsidRPr="005122B6" w:rsidRDefault="00DD5F28" w:rsidP="00DD5F28">
      <w:pPr>
        <w:pStyle w:val="SingleTxtG"/>
        <w:jc w:val="left"/>
        <w:rPr>
          <w:sz w:val="22"/>
          <w:szCs w:val="22"/>
          <w:lang w:val="fr-FR"/>
        </w:rPr>
      </w:pPr>
      <w:r w:rsidRPr="005122B6">
        <w:rPr>
          <w:sz w:val="22"/>
          <w:szCs w:val="22"/>
          <w:lang w:val="fr-FR"/>
        </w:rPr>
        <w:br w:type="page"/>
      </w:r>
    </w:p>
    <w:p w14:paraId="5EC2D333" w14:textId="16A09B52" w:rsidR="00DD5F28" w:rsidRPr="005122B6" w:rsidRDefault="00550539" w:rsidP="00550539">
      <w:pPr>
        <w:pStyle w:val="HChG"/>
        <w:rPr>
          <w:lang w:val="fr-FR"/>
        </w:rPr>
      </w:pPr>
      <w:r>
        <w:rPr>
          <w:lang w:val="fr-FR"/>
        </w:rPr>
        <w:lastRenderedPageBreak/>
        <w:tab/>
      </w:r>
      <w:r w:rsidR="00DD5F28" w:rsidRPr="005122B6">
        <w:rPr>
          <w:lang w:val="fr-FR"/>
        </w:rPr>
        <w:t>I</w:t>
      </w:r>
      <w:r w:rsidR="00F70CE7" w:rsidRPr="00F70CE7">
        <w:rPr>
          <w:lang w:val="fr-FR"/>
        </w:rPr>
        <w:t>.</w:t>
      </w:r>
      <w:r w:rsidR="00DD5F28" w:rsidRPr="005122B6">
        <w:rPr>
          <w:lang w:val="fr-FR"/>
        </w:rPr>
        <w:tab/>
        <w:t>Territoire et population</w:t>
      </w:r>
    </w:p>
    <w:p w14:paraId="732D3433" w14:textId="2375878F" w:rsidR="00DD5F28" w:rsidRPr="005122B6" w:rsidRDefault="00550539" w:rsidP="00550539">
      <w:pPr>
        <w:pStyle w:val="H1G"/>
        <w:rPr>
          <w:lang w:val="fr-FR"/>
        </w:rPr>
      </w:pPr>
      <w:r>
        <w:rPr>
          <w:lang w:val="fr-FR"/>
        </w:rPr>
        <w:tab/>
      </w:r>
      <w:r w:rsidR="00DD5F28" w:rsidRPr="005122B6">
        <w:rPr>
          <w:lang w:val="fr-FR"/>
        </w:rPr>
        <w:t>A</w:t>
      </w:r>
      <w:r w:rsidR="00F70CE7" w:rsidRPr="00F70CE7">
        <w:rPr>
          <w:lang w:val="fr-FR"/>
        </w:rPr>
        <w:t>.</w:t>
      </w:r>
      <w:r w:rsidR="00DD5F28" w:rsidRPr="005122B6">
        <w:rPr>
          <w:lang w:val="fr-FR"/>
        </w:rPr>
        <w:tab/>
        <w:t>Géographie</w:t>
      </w:r>
    </w:p>
    <w:p w14:paraId="28387F37" w14:textId="21E1C5A6" w:rsidR="00DD5F28" w:rsidRPr="005122B6" w:rsidRDefault="00DD5F28" w:rsidP="00550539">
      <w:pPr>
        <w:pStyle w:val="SingleTxtG"/>
        <w:rPr>
          <w:lang w:val="fr-FR"/>
        </w:rPr>
      </w:pPr>
      <w:r w:rsidRPr="005122B6">
        <w:rPr>
          <w:lang w:val="fr-FR"/>
        </w:rPr>
        <w:t>1</w:t>
      </w:r>
      <w:r w:rsidR="00F70CE7" w:rsidRPr="00F70CE7">
        <w:rPr>
          <w:lang w:val="fr-FR"/>
        </w:rPr>
        <w:t>.</w:t>
      </w:r>
      <w:r w:rsidRPr="005122B6">
        <w:rPr>
          <w:lang w:val="fr-FR"/>
        </w:rPr>
        <w:tab/>
        <w:t>La République de Corée est située sur la péninsule coréenne, qui s</w:t>
      </w:r>
      <w:r>
        <w:rPr>
          <w:lang w:val="fr-FR"/>
        </w:rPr>
        <w:t>’</w:t>
      </w:r>
      <w:r w:rsidRPr="005122B6">
        <w:rPr>
          <w:lang w:val="fr-FR"/>
        </w:rPr>
        <w:t>étend sur 950 kilomètres du nord au sud et 540 kilomètres d</w:t>
      </w:r>
      <w:r>
        <w:rPr>
          <w:lang w:val="fr-FR"/>
        </w:rPr>
        <w:t>’</w:t>
      </w:r>
      <w:r w:rsidRPr="005122B6">
        <w:rPr>
          <w:lang w:val="fr-FR"/>
        </w:rPr>
        <w:t>est en ouest, et dont la superficie totale est de 223 405 kilomètres carrés</w:t>
      </w:r>
      <w:r w:rsidR="00F70CE7" w:rsidRPr="00F70CE7">
        <w:rPr>
          <w:lang w:val="fr-FR"/>
        </w:rPr>
        <w:t>.</w:t>
      </w:r>
      <w:r w:rsidRPr="005122B6">
        <w:rPr>
          <w:lang w:val="fr-FR"/>
        </w:rPr>
        <w:t xml:space="preserve"> La péninsule se trouve dans la partie nord-ouest de l</w:t>
      </w:r>
      <w:r>
        <w:rPr>
          <w:lang w:val="fr-FR"/>
        </w:rPr>
        <w:t>’</w:t>
      </w:r>
      <w:r w:rsidRPr="005122B6">
        <w:rPr>
          <w:lang w:val="fr-FR"/>
        </w:rPr>
        <w:t>océan Pacifique, entre la Chine à l</w:t>
      </w:r>
      <w:r>
        <w:rPr>
          <w:lang w:val="fr-FR"/>
        </w:rPr>
        <w:t>’</w:t>
      </w:r>
      <w:r w:rsidRPr="005122B6">
        <w:rPr>
          <w:lang w:val="fr-FR"/>
        </w:rPr>
        <w:t>ouest et le Japon à l</w:t>
      </w:r>
      <w:r>
        <w:rPr>
          <w:lang w:val="fr-FR"/>
        </w:rPr>
        <w:t>’</w:t>
      </w:r>
      <w:r w:rsidRPr="005122B6">
        <w:rPr>
          <w:lang w:val="fr-FR"/>
        </w:rPr>
        <w:t>est</w:t>
      </w:r>
      <w:r w:rsidR="00F70CE7" w:rsidRPr="00F70CE7">
        <w:rPr>
          <w:lang w:val="fr-FR"/>
        </w:rPr>
        <w:t>.</w:t>
      </w:r>
    </w:p>
    <w:p w14:paraId="1A753008" w14:textId="520F7F08" w:rsidR="00DD5F28" w:rsidRPr="005122B6" w:rsidRDefault="00550539" w:rsidP="00550539">
      <w:pPr>
        <w:pStyle w:val="H1G"/>
        <w:rPr>
          <w:lang w:val="fr-FR"/>
        </w:rPr>
      </w:pPr>
      <w:r>
        <w:rPr>
          <w:lang w:val="fr-FR"/>
        </w:rPr>
        <w:tab/>
      </w:r>
      <w:r w:rsidR="00DD5F28" w:rsidRPr="005122B6">
        <w:rPr>
          <w:lang w:val="fr-FR"/>
        </w:rPr>
        <w:t>B</w:t>
      </w:r>
      <w:r w:rsidR="00F70CE7" w:rsidRPr="00F70CE7">
        <w:rPr>
          <w:lang w:val="fr-FR"/>
        </w:rPr>
        <w:t>.</w:t>
      </w:r>
      <w:r w:rsidR="00DD5F28" w:rsidRPr="005122B6">
        <w:rPr>
          <w:lang w:val="fr-FR"/>
        </w:rPr>
        <w:tab/>
        <w:t>Population, langue et religion</w:t>
      </w:r>
    </w:p>
    <w:p w14:paraId="1CC06E96" w14:textId="775269C8" w:rsidR="00DD5F28" w:rsidRPr="00550539" w:rsidRDefault="00DD5F28" w:rsidP="00550539">
      <w:pPr>
        <w:pStyle w:val="SingleTxtG"/>
      </w:pPr>
      <w:r w:rsidRPr="00550539">
        <w:t>2</w:t>
      </w:r>
      <w:r w:rsidR="00F70CE7" w:rsidRPr="00F70CE7">
        <w:t>.</w:t>
      </w:r>
      <w:r w:rsidRPr="00550539">
        <w:tab/>
        <w:t xml:space="preserve">La République de Corée ne collecte pas de données statistiques sur la </w:t>
      </w:r>
      <w:r w:rsidRPr="00F70CE7">
        <w:t xml:space="preserve">population selon </w:t>
      </w:r>
      <w:r w:rsidR="00F70CE7" w:rsidRPr="00F70CE7">
        <w:t xml:space="preserve">l’appartenance ethnique </w:t>
      </w:r>
      <w:r w:rsidRPr="00F70CE7">
        <w:t>et la race</w:t>
      </w:r>
      <w:r w:rsidR="00F70CE7" w:rsidRPr="00F70CE7">
        <w:t>.</w:t>
      </w:r>
      <w:r w:rsidRPr="00F70CE7">
        <w:t xml:space="preserve"> Parmi les 2 036 075 étrangers qui</w:t>
      </w:r>
      <w:r w:rsidRPr="00550539">
        <w:t xml:space="preserve"> résidaient en République de Corée à la fin de l’année 2020, 894 906 (44 %) étaient de nationalité chinoise et 211 243 (10,4 %), 181 386 (8,9 %), 145 580 (7,2 %), 49 800 (2,5 %) et 26 515 (1,3 %) étaient respectivement vietnamiens, thaïlandais, américains, philippins et japonais</w:t>
      </w:r>
      <w:r w:rsidR="00F70CE7" w:rsidRPr="00F70CE7">
        <w:t>.</w:t>
      </w:r>
      <w:r w:rsidRPr="00550539">
        <w:t xml:space="preserve"> Fin 2020, parmi les 2 036 075 ressortissants étrangers qui résidaient en République de Corée, 811 211 (39,8 %) étaient des Coréens de nationalité étrangère</w:t>
      </w:r>
      <w:r w:rsidRPr="00BA41D7">
        <w:rPr>
          <w:rStyle w:val="Appelnotedebasdep"/>
        </w:rPr>
        <w:footnoteReference w:id="3"/>
      </w:r>
      <w:r w:rsidRPr="00550539">
        <w:t>, dont 662 845 (81,7 %) avaient la nationalité chinoise</w:t>
      </w:r>
      <w:r w:rsidR="00F70CE7" w:rsidRPr="00F70CE7">
        <w:t>.</w:t>
      </w:r>
      <w:r w:rsidRPr="00550539">
        <w:t xml:space="preserve"> Au vu de leurs caractéristiques physiques particulières, on suppose que les Coréens descendent de plusieurs tribus mongoles originaires d’Asie centrale qui se seraient installées dans la péninsule coréenne</w:t>
      </w:r>
      <w:r w:rsidR="00F70CE7" w:rsidRPr="00F70CE7">
        <w:t>.</w:t>
      </w:r>
      <w:r w:rsidRPr="00550539">
        <w:t xml:space="preserve"> La langue officielle est le coréen</w:t>
      </w:r>
      <w:r w:rsidR="00F70CE7" w:rsidRPr="00F70CE7">
        <w:t>.</w:t>
      </w:r>
    </w:p>
    <w:p w14:paraId="1D5F3581" w14:textId="7ECC6DB0" w:rsidR="00DD5F28" w:rsidRPr="00550539" w:rsidRDefault="00DD5F28" w:rsidP="00550539">
      <w:pPr>
        <w:pStyle w:val="SingleTxtG"/>
      </w:pPr>
      <w:r w:rsidRPr="00550539">
        <w:t>3</w:t>
      </w:r>
      <w:r w:rsidR="00F70CE7" w:rsidRPr="00F70CE7">
        <w:t>.</w:t>
      </w:r>
      <w:r w:rsidRPr="00550539">
        <w:tab/>
        <w:t>En 2020, selon les estimations, la République de Corée comptait 51 836 000 habitants au total, avec une densité de 516,2 personnes par kilomètre carré</w:t>
      </w:r>
      <w:r w:rsidR="00F70CE7" w:rsidRPr="00F70CE7">
        <w:t>.</w:t>
      </w:r>
      <w:r w:rsidRPr="00550539">
        <w:t xml:space="preserve"> D’après les statistiques, 16,6 %</w:t>
      </w:r>
      <w:r w:rsidR="005F3CA7">
        <w:t xml:space="preserve"> </w:t>
      </w:r>
      <w:r w:rsidRPr="00550539">
        <w:t>de la population totale était âgée de 65 ans ou plus en 2021</w:t>
      </w:r>
      <w:r w:rsidR="00F70CE7" w:rsidRPr="00F70CE7">
        <w:t>.</w:t>
      </w:r>
    </w:p>
    <w:p w14:paraId="68945480" w14:textId="0D8C8045" w:rsidR="00DD5F28" w:rsidRPr="00550539" w:rsidRDefault="00DD5F28" w:rsidP="00550539">
      <w:pPr>
        <w:pStyle w:val="SingleTxtG"/>
      </w:pPr>
      <w:r w:rsidRPr="00550539">
        <w:t>4</w:t>
      </w:r>
      <w:r w:rsidR="00F70CE7" w:rsidRPr="00F70CE7">
        <w:t>.</w:t>
      </w:r>
      <w:r w:rsidRPr="00550539">
        <w:tab/>
        <w:t>L’état de santé général des Coréens s’est considérablement amélioré ces cinquante dernières années grâce au développement économique de la République de Corée</w:t>
      </w:r>
      <w:r w:rsidR="00F70CE7" w:rsidRPr="00F70CE7">
        <w:t>.</w:t>
      </w:r>
      <w:r w:rsidRPr="00550539">
        <w:t xml:space="preserve"> L’espérance de vie, qui était de 58,7 ans pour les hommes et de 65,8 ans pour les femmes en 1970, a augmenté jusqu’à se situer à 80,5 ans pour les hommes et 86,5 ans pour les femmes en 2020</w:t>
      </w:r>
      <w:r w:rsidR="00F70CE7" w:rsidRPr="00F70CE7">
        <w:t>.</w:t>
      </w:r>
    </w:p>
    <w:p w14:paraId="1D7AAD03" w14:textId="3D285537" w:rsidR="00DD5F28" w:rsidRPr="00550539" w:rsidRDefault="00DD5F28" w:rsidP="00550539">
      <w:pPr>
        <w:pStyle w:val="SingleTxtG"/>
      </w:pPr>
      <w:r w:rsidRPr="00550539">
        <w:t>5</w:t>
      </w:r>
      <w:r w:rsidR="00F70CE7" w:rsidRPr="00F70CE7">
        <w:t>.</w:t>
      </w:r>
      <w:r w:rsidRPr="00550539">
        <w:tab/>
        <w:t>La mortalité infantile a fortement diminué, de même que la mortalité maternelle</w:t>
      </w:r>
      <w:r w:rsidR="00F70CE7" w:rsidRPr="00F70CE7">
        <w:t>.</w:t>
      </w:r>
      <w:r w:rsidRPr="00550539">
        <w:t xml:space="preserve"> Le faible taux de natalité et l’allongement de l’espérance de vie ont redessiné la courbe de la population, qui a désormais la forme d’un vase</w:t>
      </w:r>
      <w:r w:rsidR="00F70CE7" w:rsidRPr="00F70CE7">
        <w:t>.</w:t>
      </w:r>
      <w:r w:rsidRPr="00550539">
        <w:t xml:space="preserve"> En 2030, les jeunes (moins de 15 ans) représenteront une frange de la population de plus en plus réduite, tandis que les personnes âgées (plus de 65 ans) compteront pour environ 25,5 %</w:t>
      </w:r>
      <w:r w:rsidR="005F3CA7">
        <w:t xml:space="preserve"> </w:t>
      </w:r>
      <w:r w:rsidRPr="00550539">
        <w:t>de la population</w:t>
      </w:r>
      <w:r w:rsidR="00F70CE7" w:rsidRPr="00F70CE7">
        <w:t>.</w:t>
      </w:r>
    </w:p>
    <w:p w14:paraId="064BFEE5" w14:textId="3A13FDD1" w:rsidR="00DD5F28" w:rsidRPr="00550539" w:rsidRDefault="00DD5F28" w:rsidP="00550539">
      <w:pPr>
        <w:pStyle w:val="SingleTxtG"/>
      </w:pPr>
      <w:r w:rsidRPr="00550539">
        <w:t>6</w:t>
      </w:r>
      <w:r w:rsidR="00F70CE7" w:rsidRPr="00F70CE7">
        <w:t>.</w:t>
      </w:r>
      <w:r w:rsidRPr="00550539">
        <w:tab/>
        <w:t>Depuis toujours, on accorde une grande place à l’éducation comme moyen pour l’individu de s’épanouir et de s’élever socialement</w:t>
      </w:r>
      <w:r w:rsidR="00F70CE7" w:rsidRPr="00F70CE7">
        <w:t>.</w:t>
      </w:r>
      <w:r w:rsidRPr="00550539">
        <w:t xml:space="preserve"> Les écoles modernes sont apparues dans les années 1880 et, à partir de la fondation de la République de Corée, le Gouvernement a commencé à mettre en place un système éducatif moderne, rendant obligatoire, en 1953, six années d’enseignement primaire</w:t>
      </w:r>
      <w:r w:rsidR="00F70CE7" w:rsidRPr="00F70CE7">
        <w:t>.</w:t>
      </w:r>
      <w:r w:rsidRPr="00550539">
        <w:t xml:space="preserve"> On a ensuite étendu la scolarité obligatoire à l’enseignement secondaire qui, depuis 2004, doit comporter trois ans d’études, et ce, sur l’ensemble du territoire</w:t>
      </w:r>
      <w:r w:rsidR="00F70CE7" w:rsidRPr="00F70CE7">
        <w:t>.</w:t>
      </w:r>
      <w:r w:rsidRPr="00550539">
        <w:t xml:space="preserve"> Aujourd’hui, la République de Corée affiche l’un des taux d’alphabétisation les plus élevés au monde</w:t>
      </w:r>
      <w:r w:rsidR="00F70CE7" w:rsidRPr="00F70CE7">
        <w:t>.</w:t>
      </w:r>
    </w:p>
    <w:p w14:paraId="2C7E5083" w14:textId="2EDF4AD0" w:rsidR="00DD5F28" w:rsidRPr="00550539" w:rsidRDefault="00DD5F28" w:rsidP="00550539">
      <w:pPr>
        <w:pStyle w:val="SingleTxtG"/>
      </w:pPr>
      <w:r w:rsidRPr="00550539">
        <w:t>7</w:t>
      </w:r>
      <w:r w:rsidR="00F70CE7" w:rsidRPr="00F70CE7">
        <w:t>.</w:t>
      </w:r>
      <w:r w:rsidRPr="00550539">
        <w:tab/>
        <w:t>L’industrialisation et l’urbanisation rapides du pays dans les années 1960 et 1970 se sont accompagnées d’un exode continu des populations rurales vers les villes, en particulier Séoul, entraînant un développement massif des zones urbaines</w:t>
      </w:r>
      <w:r w:rsidR="00F70CE7" w:rsidRPr="00F70CE7">
        <w:t>.</w:t>
      </w:r>
      <w:r w:rsidRPr="00550539">
        <w:t xml:space="preserve"> Ces dernières années, toutefois, de plus en plus de personnes se sont installées dans les nouvelles banlieues de Séoul</w:t>
      </w:r>
      <w:r w:rsidR="00F70CE7" w:rsidRPr="00F70CE7">
        <w:t>.</w:t>
      </w:r>
    </w:p>
    <w:p w14:paraId="04E389B6" w14:textId="69DB8215" w:rsidR="00DD5F28" w:rsidRPr="00550539" w:rsidRDefault="00DD5F28" w:rsidP="00550539">
      <w:pPr>
        <w:pStyle w:val="SingleTxtG"/>
      </w:pPr>
      <w:r w:rsidRPr="00550539">
        <w:lastRenderedPageBreak/>
        <w:t>8</w:t>
      </w:r>
      <w:r w:rsidR="00F70CE7" w:rsidRPr="00F70CE7">
        <w:t>.</w:t>
      </w:r>
      <w:r w:rsidRPr="00550539">
        <w:tab/>
        <w:t>La culture coréenne englobe des éléments de nombreuses religions différentes</w:t>
      </w:r>
      <w:r w:rsidR="00F70CE7" w:rsidRPr="00F70CE7">
        <w:t>.</w:t>
      </w:r>
      <w:r w:rsidRPr="00550539">
        <w:t xml:space="preserve"> De tout temps, les Coréens ont été influencés par le chamanisme, le bouddhisme, le taoïsme et le confucianisme et, récemment, le christianisme s’est fortement implanté dans le pays</w:t>
      </w:r>
      <w:r w:rsidR="00F70CE7" w:rsidRPr="00F70CE7">
        <w:t>.</w:t>
      </w:r>
      <w:r w:rsidRPr="00550539">
        <w:t xml:space="preserve"> De plus, les établissements religieux étant devenus des organisations influentes dans la société, le nombre des croyants s’est considérablement accru</w:t>
      </w:r>
      <w:r w:rsidR="00F70CE7" w:rsidRPr="00F70CE7">
        <w:t>.</w:t>
      </w:r>
      <w:r w:rsidRPr="00550539">
        <w:t xml:space="preserve"> Les droits religieux étant garantis par la Constitution de la République de Corée, les Coréens sont libres d’adopter la religion ou la conviction de leur choix</w:t>
      </w:r>
      <w:r w:rsidR="00F70CE7" w:rsidRPr="00F70CE7">
        <w:t>.</w:t>
      </w:r>
      <w:r w:rsidRPr="00550539">
        <w:t xml:space="preserve"> </w:t>
      </w:r>
    </w:p>
    <w:p w14:paraId="2826AF9C" w14:textId="7C46494D" w:rsidR="00DD5F28" w:rsidRPr="005122B6" w:rsidRDefault="00086669" w:rsidP="00086669">
      <w:pPr>
        <w:pStyle w:val="H1G"/>
        <w:rPr>
          <w:lang w:val="fr-FR"/>
        </w:rPr>
      </w:pPr>
      <w:r>
        <w:rPr>
          <w:lang w:val="fr-FR"/>
        </w:rPr>
        <w:tab/>
      </w:r>
      <w:r w:rsidR="00DD5F28" w:rsidRPr="005122B6">
        <w:rPr>
          <w:lang w:val="fr-FR"/>
        </w:rPr>
        <w:t>C</w:t>
      </w:r>
      <w:r w:rsidR="00F70CE7" w:rsidRPr="00F70CE7">
        <w:rPr>
          <w:lang w:val="fr-FR"/>
        </w:rPr>
        <w:t>.</w:t>
      </w:r>
      <w:r w:rsidR="00DD5F28" w:rsidRPr="005122B6">
        <w:rPr>
          <w:lang w:val="fr-FR"/>
        </w:rPr>
        <w:tab/>
        <w:t xml:space="preserve">Autres indicateurs </w:t>
      </w:r>
      <w:proofErr w:type="spellStart"/>
      <w:r w:rsidR="00DD5F28" w:rsidRPr="005122B6">
        <w:rPr>
          <w:lang w:val="fr-FR"/>
        </w:rPr>
        <w:t>socioéconomiques</w:t>
      </w:r>
      <w:proofErr w:type="spellEnd"/>
    </w:p>
    <w:p w14:paraId="6F2BB8C1" w14:textId="276568D6" w:rsidR="00DD5F28" w:rsidRPr="00550539" w:rsidRDefault="00DD5F28" w:rsidP="00550539">
      <w:pPr>
        <w:pStyle w:val="SingleTxtG"/>
      </w:pPr>
      <w:r w:rsidRPr="00550539">
        <w:t>9</w:t>
      </w:r>
      <w:r w:rsidR="00F70CE7" w:rsidRPr="00F70CE7">
        <w:t>.</w:t>
      </w:r>
      <w:r w:rsidRPr="00550539">
        <w:tab/>
        <w:t>La République de Corée a véritablement amorcé son développement économique en 1962</w:t>
      </w:r>
      <w:r w:rsidR="00F70CE7" w:rsidRPr="00F70CE7">
        <w:t>.</w:t>
      </w:r>
      <w:r w:rsidRPr="00550539">
        <w:t xml:space="preserve"> En moins de quarante ans, son économie s’est métamorphosée, notamment grâce à une politique stratégique d’ouverture vers l’extérieur utilisant les exportations comme moteur de la croissance</w:t>
      </w:r>
      <w:r w:rsidR="00F70CE7" w:rsidRPr="00F70CE7">
        <w:t>.</w:t>
      </w:r>
      <w:r w:rsidRPr="00550539">
        <w:t xml:space="preserve"> De nombreux programmes de développement fondés sur cette stratégie ont été appliqués avec succès</w:t>
      </w:r>
      <w:r w:rsidR="00F70CE7" w:rsidRPr="00F70CE7">
        <w:t>.</w:t>
      </w:r>
      <w:r w:rsidRPr="00550539">
        <w:t xml:space="preserve"> En conséquence, entre</w:t>
      </w:r>
      <w:r w:rsidR="00086669">
        <w:t xml:space="preserve"> </w:t>
      </w:r>
      <w:r w:rsidRPr="00550539">
        <w:t>1962 et</w:t>
      </w:r>
      <w:r w:rsidR="00086669">
        <w:t xml:space="preserve"> </w:t>
      </w:r>
      <w:r w:rsidRPr="00550539">
        <w:t xml:space="preserve">2020, le produit intérieur brut (PIB) du pays est passé de 2,4 milliards de </w:t>
      </w:r>
      <w:r w:rsidRPr="00086669">
        <w:t>dollars</w:t>
      </w:r>
      <w:r w:rsidR="00086669">
        <w:t xml:space="preserve"> des États-Unis</w:t>
      </w:r>
      <w:r w:rsidRPr="00550539">
        <w:t xml:space="preserve"> à 1</w:t>
      </w:r>
      <w:r w:rsidR="00FB77F1">
        <w:t> </w:t>
      </w:r>
      <w:r w:rsidRPr="00550539">
        <w:t>638,2 milliards de dollars, faisant ainsi de la Corée la dixième économie du monde (du point de vue du PIB)</w:t>
      </w:r>
      <w:r w:rsidR="00F70CE7" w:rsidRPr="00F70CE7">
        <w:t>.</w:t>
      </w:r>
      <w:r w:rsidRPr="00550539">
        <w:t xml:space="preserve"> Le revenu national brut (RNB) par habitant s’est envolé, passant de 91 dollars à 31 881 dollars sur la même période</w:t>
      </w:r>
      <w:r w:rsidR="00F70CE7" w:rsidRPr="00F70CE7">
        <w:t>.</w:t>
      </w:r>
      <w:r w:rsidRPr="00550539">
        <w:t xml:space="preserve"> Ces chiffres impressionnants illustrent clairement la réussite de ces programmes économiques</w:t>
      </w:r>
      <w:r w:rsidR="00F70CE7" w:rsidRPr="00F70CE7">
        <w:t>.</w:t>
      </w:r>
      <w:r w:rsidRPr="00550539">
        <w:t xml:space="preserve"> Le pays est devenu le vingt-neuvième État membre de l’Organisation de coopération et de développement économiques (OCDE) en 1996</w:t>
      </w:r>
      <w:r w:rsidR="00F70CE7" w:rsidRPr="00F70CE7">
        <w:t>.</w:t>
      </w:r>
    </w:p>
    <w:p w14:paraId="7B5BB015" w14:textId="06EE8D23" w:rsidR="00DD5F28" w:rsidRPr="005122B6" w:rsidRDefault="00086669" w:rsidP="00086669">
      <w:pPr>
        <w:pStyle w:val="HChG"/>
        <w:rPr>
          <w:lang w:val="fr-FR"/>
        </w:rPr>
      </w:pPr>
      <w:r>
        <w:rPr>
          <w:lang w:val="fr-FR"/>
        </w:rPr>
        <w:tab/>
      </w:r>
      <w:r w:rsidR="00DD5F28" w:rsidRPr="005122B6">
        <w:rPr>
          <w:lang w:val="fr-FR"/>
        </w:rPr>
        <w:t>II</w:t>
      </w:r>
      <w:r w:rsidR="00F70CE7" w:rsidRPr="00F70CE7">
        <w:rPr>
          <w:lang w:val="fr-FR"/>
        </w:rPr>
        <w:t>.</w:t>
      </w:r>
      <w:r w:rsidR="00DD5F28" w:rsidRPr="005122B6">
        <w:rPr>
          <w:lang w:val="fr-FR"/>
        </w:rPr>
        <w:tab/>
        <w:t>Structure politique générale</w:t>
      </w:r>
    </w:p>
    <w:p w14:paraId="077F0C18" w14:textId="5C04D2D1" w:rsidR="00DD5F28" w:rsidRPr="005122B6" w:rsidRDefault="00086669" w:rsidP="00086669">
      <w:pPr>
        <w:pStyle w:val="H1G"/>
        <w:rPr>
          <w:lang w:val="fr-FR"/>
        </w:rPr>
      </w:pPr>
      <w:r>
        <w:rPr>
          <w:lang w:val="fr-FR"/>
        </w:rPr>
        <w:tab/>
      </w:r>
      <w:r w:rsidR="00DD5F28" w:rsidRPr="005122B6">
        <w:rPr>
          <w:lang w:val="fr-FR"/>
        </w:rPr>
        <w:t>A</w:t>
      </w:r>
      <w:r w:rsidR="00F70CE7" w:rsidRPr="00F70CE7">
        <w:rPr>
          <w:lang w:val="fr-FR"/>
        </w:rPr>
        <w:t>.</w:t>
      </w:r>
      <w:r w:rsidR="00DD5F28" w:rsidRPr="005122B6">
        <w:rPr>
          <w:lang w:val="fr-FR"/>
        </w:rPr>
        <w:tab/>
        <w:t>Histoire politique moderne</w:t>
      </w:r>
    </w:p>
    <w:p w14:paraId="2FFFAEF0" w14:textId="2730EDA2" w:rsidR="00DD5F28" w:rsidRPr="00550539" w:rsidRDefault="00DD5F28" w:rsidP="00550539">
      <w:pPr>
        <w:pStyle w:val="SingleTxtG"/>
      </w:pPr>
      <w:r w:rsidRPr="00550539">
        <w:t>10</w:t>
      </w:r>
      <w:r w:rsidR="00F70CE7" w:rsidRPr="00F70CE7">
        <w:t>.</w:t>
      </w:r>
      <w:r w:rsidRPr="00550539">
        <w:tab/>
        <w:t>Jusqu’à la fin du XIX</w:t>
      </w:r>
      <w:r w:rsidRPr="00FB77F1">
        <w:rPr>
          <w:vertAlign w:val="superscript"/>
        </w:rPr>
        <w:t>e</w:t>
      </w:r>
      <w:r w:rsidRPr="00550539">
        <w:t> siècle, la Corée, alors dénommée « dynastie Joseon », est restée un « royaume ermite » fermement opposé aux sollicitations occidentales visant à établir des relations diplomatiques et commerciales</w:t>
      </w:r>
      <w:r w:rsidR="00F70CE7" w:rsidRPr="00F70CE7">
        <w:t>.</w:t>
      </w:r>
      <w:r w:rsidRPr="00550539">
        <w:t xml:space="preserve"> Plusieurs pays asiatiques et européens ont rivalisé pour établir leur influence sur la péninsule coréenne</w:t>
      </w:r>
      <w:r w:rsidR="00F70CE7" w:rsidRPr="00F70CE7">
        <w:t>.</w:t>
      </w:r>
      <w:r w:rsidRPr="00550539">
        <w:t xml:space="preserve"> En 1910, le Japon a annexé la Corée par la force et y a instauré un régime colonial</w:t>
      </w:r>
      <w:r w:rsidR="00F70CE7" w:rsidRPr="00F70CE7">
        <w:t>.</w:t>
      </w:r>
      <w:r w:rsidRPr="00550539">
        <w:t xml:space="preserve"> Les administrations publiques comme les industries sont toutes passées aux mains des Japonais, et le pays a connu l’oppression et l’exploitation en raison de l’impérialisme japonais</w:t>
      </w:r>
      <w:r w:rsidR="00F70CE7" w:rsidRPr="00F70CE7">
        <w:t>.</w:t>
      </w:r>
      <w:r w:rsidRPr="00550539">
        <w:t xml:space="preserve"> Les trente-cinq ans de domination japonaise ont pris fin en 1945, lorsque les Alliés ont remporté la Seconde Guerre mondiale et vaincu le Japon</w:t>
      </w:r>
      <w:r w:rsidR="00F70CE7" w:rsidRPr="00F70CE7">
        <w:t>.</w:t>
      </w:r>
    </w:p>
    <w:p w14:paraId="7EE70C31" w14:textId="6139F925" w:rsidR="00DD5F28" w:rsidRPr="00550539" w:rsidRDefault="00DD5F28" w:rsidP="00550539">
      <w:pPr>
        <w:pStyle w:val="SingleTxtG"/>
      </w:pPr>
      <w:r w:rsidRPr="00550539">
        <w:t>11</w:t>
      </w:r>
      <w:r w:rsidR="00F70CE7" w:rsidRPr="00F70CE7">
        <w:t>.</w:t>
      </w:r>
      <w:r w:rsidRPr="00550539">
        <w:tab/>
        <w:t>À la fin de la guerre, l’Union soviétique et les États-Unis ont divisé la péninsule coréenne en deux à la hauteur du 38</w:t>
      </w:r>
      <w:r w:rsidRPr="00FB77F1">
        <w:rPr>
          <w:vertAlign w:val="superscript"/>
        </w:rPr>
        <w:t>e</w:t>
      </w:r>
      <w:r w:rsidRPr="00550539">
        <w:t> parallèle</w:t>
      </w:r>
      <w:r w:rsidR="00F70CE7" w:rsidRPr="00F70CE7">
        <w:t>.</w:t>
      </w:r>
      <w:r w:rsidRPr="00550539">
        <w:t xml:space="preserve"> Comme ces deux forces d’occupation imposaient leur propre mode de fonctionnement à la zone placée sous leur autorité, les efforts visant à instaurer un État indépendant réunifié dans la péninsule ont systématiquement échoué</w:t>
      </w:r>
      <w:r w:rsidR="00F70CE7" w:rsidRPr="00F70CE7">
        <w:t>.</w:t>
      </w:r>
      <w:r w:rsidRPr="00550539">
        <w:t xml:space="preserve"> Face à l’intensification du conflit entre les États-Unis et l’Union soviétique, le problème de la péninsule coréenne est devenu une des préoccupations de l’Organisation des Nations Unies, qui décida d’y organiser des élections générales sous la surveillance de la Commission temporaire des Nations Unies pour la Corée</w:t>
      </w:r>
      <w:r w:rsidR="00F70CE7" w:rsidRPr="00F70CE7">
        <w:t>.</w:t>
      </w:r>
      <w:r w:rsidRPr="00550539">
        <w:t xml:space="preserve"> </w:t>
      </w:r>
    </w:p>
    <w:p w14:paraId="00CBC04C" w14:textId="1E1245BD" w:rsidR="00DD5F28" w:rsidRPr="00550539" w:rsidRDefault="00DD5F28" w:rsidP="00550539">
      <w:pPr>
        <w:pStyle w:val="SingleTxtG"/>
      </w:pPr>
      <w:r w:rsidRPr="00550539">
        <w:t>12</w:t>
      </w:r>
      <w:r w:rsidR="00F70CE7" w:rsidRPr="00F70CE7">
        <w:t>.</w:t>
      </w:r>
      <w:r w:rsidRPr="00550539">
        <w:tab/>
        <w:t>Les premières élections se sont tenues le 10 mai 1948, dans la zone située au sud du 38</w:t>
      </w:r>
      <w:r w:rsidRPr="00FB77F1">
        <w:rPr>
          <w:vertAlign w:val="superscript"/>
        </w:rPr>
        <w:t>e</w:t>
      </w:r>
      <w:r w:rsidRPr="00550539">
        <w:t xml:space="preserve"> parallèle, et </w:t>
      </w:r>
      <w:proofErr w:type="spellStart"/>
      <w:r w:rsidRPr="00550539">
        <w:t>Syngman</w:t>
      </w:r>
      <w:proofErr w:type="spellEnd"/>
      <w:r w:rsidRPr="00550539">
        <w:t> </w:t>
      </w:r>
      <w:proofErr w:type="spellStart"/>
      <w:r w:rsidRPr="00550539">
        <w:t>Rhee</w:t>
      </w:r>
      <w:proofErr w:type="spellEnd"/>
      <w:r w:rsidRPr="00550539">
        <w:t xml:space="preserve"> est ainsi devenu le premier Président de la République de Corée</w:t>
      </w:r>
      <w:r w:rsidR="00F70CE7" w:rsidRPr="00F70CE7">
        <w:t>.</w:t>
      </w:r>
      <w:r w:rsidRPr="00550539">
        <w:t xml:space="preserve"> Dans la zone située au nord du 38</w:t>
      </w:r>
      <w:r w:rsidRPr="00961B54">
        <w:rPr>
          <w:vertAlign w:val="superscript"/>
        </w:rPr>
        <w:t>e</w:t>
      </w:r>
      <w:r w:rsidRPr="00550539">
        <w:t> parallèle, à laquelle la Commission s’était vu refuser l’accès par l’Union soviétique, un régime communiste a été instauré sous la conduite de Kim Il-sung</w:t>
      </w:r>
      <w:r w:rsidR="00F70CE7" w:rsidRPr="00F70CE7">
        <w:t>.</w:t>
      </w:r>
    </w:p>
    <w:p w14:paraId="239CC6E7" w14:textId="587242BD" w:rsidR="00DD5F28" w:rsidRPr="00550539" w:rsidRDefault="00DD5F28" w:rsidP="00550539">
      <w:pPr>
        <w:pStyle w:val="SingleTxtG"/>
      </w:pPr>
      <w:r w:rsidRPr="00550539">
        <w:t>13</w:t>
      </w:r>
      <w:r w:rsidR="00F70CE7" w:rsidRPr="00F70CE7">
        <w:t>.</w:t>
      </w:r>
      <w:r w:rsidRPr="00550539">
        <w:tab/>
        <w:t>La guerre de Corée a éclaté le 25 juin 1950</w:t>
      </w:r>
      <w:r w:rsidR="00F70CE7" w:rsidRPr="00F70CE7">
        <w:t>.</w:t>
      </w:r>
      <w:r w:rsidRPr="00550539">
        <w:t xml:space="preserve"> Elle a dévasté la péninsule, faisant près de </w:t>
      </w:r>
      <w:r w:rsidR="00961B54">
        <w:t>3</w:t>
      </w:r>
      <w:r w:rsidRPr="00550539">
        <w:t> millions de morts et de blessés parmi les Coréens, des millions d’autres se retrouvant sans domicile et séparés de leur famille</w:t>
      </w:r>
      <w:r w:rsidR="00F70CE7" w:rsidRPr="00F70CE7">
        <w:t>.</w:t>
      </w:r>
      <w:r w:rsidRPr="00550539">
        <w:t xml:space="preserve"> L’armistice de </w:t>
      </w:r>
      <w:proofErr w:type="spellStart"/>
      <w:r w:rsidRPr="00550539">
        <w:t>Panmunjeom</w:t>
      </w:r>
      <w:proofErr w:type="spellEnd"/>
      <w:r w:rsidRPr="00550539">
        <w:t xml:space="preserve"> a été signée en juillet 1953</w:t>
      </w:r>
      <w:r w:rsidR="00F70CE7" w:rsidRPr="00F70CE7">
        <w:t>.</w:t>
      </w:r>
      <w:r w:rsidRPr="00550539">
        <w:t xml:space="preserve"> </w:t>
      </w:r>
    </w:p>
    <w:p w14:paraId="50875499" w14:textId="5DC999BD" w:rsidR="00DD5F28" w:rsidRPr="00550539" w:rsidRDefault="00DD5F28" w:rsidP="00550539">
      <w:pPr>
        <w:pStyle w:val="SingleTxtG"/>
      </w:pPr>
      <w:r w:rsidRPr="00550539">
        <w:t>14</w:t>
      </w:r>
      <w:r w:rsidR="00F70CE7" w:rsidRPr="00F70CE7">
        <w:t>.</w:t>
      </w:r>
      <w:r w:rsidRPr="00550539">
        <w:tab/>
        <w:t>Dans les années 1950, alors que la démocratie commençait seulement à se développer, la République de Corée a connu de graves difficultés politiques et économiques</w:t>
      </w:r>
      <w:r w:rsidR="00F70CE7" w:rsidRPr="00F70CE7">
        <w:t>.</w:t>
      </w:r>
      <w:r w:rsidRPr="00550539">
        <w:t xml:space="preserve"> Le Président </w:t>
      </w:r>
      <w:proofErr w:type="spellStart"/>
      <w:r w:rsidRPr="00550539">
        <w:t>Rhee</w:t>
      </w:r>
      <w:proofErr w:type="spellEnd"/>
      <w:r w:rsidRPr="00550539">
        <w:t xml:space="preserve"> a quitté le pouvoir en avril 1960 à la suite d’un soulèvement mené par les étudiants, et </w:t>
      </w:r>
      <w:r w:rsidRPr="00550539">
        <w:lastRenderedPageBreak/>
        <w:t xml:space="preserve">la deuxième République a été instaurée en août de la même année lorsque Chang </w:t>
      </w:r>
      <w:proofErr w:type="spellStart"/>
      <w:r w:rsidRPr="00550539">
        <w:t>Myon</w:t>
      </w:r>
      <w:proofErr w:type="spellEnd"/>
      <w:r w:rsidRPr="00550539">
        <w:t>, du Parti démocratique, a formé un nouveau gouvernement</w:t>
      </w:r>
      <w:r w:rsidR="00F70CE7" w:rsidRPr="00F70CE7">
        <w:t>.</w:t>
      </w:r>
      <w:r w:rsidRPr="00550539">
        <w:t xml:space="preserve"> </w:t>
      </w:r>
    </w:p>
    <w:p w14:paraId="72C55E43" w14:textId="10161316" w:rsidR="00DD5F28" w:rsidRPr="00550539" w:rsidRDefault="00DD5F28" w:rsidP="00550539">
      <w:pPr>
        <w:pStyle w:val="SingleTxtG"/>
      </w:pPr>
      <w:r w:rsidRPr="00550539">
        <w:t>15</w:t>
      </w:r>
      <w:r w:rsidR="00F70CE7" w:rsidRPr="00F70CE7">
        <w:t>.</w:t>
      </w:r>
      <w:r w:rsidRPr="00550539">
        <w:tab/>
        <w:t>Le 16 mai 1961, un coup d’État mené par le général Park Chung-</w:t>
      </w:r>
      <w:proofErr w:type="spellStart"/>
      <w:r w:rsidRPr="00550539">
        <w:t>hee</w:t>
      </w:r>
      <w:proofErr w:type="spellEnd"/>
      <w:r w:rsidRPr="00550539">
        <w:t xml:space="preserve"> a cependant mis fin à la deuxième République</w:t>
      </w:r>
      <w:r w:rsidR="00F70CE7" w:rsidRPr="00F70CE7">
        <w:t>.</w:t>
      </w:r>
      <w:r w:rsidRPr="00550539">
        <w:t xml:space="preserve"> Le Conseil suprême pour la reconstruction nationale, dirigé par le général Park, a pris les commandes des appareils législatif, exécutif et judiciaire</w:t>
      </w:r>
      <w:r w:rsidR="00F70CE7" w:rsidRPr="00F70CE7">
        <w:t>.</w:t>
      </w:r>
    </w:p>
    <w:p w14:paraId="18BE2F6C" w14:textId="1D4197A8" w:rsidR="00DD5F28" w:rsidRPr="00550539" w:rsidRDefault="00DD5F28" w:rsidP="00550539">
      <w:pPr>
        <w:pStyle w:val="SingleTxtG"/>
      </w:pPr>
      <w:r w:rsidRPr="00550539">
        <w:t>16</w:t>
      </w:r>
      <w:r w:rsidR="00F70CE7" w:rsidRPr="00F70CE7">
        <w:t>.</w:t>
      </w:r>
      <w:r w:rsidRPr="00550539">
        <w:tab/>
        <w:t>Park Chung-</w:t>
      </w:r>
      <w:proofErr w:type="spellStart"/>
      <w:r w:rsidRPr="00550539">
        <w:t>hee</w:t>
      </w:r>
      <w:proofErr w:type="spellEnd"/>
      <w:r w:rsidRPr="00550539">
        <w:t xml:space="preserve"> a été élu Président en 1963</w:t>
      </w:r>
      <w:r w:rsidR="00F70CE7" w:rsidRPr="00F70CE7">
        <w:t>.</w:t>
      </w:r>
      <w:r w:rsidRPr="00550539">
        <w:t xml:space="preserve"> Son gouvernement s’est employé à accélérer l’industrialisation du pays et a permis à celui-ci de connaître une forte croissance économique pendant les années 1960 et</w:t>
      </w:r>
      <w:r w:rsidR="00961B54">
        <w:t xml:space="preserve"> </w:t>
      </w:r>
      <w:r w:rsidRPr="00550539">
        <w:t>1970, période à laquelle on se réfère souvent par le terme « miracle du fleuve Han »</w:t>
      </w:r>
      <w:r w:rsidR="00F70CE7" w:rsidRPr="00F70CE7">
        <w:t>.</w:t>
      </w:r>
      <w:r w:rsidRPr="00550539">
        <w:t xml:space="preserve"> Malgré la forte croissance économique enregistrée à cette époque, le régime de Park Chung-</w:t>
      </w:r>
      <w:proofErr w:type="spellStart"/>
      <w:r w:rsidRPr="00550539">
        <w:t>hee</w:t>
      </w:r>
      <w:proofErr w:type="spellEnd"/>
      <w:r w:rsidRPr="00550539">
        <w:t xml:space="preserve"> a imposé de sévères restrictions à l’exercice des droits politiques et des libertés civiles</w:t>
      </w:r>
      <w:r w:rsidR="00F70CE7" w:rsidRPr="00F70CE7">
        <w:t>.</w:t>
      </w:r>
    </w:p>
    <w:p w14:paraId="532DF81B" w14:textId="20EA9CFD" w:rsidR="00DD5F28" w:rsidRPr="00550539" w:rsidRDefault="00DD5F28" w:rsidP="00550539">
      <w:pPr>
        <w:pStyle w:val="SingleTxtG"/>
      </w:pPr>
      <w:r w:rsidRPr="00550539">
        <w:t>17</w:t>
      </w:r>
      <w:r w:rsidR="00F70CE7" w:rsidRPr="00F70CE7">
        <w:t>.</w:t>
      </w:r>
      <w:r w:rsidRPr="00550539">
        <w:tab/>
        <w:t>L’assassinat du Président Park en octobre 1979 a été suivi d’une période transitoire agitée pendant laquelle le pays a été placé sous la loi martiale</w:t>
      </w:r>
      <w:r w:rsidR="00F70CE7" w:rsidRPr="00F70CE7">
        <w:t>.</w:t>
      </w:r>
      <w:r w:rsidRPr="00550539">
        <w:t xml:space="preserve"> Par la suite, Choi Kyu-</w:t>
      </w:r>
      <w:proofErr w:type="spellStart"/>
      <w:r w:rsidRPr="00550539">
        <w:t>hah</w:t>
      </w:r>
      <w:proofErr w:type="spellEnd"/>
      <w:r w:rsidRPr="00550539">
        <w:t>, qui avait été nommé Président intérimaire pendant cette période, a démissionné en août 1980</w:t>
      </w:r>
      <w:r w:rsidR="00F70CE7" w:rsidRPr="00F70CE7">
        <w:t>.</w:t>
      </w:r>
      <w:r w:rsidRPr="00550539">
        <w:t xml:space="preserve"> Chun </w:t>
      </w:r>
      <w:proofErr w:type="spellStart"/>
      <w:r w:rsidRPr="00550539">
        <w:t>Doo-hwan</w:t>
      </w:r>
      <w:proofErr w:type="spellEnd"/>
      <w:r w:rsidRPr="00550539">
        <w:t xml:space="preserve"> a ensuite été élu Président de la République de Corée par la Conférence nationale pour l’unification, qui avait été créée sous le Gouvernement Park et faisait office de collège d’électeurs</w:t>
      </w:r>
      <w:r w:rsidR="00F70CE7" w:rsidRPr="00F70CE7">
        <w:t>.</w:t>
      </w:r>
    </w:p>
    <w:p w14:paraId="259414A7" w14:textId="31CEECED" w:rsidR="00DD5F28" w:rsidRPr="00550539" w:rsidRDefault="00DD5F28" w:rsidP="00550539">
      <w:pPr>
        <w:pStyle w:val="SingleTxtG"/>
      </w:pPr>
      <w:r w:rsidRPr="00550539">
        <w:t>18</w:t>
      </w:r>
      <w:r w:rsidR="00F70CE7" w:rsidRPr="00F70CE7">
        <w:t>.</w:t>
      </w:r>
      <w:r w:rsidRPr="00550539">
        <w:tab/>
        <w:t>Les mouvements en faveur de la démocratie se sont multipliés tout au long des années 1980 et, en</w:t>
      </w:r>
      <w:r w:rsidR="00961B54">
        <w:t xml:space="preserve"> </w:t>
      </w:r>
      <w:r w:rsidRPr="00550539">
        <w:t xml:space="preserve">1987, une révision de la Constitution a permis de rétablir l’élection du </w:t>
      </w:r>
      <w:r w:rsidR="00961B54">
        <w:t>p</w:t>
      </w:r>
      <w:r w:rsidRPr="00550539">
        <w:t>résident au suffrage direct</w:t>
      </w:r>
      <w:r w:rsidR="00F70CE7" w:rsidRPr="00F70CE7">
        <w:t>.</w:t>
      </w:r>
      <w:r w:rsidRPr="00550539">
        <w:t xml:space="preserve"> </w:t>
      </w:r>
      <w:proofErr w:type="spellStart"/>
      <w:r w:rsidRPr="00550539">
        <w:t>Roh</w:t>
      </w:r>
      <w:proofErr w:type="spellEnd"/>
      <w:r w:rsidRPr="00550539">
        <w:t xml:space="preserve"> Tae-</w:t>
      </w:r>
      <w:proofErr w:type="spellStart"/>
      <w:r w:rsidRPr="00550539">
        <w:t>woo</w:t>
      </w:r>
      <w:proofErr w:type="spellEnd"/>
      <w:r w:rsidRPr="00550539">
        <w:t>, également un ancien général, a été élu Président en vertu de la nouvelle Constitution, et les progrès réalisés en matière de démocratie pendant son mandat ont ouvert la voie à l’élection d’un civil à la présidence pour la première fois en trente-deux ans</w:t>
      </w:r>
      <w:r w:rsidR="00F70CE7" w:rsidRPr="00F70CE7">
        <w:t>.</w:t>
      </w:r>
      <w:r w:rsidRPr="00550539">
        <w:t xml:space="preserve"> En 1992, Kim Young-Sam, un militant de longue date pour la démocratie, a ainsi été élu Président sous la bannière du parti au pouvoir</w:t>
      </w:r>
      <w:r w:rsidR="00F70CE7" w:rsidRPr="00F70CE7">
        <w:t>.</w:t>
      </w:r>
    </w:p>
    <w:p w14:paraId="3CE91346" w14:textId="7924CA67" w:rsidR="00DD5F28" w:rsidRPr="00550539" w:rsidRDefault="00DD5F28" w:rsidP="00550539">
      <w:pPr>
        <w:pStyle w:val="SingleTxtG"/>
      </w:pPr>
      <w:r w:rsidRPr="00550539">
        <w:t>19</w:t>
      </w:r>
      <w:r w:rsidR="00F70CE7" w:rsidRPr="00F70CE7">
        <w:t>.</w:t>
      </w:r>
      <w:r w:rsidRPr="00550539">
        <w:tab/>
        <w:t xml:space="preserve">En 1997, Kim </w:t>
      </w:r>
      <w:proofErr w:type="spellStart"/>
      <w:r w:rsidRPr="00550539">
        <w:t>Dae-jung</w:t>
      </w:r>
      <w:proofErr w:type="spellEnd"/>
      <w:r w:rsidRPr="00550539">
        <w:t>, chef de file du principal mouvement d’opposition, le Congrès national pour une nouvelle politique, a remporté l’élection présidentielle</w:t>
      </w:r>
      <w:r w:rsidR="00F70CE7" w:rsidRPr="00F70CE7">
        <w:t>.</w:t>
      </w:r>
      <w:r w:rsidRPr="00550539">
        <w:t xml:space="preserve"> Ainsi, pour la première fois dans l’histoire constitutionnelle de la République de Corée, un parti au pouvoir transmettait de manière pacifique les rênes du pays à un parti d’opposition</w:t>
      </w:r>
      <w:r w:rsidR="00F70CE7" w:rsidRPr="00F70CE7">
        <w:t>.</w:t>
      </w:r>
    </w:p>
    <w:p w14:paraId="54953EA4" w14:textId="18E8AF57" w:rsidR="00DD5F28" w:rsidRPr="00550539" w:rsidRDefault="00DD5F28" w:rsidP="00550539">
      <w:pPr>
        <w:pStyle w:val="SingleTxtG"/>
      </w:pPr>
      <w:r w:rsidRPr="00550539">
        <w:t>20</w:t>
      </w:r>
      <w:r w:rsidR="00F70CE7" w:rsidRPr="00F70CE7">
        <w:t>.</w:t>
      </w:r>
      <w:r w:rsidRPr="00550539">
        <w:tab/>
        <w:t xml:space="preserve">En février 2003, </w:t>
      </w:r>
      <w:proofErr w:type="spellStart"/>
      <w:r w:rsidRPr="00550539">
        <w:t>Roh</w:t>
      </w:r>
      <w:proofErr w:type="spellEnd"/>
      <w:r w:rsidRPr="00550539">
        <w:t xml:space="preserve"> </w:t>
      </w:r>
      <w:proofErr w:type="spellStart"/>
      <w:r w:rsidRPr="00550539">
        <w:t>Moo-hyun</w:t>
      </w:r>
      <w:proofErr w:type="spellEnd"/>
      <w:r w:rsidRPr="00550539">
        <w:t xml:space="preserve"> est devenu le seizième Président de la République de Corée, et son gouvernement, qualifié de « Gouvernement participatif », a lancé une politique de paix et de prospérité</w:t>
      </w:r>
      <w:r w:rsidR="00F70CE7" w:rsidRPr="00F70CE7">
        <w:t>.</w:t>
      </w:r>
      <w:r w:rsidRPr="00550539">
        <w:t xml:space="preserve"> Née de la vision stratégique de </w:t>
      </w:r>
      <w:proofErr w:type="spellStart"/>
      <w:r w:rsidRPr="00550539">
        <w:t>Roh</w:t>
      </w:r>
      <w:proofErr w:type="spellEnd"/>
      <w:r w:rsidRPr="00550539">
        <w:t xml:space="preserve"> </w:t>
      </w:r>
      <w:proofErr w:type="spellStart"/>
      <w:r w:rsidRPr="00550539">
        <w:t>Moo-hyun</w:t>
      </w:r>
      <w:proofErr w:type="spellEnd"/>
      <w:r w:rsidRPr="00550539">
        <w:t>, cette politique visait à jeter les bases de la réunification pacifique de la péninsule coréenne et du décollage de son économie, pour en faire le centre nerveux de l’Asie du Nord-Est en instaurant la paix et la prospérité dans les deux pays réunis</w:t>
      </w:r>
      <w:r w:rsidR="00F70CE7" w:rsidRPr="00F70CE7">
        <w:t>.</w:t>
      </w:r>
    </w:p>
    <w:p w14:paraId="7C910E17" w14:textId="41963E71" w:rsidR="00DD5F28" w:rsidRPr="00550539" w:rsidRDefault="00DD5F28" w:rsidP="00550539">
      <w:pPr>
        <w:pStyle w:val="SingleTxtG"/>
      </w:pPr>
      <w:r w:rsidRPr="00550539">
        <w:t>21</w:t>
      </w:r>
      <w:r w:rsidR="00F70CE7" w:rsidRPr="00F70CE7">
        <w:t>.</w:t>
      </w:r>
      <w:r w:rsidRPr="00550539">
        <w:tab/>
        <w:t>En février 2008, Lee Myung-bak est devenu le dix-septième Président de la République de Corée</w:t>
      </w:r>
      <w:r w:rsidR="00F70CE7" w:rsidRPr="00F70CE7">
        <w:t>.</w:t>
      </w:r>
      <w:r w:rsidRPr="00550539">
        <w:t xml:space="preserve"> Soucieux de poursuivre les progrès accomplis par ses prédécesseurs, son Gouvernement s’est attaché à promouvoir de nouveaux moteurs de croissance et à relancer l’économie au bénéfice du peuple</w:t>
      </w:r>
      <w:r w:rsidR="00F70CE7" w:rsidRPr="00F70CE7">
        <w:t>.</w:t>
      </w:r>
      <w:r w:rsidRPr="00550539">
        <w:t xml:space="preserve"> Le Gouvernement Lee s’est également employé à relever les défis complexes associés à la mondialisation, au passage à l’ère de l’information et des connaissances, au réchauffement climatique et à la diversification des relations internationales</w:t>
      </w:r>
      <w:r w:rsidR="00F70CE7" w:rsidRPr="00F70CE7">
        <w:t>.</w:t>
      </w:r>
    </w:p>
    <w:p w14:paraId="63D67380" w14:textId="6480C54A" w:rsidR="00DD5F28" w:rsidRPr="00550539" w:rsidRDefault="00DD5F28" w:rsidP="00550539">
      <w:pPr>
        <w:pStyle w:val="SingleTxtG"/>
      </w:pPr>
      <w:r w:rsidRPr="00550539">
        <w:t>22</w:t>
      </w:r>
      <w:r w:rsidR="00F70CE7" w:rsidRPr="00F70CE7">
        <w:t>.</w:t>
      </w:r>
      <w:r w:rsidRPr="00550539">
        <w:tab/>
        <w:t>En février 2013, Park Geun-</w:t>
      </w:r>
      <w:proofErr w:type="spellStart"/>
      <w:r w:rsidRPr="00550539">
        <w:t>hye</w:t>
      </w:r>
      <w:proofErr w:type="spellEnd"/>
      <w:r w:rsidRPr="00550539">
        <w:t xml:space="preserve"> est devenue la première femme à accéder à la présidence du pays</w:t>
      </w:r>
      <w:r w:rsidR="00F70CE7" w:rsidRPr="00F70CE7">
        <w:t>.</w:t>
      </w:r>
      <w:r w:rsidRPr="00550539">
        <w:t xml:space="preserve"> Son gouvernement a présenté une nouvelle vision du bonheur du peuple et du développement de la nation, et a également souligné la nécessité de mettre en œuvre l’économie créative, en déclarant : « Une économie créative fondée sur les technologies scientifiques, l’informatique et les communications est un défi que nous devons relever pour progresser rapidement sur le plan économique, et constitue le seul moteur de croissance de l’économie coréenne »</w:t>
      </w:r>
      <w:r w:rsidR="00F70CE7" w:rsidRPr="00F70CE7">
        <w:t>.</w:t>
      </w:r>
    </w:p>
    <w:p w14:paraId="3519EC1D" w14:textId="3F569C45" w:rsidR="00DD5F28" w:rsidRPr="00550539" w:rsidRDefault="00DD5F28" w:rsidP="00550539">
      <w:pPr>
        <w:pStyle w:val="SingleTxtG"/>
      </w:pPr>
      <w:r w:rsidRPr="00550539">
        <w:t>23</w:t>
      </w:r>
      <w:r w:rsidR="00F70CE7" w:rsidRPr="00F70CE7">
        <w:t>.</w:t>
      </w:r>
      <w:r w:rsidRPr="00550539">
        <w:tab/>
        <w:t xml:space="preserve">Après la destitution de la Présidente Park, Moon </w:t>
      </w:r>
      <w:proofErr w:type="spellStart"/>
      <w:r w:rsidRPr="00550539">
        <w:t>Jae</w:t>
      </w:r>
      <w:proofErr w:type="spellEnd"/>
      <w:r w:rsidRPr="00550539">
        <w:t>-in est devenu dix-neuvième Président de la République de Corée, en mai 2017</w:t>
      </w:r>
      <w:r w:rsidR="00F70CE7" w:rsidRPr="00F70CE7">
        <w:t>.</w:t>
      </w:r>
      <w:r w:rsidRPr="00550539">
        <w:t xml:space="preserve"> Son gouvernement a présenté la vision nationale « Une nation du peuple, une République de Corée juste », et s’est employé à éradiquer la culture autoritaire, à communiquer avec le peuple et à rétablir la démocratie</w:t>
      </w:r>
      <w:r w:rsidR="00F70CE7" w:rsidRPr="00F70CE7">
        <w:t>.</w:t>
      </w:r>
      <w:r w:rsidRPr="00550539">
        <w:t xml:space="preserve"> Il a également créé davantage d’emplois, réduit les taux de travail clandestin et augmenté le salaire minimum dans le but d’instaurer une « économie axée sur les personnes »</w:t>
      </w:r>
      <w:r w:rsidR="00F70CE7" w:rsidRPr="00F70CE7">
        <w:t>.</w:t>
      </w:r>
    </w:p>
    <w:p w14:paraId="3E83DC9E" w14:textId="74641C64" w:rsidR="00DD5F28" w:rsidRPr="005122B6" w:rsidRDefault="009E21B4" w:rsidP="00DD41D1">
      <w:pPr>
        <w:pStyle w:val="H1G"/>
        <w:rPr>
          <w:lang w:val="fr-FR"/>
        </w:rPr>
      </w:pPr>
      <w:r>
        <w:rPr>
          <w:lang w:val="fr-FR"/>
        </w:rPr>
        <w:lastRenderedPageBreak/>
        <w:tab/>
      </w:r>
      <w:r w:rsidR="00DD5F28" w:rsidRPr="005122B6">
        <w:rPr>
          <w:lang w:val="fr-FR"/>
        </w:rPr>
        <w:t>B</w:t>
      </w:r>
      <w:r w:rsidR="00F70CE7" w:rsidRPr="00F70CE7">
        <w:rPr>
          <w:lang w:val="fr-FR"/>
        </w:rPr>
        <w:t>.</w:t>
      </w:r>
      <w:r w:rsidR="00DD5F28" w:rsidRPr="005122B6">
        <w:rPr>
          <w:lang w:val="fr-FR"/>
        </w:rPr>
        <w:tab/>
        <w:t>Régime politique</w:t>
      </w:r>
    </w:p>
    <w:p w14:paraId="63B36932" w14:textId="3A1CB77A" w:rsidR="00DD5F28" w:rsidRPr="009E21B4" w:rsidRDefault="00DD5F28" w:rsidP="009E21B4">
      <w:pPr>
        <w:pStyle w:val="SingleTxtG"/>
      </w:pPr>
      <w:r w:rsidRPr="009E21B4">
        <w:t>24</w:t>
      </w:r>
      <w:r w:rsidR="00F70CE7" w:rsidRPr="00F70CE7">
        <w:t>.</w:t>
      </w:r>
      <w:r w:rsidRPr="009E21B4">
        <w:tab/>
        <w:t>La République de Corée est une république démocratique</w:t>
      </w:r>
      <w:r w:rsidR="00F70CE7" w:rsidRPr="00F70CE7">
        <w:t>.</w:t>
      </w:r>
      <w:r w:rsidRPr="009E21B4">
        <w:t xml:space="preserve"> Le préambule de sa Constitution dispose que le premier objectif constitutionnel est de garantir l’égalité des chances à tous et de permettre à chacun de s’épanouir pleinement dans tous les domaines (politique, économique, social et culturel), en renforçant encore les libertés fondamentales et l’ordre démocratique, qui sont à même de favoriser l’initiative privée et l’harmonie générale</w:t>
      </w:r>
      <w:r w:rsidR="00F70CE7" w:rsidRPr="00F70CE7">
        <w:t>.</w:t>
      </w:r>
      <w:r w:rsidRPr="009E21B4" w:rsidDel="006B7096">
        <w:t xml:space="preserve"> </w:t>
      </w:r>
      <w:r w:rsidRPr="009E21B4">
        <w:t>La Constitution consacre la séparation des pouvoirs et la primauté du droit</w:t>
      </w:r>
      <w:r w:rsidR="00F70CE7" w:rsidRPr="00F70CE7">
        <w:t>.</w:t>
      </w:r>
    </w:p>
    <w:p w14:paraId="74D78E29" w14:textId="1FAE9452" w:rsidR="00DD5F28" w:rsidRPr="009E21B4" w:rsidRDefault="00DD5F28" w:rsidP="009E21B4">
      <w:pPr>
        <w:pStyle w:val="SingleTxtG"/>
      </w:pPr>
      <w:r w:rsidRPr="009E21B4">
        <w:t>25</w:t>
      </w:r>
      <w:r w:rsidR="00F70CE7" w:rsidRPr="00F70CE7">
        <w:t>.</w:t>
      </w:r>
      <w:r w:rsidRPr="009E21B4">
        <w:tab/>
        <w:t>Le système politique de la République de Corée est un système semi-présidentiel car il présente certaines des caractéristiques d’un système parlementaire</w:t>
      </w:r>
      <w:r w:rsidR="00F70CE7" w:rsidRPr="00F70CE7">
        <w:t>.</w:t>
      </w:r>
      <w:r w:rsidRPr="009E21B4">
        <w:t xml:space="preserve"> Élu au suffrage direct, le Président nomme le Premier </w:t>
      </w:r>
      <w:r w:rsidR="00DD41D1">
        <w:t>M</w:t>
      </w:r>
      <w:r w:rsidRPr="009E21B4">
        <w:t>inistre, sous réserve de l’approbation de l’Assemblée nationale</w:t>
      </w:r>
      <w:r w:rsidR="00F70CE7" w:rsidRPr="00F70CE7">
        <w:t>.</w:t>
      </w:r>
      <w:r w:rsidRPr="009E21B4">
        <w:t xml:space="preserve"> Il est fréquent que le pouvoir exécutif, y compris le Président, dépose des projets de loi à l’Assemblée nationale</w:t>
      </w:r>
      <w:r w:rsidR="00F70CE7" w:rsidRPr="00F70CE7">
        <w:t>.</w:t>
      </w:r>
    </w:p>
    <w:p w14:paraId="0C75A36C" w14:textId="5B05FD3B" w:rsidR="00DD5F28" w:rsidRPr="005122B6" w:rsidRDefault="009E21B4" w:rsidP="009E21B4">
      <w:pPr>
        <w:pStyle w:val="H1G"/>
        <w:rPr>
          <w:lang w:val="fr-FR"/>
        </w:rPr>
      </w:pPr>
      <w:r>
        <w:rPr>
          <w:lang w:val="fr-FR"/>
        </w:rPr>
        <w:tab/>
      </w:r>
      <w:r w:rsidR="00DD5F28" w:rsidRPr="005122B6">
        <w:rPr>
          <w:lang w:val="fr-FR"/>
        </w:rPr>
        <w:t>C</w:t>
      </w:r>
      <w:r w:rsidR="00F70CE7" w:rsidRPr="00F70CE7">
        <w:rPr>
          <w:lang w:val="fr-FR"/>
        </w:rPr>
        <w:t>.</w:t>
      </w:r>
      <w:r w:rsidR="00DD5F28" w:rsidRPr="005122B6">
        <w:rPr>
          <w:lang w:val="fr-FR"/>
        </w:rPr>
        <w:tab/>
        <w:t>Organisation politique</w:t>
      </w:r>
    </w:p>
    <w:p w14:paraId="180B28B3" w14:textId="5458D775" w:rsidR="00DD5F28" w:rsidRPr="005122B6" w:rsidRDefault="009E21B4" w:rsidP="009E21B4">
      <w:pPr>
        <w:pStyle w:val="H23G"/>
        <w:rPr>
          <w:lang w:val="fr-FR"/>
        </w:rPr>
      </w:pPr>
      <w:r>
        <w:rPr>
          <w:lang w:val="fr-FR"/>
        </w:rPr>
        <w:tab/>
      </w:r>
      <w:r w:rsidR="00DD5F28" w:rsidRPr="005122B6">
        <w:rPr>
          <w:lang w:val="fr-FR"/>
        </w:rPr>
        <w:t>1</w:t>
      </w:r>
      <w:r w:rsidR="00F70CE7" w:rsidRPr="00F70CE7">
        <w:rPr>
          <w:lang w:val="fr-FR"/>
        </w:rPr>
        <w:t>.</w:t>
      </w:r>
      <w:r w:rsidR="00DD5F28" w:rsidRPr="005122B6">
        <w:rPr>
          <w:lang w:val="fr-FR"/>
        </w:rPr>
        <w:tab/>
        <w:t>Le Président</w:t>
      </w:r>
    </w:p>
    <w:p w14:paraId="7F2512EC" w14:textId="5958EFC0" w:rsidR="00DD5F28" w:rsidRPr="009E21B4" w:rsidRDefault="00DD5F28" w:rsidP="009E21B4">
      <w:pPr>
        <w:pStyle w:val="SingleTxtG"/>
      </w:pPr>
      <w:r w:rsidRPr="009E21B4">
        <w:t>26</w:t>
      </w:r>
      <w:r w:rsidR="00F70CE7" w:rsidRPr="00F70CE7">
        <w:t>.</w:t>
      </w:r>
      <w:r w:rsidRPr="009E21B4">
        <w:tab/>
        <w:t>Le Président de la République de Corée, qui est le chef de l’État et de l’exécutif, est élu au suffrage universel direct par un vote à bulletin secret ouvert à tous les citoyens âgés de 19 ans au moins</w:t>
      </w:r>
      <w:r w:rsidR="00F70CE7" w:rsidRPr="00F70CE7">
        <w:t>.</w:t>
      </w:r>
      <w:r w:rsidRPr="009E21B4">
        <w:t xml:space="preserve"> Son mandat de cinq ans n’est pas renouvelable</w:t>
      </w:r>
      <w:r w:rsidR="00F70CE7" w:rsidRPr="00F70CE7">
        <w:t>.</w:t>
      </w:r>
      <w:r w:rsidRPr="009E21B4">
        <w:t xml:space="preserve"> La dernière élection présidentielle a eu lieu en mai 2017</w:t>
      </w:r>
      <w:r w:rsidR="00F70CE7" w:rsidRPr="00F70CE7">
        <w:t>.</w:t>
      </w:r>
    </w:p>
    <w:p w14:paraId="4C53D4E8" w14:textId="00C25EBF" w:rsidR="00DD5F28" w:rsidRPr="009E21B4" w:rsidRDefault="00DD5F28" w:rsidP="009E21B4">
      <w:pPr>
        <w:pStyle w:val="SingleTxtG"/>
      </w:pPr>
      <w:r w:rsidRPr="009E21B4">
        <w:t>27</w:t>
      </w:r>
      <w:r w:rsidR="00F70CE7" w:rsidRPr="00F70CE7">
        <w:t>.</w:t>
      </w:r>
      <w:r w:rsidRPr="009E21B4">
        <w:tab/>
        <w:t>Les candidats à la présidence doivent remplir les conditions suivantes : 1) avoir au moins 40 ans ; 2) être citoyen de la République de Corée ; 3) avoir le droit de vote (droit dont une personne peut être privée en cas d’infractions à la loi électorale ou d’autres infractions graves, ainsi qu’en cas de maladie mentale grave)</w:t>
      </w:r>
      <w:r w:rsidR="00F70CE7" w:rsidRPr="00F70CE7">
        <w:t>.</w:t>
      </w:r>
      <w:r w:rsidRPr="009E21B4">
        <w:t xml:space="preserve"> </w:t>
      </w:r>
    </w:p>
    <w:p w14:paraId="471B94C8" w14:textId="2991C0F1" w:rsidR="00DD5F28" w:rsidRPr="009E21B4" w:rsidRDefault="00DD5F28" w:rsidP="009E21B4">
      <w:pPr>
        <w:pStyle w:val="SingleTxtG"/>
      </w:pPr>
      <w:r w:rsidRPr="009E21B4">
        <w:t>28</w:t>
      </w:r>
      <w:r w:rsidR="00F70CE7" w:rsidRPr="00F70CE7">
        <w:t>.</w:t>
      </w:r>
      <w:r w:rsidRPr="009E21B4">
        <w:tab/>
        <w:t>Le caractère non renouvelable du mandat empêche qu’une personne accapare le pouvoir pendant une période prolongée</w:t>
      </w:r>
      <w:r w:rsidR="00F70CE7" w:rsidRPr="00F70CE7">
        <w:t>.</w:t>
      </w:r>
      <w:r w:rsidRPr="009E21B4">
        <w:t xml:space="preserve"> Si le Président n’est plus à même d’exercer ses fonctions, la présidence est assurée par</w:t>
      </w:r>
      <w:r w:rsidRPr="009E21B4" w:rsidDel="00EE4C06">
        <w:t xml:space="preserve"> </w:t>
      </w:r>
      <w:r w:rsidRPr="009E21B4">
        <w:t xml:space="preserve">le Premier </w:t>
      </w:r>
      <w:r w:rsidR="00DD41D1">
        <w:t>M</w:t>
      </w:r>
      <w:r w:rsidRPr="009E21B4">
        <w:t>inistre ou, à défaut, par l’un des membres du Conseil des ministres suivant l’ordre de succession défini par la loi</w:t>
      </w:r>
      <w:r w:rsidR="00F70CE7" w:rsidRPr="00F70CE7">
        <w:t>.</w:t>
      </w:r>
      <w:r w:rsidRPr="009E21B4">
        <w:t xml:space="preserve"> En cas de vacance de la présidence, des élections doivent être organisées dans un délai de soixante jours</w:t>
      </w:r>
      <w:r w:rsidR="00F70CE7" w:rsidRPr="00F70CE7">
        <w:t>.</w:t>
      </w:r>
    </w:p>
    <w:p w14:paraId="0827A7F5" w14:textId="0FDF8592" w:rsidR="00DD5F28" w:rsidRPr="009E21B4" w:rsidRDefault="00DD5F28" w:rsidP="009E21B4">
      <w:pPr>
        <w:pStyle w:val="SingleTxtG"/>
      </w:pPr>
      <w:r w:rsidRPr="009E21B4">
        <w:t>29</w:t>
      </w:r>
      <w:r w:rsidR="00F70CE7" w:rsidRPr="00F70CE7">
        <w:t>.</w:t>
      </w:r>
      <w:r w:rsidRPr="009E21B4">
        <w:tab/>
        <w:t>Le Président est notamment chargé de préserver l’indépendance de la République de Corée, de défendre la Constitution, de promouvoir la réunification pacifique de la péninsule et de diriger l’exécutif</w:t>
      </w:r>
      <w:r w:rsidR="00F70CE7" w:rsidRPr="00F70CE7">
        <w:t>.</w:t>
      </w:r>
    </w:p>
    <w:p w14:paraId="746319AC" w14:textId="2C38EBB8" w:rsidR="00DD5F28" w:rsidRPr="009E21B4" w:rsidRDefault="00DD5F28" w:rsidP="009E21B4">
      <w:pPr>
        <w:pStyle w:val="SingleTxtG"/>
      </w:pPr>
      <w:r w:rsidRPr="009E21B4">
        <w:t>30</w:t>
      </w:r>
      <w:r w:rsidR="00F70CE7" w:rsidRPr="00F70CE7">
        <w:t>.</w:t>
      </w:r>
      <w:r w:rsidRPr="009E21B4">
        <w:tab/>
        <w:t>Le Président est habilité à opposer son veto aux projets de loi de l’Assemblée nationale (qui peut décider d’y passer outre, à la majorité des deux tiers), à assister aux séances de l’Assemblée nationale et à y prendre la parole, à soumettre directement une question à référendum, à déclarer la guerre et à conclure la paix, à exercer les fonctions de commandant en chef des forces armées, à décréter la loi martiale, à promulguer les lois, à soumettre le budget de l’État à l’Assemblée nationale, à accorder l’amnistie, des commutations de peines et des distinctions</w:t>
      </w:r>
      <w:r w:rsidR="00F70CE7" w:rsidRPr="00F70CE7">
        <w:t>.</w:t>
      </w:r>
      <w:r w:rsidRPr="009E21B4">
        <w:t xml:space="preserve"> La plupart de ces pouvoirs ne peuvent être exercés qu’avec l’approbation de l’Assemblée nationale</w:t>
      </w:r>
      <w:r w:rsidR="00F70CE7" w:rsidRPr="00F70CE7">
        <w:t>.</w:t>
      </w:r>
    </w:p>
    <w:p w14:paraId="18DCDA1E" w14:textId="365ECABC" w:rsidR="00DD5F28" w:rsidRPr="009E21B4" w:rsidRDefault="00DD5F28" w:rsidP="009E21B4">
      <w:pPr>
        <w:pStyle w:val="SingleTxtG"/>
      </w:pPr>
      <w:r w:rsidRPr="009E21B4">
        <w:t>31</w:t>
      </w:r>
      <w:r w:rsidR="00F70CE7" w:rsidRPr="00F70CE7">
        <w:t>.</w:t>
      </w:r>
      <w:r w:rsidRPr="009E21B4">
        <w:tab/>
        <w:t>Le Président ne peut pas faire l’objet de poursuites pénales pendant son mandat, sauf pour insurrection ou trahison</w:t>
      </w:r>
      <w:r w:rsidR="00F70CE7" w:rsidRPr="00F70CE7">
        <w:t>.</w:t>
      </w:r>
      <w:r w:rsidRPr="009E21B4">
        <w:t xml:space="preserve"> Il nomme et révoque les responsables des services de l’État, y compris le Premier </w:t>
      </w:r>
      <w:r w:rsidR="00DD41D1">
        <w:t>M</w:t>
      </w:r>
      <w:r w:rsidRPr="009E21B4">
        <w:t>inistre et les membres du Conseil des ministres, qui exercent leurs fonctions selon les directives de celui-ci et peuvent être révoqués sur son ordre</w:t>
      </w:r>
      <w:r w:rsidR="00F70CE7" w:rsidRPr="00F70CE7">
        <w:t>.</w:t>
      </w:r>
      <w:r w:rsidRPr="009E21B4">
        <w:t xml:space="preserve"> </w:t>
      </w:r>
    </w:p>
    <w:p w14:paraId="6BA86379" w14:textId="6ED3D642" w:rsidR="00DD5F28" w:rsidRPr="005122B6" w:rsidRDefault="009E21B4" w:rsidP="009E21B4">
      <w:pPr>
        <w:pStyle w:val="H23G"/>
        <w:rPr>
          <w:lang w:val="fr-FR"/>
        </w:rPr>
      </w:pPr>
      <w:r>
        <w:rPr>
          <w:lang w:val="fr-FR"/>
        </w:rPr>
        <w:tab/>
      </w:r>
      <w:r w:rsidR="00DD5F28" w:rsidRPr="005122B6">
        <w:rPr>
          <w:lang w:val="fr-FR"/>
        </w:rPr>
        <w:t>2</w:t>
      </w:r>
      <w:r w:rsidR="00F70CE7" w:rsidRPr="00F70CE7">
        <w:rPr>
          <w:lang w:val="fr-FR"/>
        </w:rPr>
        <w:t>.</w:t>
      </w:r>
      <w:r w:rsidR="00DD5F28" w:rsidRPr="005122B6">
        <w:rPr>
          <w:lang w:val="fr-FR"/>
        </w:rPr>
        <w:tab/>
        <w:t xml:space="preserve">Le Premier </w:t>
      </w:r>
      <w:r w:rsidR="00DD41D1">
        <w:rPr>
          <w:lang w:val="fr-FR"/>
        </w:rPr>
        <w:t>M</w:t>
      </w:r>
      <w:r w:rsidR="00DD5F28" w:rsidRPr="005122B6">
        <w:rPr>
          <w:lang w:val="fr-FR"/>
        </w:rPr>
        <w:t>inistre, le Conseil des ministres et l</w:t>
      </w:r>
      <w:r w:rsidR="00DD5F28">
        <w:rPr>
          <w:lang w:val="fr-FR"/>
        </w:rPr>
        <w:t>’</w:t>
      </w:r>
      <w:r w:rsidR="00DD5F28" w:rsidRPr="005122B6">
        <w:rPr>
          <w:lang w:val="fr-FR"/>
        </w:rPr>
        <w:t>exécutif</w:t>
      </w:r>
    </w:p>
    <w:p w14:paraId="35FD0A1A" w14:textId="63A19650" w:rsidR="00DD5F28" w:rsidRPr="009E21B4" w:rsidRDefault="00DD5F28" w:rsidP="009E21B4">
      <w:pPr>
        <w:pStyle w:val="SingleTxtG"/>
      </w:pPr>
      <w:r w:rsidRPr="009E21B4">
        <w:t>32</w:t>
      </w:r>
      <w:r w:rsidR="00F70CE7" w:rsidRPr="00F70CE7">
        <w:t>.</w:t>
      </w:r>
      <w:r w:rsidRPr="009E21B4">
        <w:tab/>
        <w:t>Dans le cadre du système présidentiel de la République de Corée, le Président exerce ses fonctions exécutives par l’intermédiaire du Conseil des ministres, qui compte entre</w:t>
      </w:r>
      <w:r w:rsidRPr="009E21B4" w:rsidDel="005E17DC">
        <w:t xml:space="preserve"> </w:t>
      </w:r>
      <w:r w:rsidRPr="009E21B4">
        <w:t>15</w:t>
      </w:r>
      <w:r w:rsidR="004750A9">
        <w:t xml:space="preserve"> </w:t>
      </w:r>
      <w:r w:rsidRPr="009E21B4">
        <w:t>et 30 membres, et qu’il préside</w:t>
      </w:r>
      <w:r w:rsidR="00F70CE7" w:rsidRPr="00F70CE7">
        <w:t>.</w:t>
      </w:r>
      <w:r w:rsidRPr="009E21B4">
        <w:t xml:space="preserve"> Le Conseil des ministres, par lequel le Président délègue son autorité, est un organe délibérant établi par la Constitution et composé des dirigeants des différents ministères que le Président décide d’établir</w:t>
      </w:r>
      <w:r w:rsidR="00F70CE7" w:rsidRPr="00F70CE7">
        <w:t>.</w:t>
      </w:r>
    </w:p>
    <w:p w14:paraId="477945B6" w14:textId="44FB3736" w:rsidR="00DD5F28" w:rsidRPr="009E21B4" w:rsidRDefault="00DD5F28" w:rsidP="009E21B4">
      <w:pPr>
        <w:pStyle w:val="SingleTxtG"/>
      </w:pPr>
      <w:r w:rsidRPr="009E21B4">
        <w:t>33</w:t>
      </w:r>
      <w:r w:rsidR="00F70CE7" w:rsidRPr="00F70CE7">
        <w:t>.</w:t>
      </w:r>
      <w:r w:rsidRPr="009E21B4">
        <w:tab/>
        <w:t xml:space="preserve">Le Premier </w:t>
      </w:r>
      <w:r w:rsidR="00DD41D1">
        <w:t>M</w:t>
      </w:r>
      <w:r w:rsidRPr="009E21B4">
        <w:t>inistre est nommé par le Président, sous réserve de l’approbation d’une majorité simple des membres de l’Assemblée nationale</w:t>
      </w:r>
      <w:r w:rsidR="00F70CE7" w:rsidRPr="00F70CE7">
        <w:t>.</w:t>
      </w:r>
      <w:r w:rsidRPr="009E21B4">
        <w:t xml:space="preserve"> En tant que principal agent exécutif </w:t>
      </w:r>
      <w:r w:rsidRPr="009E21B4">
        <w:lastRenderedPageBreak/>
        <w:t>du Président et membre du Conseil des ministres, le Premier Ministre supervise le fonctionnement des différents ministères et gère le Bureau de coordination de l’action gouvernementale, sous la direction du Président</w:t>
      </w:r>
      <w:r w:rsidR="00F70CE7" w:rsidRPr="00F70CE7">
        <w:t>.</w:t>
      </w:r>
      <w:r w:rsidRPr="009E21B4">
        <w:t xml:space="preserve"> Il est également habilité à examiner les principales politiques nationales dans le cadre du Conseil des ministres et à assister aux réunions de l’Assemblée nationale</w:t>
      </w:r>
      <w:r w:rsidR="00F70CE7" w:rsidRPr="00F70CE7">
        <w:t>.</w:t>
      </w:r>
    </w:p>
    <w:p w14:paraId="12742EC9" w14:textId="0E8A81C3" w:rsidR="00DD5F28" w:rsidRPr="009E21B4" w:rsidRDefault="00DD5F28" w:rsidP="009E21B4">
      <w:pPr>
        <w:pStyle w:val="SingleTxtG"/>
      </w:pPr>
      <w:r w:rsidRPr="009E21B4">
        <w:t>34</w:t>
      </w:r>
      <w:r w:rsidR="00F70CE7" w:rsidRPr="00F70CE7">
        <w:t>.</w:t>
      </w:r>
      <w:r w:rsidRPr="009E21B4">
        <w:tab/>
        <w:t xml:space="preserve">Les membres du Conseil des ministres sont nommés par le Président sur recommandation du Premier </w:t>
      </w:r>
      <w:r w:rsidR="00DD41D1">
        <w:t>M</w:t>
      </w:r>
      <w:r w:rsidRPr="009E21B4">
        <w:t>inistre et après une audition devant l’Assemblée nationale, qui examine leurs qualifications</w:t>
      </w:r>
      <w:r w:rsidR="00F70CE7" w:rsidRPr="00F70CE7">
        <w:t>.</w:t>
      </w:r>
      <w:r w:rsidRPr="009E21B4">
        <w:t xml:space="preserve"> Ils dirigent le ministère dont ils ont la charge, tranchent les grandes questions relatives aux affaires publiques et agissent au nom du Président</w:t>
      </w:r>
      <w:r w:rsidR="00F70CE7" w:rsidRPr="00F70CE7">
        <w:t>.</w:t>
      </w:r>
      <w:r w:rsidRPr="009E21B4">
        <w:t xml:space="preserve"> Ils peuvent assister aux réunions de l’Assemblée nationale, établir des rapports sur l’administration de l’État et émettre des avis</w:t>
      </w:r>
      <w:r w:rsidR="00F70CE7" w:rsidRPr="00F70CE7">
        <w:t>.</w:t>
      </w:r>
      <w:r w:rsidRPr="009E21B4">
        <w:t xml:space="preserve"> Ils ne sont responsables collectivement et individuellement que devant le Président</w:t>
      </w:r>
      <w:r w:rsidR="00F70CE7" w:rsidRPr="00F70CE7">
        <w:t>.</w:t>
      </w:r>
    </w:p>
    <w:p w14:paraId="0E339C6E" w14:textId="1FE1B25A" w:rsidR="00DD5F28" w:rsidRPr="009E21B4" w:rsidRDefault="00DD5F28" w:rsidP="009E21B4">
      <w:pPr>
        <w:pStyle w:val="SingleTxtG"/>
      </w:pPr>
      <w:r w:rsidRPr="009E21B4">
        <w:t>35</w:t>
      </w:r>
      <w:r w:rsidR="00F70CE7" w:rsidRPr="00F70CE7">
        <w:t>.</w:t>
      </w:r>
      <w:r w:rsidRPr="009E21B4">
        <w:tab/>
        <w:t>Outre le Conseil des ministres, le Président contrôle directement plusieurs instances chargées de l’élaboration et de l’application des politiques nationales, à savoir le Conseil du contrôle et de l’inspection, le Service national du renseignement et la Commission coréenne des communications</w:t>
      </w:r>
      <w:r w:rsidR="00F70CE7" w:rsidRPr="00F70CE7">
        <w:t>.</w:t>
      </w:r>
      <w:r w:rsidRPr="009E21B4">
        <w:t xml:space="preserve"> Les dirigeants de ces institutions sont nommés par le Président, mais la nomination du Président du Conseil du contrôle et de l’inspection est soumise à l’approbation de l’Assemblée nationale</w:t>
      </w:r>
      <w:r w:rsidR="00F70CE7" w:rsidRPr="00F70CE7">
        <w:t>.</w:t>
      </w:r>
      <w:r w:rsidRPr="009E21B4">
        <w:t xml:space="preserve"> Le Conseil du contrôle et de l’inspection exerce ses fonctions en toute indépendance vis-à-vis du Président</w:t>
      </w:r>
      <w:r w:rsidR="00F70CE7" w:rsidRPr="00F70CE7">
        <w:t>.</w:t>
      </w:r>
    </w:p>
    <w:p w14:paraId="6D04DF68" w14:textId="5060A41C" w:rsidR="00DD5F28" w:rsidRPr="005122B6" w:rsidRDefault="009E21B4" w:rsidP="009E21B4">
      <w:pPr>
        <w:pStyle w:val="H23G"/>
        <w:rPr>
          <w:lang w:val="fr-FR"/>
        </w:rPr>
      </w:pPr>
      <w:r>
        <w:rPr>
          <w:lang w:val="fr-FR"/>
        </w:rPr>
        <w:tab/>
      </w:r>
      <w:r w:rsidR="00DD5F28" w:rsidRPr="005122B6">
        <w:rPr>
          <w:lang w:val="fr-FR"/>
        </w:rPr>
        <w:t>3</w:t>
      </w:r>
      <w:r w:rsidR="00F70CE7" w:rsidRPr="00F70CE7">
        <w:rPr>
          <w:lang w:val="fr-FR"/>
        </w:rPr>
        <w:t>.</w:t>
      </w:r>
      <w:r w:rsidR="00DD5F28" w:rsidRPr="005122B6">
        <w:rPr>
          <w:lang w:val="fr-FR"/>
        </w:rPr>
        <w:tab/>
      </w:r>
      <w:r w:rsidR="00DD5F28" w:rsidRPr="008B4B5D">
        <w:rPr>
          <w:lang w:val="fr-FR"/>
        </w:rPr>
        <w:t>L</w:t>
      </w:r>
      <w:r w:rsidR="00DD5F28">
        <w:rPr>
          <w:lang w:val="fr-FR"/>
        </w:rPr>
        <w:t>’</w:t>
      </w:r>
      <w:r w:rsidR="00DD5F28" w:rsidRPr="008B4B5D">
        <w:rPr>
          <w:lang w:val="fr-FR"/>
        </w:rPr>
        <w:t>a</w:t>
      </w:r>
      <w:r w:rsidR="00DD5F28" w:rsidRPr="005122B6">
        <w:rPr>
          <w:lang w:val="fr-FR"/>
        </w:rPr>
        <w:t>ppareil législatif</w:t>
      </w:r>
    </w:p>
    <w:p w14:paraId="6EFB8281" w14:textId="664D9834" w:rsidR="00DD5F28" w:rsidRPr="009E21B4" w:rsidRDefault="00DD5F28" w:rsidP="009E21B4">
      <w:pPr>
        <w:pStyle w:val="SingleTxtG"/>
      </w:pPr>
      <w:r w:rsidRPr="009E21B4">
        <w:t>36</w:t>
      </w:r>
      <w:r w:rsidR="00F70CE7" w:rsidRPr="00F70CE7">
        <w:t>.</w:t>
      </w:r>
      <w:r w:rsidRPr="009E21B4">
        <w:tab/>
        <w:t>L’Assemblée nationale est une instance monocamérale qui compte 300 membres (la Constitution en prévoit un minimum de 200) élus pour un mandat de quatre ans</w:t>
      </w:r>
      <w:r w:rsidR="00F70CE7" w:rsidRPr="00F70CE7">
        <w:t>.</w:t>
      </w:r>
      <w:r w:rsidRPr="009E21B4">
        <w:t xml:space="preserve"> Seuls les citoyens de la République de Corée qui ont le droit de vote et sont âgés d’au moins 25 ans peuvent y être élus</w:t>
      </w:r>
      <w:r w:rsidR="00F70CE7" w:rsidRPr="00F70CE7">
        <w:t>.</w:t>
      </w:r>
    </w:p>
    <w:p w14:paraId="41CA7417" w14:textId="69927663" w:rsidR="00DD5F28" w:rsidRPr="009E21B4" w:rsidRDefault="00DD5F28" w:rsidP="009E21B4">
      <w:pPr>
        <w:pStyle w:val="SingleTxtG"/>
      </w:pPr>
      <w:r w:rsidRPr="009E21B4">
        <w:t>37</w:t>
      </w:r>
      <w:r w:rsidR="00F70CE7" w:rsidRPr="00F70CE7">
        <w:t>.</w:t>
      </w:r>
      <w:r w:rsidRPr="009E21B4">
        <w:tab/>
        <w:t>Des 300 membres que compte l’Assemblée nationale, 253 sont élus à la majorité simple dans le cadre des circonscriptions électorales, tandis que les 47 membres restants sont élus par un système de représentation proportionnelle selon lequel les sièges sont distribués aux partis en fonction du pourcentage de voix qu’ils ont recueillies, à condition qu’ils aient obtenu plus de 3 %</w:t>
      </w:r>
      <w:r w:rsidR="004750A9">
        <w:t xml:space="preserve"> </w:t>
      </w:r>
      <w:r w:rsidRPr="009E21B4">
        <w:t>des suffrages exprimés valables ou plus de cinq sièges dans le cadre des circonscriptions électorales</w:t>
      </w:r>
      <w:r w:rsidR="00F70CE7" w:rsidRPr="00F70CE7">
        <w:t>.</w:t>
      </w:r>
      <w:r w:rsidRPr="009E21B4">
        <w:t xml:space="preserve"> Ce système vise à la fois à faire entendre la voix de personnes de différents milieux et à élargir l’éventail des compétences de l’Assemblée</w:t>
      </w:r>
      <w:r w:rsidR="00F70CE7" w:rsidRPr="00F70CE7">
        <w:t>.</w:t>
      </w:r>
    </w:p>
    <w:p w14:paraId="0ED47F7C" w14:textId="5AA39BBC" w:rsidR="00DD5F28" w:rsidRPr="009E21B4" w:rsidRDefault="00DD5F28" w:rsidP="009E21B4">
      <w:pPr>
        <w:pStyle w:val="SingleTxtG"/>
      </w:pPr>
      <w:r w:rsidRPr="009E21B4">
        <w:t>38</w:t>
      </w:r>
      <w:r w:rsidR="00F70CE7" w:rsidRPr="00F70CE7">
        <w:t>.</w:t>
      </w:r>
      <w:r w:rsidRPr="009E21B4">
        <w:tab/>
        <w:t>La Constitution investit l’Assemblée nationale d’un certain nombre de fonctions, dont la principale est de légiférer</w:t>
      </w:r>
      <w:r w:rsidR="00F70CE7" w:rsidRPr="00F70CE7">
        <w:t>.</w:t>
      </w:r>
      <w:r w:rsidRPr="009E21B4">
        <w:t xml:space="preserve"> Ses autres fonctions consistent notamment à approuver le budget de l’État, à donner son accord sur les questions de politique étrangère, à approuver une déclaration de guerre, à autoriser le stationnement de troupes coréennes à l’étranger ou de forces armées étrangères dans le pays, à mener des inspections ou des enquêtes dans certains domaines des affaires publiques et à engager une procédure de destitution</w:t>
      </w:r>
      <w:r w:rsidR="00F70CE7" w:rsidRPr="00F70CE7">
        <w:t>.</w:t>
      </w:r>
    </w:p>
    <w:p w14:paraId="092B6575" w14:textId="562F3AA8" w:rsidR="00DD5F28" w:rsidRPr="009E21B4" w:rsidRDefault="00DD5F28" w:rsidP="009E21B4">
      <w:pPr>
        <w:pStyle w:val="SingleTxtG"/>
      </w:pPr>
      <w:r w:rsidRPr="009E21B4">
        <w:t>39</w:t>
      </w:r>
      <w:r w:rsidR="00F70CE7" w:rsidRPr="00F70CE7">
        <w:t>.</w:t>
      </w:r>
      <w:r w:rsidRPr="009E21B4">
        <w:tab/>
        <w:t>Les membres de l’Assemblée nationale ne sont pas tenus responsables, à l’extérieur de l’enceinte du Parlement, des opinions qu’ils expriment ou de leurs votes à l’Assemblée</w:t>
      </w:r>
      <w:r w:rsidR="00F70CE7" w:rsidRPr="00F70CE7">
        <w:t>.</w:t>
      </w:r>
      <w:r w:rsidRPr="009E21B4" w:rsidDel="00161DEF">
        <w:t xml:space="preserve"> </w:t>
      </w:r>
      <w:r w:rsidRPr="009E21B4">
        <w:t>Pendant que l’Assemblée siège, aucun de ses membres ne peut être arrêté ou détenu sans le consentement de l’Assemblée, sauf en cas de flagrant délit</w:t>
      </w:r>
      <w:r w:rsidR="00F70CE7" w:rsidRPr="00F70CE7">
        <w:t>.</w:t>
      </w:r>
    </w:p>
    <w:p w14:paraId="60DFEFD3" w14:textId="63D07DD3" w:rsidR="00DD5F28" w:rsidRPr="009E21B4" w:rsidRDefault="00DD5F28" w:rsidP="009E21B4">
      <w:pPr>
        <w:pStyle w:val="SingleTxtG"/>
      </w:pPr>
      <w:r w:rsidRPr="009E21B4">
        <w:t>40</w:t>
      </w:r>
      <w:r w:rsidR="00F70CE7" w:rsidRPr="00F70CE7">
        <w:t>.</w:t>
      </w:r>
      <w:r w:rsidRPr="009E21B4">
        <w:tab/>
        <w:t>L’Assemblée se réunit en sessions ordinaires ou extraordinaires</w:t>
      </w:r>
      <w:r w:rsidR="00F70CE7" w:rsidRPr="00F70CE7">
        <w:t>.</w:t>
      </w:r>
      <w:r w:rsidRPr="009E21B4">
        <w:t xml:space="preserve"> Les sessions ordinaires ont lieu chaque année de septembre à décembre, tandis que les sessions extraordinaires sont organisées à la demande du Président ou d’au moins un quart des membres de l’Assemblée</w:t>
      </w:r>
      <w:r w:rsidR="00F70CE7" w:rsidRPr="00F70CE7">
        <w:t>.</w:t>
      </w:r>
      <w:r w:rsidRPr="009E21B4">
        <w:t xml:space="preserve"> La durée d’une session ordinaire ne peut excéder cent jours et celle d’une session extraordinaire, trente jours</w:t>
      </w:r>
      <w:r w:rsidR="00F70CE7" w:rsidRPr="00F70CE7">
        <w:t>.</w:t>
      </w:r>
      <w:r w:rsidRPr="009E21B4">
        <w:t xml:space="preserve"> </w:t>
      </w:r>
    </w:p>
    <w:p w14:paraId="0A0065F2" w14:textId="22ECE69E" w:rsidR="00DD5F28" w:rsidRPr="005122B6" w:rsidRDefault="009E21B4" w:rsidP="009E21B4">
      <w:pPr>
        <w:pStyle w:val="H23G"/>
        <w:rPr>
          <w:lang w:val="fr-FR"/>
        </w:rPr>
      </w:pPr>
      <w:r>
        <w:rPr>
          <w:lang w:val="fr-FR"/>
        </w:rPr>
        <w:tab/>
      </w:r>
      <w:r w:rsidR="00DD5F28" w:rsidRPr="005122B6">
        <w:rPr>
          <w:lang w:val="fr-FR"/>
        </w:rPr>
        <w:t>4</w:t>
      </w:r>
      <w:r w:rsidR="00F70CE7" w:rsidRPr="00F70CE7">
        <w:rPr>
          <w:lang w:val="fr-FR"/>
        </w:rPr>
        <w:t>.</w:t>
      </w:r>
      <w:r w:rsidR="00DD5F28" w:rsidRPr="005122B6">
        <w:rPr>
          <w:lang w:val="fr-FR"/>
        </w:rPr>
        <w:tab/>
      </w:r>
      <w:r w:rsidR="00DD5F28" w:rsidRPr="008B4B5D">
        <w:rPr>
          <w:lang w:val="fr-FR"/>
        </w:rPr>
        <w:t>L</w:t>
      </w:r>
      <w:r w:rsidR="00DD5F28">
        <w:rPr>
          <w:lang w:val="fr-FR"/>
        </w:rPr>
        <w:t>’</w:t>
      </w:r>
      <w:r w:rsidR="00DD5F28" w:rsidRPr="008B4B5D">
        <w:rPr>
          <w:lang w:val="fr-FR"/>
        </w:rPr>
        <w:t>a</w:t>
      </w:r>
      <w:r w:rsidR="00DD5F28" w:rsidRPr="005122B6">
        <w:rPr>
          <w:lang w:val="fr-FR"/>
        </w:rPr>
        <w:t>ppareil judiciaire</w:t>
      </w:r>
    </w:p>
    <w:p w14:paraId="4C53A4CB" w14:textId="25F01B8B" w:rsidR="00DD5F28" w:rsidRPr="009E21B4" w:rsidRDefault="00DD5F28" w:rsidP="009E21B4">
      <w:pPr>
        <w:pStyle w:val="SingleTxtG"/>
      </w:pPr>
      <w:r w:rsidRPr="009E21B4">
        <w:t>41</w:t>
      </w:r>
      <w:r w:rsidR="00F70CE7" w:rsidRPr="00F70CE7">
        <w:t>.</w:t>
      </w:r>
      <w:r w:rsidRPr="009E21B4">
        <w:tab/>
        <w:t>L’appareil judiciaire de la République de Corée comprend la Cour suprême, les Hautes Cours, les tribunaux de district, le Tribunal des brevets, les tribunaux des affaires familiales, les tribunaux administratifs et les tribunaux locaux, ainsi que le Tribunal militaire</w:t>
      </w:r>
      <w:r w:rsidR="00F70CE7" w:rsidRPr="00F70CE7">
        <w:t>.</w:t>
      </w:r>
    </w:p>
    <w:p w14:paraId="3FE5DC35" w14:textId="0B28488E" w:rsidR="00DD5F28" w:rsidRPr="009E21B4" w:rsidRDefault="00DD5F28" w:rsidP="009E21B4">
      <w:pPr>
        <w:pStyle w:val="SingleTxtG"/>
      </w:pPr>
      <w:r w:rsidRPr="009E21B4">
        <w:t>42</w:t>
      </w:r>
      <w:r w:rsidR="00F70CE7" w:rsidRPr="00F70CE7">
        <w:t>.</w:t>
      </w:r>
      <w:r w:rsidRPr="009E21B4">
        <w:tab/>
        <w:t>La Cour suprême est la juridiction de plus haut rang</w:t>
      </w:r>
      <w:r w:rsidR="00F70CE7" w:rsidRPr="00F70CE7">
        <w:t>.</w:t>
      </w:r>
      <w:r w:rsidRPr="009E21B4">
        <w:t xml:space="preserve"> Elle connaît des recours formés contre les décisions des juridictions inférieures</w:t>
      </w:r>
      <w:r w:rsidR="00F70CE7" w:rsidRPr="00F70CE7">
        <w:t>.</w:t>
      </w:r>
      <w:r w:rsidRPr="009E21B4">
        <w:t xml:space="preserve"> Le Président de la Cour suprême est nommé par le Président de la République avec l’accord de l’Assemblée nationale</w:t>
      </w:r>
      <w:r w:rsidR="00F70CE7" w:rsidRPr="00F70CE7">
        <w:t>.</w:t>
      </w:r>
      <w:r w:rsidRPr="009E21B4">
        <w:t xml:space="preserve"> Les autres juges </w:t>
      </w:r>
      <w:r w:rsidRPr="009E21B4">
        <w:lastRenderedPageBreak/>
        <w:t>sont nommés par le Président de la République sur recommandation du Président de la Cour suprême</w:t>
      </w:r>
      <w:r w:rsidR="00F70CE7" w:rsidRPr="00F70CE7">
        <w:t>.</w:t>
      </w:r>
      <w:r w:rsidRPr="009E21B4">
        <w:t xml:space="preserve"> Le mandat du Président de la Cour suprême est de six ans et n’est pas renouvelable</w:t>
      </w:r>
      <w:r w:rsidR="00F70CE7" w:rsidRPr="00F70CE7">
        <w:t>.</w:t>
      </w:r>
      <w:r w:rsidRPr="009E21B4">
        <w:t xml:space="preserve"> Il doit quitter ses fonctions lorsqu’il atteint l’âge de 70 ans</w:t>
      </w:r>
      <w:r w:rsidR="00F70CE7" w:rsidRPr="00F70CE7">
        <w:t>.</w:t>
      </w:r>
      <w:r w:rsidRPr="009E21B4">
        <w:t xml:space="preserve"> Le mandat des autres juges est de six ans</w:t>
      </w:r>
      <w:r w:rsidR="00F70CE7" w:rsidRPr="00F70CE7">
        <w:t>.</w:t>
      </w:r>
      <w:r w:rsidRPr="009E21B4">
        <w:t xml:space="preserve"> Ils peuvent être réélus conformément à la loi mais doivent</w:t>
      </w:r>
      <w:r w:rsidRPr="009E21B4" w:rsidDel="00F11442">
        <w:t xml:space="preserve"> </w:t>
      </w:r>
      <w:r w:rsidRPr="009E21B4">
        <w:t>quitter leurs fonctions lorsqu’ils atteignent l’âge de 65 ans</w:t>
      </w:r>
      <w:r w:rsidR="00F70CE7" w:rsidRPr="00F70CE7">
        <w:t>.</w:t>
      </w:r>
    </w:p>
    <w:p w14:paraId="703DBCA3" w14:textId="2D4A9C3A" w:rsidR="00DD5F28" w:rsidRPr="009E21B4" w:rsidRDefault="00DD5F28" w:rsidP="009E21B4">
      <w:pPr>
        <w:pStyle w:val="SingleTxtG"/>
      </w:pPr>
      <w:r w:rsidRPr="009E21B4">
        <w:t>43</w:t>
      </w:r>
      <w:r w:rsidR="00F70CE7" w:rsidRPr="00F70CE7">
        <w:t>.</w:t>
      </w:r>
      <w:r w:rsidRPr="009E21B4">
        <w:tab/>
        <w:t>Le Tribunal militaire n’est compétent que pour juger des affaires pénales</w:t>
      </w:r>
      <w:r w:rsidR="00F70CE7" w:rsidRPr="00F70CE7">
        <w:t>.</w:t>
      </w:r>
      <w:r w:rsidRPr="009E21B4">
        <w:t xml:space="preserve"> Il connaît des infractions pénales reconnues dans le contexte civil, ainsi que celles qui tombent sous le coup du droit pénal militaire et de la loi sur la protection des secrets militaires</w:t>
      </w:r>
      <w:r w:rsidR="00F70CE7" w:rsidRPr="00F70CE7">
        <w:t>.</w:t>
      </w:r>
    </w:p>
    <w:p w14:paraId="0B7A9BD3" w14:textId="2D53796A" w:rsidR="00DD5F28" w:rsidRPr="005122B6" w:rsidRDefault="009E21B4" w:rsidP="009E21B4">
      <w:pPr>
        <w:pStyle w:val="H23G"/>
        <w:rPr>
          <w:lang w:val="fr-FR"/>
        </w:rPr>
      </w:pPr>
      <w:r>
        <w:rPr>
          <w:lang w:val="fr-FR"/>
        </w:rPr>
        <w:tab/>
      </w:r>
      <w:r w:rsidR="00DD5F28" w:rsidRPr="005122B6">
        <w:rPr>
          <w:lang w:val="fr-FR"/>
        </w:rPr>
        <w:t>5</w:t>
      </w:r>
      <w:r w:rsidR="00F70CE7" w:rsidRPr="00F70CE7">
        <w:rPr>
          <w:lang w:val="fr-FR"/>
        </w:rPr>
        <w:t>.</w:t>
      </w:r>
      <w:r w:rsidR="00DD5F28" w:rsidRPr="005122B6">
        <w:rPr>
          <w:lang w:val="fr-FR"/>
        </w:rPr>
        <w:tab/>
        <w:t>Institutions indépendantes</w:t>
      </w:r>
    </w:p>
    <w:p w14:paraId="79B8A2A0" w14:textId="31ED8792" w:rsidR="00DD5F28" w:rsidRPr="005122B6" w:rsidRDefault="009E21B4" w:rsidP="009E21B4">
      <w:pPr>
        <w:pStyle w:val="H4G"/>
        <w:rPr>
          <w:lang w:val="fr-FR"/>
        </w:rPr>
      </w:pPr>
      <w:r>
        <w:rPr>
          <w:lang w:val="fr-FR"/>
        </w:rPr>
        <w:tab/>
      </w:r>
      <w:r w:rsidR="00DD5F28" w:rsidRPr="005122B6">
        <w:rPr>
          <w:lang w:val="fr-FR"/>
        </w:rPr>
        <w:t>a</w:t>
      </w:r>
      <w:r w:rsidR="00F70CE7" w:rsidRPr="00F70CE7">
        <w:rPr>
          <w:lang w:val="fr-FR"/>
        </w:rPr>
        <w:t>.</w:t>
      </w:r>
      <w:r w:rsidR="00DD5F28" w:rsidRPr="005122B6">
        <w:rPr>
          <w:lang w:val="fr-FR"/>
        </w:rPr>
        <w:tab/>
        <w:t>Cour constitutionnelle</w:t>
      </w:r>
    </w:p>
    <w:p w14:paraId="3B43BE13" w14:textId="6B0C9FF3" w:rsidR="00DD5F28" w:rsidRPr="000711F3" w:rsidRDefault="00DD5F28" w:rsidP="000711F3">
      <w:pPr>
        <w:pStyle w:val="SingleTxtG"/>
      </w:pPr>
      <w:r w:rsidRPr="000711F3">
        <w:t>44</w:t>
      </w:r>
      <w:r w:rsidR="00F70CE7" w:rsidRPr="00F70CE7">
        <w:t>.</w:t>
      </w:r>
      <w:r w:rsidRPr="000711F3">
        <w:tab/>
        <w:t>Créée en septembre 1988, la Cour constitutionnelle est un élément essentiel du système constitutionnel</w:t>
      </w:r>
      <w:r w:rsidR="00F70CE7" w:rsidRPr="00F70CE7">
        <w:t>.</w:t>
      </w:r>
      <w:r w:rsidRPr="000711F3">
        <w:t xml:space="preserve"> Elle est habilitée à interpréter la Constitution, à contrôler la constitutionnalité des lois, à rendre des décisions en matière de destitution et de dissolution des partis politiques et à statuer sur les conflits de compétence et les recours constitutionnels</w:t>
      </w:r>
      <w:r w:rsidR="00F70CE7" w:rsidRPr="00F70CE7">
        <w:t>.</w:t>
      </w:r>
    </w:p>
    <w:p w14:paraId="30DFB2C0" w14:textId="185C49F4" w:rsidR="00DD5F28" w:rsidRPr="000711F3" w:rsidRDefault="00DD5F28" w:rsidP="000711F3">
      <w:pPr>
        <w:pStyle w:val="SingleTxtG"/>
      </w:pPr>
      <w:r w:rsidRPr="000711F3">
        <w:t>45</w:t>
      </w:r>
      <w:r w:rsidR="00F70CE7" w:rsidRPr="00F70CE7">
        <w:t>.</w:t>
      </w:r>
      <w:r w:rsidRPr="000711F3">
        <w:tab/>
        <w:t>La Cour est composée de neuf juges nommés par le Président</w:t>
      </w:r>
      <w:r w:rsidR="00F70CE7" w:rsidRPr="00F70CE7">
        <w:t>.</w:t>
      </w:r>
      <w:r w:rsidRPr="000711F3">
        <w:t xml:space="preserve"> Trois d’entre eux sont choisis parmi les candidats proposés par l’Assemblée nationale, et trois autres parmi les candidats recommandés par le Président de la Cour suprême</w:t>
      </w:r>
      <w:r w:rsidR="00F70CE7" w:rsidRPr="00F70CE7">
        <w:t>.</w:t>
      </w:r>
      <w:r w:rsidRPr="000711F3">
        <w:t xml:space="preserve"> Leur mandat est d’une durée de six ans et peut être renouvelé</w:t>
      </w:r>
      <w:r w:rsidR="00F70CE7" w:rsidRPr="00F70CE7">
        <w:t>.</w:t>
      </w:r>
    </w:p>
    <w:p w14:paraId="10D92D0B" w14:textId="07CD9A07" w:rsidR="00DD5F28" w:rsidRPr="005122B6" w:rsidRDefault="000711F3" w:rsidP="000711F3">
      <w:pPr>
        <w:pStyle w:val="H4G"/>
        <w:rPr>
          <w:lang w:val="fr-FR"/>
        </w:rPr>
      </w:pPr>
      <w:r>
        <w:rPr>
          <w:lang w:val="fr-FR"/>
        </w:rPr>
        <w:tab/>
      </w:r>
      <w:r w:rsidR="00DD5F28" w:rsidRPr="005122B6">
        <w:rPr>
          <w:lang w:val="fr-FR"/>
        </w:rPr>
        <w:t>b</w:t>
      </w:r>
      <w:r w:rsidR="00F70CE7" w:rsidRPr="00F70CE7">
        <w:rPr>
          <w:lang w:val="fr-FR"/>
        </w:rPr>
        <w:t>.</w:t>
      </w:r>
      <w:r w:rsidR="00DD5F28" w:rsidRPr="005122B6">
        <w:rPr>
          <w:lang w:val="fr-FR"/>
        </w:rPr>
        <w:tab/>
        <w:t>Commission électorale nationale</w:t>
      </w:r>
    </w:p>
    <w:p w14:paraId="76A1C8CC" w14:textId="2DF91FB1" w:rsidR="00DD5F28" w:rsidRPr="000711F3" w:rsidRDefault="00DD5F28" w:rsidP="000711F3">
      <w:pPr>
        <w:pStyle w:val="SingleTxtG"/>
      </w:pPr>
      <w:r w:rsidRPr="000711F3">
        <w:t>46</w:t>
      </w:r>
      <w:r w:rsidR="00F70CE7" w:rsidRPr="00F70CE7">
        <w:t>.</w:t>
      </w:r>
      <w:r w:rsidRPr="000711F3">
        <w:tab/>
        <w:t>Conformément aux dispositions de l’article 114 de la Constitution, la Commission électorale nationale jouit du statut d’institution constitutionnelle indépendante</w:t>
      </w:r>
      <w:r w:rsidR="00F70CE7" w:rsidRPr="00F70CE7">
        <w:t>.</w:t>
      </w:r>
      <w:r w:rsidRPr="000711F3">
        <w:t xml:space="preserve"> Elle gère l’organisation des élections et des </w:t>
      </w:r>
      <w:proofErr w:type="spellStart"/>
      <w:r w:rsidRPr="000711F3">
        <w:t>référendums</w:t>
      </w:r>
      <w:proofErr w:type="spellEnd"/>
      <w:r w:rsidRPr="000711F3">
        <w:t xml:space="preserve"> nationaux, et s’occupe des questions administratives en rapport avec les partis politiques et leur financement</w:t>
      </w:r>
      <w:r w:rsidR="00F70CE7" w:rsidRPr="00F70CE7">
        <w:t>.</w:t>
      </w:r>
    </w:p>
    <w:p w14:paraId="37A13717" w14:textId="60E5EB11" w:rsidR="00DD5F28" w:rsidRPr="000711F3" w:rsidRDefault="00DD5F28" w:rsidP="000711F3">
      <w:pPr>
        <w:pStyle w:val="SingleTxtG"/>
      </w:pPr>
      <w:r w:rsidRPr="000711F3">
        <w:t>47</w:t>
      </w:r>
      <w:r w:rsidR="00F70CE7" w:rsidRPr="00F70CE7">
        <w:t>.</w:t>
      </w:r>
      <w:r w:rsidRPr="000711F3">
        <w:tab/>
        <w:t>La Commission compte neuf membres, dont un Président et un Commissaire permanent</w:t>
      </w:r>
      <w:r w:rsidR="00F70CE7" w:rsidRPr="00F70CE7">
        <w:t>.</w:t>
      </w:r>
      <w:r w:rsidRPr="000711F3">
        <w:t xml:space="preserve"> Trois membres sont nommés par le Président de la République, trois sont élus par l’Assemblée nationale et trois sont désignés par le Président de la Cour suprême</w:t>
      </w:r>
      <w:r w:rsidR="00F70CE7" w:rsidRPr="00F70CE7">
        <w:t>.</w:t>
      </w:r>
      <w:r w:rsidRPr="000711F3">
        <w:t xml:space="preserve"> Le Président et le Commissaire permanent sont élus parmi les membres de la Commission</w:t>
      </w:r>
      <w:r w:rsidR="00F70CE7" w:rsidRPr="00F70CE7">
        <w:t>.</w:t>
      </w:r>
      <w:r w:rsidRPr="000711F3">
        <w:t xml:space="preserve"> Le Secrétariat de la Commission est dirigé par un Secrétaire général ayant rang de ministre</w:t>
      </w:r>
      <w:r w:rsidR="00F70CE7" w:rsidRPr="00F70CE7">
        <w:t>.</w:t>
      </w:r>
    </w:p>
    <w:p w14:paraId="3ECB464C" w14:textId="2DE543A6" w:rsidR="00DD5F28" w:rsidRPr="000711F3" w:rsidRDefault="00DD5F28" w:rsidP="000711F3">
      <w:pPr>
        <w:pStyle w:val="SingleTxtG"/>
      </w:pPr>
      <w:r w:rsidRPr="000711F3">
        <w:t>48</w:t>
      </w:r>
      <w:r w:rsidR="00F70CE7" w:rsidRPr="00F70CE7">
        <w:t>.</w:t>
      </w:r>
      <w:r w:rsidRPr="000711F3">
        <w:tab/>
        <w:t>Quatre autres commissions jouant un rôle important dans le cadre des élections relèvent de la Commission électorale nationale</w:t>
      </w:r>
      <w:r w:rsidR="00F70CE7" w:rsidRPr="00F70CE7">
        <w:t>.</w:t>
      </w:r>
      <w:r w:rsidRPr="000711F3">
        <w:t xml:space="preserve"> Trois d’entre elles sont permanentes : la Commission nationale de diffusion des débats électoraux, la Commission consultative sur les informations électorales en ligne et la Commission nationale consultative sur les enquêtes électorales</w:t>
      </w:r>
      <w:r w:rsidR="00F70CE7" w:rsidRPr="00F70CE7">
        <w:t>.</w:t>
      </w:r>
      <w:r w:rsidRPr="000711F3">
        <w:t xml:space="preserve"> La Commission nationale de diffusion des débats électoraux arrête les modalités des débats électoraux, la Commission consultative sur les informations électorales en ligne décide du contenu des informations diffusées sur Internet pendant les élections, et la Commission nationale consultative sur les enquêtes électorales supervise et tranche les questions relatives aux enquêtes et aux sondages et empêche la propagation de fausses informations collectées dans le cadre d’enquêtes irrégulières</w:t>
      </w:r>
      <w:r w:rsidR="00F70CE7" w:rsidRPr="00F70CE7">
        <w:t>.</w:t>
      </w:r>
      <w:r w:rsidRPr="000711F3">
        <w:t xml:space="preserve"> Enfin, la quatrième commission, la Commission de délimitation des circonscriptions législatives, de nature temporaire, a été créée en 2015 pour délimiter les circonscriptions, prenant le relais de l’Assemblée nationale dans cette tâche</w:t>
      </w:r>
      <w:r w:rsidR="00F70CE7" w:rsidRPr="00F70CE7">
        <w:t>.</w:t>
      </w:r>
    </w:p>
    <w:p w14:paraId="17549C64" w14:textId="57BF226D" w:rsidR="00DD5F28" w:rsidRPr="005122B6" w:rsidRDefault="000711F3" w:rsidP="000711F3">
      <w:pPr>
        <w:pStyle w:val="HChG"/>
        <w:rPr>
          <w:lang w:val="fr-FR"/>
        </w:rPr>
      </w:pPr>
      <w:r>
        <w:rPr>
          <w:lang w:val="fr-FR"/>
        </w:rPr>
        <w:tab/>
      </w:r>
      <w:r w:rsidR="00DD5F28" w:rsidRPr="005122B6">
        <w:rPr>
          <w:lang w:val="fr-FR"/>
        </w:rPr>
        <w:t>III</w:t>
      </w:r>
      <w:r w:rsidR="00F70CE7" w:rsidRPr="00F70CE7">
        <w:rPr>
          <w:lang w:val="fr-FR"/>
        </w:rPr>
        <w:t>.</w:t>
      </w:r>
      <w:r w:rsidR="00DD5F28" w:rsidRPr="005122B6">
        <w:rPr>
          <w:lang w:val="fr-FR"/>
        </w:rPr>
        <w:tab/>
        <w:t xml:space="preserve">Cadre général de la protection et de la promotion </w:t>
      </w:r>
      <w:r w:rsidR="004750A9">
        <w:rPr>
          <w:lang w:val="fr-FR"/>
        </w:rPr>
        <w:br/>
      </w:r>
      <w:r w:rsidR="00DD5F28" w:rsidRPr="005122B6">
        <w:rPr>
          <w:lang w:val="fr-FR"/>
        </w:rPr>
        <w:t>des droits de l</w:t>
      </w:r>
      <w:r w:rsidR="00DD5F28">
        <w:rPr>
          <w:lang w:val="fr-FR"/>
        </w:rPr>
        <w:t>’</w:t>
      </w:r>
      <w:r w:rsidR="00DD5F28" w:rsidRPr="005122B6">
        <w:rPr>
          <w:lang w:val="fr-FR"/>
        </w:rPr>
        <w:t>homme</w:t>
      </w:r>
    </w:p>
    <w:p w14:paraId="24006672" w14:textId="29EB9334" w:rsidR="00DD5F28" w:rsidRPr="005122B6" w:rsidRDefault="000711F3" w:rsidP="000711F3">
      <w:pPr>
        <w:pStyle w:val="H1G"/>
        <w:rPr>
          <w:lang w:val="fr-FR"/>
        </w:rPr>
      </w:pPr>
      <w:r>
        <w:rPr>
          <w:lang w:val="fr-FR"/>
        </w:rPr>
        <w:tab/>
      </w:r>
      <w:r w:rsidR="00DD5F28" w:rsidRPr="005122B6">
        <w:rPr>
          <w:lang w:val="fr-FR"/>
        </w:rPr>
        <w:t>A</w:t>
      </w:r>
      <w:r w:rsidR="00F70CE7" w:rsidRPr="00F70CE7">
        <w:rPr>
          <w:lang w:val="fr-FR"/>
        </w:rPr>
        <w:t>.</w:t>
      </w:r>
      <w:r w:rsidR="00DD5F28" w:rsidRPr="005122B6">
        <w:rPr>
          <w:lang w:val="fr-FR"/>
        </w:rPr>
        <w:tab/>
      </w:r>
      <w:r w:rsidR="00DD5F28" w:rsidRPr="008B4B5D">
        <w:rPr>
          <w:lang w:val="fr-FR"/>
        </w:rPr>
        <w:t>Acceptation des</w:t>
      </w:r>
      <w:r w:rsidR="00DD5F28" w:rsidRPr="005122B6">
        <w:rPr>
          <w:lang w:val="fr-FR"/>
        </w:rPr>
        <w:t xml:space="preserve"> normes internationales relatives aux droits de l</w:t>
      </w:r>
      <w:r w:rsidR="00DD5F28">
        <w:rPr>
          <w:lang w:val="fr-FR"/>
        </w:rPr>
        <w:t>’</w:t>
      </w:r>
      <w:r w:rsidR="00DD5F28" w:rsidRPr="005122B6">
        <w:rPr>
          <w:lang w:val="fr-FR"/>
        </w:rPr>
        <w:t>homme</w:t>
      </w:r>
    </w:p>
    <w:p w14:paraId="3E66ED25" w14:textId="312E02E6" w:rsidR="00DD5F28" w:rsidRPr="000711F3" w:rsidRDefault="00DD5F28" w:rsidP="000711F3">
      <w:pPr>
        <w:pStyle w:val="SingleTxtG"/>
      </w:pPr>
      <w:r w:rsidRPr="000711F3">
        <w:t>49</w:t>
      </w:r>
      <w:r w:rsidR="00F70CE7" w:rsidRPr="00F70CE7">
        <w:t>.</w:t>
      </w:r>
      <w:r w:rsidRPr="000711F3">
        <w:tab/>
        <w:t xml:space="preserve">La République de Corée est partie aux sept principaux instruments internationaux relatifs aux droits de l’homme : le Pacte international relatif aux droits civils et politiques, le Pacte international relatif aux droits économiques, sociaux et culturels, la Convention internationale sur l’élimination de toutes les formes de discrimination raciale, la Convention </w:t>
      </w:r>
      <w:r w:rsidRPr="000711F3">
        <w:lastRenderedPageBreak/>
        <w:t>sur l’élimination de toutes les formes de discrimination à l’égard des femmes, la Convention contre la torture et autres peines ou traitements cruels, inhumains ou dégradants, la Convention relative aux droits de l’enfant et la Convention relative aux droits des personnes handicapées</w:t>
      </w:r>
      <w:r w:rsidR="00F70CE7" w:rsidRPr="00F70CE7">
        <w:t>.</w:t>
      </w:r>
      <w:r w:rsidRPr="000711F3">
        <w:t xml:space="preserve"> On trouvera ci-dessous des informations détaillées sur l’acceptation des principaux traités internationaux relatifs aux droits de l’homme : </w:t>
      </w:r>
    </w:p>
    <w:tbl>
      <w:tblPr>
        <w:tblW w:w="9637" w:type="dxa"/>
        <w:tblLayout w:type="fixed"/>
        <w:tblCellMar>
          <w:left w:w="0" w:type="dxa"/>
          <w:right w:w="0" w:type="dxa"/>
        </w:tblCellMar>
        <w:tblLook w:val="0000" w:firstRow="0" w:lastRow="0" w:firstColumn="0" w:lastColumn="0" w:noHBand="0" w:noVBand="0"/>
      </w:tblPr>
      <w:tblGrid>
        <w:gridCol w:w="2618"/>
        <w:gridCol w:w="2030"/>
        <w:gridCol w:w="2099"/>
        <w:gridCol w:w="2890"/>
      </w:tblGrid>
      <w:tr w:rsidR="00E95255" w:rsidRPr="005A0240" w14:paraId="19FED52B" w14:textId="77777777" w:rsidTr="00E95255">
        <w:trPr>
          <w:cantSplit/>
          <w:tblHeader/>
        </w:trPr>
        <w:tc>
          <w:tcPr>
            <w:tcW w:w="2618" w:type="dxa"/>
            <w:tcBorders>
              <w:top w:val="single" w:sz="4" w:space="0" w:color="auto"/>
              <w:bottom w:val="single" w:sz="12" w:space="0" w:color="auto"/>
            </w:tcBorders>
            <w:shd w:val="clear" w:color="auto" w:fill="auto"/>
            <w:vAlign w:val="bottom"/>
          </w:tcPr>
          <w:p w14:paraId="0DA47418" w14:textId="77777777" w:rsidR="00DD5F28" w:rsidRPr="005A0240" w:rsidRDefault="00DD5F28" w:rsidP="005A0240">
            <w:pPr>
              <w:spacing w:before="80" w:after="80" w:line="200" w:lineRule="exact"/>
              <w:ind w:right="113"/>
              <w:rPr>
                <w:bCs/>
                <w:i/>
                <w:sz w:val="16"/>
                <w:lang w:val="fr-FR"/>
              </w:rPr>
            </w:pPr>
            <w:r w:rsidRPr="005A0240">
              <w:rPr>
                <w:i/>
                <w:sz w:val="16"/>
                <w:lang w:val="fr-FR"/>
              </w:rPr>
              <w:t>Principaux instruments universels relatifs aux droits de l’homme</w:t>
            </w:r>
          </w:p>
        </w:tc>
        <w:tc>
          <w:tcPr>
            <w:tcW w:w="2030" w:type="dxa"/>
            <w:tcBorders>
              <w:top w:val="single" w:sz="4" w:space="0" w:color="auto"/>
              <w:bottom w:val="single" w:sz="12" w:space="0" w:color="auto"/>
            </w:tcBorders>
            <w:shd w:val="clear" w:color="auto" w:fill="auto"/>
            <w:vAlign w:val="bottom"/>
          </w:tcPr>
          <w:p w14:paraId="7906736A" w14:textId="77777777" w:rsidR="00DD5F28" w:rsidRPr="005A0240" w:rsidRDefault="00DD5F28" w:rsidP="005A0240">
            <w:pPr>
              <w:spacing w:before="80" w:after="80" w:line="200" w:lineRule="exact"/>
              <w:ind w:right="113"/>
              <w:rPr>
                <w:bCs/>
                <w:i/>
                <w:sz w:val="16"/>
                <w:lang w:val="fr-FR"/>
              </w:rPr>
            </w:pPr>
            <w:r w:rsidRPr="005A0240">
              <w:rPr>
                <w:i/>
                <w:sz w:val="16"/>
                <w:lang w:val="fr-FR"/>
              </w:rPr>
              <w:t>Date de ratification, d’adhésion ou de succession</w:t>
            </w:r>
          </w:p>
        </w:tc>
        <w:tc>
          <w:tcPr>
            <w:tcW w:w="2099" w:type="dxa"/>
            <w:tcBorders>
              <w:top w:val="single" w:sz="4" w:space="0" w:color="auto"/>
              <w:bottom w:val="single" w:sz="12" w:space="0" w:color="auto"/>
            </w:tcBorders>
            <w:shd w:val="clear" w:color="auto" w:fill="auto"/>
            <w:vAlign w:val="bottom"/>
          </w:tcPr>
          <w:p w14:paraId="07869A47" w14:textId="77777777" w:rsidR="00DD5F28" w:rsidRPr="005A0240" w:rsidRDefault="00DD5F28" w:rsidP="005A0240">
            <w:pPr>
              <w:spacing w:before="80" w:after="80" w:line="200" w:lineRule="exact"/>
              <w:ind w:right="113"/>
              <w:rPr>
                <w:i/>
                <w:sz w:val="16"/>
                <w:lang w:val="fr-FR"/>
              </w:rPr>
            </w:pPr>
            <w:r w:rsidRPr="005A0240">
              <w:rPr>
                <w:i/>
                <w:sz w:val="16"/>
                <w:lang w:val="fr-FR"/>
              </w:rPr>
              <w:t>Déclarations/réserves</w:t>
            </w:r>
          </w:p>
        </w:tc>
        <w:tc>
          <w:tcPr>
            <w:tcW w:w="2890" w:type="dxa"/>
            <w:tcBorders>
              <w:top w:val="single" w:sz="4" w:space="0" w:color="auto"/>
              <w:bottom w:val="single" w:sz="12" w:space="0" w:color="auto"/>
            </w:tcBorders>
            <w:shd w:val="clear" w:color="auto" w:fill="auto"/>
            <w:vAlign w:val="bottom"/>
          </w:tcPr>
          <w:p w14:paraId="51D95781" w14:textId="77777777" w:rsidR="00DD5F28" w:rsidRPr="005A0240" w:rsidRDefault="00DD5F28" w:rsidP="005A0240">
            <w:pPr>
              <w:spacing w:before="80" w:after="80" w:line="200" w:lineRule="exact"/>
              <w:ind w:right="113"/>
              <w:rPr>
                <w:bCs/>
                <w:i/>
                <w:sz w:val="16"/>
                <w:lang w:val="fr-FR"/>
              </w:rPr>
            </w:pPr>
            <w:r w:rsidRPr="005A0240">
              <w:rPr>
                <w:i/>
                <w:sz w:val="16"/>
                <w:lang w:val="fr-FR"/>
              </w:rPr>
              <w:t>Reconnaissance des compétences particulières des organes conventionnels</w:t>
            </w:r>
          </w:p>
        </w:tc>
      </w:tr>
      <w:tr w:rsidR="005A0240" w:rsidRPr="005A0240" w14:paraId="23274A16" w14:textId="77777777" w:rsidTr="00E95255">
        <w:trPr>
          <w:cantSplit/>
          <w:trHeight w:hRule="exact" w:val="113"/>
          <w:tblHeader/>
        </w:trPr>
        <w:tc>
          <w:tcPr>
            <w:tcW w:w="2618" w:type="dxa"/>
            <w:tcBorders>
              <w:top w:val="single" w:sz="12" w:space="0" w:color="auto"/>
            </w:tcBorders>
            <w:shd w:val="clear" w:color="auto" w:fill="auto"/>
          </w:tcPr>
          <w:p w14:paraId="5A1F261E" w14:textId="77777777" w:rsidR="005A0240" w:rsidRPr="005A0240" w:rsidRDefault="005A0240" w:rsidP="005A0240">
            <w:pPr>
              <w:spacing w:before="40" w:after="120"/>
              <w:ind w:right="113"/>
              <w:rPr>
                <w:lang w:val="fr-FR"/>
              </w:rPr>
            </w:pPr>
          </w:p>
        </w:tc>
        <w:tc>
          <w:tcPr>
            <w:tcW w:w="2030" w:type="dxa"/>
            <w:tcBorders>
              <w:top w:val="single" w:sz="12" w:space="0" w:color="auto"/>
            </w:tcBorders>
            <w:shd w:val="clear" w:color="auto" w:fill="auto"/>
          </w:tcPr>
          <w:p w14:paraId="78063A4A" w14:textId="77777777" w:rsidR="005A0240" w:rsidRPr="005A0240" w:rsidRDefault="005A0240" w:rsidP="005A0240">
            <w:pPr>
              <w:spacing w:before="40" w:after="120"/>
              <w:ind w:right="113"/>
              <w:rPr>
                <w:lang w:val="fr-FR"/>
              </w:rPr>
            </w:pPr>
          </w:p>
        </w:tc>
        <w:tc>
          <w:tcPr>
            <w:tcW w:w="2099" w:type="dxa"/>
            <w:tcBorders>
              <w:top w:val="single" w:sz="12" w:space="0" w:color="auto"/>
            </w:tcBorders>
            <w:shd w:val="clear" w:color="auto" w:fill="auto"/>
          </w:tcPr>
          <w:p w14:paraId="21F73095" w14:textId="77777777" w:rsidR="005A0240" w:rsidRPr="005A0240" w:rsidRDefault="005A0240" w:rsidP="005A0240">
            <w:pPr>
              <w:spacing w:before="40" w:after="120"/>
              <w:ind w:right="113"/>
              <w:rPr>
                <w:lang w:val="fr-FR"/>
              </w:rPr>
            </w:pPr>
          </w:p>
        </w:tc>
        <w:tc>
          <w:tcPr>
            <w:tcW w:w="2890" w:type="dxa"/>
            <w:tcBorders>
              <w:top w:val="single" w:sz="12" w:space="0" w:color="auto"/>
            </w:tcBorders>
            <w:shd w:val="clear" w:color="auto" w:fill="auto"/>
          </w:tcPr>
          <w:p w14:paraId="230F75CF" w14:textId="77777777" w:rsidR="005A0240" w:rsidRPr="005A0240" w:rsidRDefault="005A0240" w:rsidP="005A0240">
            <w:pPr>
              <w:spacing w:before="40" w:after="120"/>
              <w:ind w:right="113"/>
              <w:rPr>
                <w:lang w:val="fr-FR"/>
              </w:rPr>
            </w:pPr>
          </w:p>
        </w:tc>
      </w:tr>
      <w:tr w:rsidR="00DD5F28" w:rsidRPr="005A0240" w14:paraId="3C2A139B" w14:textId="77777777" w:rsidTr="00E95255">
        <w:trPr>
          <w:cantSplit/>
        </w:trPr>
        <w:tc>
          <w:tcPr>
            <w:tcW w:w="2618" w:type="dxa"/>
            <w:shd w:val="clear" w:color="auto" w:fill="auto"/>
          </w:tcPr>
          <w:p w14:paraId="0381D276" w14:textId="77777777" w:rsidR="00DD5F28" w:rsidRPr="005A0240" w:rsidRDefault="00DD5F28" w:rsidP="005A0240">
            <w:pPr>
              <w:spacing w:before="40" w:after="120"/>
              <w:ind w:right="113"/>
              <w:rPr>
                <w:bCs/>
                <w:lang w:val="fr-FR"/>
              </w:rPr>
            </w:pPr>
            <w:r w:rsidRPr="005A0240">
              <w:rPr>
                <w:lang w:val="fr-FR"/>
              </w:rPr>
              <w:t>Convention internationale sur l’élimination de toutes les formes de discrimination raciale</w:t>
            </w:r>
          </w:p>
        </w:tc>
        <w:tc>
          <w:tcPr>
            <w:tcW w:w="2030" w:type="dxa"/>
            <w:shd w:val="clear" w:color="auto" w:fill="auto"/>
          </w:tcPr>
          <w:p w14:paraId="26739E68" w14:textId="77777777" w:rsidR="00DD5F28" w:rsidRPr="005A0240" w:rsidRDefault="00DD5F28" w:rsidP="005A0240">
            <w:pPr>
              <w:spacing w:before="40" w:after="120"/>
              <w:ind w:right="113"/>
              <w:rPr>
                <w:bCs/>
                <w:lang w:val="fr-FR"/>
              </w:rPr>
            </w:pPr>
            <w:r w:rsidRPr="005A0240">
              <w:rPr>
                <w:lang w:val="fr-FR"/>
              </w:rPr>
              <w:t>5 décembre 1978</w:t>
            </w:r>
          </w:p>
        </w:tc>
        <w:tc>
          <w:tcPr>
            <w:tcW w:w="2099" w:type="dxa"/>
            <w:shd w:val="clear" w:color="auto" w:fill="auto"/>
          </w:tcPr>
          <w:p w14:paraId="3C90D5B2" w14:textId="77777777" w:rsidR="00DD5F28" w:rsidRPr="005A0240" w:rsidRDefault="00DD5F28" w:rsidP="005A0240">
            <w:pPr>
              <w:spacing w:before="40" w:after="120"/>
              <w:ind w:right="113"/>
              <w:rPr>
                <w:bCs/>
                <w:lang w:val="fr-FR"/>
              </w:rPr>
            </w:pPr>
            <w:r w:rsidRPr="005A0240">
              <w:rPr>
                <w:lang w:val="fr-FR"/>
              </w:rPr>
              <w:t>Aucune</w:t>
            </w:r>
          </w:p>
        </w:tc>
        <w:tc>
          <w:tcPr>
            <w:tcW w:w="2890" w:type="dxa"/>
            <w:shd w:val="clear" w:color="auto" w:fill="auto"/>
          </w:tcPr>
          <w:p w14:paraId="1B62E64F" w14:textId="129E825E" w:rsidR="00DD5F28" w:rsidRPr="005A0240" w:rsidRDefault="00DD5F28" w:rsidP="005A0240">
            <w:pPr>
              <w:spacing w:before="40" w:after="120"/>
              <w:ind w:right="113"/>
              <w:rPr>
                <w:lang w:val="fr-FR"/>
              </w:rPr>
            </w:pPr>
            <w:r w:rsidRPr="005A0240">
              <w:rPr>
                <w:lang w:val="fr-FR"/>
              </w:rPr>
              <w:t>Plaintes émanant de particuliers (art</w:t>
            </w:r>
            <w:r w:rsidR="00F70CE7" w:rsidRPr="00F70CE7">
              <w:rPr>
                <w:lang w:val="fr-FR"/>
              </w:rPr>
              <w:t>.</w:t>
            </w:r>
            <w:r w:rsidRPr="005A0240">
              <w:rPr>
                <w:lang w:val="fr-FR"/>
              </w:rPr>
              <w:t> 14) : oui</w:t>
            </w:r>
          </w:p>
        </w:tc>
      </w:tr>
      <w:tr w:rsidR="00DD5F28" w:rsidRPr="005A0240" w14:paraId="154D7160" w14:textId="77777777" w:rsidTr="00E95255">
        <w:trPr>
          <w:cantSplit/>
        </w:trPr>
        <w:tc>
          <w:tcPr>
            <w:tcW w:w="2618" w:type="dxa"/>
            <w:shd w:val="clear" w:color="auto" w:fill="auto"/>
          </w:tcPr>
          <w:p w14:paraId="353EEFE9" w14:textId="55C9E20E" w:rsidR="00DD5F28" w:rsidRPr="005A0240" w:rsidRDefault="00DD5F28" w:rsidP="005A0240">
            <w:pPr>
              <w:spacing w:before="40" w:after="120"/>
              <w:ind w:right="113"/>
              <w:rPr>
                <w:bCs/>
                <w:lang w:val="fr-FR"/>
              </w:rPr>
            </w:pPr>
            <w:r w:rsidRPr="005A0240">
              <w:rPr>
                <w:lang w:val="fr-FR"/>
              </w:rPr>
              <w:t xml:space="preserve">Pacte international relatif aux droits économiques, sociaux </w:t>
            </w:r>
            <w:r w:rsidR="00E95255">
              <w:rPr>
                <w:lang w:val="fr-FR"/>
              </w:rPr>
              <w:br/>
            </w:r>
            <w:r w:rsidRPr="005A0240">
              <w:rPr>
                <w:lang w:val="fr-FR"/>
              </w:rPr>
              <w:t>et culturels</w:t>
            </w:r>
          </w:p>
        </w:tc>
        <w:tc>
          <w:tcPr>
            <w:tcW w:w="2030" w:type="dxa"/>
            <w:shd w:val="clear" w:color="auto" w:fill="auto"/>
          </w:tcPr>
          <w:p w14:paraId="4A8685E0" w14:textId="77777777" w:rsidR="00DD5F28" w:rsidRPr="005A0240" w:rsidRDefault="00DD5F28" w:rsidP="005A0240">
            <w:pPr>
              <w:spacing w:before="40" w:after="120"/>
              <w:ind w:right="113"/>
              <w:rPr>
                <w:bCs/>
                <w:lang w:val="fr-FR"/>
              </w:rPr>
            </w:pPr>
            <w:r w:rsidRPr="005A0240">
              <w:rPr>
                <w:lang w:val="fr-FR"/>
              </w:rPr>
              <w:t>10 avril 1990</w:t>
            </w:r>
          </w:p>
        </w:tc>
        <w:tc>
          <w:tcPr>
            <w:tcW w:w="2099" w:type="dxa"/>
            <w:shd w:val="clear" w:color="auto" w:fill="auto"/>
          </w:tcPr>
          <w:p w14:paraId="25CAC01D" w14:textId="77777777" w:rsidR="00DD5F28" w:rsidRPr="005A0240" w:rsidRDefault="00DD5F28" w:rsidP="005A0240">
            <w:pPr>
              <w:spacing w:before="40" w:after="120"/>
              <w:ind w:right="113"/>
              <w:rPr>
                <w:lang w:val="fr-FR"/>
              </w:rPr>
            </w:pPr>
            <w:r w:rsidRPr="005A0240">
              <w:rPr>
                <w:lang w:val="fr-FR"/>
              </w:rPr>
              <w:t>Aucune</w:t>
            </w:r>
          </w:p>
        </w:tc>
        <w:tc>
          <w:tcPr>
            <w:tcW w:w="2890" w:type="dxa"/>
            <w:shd w:val="clear" w:color="auto" w:fill="auto"/>
          </w:tcPr>
          <w:p w14:paraId="6E38D4ED" w14:textId="77777777" w:rsidR="00DD5F28" w:rsidRPr="005A0240" w:rsidRDefault="00DD5F28" w:rsidP="005A0240">
            <w:pPr>
              <w:spacing w:before="40" w:after="120"/>
              <w:ind w:right="113"/>
              <w:rPr>
                <w:bCs/>
                <w:lang w:val="fr-FR"/>
              </w:rPr>
            </w:pPr>
          </w:p>
        </w:tc>
      </w:tr>
      <w:tr w:rsidR="00DD5F28" w:rsidRPr="005A0240" w14:paraId="33F68E4A" w14:textId="77777777" w:rsidTr="00E95255">
        <w:trPr>
          <w:cantSplit/>
        </w:trPr>
        <w:tc>
          <w:tcPr>
            <w:tcW w:w="2618" w:type="dxa"/>
            <w:shd w:val="clear" w:color="auto" w:fill="auto"/>
          </w:tcPr>
          <w:p w14:paraId="57032B4B" w14:textId="77777777" w:rsidR="00DD5F28" w:rsidRPr="005A0240" w:rsidRDefault="00DD5F28" w:rsidP="005A0240">
            <w:pPr>
              <w:spacing w:before="40" w:after="120"/>
              <w:ind w:right="113"/>
              <w:rPr>
                <w:bCs/>
                <w:lang w:val="fr-FR"/>
              </w:rPr>
            </w:pPr>
            <w:r w:rsidRPr="005A0240">
              <w:rPr>
                <w:lang w:val="fr-FR"/>
              </w:rPr>
              <w:t>Pacte international relatif aux droits civils et politiques</w:t>
            </w:r>
          </w:p>
        </w:tc>
        <w:tc>
          <w:tcPr>
            <w:tcW w:w="2030" w:type="dxa"/>
            <w:shd w:val="clear" w:color="auto" w:fill="auto"/>
          </w:tcPr>
          <w:p w14:paraId="2FA0B7A9" w14:textId="77777777" w:rsidR="00DD5F28" w:rsidRPr="005A0240" w:rsidRDefault="00DD5F28" w:rsidP="005A0240">
            <w:pPr>
              <w:spacing w:before="40" w:after="120"/>
              <w:ind w:right="113"/>
              <w:rPr>
                <w:bCs/>
                <w:lang w:val="fr-FR"/>
              </w:rPr>
            </w:pPr>
            <w:r w:rsidRPr="005A0240">
              <w:rPr>
                <w:lang w:val="fr-FR"/>
              </w:rPr>
              <w:t>10 avril 1990</w:t>
            </w:r>
          </w:p>
        </w:tc>
        <w:tc>
          <w:tcPr>
            <w:tcW w:w="2099" w:type="dxa"/>
            <w:shd w:val="clear" w:color="auto" w:fill="auto"/>
          </w:tcPr>
          <w:p w14:paraId="43B298F3" w14:textId="12B9050E" w:rsidR="00DD5F28" w:rsidRPr="005A0240" w:rsidRDefault="00DD5F28" w:rsidP="005A0240">
            <w:pPr>
              <w:spacing w:before="40" w:after="120"/>
              <w:ind w:right="113"/>
              <w:rPr>
                <w:bCs/>
                <w:lang w:val="fr-FR"/>
              </w:rPr>
            </w:pPr>
            <w:r w:rsidRPr="005A0240">
              <w:rPr>
                <w:lang w:val="fr-FR"/>
              </w:rPr>
              <w:t>Oui (art</w:t>
            </w:r>
            <w:r w:rsidR="00F70CE7" w:rsidRPr="00F70CE7">
              <w:rPr>
                <w:lang w:val="fr-FR"/>
              </w:rPr>
              <w:t>.</w:t>
            </w:r>
            <w:r w:rsidRPr="005A0240">
              <w:rPr>
                <w:lang w:val="fr-FR"/>
              </w:rPr>
              <w:t> 22)</w:t>
            </w:r>
          </w:p>
        </w:tc>
        <w:tc>
          <w:tcPr>
            <w:tcW w:w="2890" w:type="dxa"/>
            <w:shd w:val="clear" w:color="auto" w:fill="auto"/>
          </w:tcPr>
          <w:p w14:paraId="35A271DA" w14:textId="2A5E5C5D" w:rsidR="00DD5F28" w:rsidRPr="005A0240" w:rsidRDefault="00DD5F28" w:rsidP="005A0240">
            <w:pPr>
              <w:spacing w:before="40" w:after="120"/>
              <w:ind w:right="113"/>
              <w:rPr>
                <w:lang w:val="fr-FR"/>
              </w:rPr>
            </w:pPr>
            <w:r w:rsidRPr="005A0240">
              <w:rPr>
                <w:lang w:val="fr-FR"/>
              </w:rPr>
              <w:t>Communications interétatiques (art</w:t>
            </w:r>
            <w:r w:rsidR="00F70CE7" w:rsidRPr="00F70CE7">
              <w:rPr>
                <w:lang w:val="fr-FR"/>
              </w:rPr>
              <w:t>.</w:t>
            </w:r>
            <w:r w:rsidRPr="005A0240">
              <w:rPr>
                <w:lang w:val="fr-FR"/>
              </w:rPr>
              <w:t> 41) : oui</w:t>
            </w:r>
          </w:p>
        </w:tc>
      </w:tr>
      <w:tr w:rsidR="00DD5F28" w:rsidRPr="005A0240" w14:paraId="7304B203" w14:textId="77777777" w:rsidTr="00E95255">
        <w:tc>
          <w:tcPr>
            <w:tcW w:w="2618" w:type="dxa"/>
            <w:shd w:val="clear" w:color="auto" w:fill="auto"/>
          </w:tcPr>
          <w:p w14:paraId="14BD7B69" w14:textId="69D6CE28" w:rsidR="00DD5F28" w:rsidRPr="005A0240" w:rsidRDefault="00DD5F28" w:rsidP="005A0240">
            <w:pPr>
              <w:spacing w:before="40" w:after="120"/>
              <w:ind w:right="113"/>
              <w:rPr>
                <w:bCs/>
                <w:lang w:val="fr-FR"/>
              </w:rPr>
            </w:pPr>
            <w:r w:rsidRPr="005A0240">
              <w:rPr>
                <w:lang w:val="fr-FR"/>
              </w:rPr>
              <w:t xml:space="preserve">Pacte international relatif </w:t>
            </w:r>
            <w:r w:rsidR="00E95255">
              <w:rPr>
                <w:lang w:val="fr-FR"/>
              </w:rPr>
              <w:br/>
            </w:r>
            <w:r w:rsidRPr="005A0240">
              <w:rPr>
                <w:lang w:val="fr-FR"/>
              </w:rPr>
              <w:t>aux droits civils et politiques −</w:t>
            </w:r>
            <w:r w:rsidR="00E95255">
              <w:rPr>
                <w:lang w:val="fr-FR"/>
              </w:rPr>
              <w:t> </w:t>
            </w:r>
            <w:r w:rsidRPr="005A0240">
              <w:rPr>
                <w:lang w:val="fr-FR"/>
              </w:rPr>
              <w:t>premier Protocole facultatif</w:t>
            </w:r>
          </w:p>
        </w:tc>
        <w:tc>
          <w:tcPr>
            <w:tcW w:w="2030" w:type="dxa"/>
            <w:shd w:val="clear" w:color="auto" w:fill="auto"/>
          </w:tcPr>
          <w:p w14:paraId="44342C68" w14:textId="77777777" w:rsidR="00DD5F28" w:rsidRPr="005A0240" w:rsidRDefault="00DD5F28" w:rsidP="005A0240">
            <w:pPr>
              <w:spacing w:before="40" w:after="120"/>
              <w:ind w:right="113"/>
              <w:rPr>
                <w:bCs/>
                <w:lang w:val="fr-FR"/>
              </w:rPr>
            </w:pPr>
            <w:r w:rsidRPr="005A0240">
              <w:rPr>
                <w:lang w:val="fr-FR"/>
              </w:rPr>
              <w:t>10 avril 1990</w:t>
            </w:r>
          </w:p>
        </w:tc>
        <w:tc>
          <w:tcPr>
            <w:tcW w:w="2099" w:type="dxa"/>
            <w:shd w:val="clear" w:color="auto" w:fill="auto"/>
          </w:tcPr>
          <w:p w14:paraId="209873A4" w14:textId="77777777" w:rsidR="00DD5F28" w:rsidRPr="005A0240" w:rsidRDefault="00DD5F28" w:rsidP="005A0240">
            <w:pPr>
              <w:spacing w:before="40" w:after="120"/>
              <w:ind w:right="113"/>
              <w:rPr>
                <w:lang w:val="fr-FR"/>
              </w:rPr>
            </w:pPr>
            <w:r w:rsidRPr="005A0240">
              <w:rPr>
                <w:lang w:val="fr-FR"/>
              </w:rPr>
              <w:t>Aucune</w:t>
            </w:r>
          </w:p>
        </w:tc>
        <w:tc>
          <w:tcPr>
            <w:tcW w:w="2890" w:type="dxa"/>
            <w:shd w:val="clear" w:color="auto" w:fill="auto"/>
          </w:tcPr>
          <w:p w14:paraId="13991699" w14:textId="77777777" w:rsidR="00DD5F28" w:rsidRPr="005A0240" w:rsidRDefault="00DD5F28" w:rsidP="005A0240">
            <w:pPr>
              <w:spacing w:before="40" w:after="120"/>
              <w:ind w:right="113"/>
              <w:rPr>
                <w:bCs/>
                <w:lang w:val="fr-FR"/>
              </w:rPr>
            </w:pPr>
          </w:p>
        </w:tc>
      </w:tr>
      <w:tr w:rsidR="00DD5F28" w:rsidRPr="005A0240" w14:paraId="3900B4E3" w14:textId="77777777" w:rsidTr="00E95255">
        <w:tc>
          <w:tcPr>
            <w:tcW w:w="2618" w:type="dxa"/>
            <w:shd w:val="clear" w:color="auto" w:fill="auto"/>
          </w:tcPr>
          <w:p w14:paraId="162E1368" w14:textId="1FDAF783" w:rsidR="00DD5F28" w:rsidRPr="005A0240" w:rsidRDefault="00DD5F28" w:rsidP="005A0240">
            <w:pPr>
              <w:spacing w:before="40" w:after="120"/>
              <w:ind w:right="113"/>
              <w:rPr>
                <w:bCs/>
                <w:lang w:val="fr-FR"/>
              </w:rPr>
            </w:pPr>
            <w:r w:rsidRPr="005A0240">
              <w:rPr>
                <w:lang w:val="fr-FR"/>
              </w:rPr>
              <w:t xml:space="preserve">Convention sur l’élimination de toutes les formes </w:t>
            </w:r>
            <w:r w:rsidR="00E95255">
              <w:rPr>
                <w:lang w:val="fr-FR"/>
              </w:rPr>
              <w:br/>
            </w:r>
            <w:r w:rsidRPr="005A0240">
              <w:rPr>
                <w:lang w:val="fr-FR"/>
              </w:rPr>
              <w:t xml:space="preserve">de discrimination à l’égard </w:t>
            </w:r>
            <w:r w:rsidR="00E95255">
              <w:rPr>
                <w:lang w:val="fr-FR"/>
              </w:rPr>
              <w:br/>
            </w:r>
            <w:r w:rsidRPr="005A0240">
              <w:rPr>
                <w:lang w:val="fr-FR"/>
              </w:rPr>
              <w:t>des femmes</w:t>
            </w:r>
          </w:p>
        </w:tc>
        <w:tc>
          <w:tcPr>
            <w:tcW w:w="2030" w:type="dxa"/>
            <w:shd w:val="clear" w:color="auto" w:fill="auto"/>
          </w:tcPr>
          <w:p w14:paraId="00AB2911" w14:textId="77777777" w:rsidR="00DD5F28" w:rsidRPr="005A0240" w:rsidRDefault="00DD5F28" w:rsidP="005A0240">
            <w:pPr>
              <w:spacing w:before="40" w:after="120"/>
              <w:ind w:right="113"/>
              <w:rPr>
                <w:bCs/>
                <w:lang w:val="fr-FR"/>
              </w:rPr>
            </w:pPr>
            <w:r w:rsidRPr="005A0240">
              <w:rPr>
                <w:lang w:val="fr-FR"/>
              </w:rPr>
              <w:t>27 décembre 1984</w:t>
            </w:r>
          </w:p>
        </w:tc>
        <w:tc>
          <w:tcPr>
            <w:tcW w:w="2099" w:type="dxa"/>
            <w:shd w:val="clear" w:color="auto" w:fill="auto"/>
          </w:tcPr>
          <w:p w14:paraId="41533210" w14:textId="5CD04175" w:rsidR="00DD5F28" w:rsidRPr="005A0240" w:rsidRDefault="00DD5F28" w:rsidP="005A0240">
            <w:pPr>
              <w:spacing w:before="40" w:after="120"/>
              <w:ind w:right="113"/>
              <w:rPr>
                <w:lang w:val="fr-FR"/>
              </w:rPr>
            </w:pPr>
            <w:r w:rsidRPr="005A0240">
              <w:rPr>
                <w:lang w:val="fr-FR"/>
              </w:rPr>
              <w:t>Oui (art</w:t>
            </w:r>
            <w:r w:rsidR="00F70CE7" w:rsidRPr="00F70CE7">
              <w:rPr>
                <w:lang w:val="fr-FR"/>
              </w:rPr>
              <w:t>.</w:t>
            </w:r>
            <w:r w:rsidRPr="005A0240">
              <w:rPr>
                <w:lang w:val="fr-FR"/>
              </w:rPr>
              <w:t> 16, par</w:t>
            </w:r>
            <w:r w:rsidR="00F70CE7" w:rsidRPr="00F70CE7">
              <w:rPr>
                <w:lang w:val="fr-FR"/>
              </w:rPr>
              <w:t>.</w:t>
            </w:r>
            <w:r w:rsidRPr="005A0240">
              <w:rPr>
                <w:lang w:val="fr-FR"/>
              </w:rPr>
              <w:t xml:space="preserve"> 1 g))</w:t>
            </w:r>
          </w:p>
        </w:tc>
        <w:tc>
          <w:tcPr>
            <w:tcW w:w="2890" w:type="dxa"/>
            <w:shd w:val="clear" w:color="auto" w:fill="auto"/>
          </w:tcPr>
          <w:p w14:paraId="2FB47531" w14:textId="77777777" w:rsidR="00DD5F28" w:rsidRPr="005A0240" w:rsidRDefault="00DD5F28" w:rsidP="005A0240">
            <w:pPr>
              <w:spacing w:before="40" w:after="120"/>
              <w:ind w:right="113"/>
              <w:rPr>
                <w:bCs/>
                <w:lang w:val="fr-FR"/>
              </w:rPr>
            </w:pPr>
          </w:p>
        </w:tc>
      </w:tr>
      <w:tr w:rsidR="00DD5F28" w:rsidRPr="005A0240" w14:paraId="1FEC07EB" w14:textId="77777777" w:rsidTr="00E95255">
        <w:tc>
          <w:tcPr>
            <w:tcW w:w="2618" w:type="dxa"/>
            <w:shd w:val="clear" w:color="auto" w:fill="auto"/>
          </w:tcPr>
          <w:p w14:paraId="6B284B5E" w14:textId="77777777" w:rsidR="00DD5F28" w:rsidRPr="005A0240" w:rsidRDefault="00DD5F28" w:rsidP="005A0240">
            <w:pPr>
              <w:spacing w:before="40" w:after="120"/>
              <w:ind w:right="113"/>
              <w:rPr>
                <w:bCs/>
                <w:lang w:val="fr-FR"/>
              </w:rPr>
            </w:pPr>
            <w:r w:rsidRPr="005A0240">
              <w:rPr>
                <w:lang w:val="fr-FR"/>
              </w:rPr>
              <w:t>Convention sur l’élimination de toutes les formes de discrimination à l’égard des femmes − Protocole facultatif</w:t>
            </w:r>
          </w:p>
        </w:tc>
        <w:tc>
          <w:tcPr>
            <w:tcW w:w="2030" w:type="dxa"/>
            <w:shd w:val="clear" w:color="auto" w:fill="auto"/>
          </w:tcPr>
          <w:p w14:paraId="03E04C5D" w14:textId="77777777" w:rsidR="00DD5F28" w:rsidRPr="005A0240" w:rsidRDefault="00DD5F28" w:rsidP="005A0240">
            <w:pPr>
              <w:spacing w:before="40" w:after="120"/>
              <w:ind w:right="113"/>
              <w:rPr>
                <w:bCs/>
                <w:lang w:val="fr-FR"/>
              </w:rPr>
            </w:pPr>
            <w:r w:rsidRPr="005A0240">
              <w:rPr>
                <w:lang w:val="fr-FR"/>
              </w:rPr>
              <w:t>18 octobre 2006</w:t>
            </w:r>
          </w:p>
        </w:tc>
        <w:tc>
          <w:tcPr>
            <w:tcW w:w="2099" w:type="dxa"/>
            <w:shd w:val="clear" w:color="auto" w:fill="auto"/>
          </w:tcPr>
          <w:p w14:paraId="4EDE3EF6" w14:textId="77777777" w:rsidR="00DD5F28" w:rsidRPr="005A0240" w:rsidRDefault="00DD5F28" w:rsidP="005A0240">
            <w:pPr>
              <w:spacing w:before="40" w:after="120"/>
              <w:ind w:right="113"/>
              <w:rPr>
                <w:bCs/>
                <w:lang w:val="fr-FR"/>
              </w:rPr>
            </w:pPr>
            <w:r w:rsidRPr="005A0240">
              <w:rPr>
                <w:lang w:val="fr-FR"/>
              </w:rPr>
              <w:t>Aucune</w:t>
            </w:r>
          </w:p>
        </w:tc>
        <w:tc>
          <w:tcPr>
            <w:tcW w:w="2890" w:type="dxa"/>
            <w:shd w:val="clear" w:color="auto" w:fill="auto"/>
          </w:tcPr>
          <w:p w14:paraId="3F223F88" w14:textId="184EEC33" w:rsidR="00DD5F28" w:rsidRPr="005A0240" w:rsidRDefault="00DD5F28" w:rsidP="005A0240">
            <w:pPr>
              <w:spacing w:before="40" w:after="120"/>
              <w:ind w:right="113"/>
              <w:rPr>
                <w:lang w:val="fr-FR"/>
              </w:rPr>
            </w:pPr>
            <w:r w:rsidRPr="005A0240">
              <w:rPr>
                <w:lang w:val="fr-FR"/>
              </w:rPr>
              <w:t>Procédure d’enquête (art</w:t>
            </w:r>
            <w:r w:rsidR="00F70CE7" w:rsidRPr="00F70CE7">
              <w:rPr>
                <w:lang w:val="fr-FR"/>
              </w:rPr>
              <w:t>.</w:t>
            </w:r>
            <w:r w:rsidRPr="005A0240">
              <w:rPr>
                <w:lang w:val="fr-FR"/>
              </w:rPr>
              <w:t> 8 et 9) : oui</w:t>
            </w:r>
          </w:p>
        </w:tc>
      </w:tr>
      <w:tr w:rsidR="00DD5F28" w:rsidRPr="005A0240" w14:paraId="470B5E3E" w14:textId="77777777" w:rsidTr="00E95255">
        <w:tc>
          <w:tcPr>
            <w:tcW w:w="2618" w:type="dxa"/>
            <w:shd w:val="clear" w:color="auto" w:fill="auto"/>
          </w:tcPr>
          <w:p w14:paraId="3CF88F19" w14:textId="2E5621C0" w:rsidR="00DD5F28" w:rsidRPr="005A0240" w:rsidRDefault="00DD5F28" w:rsidP="005A0240">
            <w:pPr>
              <w:spacing w:before="40" w:after="120"/>
              <w:ind w:right="113"/>
              <w:rPr>
                <w:bCs/>
                <w:lang w:val="fr-FR"/>
              </w:rPr>
            </w:pPr>
            <w:r w:rsidRPr="005A0240">
              <w:rPr>
                <w:lang w:val="fr-FR"/>
              </w:rPr>
              <w:t xml:space="preserve">Convention contre la torture </w:t>
            </w:r>
            <w:r w:rsidR="00E95255">
              <w:rPr>
                <w:lang w:val="fr-FR"/>
              </w:rPr>
              <w:br/>
            </w:r>
            <w:r w:rsidRPr="005A0240">
              <w:rPr>
                <w:lang w:val="fr-FR"/>
              </w:rPr>
              <w:t>et autres peines ou traitements cruels, inhumains ou dégradants</w:t>
            </w:r>
          </w:p>
        </w:tc>
        <w:tc>
          <w:tcPr>
            <w:tcW w:w="2030" w:type="dxa"/>
            <w:shd w:val="clear" w:color="auto" w:fill="auto"/>
          </w:tcPr>
          <w:p w14:paraId="26968BEC" w14:textId="77777777" w:rsidR="00DD5F28" w:rsidRPr="005A0240" w:rsidRDefault="00DD5F28" w:rsidP="005A0240">
            <w:pPr>
              <w:spacing w:before="40" w:after="120"/>
              <w:ind w:right="113"/>
              <w:rPr>
                <w:bCs/>
                <w:lang w:val="fr-FR"/>
              </w:rPr>
            </w:pPr>
            <w:r w:rsidRPr="005A0240">
              <w:rPr>
                <w:lang w:val="fr-FR"/>
              </w:rPr>
              <w:t>9 janvier 1995</w:t>
            </w:r>
          </w:p>
        </w:tc>
        <w:tc>
          <w:tcPr>
            <w:tcW w:w="2099" w:type="dxa"/>
            <w:shd w:val="clear" w:color="auto" w:fill="auto"/>
          </w:tcPr>
          <w:p w14:paraId="7882AE67" w14:textId="77777777" w:rsidR="00DD5F28" w:rsidRPr="005A0240" w:rsidRDefault="00DD5F28" w:rsidP="005A0240">
            <w:pPr>
              <w:spacing w:before="40" w:after="120"/>
              <w:ind w:right="113"/>
              <w:rPr>
                <w:bCs/>
                <w:lang w:val="fr-FR"/>
              </w:rPr>
            </w:pPr>
            <w:r w:rsidRPr="005A0240">
              <w:rPr>
                <w:lang w:val="fr-FR"/>
              </w:rPr>
              <w:t>Aucune</w:t>
            </w:r>
          </w:p>
        </w:tc>
        <w:tc>
          <w:tcPr>
            <w:tcW w:w="2890" w:type="dxa"/>
            <w:shd w:val="clear" w:color="auto" w:fill="auto"/>
          </w:tcPr>
          <w:p w14:paraId="4869A52C" w14:textId="68A52EA4" w:rsidR="00DD5F28" w:rsidRPr="005A0240" w:rsidRDefault="00DD5F28" w:rsidP="005A0240">
            <w:pPr>
              <w:spacing w:before="40" w:after="120"/>
              <w:ind w:right="113"/>
              <w:rPr>
                <w:lang w:val="fr-FR"/>
              </w:rPr>
            </w:pPr>
            <w:r w:rsidRPr="005A0240">
              <w:rPr>
                <w:lang w:val="fr-FR"/>
              </w:rPr>
              <w:t>Communications interétatiques (art</w:t>
            </w:r>
            <w:r w:rsidR="00F70CE7" w:rsidRPr="00F70CE7">
              <w:rPr>
                <w:lang w:val="fr-FR"/>
              </w:rPr>
              <w:t>.</w:t>
            </w:r>
            <w:r w:rsidRPr="005A0240">
              <w:rPr>
                <w:lang w:val="fr-FR"/>
              </w:rPr>
              <w:t> 21) : oui</w:t>
            </w:r>
          </w:p>
          <w:p w14:paraId="17F2574A" w14:textId="762B5ECA" w:rsidR="00DD5F28" w:rsidRPr="005A0240" w:rsidRDefault="00DD5F28" w:rsidP="005A0240">
            <w:pPr>
              <w:spacing w:before="40" w:after="120"/>
              <w:ind w:right="113"/>
              <w:rPr>
                <w:lang w:val="fr-FR"/>
              </w:rPr>
            </w:pPr>
            <w:r w:rsidRPr="005A0240">
              <w:rPr>
                <w:lang w:val="fr-FR"/>
              </w:rPr>
              <w:t>Plaintes émanant de particuliers (art</w:t>
            </w:r>
            <w:r w:rsidR="00F70CE7" w:rsidRPr="00F70CE7">
              <w:rPr>
                <w:lang w:val="fr-FR"/>
              </w:rPr>
              <w:t>.</w:t>
            </w:r>
            <w:r w:rsidRPr="005A0240">
              <w:rPr>
                <w:lang w:val="fr-FR"/>
              </w:rPr>
              <w:t> 22) : oui</w:t>
            </w:r>
          </w:p>
        </w:tc>
      </w:tr>
      <w:tr w:rsidR="00DD5F28" w:rsidRPr="005A0240" w14:paraId="63ED8710" w14:textId="77777777" w:rsidTr="00E95255">
        <w:tc>
          <w:tcPr>
            <w:tcW w:w="2618" w:type="dxa"/>
            <w:shd w:val="clear" w:color="auto" w:fill="auto"/>
          </w:tcPr>
          <w:p w14:paraId="1A2B3862" w14:textId="77777777" w:rsidR="00DD5F28" w:rsidRPr="005A0240" w:rsidRDefault="00DD5F28" w:rsidP="005A0240">
            <w:pPr>
              <w:spacing w:before="40" w:after="120"/>
              <w:ind w:right="113"/>
              <w:rPr>
                <w:bCs/>
                <w:lang w:val="fr-FR"/>
              </w:rPr>
            </w:pPr>
            <w:r w:rsidRPr="005A0240">
              <w:rPr>
                <w:lang w:val="fr-FR"/>
              </w:rPr>
              <w:t>Convention relative aux droits de l’enfant</w:t>
            </w:r>
          </w:p>
        </w:tc>
        <w:tc>
          <w:tcPr>
            <w:tcW w:w="2030" w:type="dxa"/>
            <w:shd w:val="clear" w:color="auto" w:fill="auto"/>
          </w:tcPr>
          <w:p w14:paraId="071EC280" w14:textId="77777777" w:rsidR="00DD5F28" w:rsidRPr="005A0240" w:rsidRDefault="00DD5F28" w:rsidP="005A0240">
            <w:pPr>
              <w:spacing w:before="40" w:after="120"/>
              <w:ind w:right="113"/>
              <w:rPr>
                <w:bCs/>
                <w:lang w:val="fr-FR"/>
              </w:rPr>
            </w:pPr>
            <w:r w:rsidRPr="005A0240">
              <w:rPr>
                <w:lang w:val="fr-FR"/>
              </w:rPr>
              <w:t>20 novembre 1991</w:t>
            </w:r>
          </w:p>
        </w:tc>
        <w:tc>
          <w:tcPr>
            <w:tcW w:w="2099" w:type="dxa"/>
            <w:shd w:val="clear" w:color="auto" w:fill="auto"/>
          </w:tcPr>
          <w:p w14:paraId="42185322" w14:textId="3713EC26" w:rsidR="00DD5F28" w:rsidRPr="005A0240" w:rsidRDefault="00DD5F28" w:rsidP="005A0240">
            <w:pPr>
              <w:spacing w:before="40" w:after="120"/>
              <w:ind w:right="113"/>
              <w:rPr>
                <w:lang w:val="fr-FR"/>
              </w:rPr>
            </w:pPr>
            <w:r w:rsidRPr="005A0240">
              <w:rPr>
                <w:lang w:val="fr-FR"/>
              </w:rPr>
              <w:t>Oui (art</w:t>
            </w:r>
            <w:r w:rsidR="00F70CE7" w:rsidRPr="00F70CE7">
              <w:rPr>
                <w:lang w:val="fr-FR"/>
              </w:rPr>
              <w:t>.</w:t>
            </w:r>
            <w:r w:rsidRPr="005A0240">
              <w:rPr>
                <w:lang w:val="fr-FR"/>
              </w:rPr>
              <w:t> 40, par</w:t>
            </w:r>
            <w:r w:rsidR="00F70CE7" w:rsidRPr="00F70CE7">
              <w:rPr>
                <w:lang w:val="fr-FR"/>
              </w:rPr>
              <w:t>.</w:t>
            </w:r>
            <w:r w:rsidRPr="005A0240">
              <w:rPr>
                <w:lang w:val="fr-FR"/>
              </w:rPr>
              <w:t> 2 b) v))</w:t>
            </w:r>
          </w:p>
        </w:tc>
        <w:tc>
          <w:tcPr>
            <w:tcW w:w="2890" w:type="dxa"/>
            <w:shd w:val="clear" w:color="auto" w:fill="auto"/>
          </w:tcPr>
          <w:p w14:paraId="3A3A26C1" w14:textId="77777777" w:rsidR="00DD5F28" w:rsidRPr="005A0240" w:rsidRDefault="00DD5F28" w:rsidP="005A0240">
            <w:pPr>
              <w:spacing w:before="40" w:after="120"/>
              <w:ind w:right="113"/>
              <w:rPr>
                <w:bCs/>
                <w:lang w:val="fr-FR"/>
              </w:rPr>
            </w:pPr>
          </w:p>
        </w:tc>
      </w:tr>
      <w:tr w:rsidR="00DD5F28" w:rsidRPr="005A0240" w14:paraId="381829FD" w14:textId="77777777" w:rsidTr="00E95255">
        <w:tc>
          <w:tcPr>
            <w:tcW w:w="2618" w:type="dxa"/>
            <w:shd w:val="clear" w:color="auto" w:fill="auto"/>
          </w:tcPr>
          <w:p w14:paraId="2A635F8F" w14:textId="1D443D59" w:rsidR="00DD5F28" w:rsidRPr="005A0240" w:rsidRDefault="00DD5F28" w:rsidP="005A0240">
            <w:pPr>
              <w:spacing w:before="40" w:after="120"/>
              <w:ind w:right="113"/>
              <w:rPr>
                <w:bCs/>
                <w:lang w:val="fr-FR"/>
              </w:rPr>
            </w:pPr>
            <w:r w:rsidRPr="005A0240">
              <w:rPr>
                <w:lang w:val="fr-FR"/>
              </w:rPr>
              <w:t xml:space="preserve">Convention relative aux droits de l’enfant − Protocole facultatif concernant l’implication d’enfants </w:t>
            </w:r>
            <w:r w:rsidR="00E95255">
              <w:rPr>
                <w:lang w:val="fr-FR"/>
              </w:rPr>
              <w:br/>
            </w:r>
            <w:r w:rsidRPr="005A0240">
              <w:rPr>
                <w:lang w:val="fr-FR"/>
              </w:rPr>
              <w:t>dans les conflits armés</w:t>
            </w:r>
          </w:p>
        </w:tc>
        <w:tc>
          <w:tcPr>
            <w:tcW w:w="2030" w:type="dxa"/>
            <w:shd w:val="clear" w:color="auto" w:fill="auto"/>
          </w:tcPr>
          <w:p w14:paraId="4155B642" w14:textId="77777777" w:rsidR="00DD5F28" w:rsidRPr="005A0240" w:rsidRDefault="00DD5F28" w:rsidP="005A0240">
            <w:pPr>
              <w:spacing w:before="40" w:after="120"/>
              <w:ind w:right="113"/>
              <w:rPr>
                <w:bCs/>
                <w:lang w:val="fr-FR"/>
              </w:rPr>
            </w:pPr>
            <w:r w:rsidRPr="005A0240">
              <w:rPr>
                <w:lang w:val="fr-FR"/>
              </w:rPr>
              <w:t>24 septembre 2004</w:t>
            </w:r>
          </w:p>
        </w:tc>
        <w:tc>
          <w:tcPr>
            <w:tcW w:w="2099" w:type="dxa"/>
            <w:shd w:val="clear" w:color="auto" w:fill="auto"/>
          </w:tcPr>
          <w:p w14:paraId="103DDC7E" w14:textId="77777777" w:rsidR="00DD5F28" w:rsidRPr="005A0240" w:rsidRDefault="00DD5F28" w:rsidP="005A0240">
            <w:pPr>
              <w:spacing w:before="40" w:after="120"/>
              <w:ind w:right="113"/>
              <w:rPr>
                <w:lang w:val="fr-FR"/>
              </w:rPr>
            </w:pPr>
            <w:r w:rsidRPr="005A0240">
              <w:rPr>
                <w:lang w:val="fr-FR"/>
              </w:rPr>
              <w:t xml:space="preserve">Aucune </w:t>
            </w:r>
          </w:p>
        </w:tc>
        <w:tc>
          <w:tcPr>
            <w:tcW w:w="2890" w:type="dxa"/>
            <w:shd w:val="clear" w:color="auto" w:fill="auto"/>
          </w:tcPr>
          <w:p w14:paraId="3040916F" w14:textId="77777777" w:rsidR="00DD5F28" w:rsidRPr="005A0240" w:rsidRDefault="00DD5F28" w:rsidP="005A0240">
            <w:pPr>
              <w:spacing w:before="40" w:after="120"/>
              <w:ind w:right="113"/>
              <w:rPr>
                <w:bCs/>
                <w:lang w:val="fr-FR"/>
              </w:rPr>
            </w:pPr>
          </w:p>
        </w:tc>
      </w:tr>
      <w:tr w:rsidR="00DD5F28" w:rsidRPr="005A0240" w14:paraId="4AE8A8BB" w14:textId="77777777" w:rsidTr="00E95255">
        <w:tc>
          <w:tcPr>
            <w:tcW w:w="2618" w:type="dxa"/>
            <w:shd w:val="clear" w:color="auto" w:fill="auto"/>
          </w:tcPr>
          <w:p w14:paraId="120FA083" w14:textId="77777777" w:rsidR="00DD5F28" w:rsidRPr="005A0240" w:rsidRDefault="00DD5F28" w:rsidP="005A0240">
            <w:pPr>
              <w:spacing w:before="40" w:after="120"/>
              <w:ind w:right="113"/>
              <w:rPr>
                <w:bCs/>
                <w:lang w:val="fr-FR"/>
              </w:rPr>
            </w:pPr>
            <w:r w:rsidRPr="005A0240">
              <w:rPr>
                <w:lang w:val="fr-FR"/>
              </w:rPr>
              <w:t>Convention relative aux droits de l’enfant − Protocole facultatif concernant la vente d’enfants, la prostitution des enfants et la pornographie mettant en scène des enfants</w:t>
            </w:r>
          </w:p>
        </w:tc>
        <w:tc>
          <w:tcPr>
            <w:tcW w:w="2030" w:type="dxa"/>
            <w:shd w:val="clear" w:color="auto" w:fill="auto"/>
          </w:tcPr>
          <w:p w14:paraId="7C8D6DA5" w14:textId="77777777" w:rsidR="00DD5F28" w:rsidRPr="005A0240" w:rsidRDefault="00DD5F28" w:rsidP="005A0240">
            <w:pPr>
              <w:spacing w:before="40" w:after="120"/>
              <w:ind w:right="113"/>
              <w:rPr>
                <w:bCs/>
                <w:lang w:val="fr-FR"/>
              </w:rPr>
            </w:pPr>
            <w:r w:rsidRPr="005A0240">
              <w:rPr>
                <w:lang w:val="fr-FR"/>
              </w:rPr>
              <w:t>24 septembre 2004</w:t>
            </w:r>
          </w:p>
        </w:tc>
        <w:tc>
          <w:tcPr>
            <w:tcW w:w="2099" w:type="dxa"/>
            <w:shd w:val="clear" w:color="auto" w:fill="auto"/>
          </w:tcPr>
          <w:p w14:paraId="58B44BA6" w14:textId="77777777" w:rsidR="00DD5F28" w:rsidRPr="005A0240" w:rsidRDefault="00DD5F28" w:rsidP="005A0240">
            <w:pPr>
              <w:spacing w:before="40" w:after="120"/>
              <w:ind w:right="113"/>
              <w:rPr>
                <w:bCs/>
                <w:lang w:val="fr-FR"/>
              </w:rPr>
            </w:pPr>
            <w:r w:rsidRPr="005A0240">
              <w:rPr>
                <w:lang w:val="fr-FR"/>
              </w:rPr>
              <w:t>Aucune</w:t>
            </w:r>
          </w:p>
        </w:tc>
        <w:tc>
          <w:tcPr>
            <w:tcW w:w="2890" w:type="dxa"/>
            <w:shd w:val="clear" w:color="auto" w:fill="auto"/>
          </w:tcPr>
          <w:p w14:paraId="17C71120" w14:textId="77777777" w:rsidR="00DD5F28" w:rsidRPr="005A0240" w:rsidRDefault="00DD5F28" w:rsidP="005A0240">
            <w:pPr>
              <w:spacing w:before="40" w:after="120"/>
              <w:ind w:right="113"/>
              <w:rPr>
                <w:bCs/>
                <w:lang w:val="fr-FR"/>
              </w:rPr>
            </w:pPr>
          </w:p>
        </w:tc>
      </w:tr>
      <w:tr w:rsidR="00E95255" w:rsidRPr="005A0240" w14:paraId="6EDB7E27" w14:textId="77777777" w:rsidTr="00E95255">
        <w:tc>
          <w:tcPr>
            <w:tcW w:w="2618" w:type="dxa"/>
            <w:tcBorders>
              <w:bottom w:val="single" w:sz="12" w:space="0" w:color="auto"/>
            </w:tcBorders>
            <w:shd w:val="clear" w:color="auto" w:fill="auto"/>
          </w:tcPr>
          <w:p w14:paraId="5A9DD8EF" w14:textId="77777777" w:rsidR="00DD5F28" w:rsidRPr="005A0240" w:rsidRDefault="00DD5F28" w:rsidP="005A0240">
            <w:pPr>
              <w:spacing w:before="40" w:after="120"/>
              <w:ind w:right="113"/>
              <w:rPr>
                <w:lang w:val="fr-FR"/>
              </w:rPr>
            </w:pPr>
            <w:r w:rsidRPr="005A0240">
              <w:rPr>
                <w:lang w:val="fr-FR"/>
              </w:rPr>
              <w:t>Convention relative aux droits des personnes handicapées</w:t>
            </w:r>
          </w:p>
        </w:tc>
        <w:tc>
          <w:tcPr>
            <w:tcW w:w="2030" w:type="dxa"/>
            <w:tcBorders>
              <w:bottom w:val="single" w:sz="12" w:space="0" w:color="auto"/>
            </w:tcBorders>
            <w:shd w:val="clear" w:color="auto" w:fill="auto"/>
          </w:tcPr>
          <w:p w14:paraId="74984235" w14:textId="77777777" w:rsidR="00DD5F28" w:rsidRPr="005A0240" w:rsidRDefault="00DD5F28" w:rsidP="005A0240">
            <w:pPr>
              <w:spacing w:before="40" w:after="120"/>
              <w:ind w:right="113"/>
              <w:rPr>
                <w:lang w:val="fr-FR"/>
              </w:rPr>
            </w:pPr>
            <w:r w:rsidRPr="005A0240">
              <w:rPr>
                <w:lang w:val="fr-FR"/>
              </w:rPr>
              <w:t>11 décembre 2008</w:t>
            </w:r>
          </w:p>
        </w:tc>
        <w:tc>
          <w:tcPr>
            <w:tcW w:w="2099" w:type="dxa"/>
            <w:tcBorders>
              <w:bottom w:val="single" w:sz="12" w:space="0" w:color="auto"/>
            </w:tcBorders>
            <w:shd w:val="clear" w:color="auto" w:fill="auto"/>
          </w:tcPr>
          <w:p w14:paraId="1030CEFD" w14:textId="77777777" w:rsidR="00DD5F28" w:rsidRPr="005A0240" w:rsidRDefault="00DD5F28" w:rsidP="005A0240">
            <w:pPr>
              <w:spacing w:before="40" w:after="120"/>
              <w:ind w:right="113"/>
              <w:rPr>
                <w:lang w:val="fr-FR"/>
              </w:rPr>
            </w:pPr>
            <w:r w:rsidRPr="005A0240">
              <w:rPr>
                <w:lang w:val="fr-FR"/>
              </w:rPr>
              <w:t>Aucune</w:t>
            </w:r>
          </w:p>
        </w:tc>
        <w:tc>
          <w:tcPr>
            <w:tcW w:w="2890" w:type="dxa"/>
            <w:tcBorders>
              <w:bottom w:val="single" w:sz="12" w:space="0" w:color="auto"/>
            </w:tcBorders>
            <w:shd w:val="clear" w:color="auto" w:fill="auto"/>
          </w:tcPr>
          <w:p w14:paraId="3B816A65" w14:textId="77777777" w:rsidR="00DD5F28" w:rsidRPr="005A0240" w:rsidRDefault="00DD5F28" w:rsidP="005A0240">
            <w:pPr>
              <w:spacing w:before="40" w:after="120"/>
              <w:ind w:right="113"/>
              <w:rPr>
                <w:lang w:val="fr-FR"/>
              </w:rPr>
            </w:pPr>
          </w:p>
        </w:tc>
      </w:tr>
    </w:tbl>
    <w:p w14:paraId="758399B9" w14:textId="77777777" w:rsidR="00DD5F28" w:rsidRPr="005122B6" w:rsidRDefault="00DD5F28" w:rsidP="00DD5F28">
      <w:pPr>
        <w:pStyle w:val="SingleTxtG"/>
        <w:rPr>
          <w:sz w:val="22"/>
          <w:szCs w:val="22"/>
          <w:lang w:val="fr-FR"/>
        </w:rPr>
      </w:pPr>
    </w:p>
    <w:tbl>
      <w:tblPr>
        <w:tblW w:w="7370" w:type="dxa"/>
        <w:tblInd w:w="1134" w:type="dxa"/>
        <w:tblLayout w:type="fixed"/>
        <w:tblCellMar>
          <w:left w:w="0" w:type="dxa"/>
          <w:right w:w="0" w:type="dxa"/>
        </w:tblCellMar>
        <w:tblLook w:val="0000" w:firstRow="0" w:lastRow="0" w:firstColumn="0" w:lastColumn="0" w:noHBand="0" w:noVBand="0"/>
      </w:tblPr>
      <w:tblGrid>
        <w:gridCol w:w="4395"/>
        <w:gridCol w:w="2975"/>
      </w:tblGrid>
      <w:tr w:rsidR="00DD5F28" w:rsidRPr="005A0240" w14:paraId="139468A6" w14:textId="77777777" w:rsidTr="005A0240">
        <w:trPr>
          <w:tblHeader/>
        </w:trPr>
        <w:tc>
          <w:tcPr>
            <w:tcW w:w="4395" w:type="dxa"/>
            <w:tcBorders>
              <w:top w:val="single" w:sz="4" w:space="0" w:color="auto"/>
              <w:bottom w:val="single" w:sz="12" w:space="0" w:color="auto"/>
            </w:tcBorders>
            <w:shd w:val="clear" w:color="auto" w:fill="auto"/>
            <w:vAlign w:val="bottom"/>
          </w:tcPr>
          <w:p w14:paraId="54AD3C47" w14:textId="77777777" w:rsidR="00DD5F28" w:rsidRPr="005A0240" w:rsidRDefault="00DD5F28" w:rsidP="005A0240">
            <w:pPr>
              <w:spacing w:before="80" w:after="80" w:line="200" w:lineRule="exact"/>
              <w:ind w:right="113"/>
              <w:rPr>
                <w:i/>
                <w:sz w:val="16"/>
                <w:lang w:val="fr-FR"/>
              </w:rPr>
            </w:pPr>
            <w:r w:rsidRPr="005A0240">
              <w:rPr>
                <w:i/>
                <w:sz w:val="16"/>
                <w:lang w:val="fr-FR"/>
              </w:rPr>
              <w:lastRenderedPageBreak/>
              <w:t>Autres principaux instruments internationaux pertinents</w:t>
            </w:r>
          </w:p>
        </w:tc>
        <w:tc>
          <w:tcPr>
            <w:tcW w:w="2975" w:type="dxa"/>
            <w:tcBorders>
              <w:top w:val="single" w:sz="4" w:space="0" w:color="auto"/>
              <w:bottom w:val="single" w:sz="12" w:space="0" w:color="auto"/>
            </w:tcBorders>
            <w:shd w:val="clear" w:color="auto" w:fill="auto"/>
            <w:vAlign w:val="bottom"/>
          </w:tcPr>
          <w:p w14:paraId="14EE4331" w14:textId="77777777" w:rsidR="00DD5F28" w:rsidRPr="005A0240" w:rsidRDefault="00DD5F28" w:rsidP="005A0240">
            <w:pPr>
              <w:spacing w:before="80" w:after="80" w:line="200" w:lineRule="exact"/>
              <w:ind w:right="113"/>
              <w:rPr>
                <w:i/>
                <w:sz w:val="16"/>
                <w:lang w:val="fr-FR"/>
              </w:rPr>
            </w:pPr>
            <w:r w:rsidRPr="005A0240">
              <w:rPr>
                <w:i/>
                <w:sz w:val="16"/>
                <w:lang w:val="fr-FR"/>
              </w:rPr>
              <w:t>Ratification, adhésion ou succession</w:t>
            </w:r>
          </w:p>
        </w:tc>
      </w:tr>
      <w:tr w:rsidR="005A0240" w:rsidRPr="005A0240" w14:paraId="699BB122" w14:textId="77777777" w:rsidTr="005A0240">
        <w:trPr>
          <w:trHeight w:hRule="exact" w:val="113"/>
          <w:tblHeader/>
        </w:trPr>
        <w:tc>
          <w:tcPr>
            <w:tcW w:w="4395" w:type="dxa"/>
            <w:tcBorders>
              <w:top w:val="single" w:sz="12" w:space="0" w:color="auto"/>
            </w:tcBorders>
            <w:shd w:val="clear" w:color="auto" w:fill="auto"/>
          </w:tcPr>
          <w:p w14:paraId="3D4E2628" w14:textId="77777777" w:rsidR="005A0240" w:rsidRPr="005A0240" w:rsidRDefault="005A0240" w:rsidP="005A0240">
            <w:pPr>
              <w:spacing w:before="40" w:after="120"/>
              <w:ind w:right="113"/>
              <w:rPr>
                <w:lang w:val="fr-FR"/>
              </w:rPr>
            </w:pPr>
          </w:p>
        </w:tc>
        <w:tc>
          <w:tcPr>
            <w:tcW w:w="2975" w:type="dxa"/>
            <w:tcBorders>
              <w:top w:val="single" w:sz="12" w:space="0" w:color="auto"/>
            </w:tcBorders>
            <w:shd w:val="clear" w:color="auto" w:fill="auto"/>
          </w:tcPr>
          <w:p w14:paraId="7A1A9A3B" w14:textId="77777777" w:rsidR="005A0240" w:rsidRPr="005A0240" w:rsidRDefault="005A0240" w:rsidP="005A0240">
            <w:pPr>
              <w:spacing w:before="40" w:after="120"/>
              <w:ind w:right="113"/>
              <w:rPr>
                <w:lang w:val="fr-FR"/>
              </w:rPr>
            </w:pPr>
          </w:p>
        </w:tc>
      </w:tr>
      <w:tr w:rsidR="00DD5F28" w:rsidRPr="005A0240" w14:paraId="25F11E4F" w14:textId="77777777" w:rsidTr="005A0240">
        <w:tc>
          <w:tcPr>
            <w:tcW w:w="4395" w:type="dxa"/>
            <w:shd w:val="clear" w:color="auto" w:fill="auto"/>
          </w:tcPr>
          <w:p w14:paraId="17CA9E08" w14:textId="77777777" w:rsidR="00DD5F28" w:rsidRPr="005A0240" w:rsidRDefault="00DD5F28" w:rsidP="005A0240">
            <w:pPr>
              <w:spacing w:before="40" w:after="120"/>
              <w:ind w:right="113"/>
              <w:rPr>
                <w:lang w:val="fr-FR"/>
              </w:rPr>
            </w:pPr>
            <w:r w:rsidRPr="005A0240">
              <w:rPr>
                <w:lang w:val="fr-FR"/>
              </w:rPr>
              <w:t>Conventions fondamentales de l’OIT</w:t>
            </w:r>
          </w:p>
        </w:tc>
        <w:tc>
          <w:tcPr>
            <w:tcW w:w="2975" w:type="dxa"/>
            <w:shd w:val="clear" w:color="auto" w:fill="auto"/>
          </w:tcPr>
          <w:p w14:paraId="531D4BC8" w14:textId="301CE0D7" w:rsidR="00DD5F28" w:rsidRPr="005A0240" w:rsidRDefault="00DD5F28" w:rsidP="005A0240">
            <w:pPr>
              <w:spacing w:before="40" w:after="120"/>
              <w:ind w:right="113"/>
              <w:rPr>
                <w:lang w:val="fr-FR"/>
              </w:rPr>
            </w:pPr>
            <w:r w:rsidRPr="005A0240">
              <w:rPr>
                <w:lang w:val="fr-FR"/>
              </w:rPr>
              <w:t xml:space="preserve">Oui (sauf la Convention </w:t>
            </w:r>
            <w:r w:rsidR="00832284" w:rsidRPr="00832284">
              <w:rPr>
                <w:rFonts w:eastAsia="MS Mincho"/>
                <w:lang w:val="fr-FR"/>
              </w:rPr>
              <w:t>n</w:t>
            </w:r>
            <w:r w:rsidR="00832284" w:rsidRPr="00832284">
              <w:rPr>
                <w:rFonts w:eastAsia="MS Mincho"/>
                <w:vertAlign w:val="superscript"/>
                <w:lang w:val="fr-FR"/>
              </w:rPr>
              <w:t>o</w:t>
            </w:r>
            <w:r w:rsidR="00832284">
              <w:rPr>
                <w:lang w:val="fr-FR"/>
              </w:rPr>
              <w:t> </w:t>
            </w:r>
            <w:r w:rsidRPr="005A0240">
              <w:rPr>
                <w:lang w:val="fr-FR"/>
              </w:rPr>
              <w:t>105)</w:t>
            </w:r>
          </w:p>
        </w:tc>
      </w:tr>
      <w:tr w:rsidR="00DD5F28" w:rsidRPr="005A0240" w14:paraId="7D345DC0" w14:textId="77777777" w:rsidTr="005A0240">
        <w:tc>
          <w:tcPr>
            <w:tcW w:w="4395" w:type="dxa"/>
            <w:shd w:val="clear" w:color="auto" w:fill="auto"/>
          </w:tcPr>
          <w:p w14:paraId="2E2490B2" w14:textId="77777777" w:rsidR="00DD5F28" w:rsidRPr="005A0240" w:rsidRDefault="00DD5F28" w:rsidP="005A0240">
            <w:pPr>
              <w:spacing w:before="40" w:after="120"/>
              <w:ind w:right="113"/>
              <w:rPr>
                <w:lang w:val="fr-FR"/>
              </w:rPr>
            </w:pPr>
            <w:r w:rsidRPr="005A0240">
              <w:rPr>
                <w:lang w:val="fr-FR"/>
              </w:rPr>
              <w:t>Protocole additionnel à la Convention des Nations Unies contre la criminalité transnationale organisée visant à prévenir, réprimer et punir la traite des personnes, en particulier des femmes et des enfants</w:t>
            </w:r>
          </w:p>
        </w:tc>
        <w:tc>
          <w:tcPr>
            <w:tcW w:w="2975" w:type="dxa"/>
            <w:shd w:val="clear" w:color="auto" w:fill="auto"/>
          </w:tcPr>
          <w:p w14:paraId="4BCFC7E4" w14:textId="77777777" w:rsidR="00DD5F28" w:rsidRPr="005A0240" w:rsidRDefault="00DD5F28" w:rsidP="005A0240">
            <w:pPr>
              <w:spacing w:before="40" w:after="120"/>
              <w:ind w:right="113"/>
              <w:rPr>
                <w:lang w:val="fr-FR"/>
              </w:rPr>
            </w:pPr>
            <w:r w:rsidRPr="005A0240">
              <w:rPr>
                <w:lang w:val="fr-FR"/>
              </w:rPr>
              <w:t>Oui</w:t>
            </w:r>
          </w:p>
        </w:tc>
      </w:tr>
      <w:tr w:rsidR="00DD5F28" w:rsidRPr="005A0240" w14:paraId="407207CD" w14:textId="77777777" w:rsidTr="005A0240">
        <w:tc>
          <w:tcPr>
            <w:tcW w:w="4395" w:type="dxa"/>
            <w:tcBorders>
              <w:bottom w:val="single" w:sz="12" w:space="0" w:color="auto"/>
            </w:tcBorders>
            <w:shd w:val="clear" w:color="auto" w:fill="auto"/>
          </w:tcPr>
          <w:p w14:paraId="5CFD8C7A" w14:textId="77777777" w:rsidR="00DD5F28" w:rsidRPr="005A0240" w:rsidRDefault="00DD5F28" w:rsidP="005A0240">
            <w:pPr>
              <w:spacing w:before="40" w:after="120"/>
              <w:ind w:right="113"/>
              <w:rPr>
                <w:lang w:val="fr-FR"/>
              </w:rPr>
            </w:pPr>
            <w:r w:rsidRPr="005A0240">
              <w:rPr>
                <w:lang w:val="fr-FR"/>
              </w:rPr>
              <w:t>Protocole contre le trafic illicite de migrants par terre, air et mer, additionnel à la Convention des Nations Unies contre la criminalité transnationale organisée</w:t>
            </w:r>
          </w:p>
        </w:tc>
        <w:tc>
          <w:tcPr>
            <w:tcW w:w="2975" w:type="dxa"/>
            <w:tcBorders>
              <w:bottom w:val="single" w:sz="12" w:space="0" w:color="auto"/>
            </w:tcBorders>
            <w:shd w:val="clear" w:color="auto" w:fill="auto"/>
          </w:tcPr>
          <w:p w14:paraId="06031CBC" w14:textId="77777777" w:rsidR="00DD5F28" w:rsidRPr="005A0240" w:rsidRDefault="00DD5F28" w:rsidP="005A0240">
            <w:pPr>
              <w:spacing w:before="40" w:after="120"/>
              <w:ind w:right="113"/>
              <w:rPr>
                <w:lang w:val="fr-FR"/>
              </w:rPr>
            </w:pPr>
            <w:r w:rsidRPr="005A0240">
              <w:rPr>
                <w:lang w:val="fr-FR"/>
              </w:rPr>
              <w:t>Oui</w:t>
            </w:r>
          </w:p>
        </w:tc>
      </w:tr>
    </w:tbl>
    <w:p w14:paraId="71A22374" w14:textId="3A6CCAB7" w:rsidR="00DD5F28" w:rsidRPr="005122B6" w:rsidRDefault="006B37B3" w:rsidP="006B37B3">
      <w:pPr>
        <w:pStyle w:val="H1G"/>
        <w:rPr>
          <w:lang w:val="fr-FR"/>
        </w:rPr>
      </w:pPr>
      <w:r>
        <w:tab/>
      </w:r>
      <w:r w:rsidR="00DD5F28" w:rsidRPr="005122B6">
        <w:rPr>
          <w:lang w:val="fr-FR"/>
        </w:rPr>
        <w:t>B</w:t>
      </w:r>
      <w:r w:rsidR="00F70CE7" w:rsidRPr="00F70CE7">
        <w:rPr>
          <w:lang w:val="fr-FR"/>
        </w:rPr>
        <w:t>.</w:t>
      </w:r>
      <w:r w:rsidR="00DD5F28" w:rsidRPr="005122B6">
        <w:rPr>
          <w:lang w:val="fr-FR"/>
        </w:rPr>
        <w:tab/>
        <w:t>Cadre juridique de la protection des droits de l</w:t>
      </w:r>
      <w:r w:rsidR="00DD5F28">
        <w:rPr>
          <w:lang w:val="fr-FR"/>
        </w:rPr>
        <w:t>’</w:t>
      </w:r>
      <w:r w:rsidR="00DD5F28" w:rsidRPr="005122B6">
        <w:rPr>
          <w:lang w:val="fr-FR"/>
        </w:rPr>
        <w:t xml:space="preserve">homme </w:t>
      </w:r>
      <w:r>
        <w:rPr>
          <w:lang w:val="fr-FR"/>
        </w:rPr>
        <w:br/>
      </w:r>
      <w:r w:rsidR="00DD5F28" w:rsidRPr="005122B6">
        <w:rPr>
          <w:lang w:val="fr-FR"/>
        </w:rPr>
        <w:t>au niveau national</w:t>
      </w:r>
    </w:p>
    <w:p w14:paraId="74370D20" w14:textId="0CAC8028" w:rsidR="00DD5F28" w:rsidRPr="006B37B3" w:rsidRDefault="00DD5F28" w:rsidP="006B37B3">
      <w:pPr>
        <w:pStyle w:val="SingleTxtG"/>
      </w:pPr>
      <w:r w:rsidRPr="006B37B3">
        <w:t>50</w:t>
      </w:r>
      <w:r w:rsidR="00F70CE7" w:rsidRPr="00F70CE7">
        <w:t>.</w:t>
      </w:r>
      <w:r w:rsidRPr="006B37B3">
        <w:tab/>
        <w:t>En République de Corée, les instruments internationaux des droits de l’homme adoptés conformément à la Constitution produisent les mêmes effets que les lois internes</w:t>
      </w:r>
      <w:r w:rsidR="00F70CE7" w:rsidRPr="00F70CE7">
        <w:t>.</w:t>
      </w:r>
    </w:p>
    <w:p w14:paraId="7EFF8BB8" w14:textId="02B9C457" w:rsidR="00DD5F28" w:rsidRPr="006B37B3" w:rsidRDefault="00DD5F28" w:rsidP="006B37B3">
      <w:pPr>
        <w:pStyle w:val="SingleTxtG"/>
      </w:pPr>
      <w:r w:rsidRPr="006B37B3">
        <w:t>51</w:t>
      </w:r>
      <w:r w:rsidR="00F70CE7" w:rsidRPr="00F70CE7">
        <w:t>.</w:t>
      </w:r>
      <w:r w:rsidRPr="006B37B3">
        <w:tab/>
        <w:t>La Constitution de la République de Corée garantit les droits fondamentaux de la personne et énonce les catégories et la nature de ces droits</w:t>
      </w:r>
      <w:r w:rsidR="00F70CE7" w:rsidRPr="00F70CE7">
        <w:t>.</w:t>
      </w:r>
      <w:r w:rsidRPr="006B37B3">
        <w:t xml:space="preserve"> Elle établit également la mesure dans laquelle ces droits peuvent être limités, ainsi que l’obligation de l’État de reconnaître et de garantir l’inviolabilité des droits fondamentaux individuels</w:t>
      </w:r>
      <w:r w:rsidR="00F70CE7" w:rsidRPr="00F70CE7">
        <w:t>.</w:t>
      </w:r>
      <w:r w:rsidRPr="006B37B3">
        <w:t xml:space="preserve"> Elle dispose qu’aucune liberté fondamentale ni aucun droit fondamental ne saurait être ignoré au simple motif qu’ils ne sont pas énoncés dans ses dispositions</w:t>
      </w:r>
      <w:r w:rsidR="00F70CE7" w:rsidRPr="00F70CE7">
        <w:t>.</w:t>
      </w:r>
    </w:p>
    <w:p w14:paraId="2C9FFEDE" w14:textId="011C747B" w:rsidR="00DD5F28" w:rsidRPr="006B37B3" w:rsidRDefault="00DD5F28" w:rsidP="006B37B3">
      <w:pPr>
        <w:pStyle w:val="SingleTxtG"/>
      </w:pPr>
      <w:r w:rsidRPr="006B37B3">
        <w:t>52</w:t>
      </w:r>
      <w:r w:rsidR="00F70CE7" w:rsidRPr="00F70CE7">
        <w:t>.</w:t>
      </w:r>
      <w:r w:rsidRPr="006B37B3">
        <w:tab/>
        <w:t>Toute la gamme des droits de l’homme est couverte par une série de lois qui réaffirment et précisent les droits de l’homme et les libertés fondamentales</w:t>
      </w:r>
      <w:r w:rsidR="00F70CE7" w:rsidRPr="00F70CE7">
        <w:t>.</w:t>
      </w:r>
      <w:r w:rsidRPr="006B37B3">
        <w:t xml:space="preserve"> Aucune disposition législative ne peut porter atteinte aux droits fondamentaux de la personne au-delà des limites énoncées dans la Constitution et, en cas de violation, la Cour constitutionnelle peut être saisie afin d’examiner la constitutionnalité de la disposition</w:t>
      </w:r>
      <w:r w:rsidR="00F70CE7" w:rsidRPr="00F70CE7">
        <w:t>.</w:t>
      </w:r>
    </w:p>
    <w:p w14:paraId="11014937" w14:textId="30F2EC46" w:rsidR="00DD5F28" w:rsidRPr="006B37B3" w:rsidRDefault="00DD5F28" w:rsidP="006B37B3">
      <w:pPr>
        <w:pStyle w:val="SingleTxtG"/>
      </w:pPr>
      <w:r w:rsidRPr="006B37B3">
        <w:t>53</w:t>
      </w:r>
      <w:r w:rsidR="00F70CE7" w:rsidRPr="00F70CE7">
        <w:t>.</w:t>
      </w:r>
      <w:r w:rsidRPr="006B37B3">
        <w:tab/>
        <w:t>En principe, la protection des droits de l’homme est assurée par l’imposition de sanctions pénales et l’indemnisation des préjudices</w:t>
      </w:r>
      <w:r w:rsidR="00F70CE7" w:rsidRPr="00F70CE7">
        <w:t>.</w:t>
      </w:r>
      <w:r w:rsidRPr="006B37B3">
        <w:t xml:space="preserve"> Les mesures administratives qui portent atteinte aux droits de l’homme peut être invalidées ou annulées par suite d’un recours administratif ou d’un contentieux administratif</w:t>
      </w:r>
      <w:r w:rsidR="00F70CE7" w:rsidRPr="00F70CE7">
        <w:t>.</w:t>
      </w:r>
      <w:r w:rsidRPr="006B37B3">
        <w:t xml:space="preserve"> En outre, si une violation des droits de l’homme imputable à une action ou à une omission des pouvoirs publics n’est pas réparée après épuisement de toutes les voies de recours, la Cour constitutionnelle peut être saisie de la question</w:t>
      </w:r>
      <w:r w:rsidR="00F70CE7" w:rsidRPr="00F70CE7">
        <w:t>.</w:t>
      </w:r>
    </w:p>
    <w:p w14:paraId="79629027" w14:textId="42C3625A" w:rsidR="00DD5F28" w:rsidRPr="006B37B3" w:rsidRDefault="00DD5F28" w:rsidP="006B37B3">
      <w:pPr>
        <w:pStyle w:val="SingleTxtG"/>
      </w:pPr>
      <w:r w:rsidRPr="006B37B3">
        <w:t>54</w:t>
      </w:r>
      <w:r w:rsidR="00F70CE7" w:rsidRPr="00F70CE7">
        <w:t>.</w:t>
      </w:r>
      <w:r w:rsidRPr="006B37B3">
        <w:tab/>
        <w:t>Outre la voie juridictionnelle, les victimes de violations des droits de l’homme peuvent demander à la Commission nationale des droits de l’homme de formuler des recommandations en vue d’obtenir réparation</w:t>
      </w:r>
      <w:r w:rsidR="00F70CE7" w:rsidRPr="00F70CE7">
        <w:t>.</w:t>
      </w:r>
      <w:r w:rsidRPr="006B37B3">
        <w:t xml:space="preserve"> Créée en novembre 2001, la Commission nationale des droits de l’homme est indépendante des institutions gouvernementales</w:t>
      </w:r>
      <w:r w:rsidR="00F70CE7" w:rsidRPr="00F70CE7">
        <w:t>.</w:t>
      </w:r>
      <w:r w:rsidRPr="006B37B3">
        <w:t xml:space="preserve"> Entre autres activités, elle élabore des recommandations visant à améliorer les politiques, les lois, les institutions et les pratiques</w:t>
      </w:r>
      <w:r w:rsidR="00F70CE7" w:rsidRPr="00F70CE7">
        <w:t>.</w:t>
      </w:r>
      <w:r w:rsidRPr="006B37B3">
        <w:t xml:space="preserve"> Elle mène également toute une série d’enquêtes sur la situation des droits de l’homme et formule des recommandations concernant les pratiques discriminatoires</w:t>
      </w:r>
      <w:r w:rsidR="00F70CE7" w:rsidRPr="00F70CE7">
        <w:t>.</w:t>
      </w:r>
      <w:r w:rsidRPr="006B37B3">
        <w:t xml:space="preserve"> En outre, elle organise des activités d’éducation aux droits de l’homme à l’intention d’organisations gouvernementales, de gouvernements locaux, d’écoles, d’entreprises, de la presse, des services sociaux et d’organisations non gouvernementales de défense des droits de l’homme</w:t>
      </w:r>
      <w:r w:rsidR="00F70CE7" w:rsidRPr="00F70CE7">
        <w:t>.</w:t>
      </w:r>
      <w:r w:rsidRPr="006B37B3">
        <w:t xml:space="preserve"> La Commission aide les citoyens à mieux comprendre les droits de l’homme en concevant et en diffusant des films et des animations en ligne, ainsi qu’en distribuant des bandes dessinées, des photographies, des films et des affiches consacrés à ce thème à des établissements d’enseignements, notamment aux écoles</w:t>
      </w:r>
      <w:r w:rsidR="00F70CE7" w:rsidRPr="00F70CE7">
        <w:t>.</w:t>
      </w:r>
      <w:r w:rsidRPr="006B37B3">
        <w:t xml:space="preserve"> </w:t>
      </w:r>
    </w:p>
    <w:p w14:paraId="55412BD1" w14:textId="52A70B2C" w:rsidR="00DD5F28" w:rsidRPr="006B37B3" w:rsidRDefault="00DD5F28" w:rsidP="006B37B3">
      <w:pPr>
        <w:pStyle w:val="SingleTxtG"/>
      </w:pPr>
      <w:r w:rsidRPr="006B37B3">
        <w:t>55</w:t>
      </w:r>
      <w:r w:rsidR="00F70CE7" w:rsidRPr="00F70CE7">
        <w:t>.</w:t>
      </w:r>
      <w:r w:rsidRPr="006B37B3">
        <w:tab/>
        <w:t>Le Gouvernement a créé, au sein du Ministère de la justice, un Bureau des droits de l’homme chargé de coordonner les politiques gouvernementales en matière de droits de l’homme, afin de garantir que les diverses questions relatives aux droits de l’homme dont s’occupent les différents ministères sont traitées dans le cadre d’une démarche intégrée</w:t>
      </w:r>
      <w:r w:rsidR="00F70CE7" w:rsidRPr="00F70CE7">
        <w:t>.</w:t>
      </w:r>
      <w:r w:rsidRPr="006B37B3">
        <w:t xml:space="preserve"> Le Conseil national des politiques relatives aux droits de l’homme, présidé par le Ministre de la </w:t>
      </w:r>
      <w:r w:rsidRPr="006B37B3">
        <w:lastRenderedPageBreak/>
        <w:t>justice et composé de vice-ministres de différents ministères, examine et coordonne les aspects essentiels des politiques relatives aux droits de l’homme et établit des documents directeurs tels que les plans d’action nationaux en faveur de la promotion et de la protection des droits de l’homme</w:t>
      </w:r>
      <w:r w:rsidR="00F70CE7" w:rsidRPr="00F70CE7">
        <w:t>.</w:t>
      </w:r>
    </w:p>
    <w:p w14:paraId="403AD04F" w14:textId="0F749B73" w:rsidR="00DD5F28" w:rsidRPr="006B37B3" w:rsidRDefault="00DD5F28" w:rsidP="006B37B3">
      <w:pPr>
        <w:pStyle w:val="SingleTxtG"/>
      </w:pPr>
      <w:r w:rsidRPr="006B37B3">
        <w:t>56</w:t>
      </w:r>
      <w:r w:rsidR="00F70CE7" w:rsidRPr="00F70CE7">
        <w:t>.</w:t>
      </w:r>
      <w:r w:rsidRPr="006B37B3">
        <w:tab/>
        <w:t>Le Plan d’action national (PAN) est une politique globale en matière de droits de l’homme à laquelle participent un certain nombre de ministères et d’institutions connexes</w:t>
      </w:r>
      <w:r w:rsidR="00F70CE7" w:rsidRPr="00F70CE7">
        <w:t>.</w:t>
      </w:r>
      <w:r w:rsidRPr="006B37B3">
        <w:t xml:space="preserve"> Le « PAN 2018-2022 », adopté en juillet 2018 et en cours de mise en œuvre, fait suite aux plans précédents, le « PAN 2007-2011 » et le « PAN 2012-2016 »</w:t>
      </w:r>
      <w:r w:rsidR="00F70CE7" w:rsidRPr="00F70CE7">
        <w:t>.</w:t>
      </w:r>
      <w:r w:rsidRPr="006B37B3">
        <w:t xml:space="preserve"> Ce troisième Plan d’action national compte un nouveau chapitre portant spécifiquement sur les entreprises et les droits de l’homme</w:t>
      </w:r>
      <w:r w:rsidR="00F70CE7" w:rsidRPr="00F70CE7">
        <w:t>.</w:t>
      </w:r>
    </w:p>
    <w:p w14:paraId="2B56494E" w14:textId="43F73A96" w:rsidR="00DD5F28" w:rsidRPr="005122B6" w:rsidRDefault="006B37B3" w:rsidP="006B37B3">
      <w:pPr>
        <w:pStyle w:val="H1G"/>
        <w:rPr>
          <w:lang w:val="fr-FR"/>
        </w:rPr>
      </w:pPr>
      <w:r>
        <w:rPr>
          <w:lang w:val="fr-FR"/>
        </w:rPr>
        <w:tab/>
      </w:r>
      <w:r w:rsidR="00DD5F28" w:rsidRPr="005122B6">
        <w:rPr>
          <w:lang w:val="fr-FR"/>
        </w:rPr>
        <w:t>C</w:t>
      </w:r>
      <w:r w:rsidR="00F70CE7" w:rsidRPr="00F70CE7">
        <w:rPr>
          <w:lang w:val="fr-FR"/>
        </w:rPr>
        <w:t>.</w:t>
      </w:r>
      <w:r w:rsidR="00DD5F28" w:rsidRPr="005122B6">
        <w:rPr>
          <w:lang w:val="fr-FR"/>
        </w:rPr>
        <w:tab/>
        <w:t>Cadre de la promotion des droits de l</w:t>
      </w:r>
      <w:r w:rsidR="00DD5F28">
        <w:rPr>
          <w:lang w:val="fr-FR"/>
        </w:rPr>
        <w:t>’</w:t>
      </w:r>
      <w:r w:rsidR="00DD5F28" w:rsidRPr="005122B6">
        <w:rPr>
          <w:lang w:val="fr-FR"/>
        </w:rPr>
        <w:t>homme au niveau national</w:t>
      </w:r>
    </w:p>
    <w:p w14:paraId="284710AD" w14:textId="41E97BE3" w:rsidR="00DD5F28" w:rsidRPr="006B37B3" w:rsidRDefault="00DD5F28" w:rsidP="006B37B3">
      <w:pPr>
        <w:pStyle w:val="SingleTxtG"/>
      </w:pPr>
      <w:r w:rsidRPr="006B37B3">
        <w:t>57</w:t>
      </w:r>
      <w:r w:rsidR="00F70CE7" w:rsidRPr="00F70CE7">
        <w:t>.</w:t>
      </w:r>
      <w:r w:rsidRPr="006B37B3">
        <w:tab/>
        <w:t>La République de Corée tient le public informé des questions relatives aux droits de l’homme en publiant les instruments internationaux en la matière en coréen et en proposant des programmes d’enseignement des droits de l’homme dans les établissements scolaires</w:t>
      </w:r>
      <w:r w:rsidR="00F70CE7" w:rsidRPr="00F70CE7">
        <w:t>.</w:t>
      </w:r>
    </w:p>
    <w:p w14:paraId="4957806F" w14:textId="7B7CD5D3" w:rsidR="00DD5F28" w:rsidRPr="006B37B3" w:rsidRDefault="00DD5F28" w:rsidP="006B37B3">
      <w:pPr>
        <w:pStyle w:val="SingleTxtG"/>
      </w:pPr>
      <w:r w:rsidRPr="006B37B3">
        <w:t>58</w:t>
      </w:r>
      <w:r w:rsidR="00F70CE7" w:rsidRPr="00F70CE7">
        <w:t>.</w:t>
      </w:r>
      <w:r w:rsidRPr="006B37B3">
        <w:tab/>
        <w:t>Le Ministère de la justice examine les instruments internationaux relatifs aux droits de l’homme, prépare l’application de ces instruments au niveau national et établit les politiques des droits de l’homme à mettre en œuvre aux niveaux national et local</w:t>
      </w:r>
      <w:r w:rsidR="00F70CE7" w:rsidRPr="00F70CE7">
        <w:t>.</w:t>
      </w:r>
    </w:p>
    <w:p w14:paraId="3CE6F605" w14:textId="7AEB2579" w:rsidR="00DD5F28" w:rsidRPr="006B37B3" w:rsidRDefault="00DD5F28" w:rsidP="006B37B3">
      <w:pPr>
        <w:pStyle w:val="SingleTxtG"/>
      </w:pPr>
      <w:r w:rsidRPr="006B37B3">
        <w:t>59</w:t>
      </w:r>
      <w:r w:rsidR="00F70CE7" w:rsidRPr="00F70CE7">
        <w:t>.</w:t>
      </w:r>
      <w:r w:rsidRPr="006B37B3">
        <w:tab/>
        <w:t>Les instruments internationaux relatifs aux droits de l’homme auxquels la République de Corée est partie sont publiés en coréen</w:t>
      </w:r>
      <w:r w:rsidR="00F70CE7" w:rsidRPr="00F70CE7">
        <w:t>.</w:t>
      </w:r>
      <w:r w:rsidRPr="006B37B3">
        <w:t xml:space="preserve"> En outre, les informations et rapports émanant des organisations internationales qui s’occupent de questions liées aux droits de l’homme peuvent être obtenus auprès du Ministère de la justice et du Ministère des affaires étrangères</w:t>
      </w:r>
      <w:r w:rsidR="00F70CE7" w:rsidRPr="00F70CE7">
        <w:t>.</w:t>
      </w:r>
    </w:p>
    <w:p w14:paraId="0378F38A" w14:textId="6C68A3A9" w:rsidR="00DD5F28" w:rsidRPr="006B37B3" w:rsidRDefault="00DD5F28" w:rsidP="006B37B3">
      <w:pPr>
        <w:pStyle w:val="SingleTxtG"/>
      </w:pPr>
      <w:r w:rsidRPr="006B37B3">
        <w:t>60</w:t>
      </w:r>
      <w:r w:rsidR="00F70CE7" w:rsidRPr="00F70CE7">
        <w:t>.</w:t>
      </w:r>
      <w:r w:rsidRPr="006B37B3">
        <w:tab/>
        <w:t>Les observations finales des organes conventionnels sont traduites en coréen pour transmission aux institutions compétentes et sont publiées sur les sites Web du Gouvernement</w:t>
      </w:r>
      <w:r w:rsidR="00F70CE7" w:rsidRPr="00F70CE7">
        <w:t>.</w:t>
      </w:r>
    </w:p>
    <w:p w14:paraId="5223A0D1" w14:textId="427F58FB" w:rsidR="00DD5F28" w:rsidRPr="006B37B3" w:rsidRDefault="00DD5F28" w:rsidP="006B37B3">
      <w:pPr>
        <w:pStyle w:val="SingleTxtG"/>
      </w:pPr>
      <w:r w:rsidRPr="006B37B3">
        <w:t>61</w:t>
      </w:r>
      <w:r w:rsidR="00F70CE7" w:rsidRPr="00F70CE7">
        <w:t>.</w:t>
      </w:r>
      <w:r w:rsidRPr="006B37B3">
        <w:tab/>
        <w:t>Des représentants du Gouvernement participent à des séminaires, cours et autres activités concernant les droits de l’homme qui sont organisés par d’autres États ou par des organisations internationales ou non gouvernementales</w:t>
      </w:r>
      <w:r w:rsidR="00F70CE7" w:rsidRPr="00F70CE7">
        <w:t>.</w:t>
      </w:r>
      <w:r w:rsidRPr="006B37B3">
        <w:t xml:space="preserve"> Le Gouvernement consulte des organisations non gouvernementales dans le cadre de l’élaboration des rapports nationaux sur l’application des instruments internationaux relatifs aux droits de l’homme</w:t>
      </w:r>
      <w:r w:rsidR="00F70CE7" w:rsidRPr="00F70CE7">
        <w:t>.</w:t>
      </w:r>
    </w:p>
    <w:p w14:paraId="3BDD47CB" w14:textId="3E2777E6" w:rsidR="00DD5F28" w:rsidRPr="006B37B3" w:rsidRDefault="00DD5F28" w:rsidP="006B37B3">
      <w:pPr>
        <w:pStyle w:val="SingleTxtG"/>
      </w:pPr>
      <w:r w:rsidRPr="006B37B3">
        <w:t>62</w:t>
      </w:r>
      <w:r w:rsidR="00F70CE7" w:rsidRPr="00F70CE7">
        <w:t>.</w:t>
      </w:r>
      <w:r w:rsidRPr="006B37B3">
        <w:tab/>
        <w:t>Le Gouvernement a publié et diffusé un livret sur le Plan d’action national, qui reprend les dispositions pertinentes des sept principaux instruments internationaux relatifs aux droits de l’homme (Pacte international relatif aux droits civils et politiques, Pacte international relatif aux droits économiques, sociaux et culturels,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relative aux droits des personnes handicapées) et les observations finales de chaque organe conventionnel, dans le but de sensibiliser les membres de la fonction publique et d’autres milieux professionnels aux mécanismes internationaux de protection des droits de l’homme</w:t>
      </w:r>
      <w:r w:rsidR="00F70CE7" w:rsidRPr="00F70CE7">
        <w:t>.</w:t>
      </w:r>
    </w:p>
    <w:p w14:paraId="331816BB" w14:textId="37C86BC8" w:rsidR="00DD5F28" w:rsidRPr="005122B6" w:rsidRDefault="006B37B3" w:rsidP="006B37B3">
      <w:pPr>
        <w:pStyle w:val="H1G"/>
        <w:rPr>
          <w:lang w:val="fr-FR"/>
        </w:rPr>
      </w:pPr>
      <w:r>
        <w:tab/>
      </w:r>
      <w:r w:rsidR="00DD5F28" w:rsidRPr="005122B6">
        <w:rPr>
          <w:lang w:val="fr-FR"/>
        </w:rPr>
        <w:t>D</w:t>
      </w:r>
      <w:r w:rsidR="00F70CE7" w:rsidRPr="00F70CE7">
        <w:rPr>
          <w:lang w:val="fr-FR"/>
        </w:rPr>
        <w:t>.</w:t>
      </w:r>
      <w:r w:rsidR="00DD5F28" w:rsidRPr="005122B6">
        <w:rPr>
          <w:lang w:val="fr-FR"/>
        </w:rPr>
        <w:tab/>
      </w:r>
      <w:r w:rsidR="00DD5F28">
        <w:rPr>
          <w:lang w:val="fr-FR"/>
        </w:rPr>
        <w:t>É</w:t>
      </w:r>
      <w:r w:rsidR="00DD5F28" w:rsidRPr="005122B6">
        <w:rPr>
          <w:lang w:val="fr-FR"/>
        </w:rPr>
        <w:t>tablissement des rapports</w:t>
      </w:r>
      <w:r w:rsidR="00DD5F28" w:rsidRPr="008B4B5D">
        <w:rPr>
          <w:lang w:val="fr-FR"/>
        </w:rPr>
        <w:t xml:space="preserve"> au niveau national</w:t>
      </w:r>
    </w:p>
    <w:p w14:paraId="3E2CD18F" w14:textId="66B5ACBD" w:rsidR="00DD5F28" w:rsidRPr="006B37B3" w:rsidRDefault="00DD5F28" w:rsidP="006B37B3">
      <w:pPr>
        <w:pStyle w:val="SingleTxtG"/>
      </w:pPr>
      <w:r w:rsidRPr="006B37B3">
        <w:t>63</w:t>
      </w:r>
      <w:r w:rsidR="00F70CE7" w:rsidRPr="00F70CE7">
        <w:t>.</w:t>
      </w:r>
      <w:r w:rsidRPr="006B37B3">
        <w:tab/>
        <w:t>En sa qualité d’État Membre de l’Organisation des Nations Unies, la République de Corée coopère avec le système des Nations Unies pour « réaliser la coopération internationale [</w:t>
      </w:r>
      <w:r w:rsidR="00F70CE7" w:rsidRPr="00F70CE7">
        <w:t>...</w:t>
      </w:r>
      <w:r w:rsidRPr="006B37B3">
        <w:t>] en développant et en encourageant le respect des droits de l’homme et des libertés fondamentales pour tous, sans distinction de race, de sexe, de langue ou de religion » (par</w:t>
      </w:r>
      <w:r w:rsidR="00974FDD">
        <w:t>.</w:t>
      </w:r>
      <w:r w:rsidRPr="006B37B3">
        <w:t> 3 de l’</w:t>
      </w:r>
      <w:r w:rsidR="00974FDD">
        <w:t>A</w:t>
      </w:r>
      <w:r w:rsidRPr="006B37B3">
        <w:t>rticle premier de la Charte des Nations Unies), et est déterminé à s’acquitter des obligations découlant de la Charte</w:t>
      </w:r>
      <w:r w:rsidR="00F70CE7" w:rsidRPr="00F70CE7">
        <w:t>.</w:t>
      </w:r>
      <w:r w:rsidRPr="006B37B3">
        <w:t xml:space="preserve"> Se conformant à la Déclaration universelle des droits de l’homme adoptée par l’Assemblée générale des Nations Unies en 1948, la République de </w:t>
      </w:r>
      <w:r w:rsidR="00DB1414">
        <w:t xml:space="preserve">Corée </w:t>
      </w:r>
      <w:r w:rsidRPr="006B37B3">
        <w:t>respecte les normes et instruments fondamentaux relatifs aux droits de l’homme qui reflètent les principes énoncés dans la Déclaration universelle</w:t>
      </w:r>
      <w:r w:rsidR="00F70CE7" w:rsidRPr="00F70CE7">
        <w:t>.</w:t>
      </w:r>
    </w:p>
    <w:p w14:paraId="58703BAE" w14:textId="569A779C" w:rsidR="00DD5F28" w:rsidRPr="006B37B3" w:rsidRDefault="00DD5F28" w:rsidP="006B37B3">
      <w:pPr>
        <w:pStyle w:val="SingleTxtG"/>
      </w:pPr>
      <w:r w:rsidRPr="006B37B3">
        <w:lastRenderedPageBreak/>
        <w:t>64</w:t>
      </w:r>
      <w:r w:rsidR="00F70CE7" w:rsidRPr="00F70CE7">
        <w:t>.</w:t>
      </w:r>
      <w:r w:rsidRPr="006B37B3">
        <w:tab/>
        <w:t>En sa qualité d’État partie à sept des principaux instruments internationaux relatifs aux droits de l’homme, la République de Corée rend dûment compte, par l’établissement de rapports, des mesures qu’elle prend pour appliquer les dispositions de ces instruments</w:t>
      </w:r>
      <w:r w:rsidR="00F70CE7" w:rsidRPr="00F70CE7">
        <w:t>.</w:t>
      </w:r>
      <w:r w:rsidRPr="006B37B3">
        <w:t xml:space="preserve"> </w:t>
      </w:r>
    </w:p>
    <w:p w14:paraId="64AE6F28" w14:textId="31DA3772" w:rsidR="00DD5F28" w:rsidRPr="006B37B3" w:rsidRDefault="00DD5F28" w:rsidP="006B37B3">
      <w:pPr>
        <w:pStyle w:val="SingleTxtG"/>
      </w:pPr>
      <w:r w:rsidRPr="006B37B3">
        <w:t>65</w:t>
      </w:r>
      <w:r w:rsidR="00F70CE7" w:rsidRPr="00F70CE7">
        <w:t>.</w:t>
      </w:r>
      <w:r w:rsidRPr="006B37B3">
        <w:tab/>
        <w:t>Lors de l’établissement des rapports nationaux sur l’application des instruments relatifs aux droits de l’homme, un ministère fait office de centre de liaison et de coordination</w:t>
      </w:r>
      <w:r w:rsidR="00F70CE7" w:rsidRPr="00F70CE7">
        <w:t>.</w:t>
      </w:r>
      <w:r w:rsidRPr="006B37B3">
        <w:t xml:space="preserve"> Ce ministère rédige un projet de rapport en coopération avec les autres ministères compétents</w:t>
      </w:r>
      <w:r w:rsidR="00F70CE7" w:rsidRPr="00F70CE7">
        <w:t>.</w:t>
      </w:r>
      <w:r w:rsidRPr="006B37B3" w:rsidDel="009E0583">
        <w:t xml:space="preserve"> </w:t>
      </w:r>
      <w:r w:rsidRPr="006B37B3">
        <w:t>Il tient ensuite un certain nombre de consultations pour examiner le projet</w:t>
      </w:r>
      <w:r w:rsidR="00F70CE7" w:rsidRPr="00F70CE7">
        <w:t>.</w:t>
      </w:r>
      <w:r w:rsidRPr="006B37B3">
        <w:t xml:space="preserve"> Le Gouvernement s’efforce de tenir compte des opinions de la Commission nationale des droits de l’homme et des organisations non gouvernementales en organisant des réunions de consultation</w:t>
      </w:r>
      <w:r w:rsidR="00F70CE7" w:rsidRPr="00F70CE7">
        <w:t>.</w:t>
      </w:r>
    </w:p>
    <w:p w14:paraId="12EB2F6B" w14:textId="543BD567" w:rsidR="00DD5F28" w:rsidRPr="006B37B3" w:rsidRDefault="00DD5F28" w:rsidP="006B37B3">
      <w:pPr>
        <w:pStyle w:val="SingleTxtG"/>
      </w:pPr>
      <w:r w:rsidRPr="006B37B3">
        <w:t>66</w:t>
      </w:r>
      <w:r w:rsidR="00F70CE7" w:rsidRPr="00F70CE7">
        <w:t>.</w:t>
      </w:r>
      <w:r w:rsidRPr="006B37B3">
        <w:tab/>
        <w:t>Le Gouvernement garantit et promeut les droits civils, politiques, économiques, sociaux et culturels tout en s’employant à protéger les droits fondamentaux des personnes vulnérables et des minorités, notamment les enfants, les femmes, les personnes handicapées et les étrangers</w:t>
      </w:r>
      <w:r w:rsidR="00F70CE7" w:rsidRPr="00F70CE7">
        <w:t>.</w:t>
      </w:r>
      <w:r w:rsidRPr="006B37B3">
        <w:t xml:space="preserve"> Il prend note des observations finales formulées par les organes créés en vertu d’instruments internationaux relatifs aux droits de l’homme, ou organes conventionnels,</w:t>
      </w:r>
      <w:r w:rsidRPr="006B37B3" w:rsidDel="009E0583">
        <w:t xml:space="preserve"> </w:t>
      </w:r>
      <w:r w:rsidRPr="006B37B3">
        <w:t>dans l’élaboration de ses politiques et de ses lois sur la promotion et la protection des droits de l’homme</w:t>
      </w:r>
      <w:r w:rsidR="00F70CE7" w:rsidRPr="00F70CE7">
        <w:t>.</w:t>
      </w:r>
    </w:p>
    <w:p w14:paraId="6386E633" w14:textId="38BD34E7" w:rsidR="00DD5F28" w:rsidRPr="006B37B3" w:rsidRDefault="00DD5F28" w:rsidP="006B37B3">
      <w:pPr>
        <w:pStyle w:val="SingleTxtG"/>
      </w:pPr>
      <w:r w:rsidRPr="006B37B3">
        <w:t>67</w:t>
      </w:r>
      <w:r w:rsidR="00F70CE7" w:rsidRPr="00F70CE7">
        <w:t>.</w:t>
      </w:r>
      <w:r w:rsidRPr="006B37B3">
        <w:tab/>
        <w:t>Le Ministère des affaires étrangères, en particulier, assure la diffusion des observations finales des organes conventionnels, ainsi que des recommandations que ceux</w:t>
      </w:r>
      <w:r w:rsidR="00A136FF">
        <w:noBreakHyphen/>
      </w:r>
      <w:r w:rsidRPr="006B37B3">
        <w:t>ci formulent sur la suite à y donner, auprès des ministères et organismes concernés</w:t>
      </w:r>
      <w:r w:rsidR="00F70CE7" w:rsidRPr="00F70CE7">
        <w:t>.</w:t>
      </w:r>
      <w:r w:rsidRPr="006B37B3">
        <w:t xml:space="preserve"> En outre, il demande aux autres ministères compétents de lui fournir des rapports de situation et des informations à jour en ce qui concerne l’examen des rapports nationaux</w:t>
      </w:r>
      <w:r w:rsidR="00F70CE7" w:rsidRPr="00F70CE7">
        <w:t>.</w:t>
      </w:r>
      <w:r w:rsidRPr="006B37B3">
        <w:t xml:space="preserve"> Les recommandations des organes conventionnels sont prises en compte dans le Plan d’action national, dont l’application est examinée par le Conseil national des politiques relatives aux droits de l’homme</w:t>
      </w:r>
      <w:r w:rsidR="00F70CE7" w:rsidRPr="00F70CE7">
        <w:t>.</w:t>
      </w:r>
      <w:r w:rsidRPr="006B37B3">
        <w:t xml:space="preserve"> Le Gouvernement s’efforce d’appliquer les recommandations des organes conventionnels en coopération avec diverses parties prenantes de la société</w:t>
      </w:r>
      <w:r w:rsidR="00F70CE7" w:rsidRPr="00F70CE7">
        <w:t>.</w:t>
      </w:r>
    </w:p>
    <w:p w14:paraId="493A138F" w14:textId="0EECF430" w:rsidR="00DD5F28" w:rsidRPr="005122B6" w:rsidRDefault="006B37B3" w:rsidP="006B37B3">
      <w:pPr>
        <w:pStyle w:val="H1G"/>
        <w:rPr>
          <w:lang w:val="fr-FR"/>
        </w:rPr>
      </w:pPr>
      <w:r>
        <w:tab/>
      </w:r>
      <w:r w:rsidR="00DD5F28" w:rsidRPr="005122B6">
        <w:rPr>
          <w:lang w:val="fr-FR"/>
        </w:rPr>
        <w:t>E</w:t>
      </w:r>
      <w:r w:rsidR="00F70CE7" w:rsidRPr="00F70CE7">
        <w:rPr>
          <w:lang w:val="fr-FR"/>
        </w:rPr>
        <w:t>.</w:t>
      </w:r>
      <w:r w:rsidR="00DD5F28" w:rsidRPr="005122B6">
        <w:rPr>
          <w:lang w:val="fr-FR"/>
        </w:rPr>
        <w:tab/>
        <w:t>Informations concernant la non-discrimination</w:t>
      </w:r>
      <w:r w:rsidR="00DD5F28" w:rsidRPr="008B4B5D">
        <w:rPr>
          <w:lang w:val="fr-FR"/>
        </w:rPr>
        <w:t>,</w:t>
      </w:r>
      <w:r w:rsidR="00DD5F28" w:rsidRPr="005122B6">
        <w:rPr>
          <w:lang w:val="fr-FR"/>
        </w:rPr>
        <w:t xml:space="preserve"> l</w:t>
      </w:r>
      <w:r w:rsidR="00DD5F28">
        <w:rPr>
          <w:lang w:val="fr-FR"/>
        </w:rPr>
        <w:t>’</w:t>
      </w:r>
      <w:r w:rsidR="00DD5F28" w:rsidRPr="005122B6">
        <w:rPr>
          <w:lang w:val="fr-FR"/>
        </w:rPr>
        <w:t xml:space="preserve">égalité </w:t>
      </w:r>
      <w:r>
        <w:rPr>
          <w:lang w:val="fr-FR"/>
        </w:rPr>
        <w:br/>
      </w:r>
      <w:r w:rsidR="00DD5F28" w:rsidRPr="005122B6">
        <w:rPr>
          <w:lang w:val="fr-FR"/>
        </w:rPr>
        <w:t>et les recours utiles</w:t>
      </w:r>
    </w:p>
    <w:p w14:paraId="540D3767" w14:textId="7571E8A2" w:rsidR="00DD5F28" w:rsidRPr="006B37B3" w:rsidRDefault="00DD5F28" w:rsidP="006B37B3">
      <w:pPr>
        <w:pStyle w:val="SingleTxtG"/>
      </w:pPr>
      <w:r w:rsidRPr="006B37B3">
        <w:t>68</w:t>
      </w:r>
      <w:r w:rsidR="00F70CE7" w:rsidRPr="00F70CE7">
        <w:t>.</w:t>
      </w:r>
      <w:r w:rsidRPr="006B37B3">
        <w:tab/>
        <w:t>De nombreux articles de la Constitution consacrent les principes d’égalité et de non</w:t>
      </w:r>
      <w:r w:rsidR="00A136FF">
        <w:noBreakHyphen/>
      </w:r>
      <w:r w:rsidRPr="006B37B3">
        <w:t>discrimination</w:t>
      </w:r>
      <w:r w:rsidR="00F70CE7" w:rsidRPr="00F70CE7">
        <w:t>.</w:t>
      </w:r>
      <w:r w:rsidRPr="006B37B3">
        <w:t xml:space="preserve"> L’article 11 garantit l’égalité devant la loi et l’égale protection de la loi pour tous</w:t>
      </w:r>
      <w:r w:rsidR="00F70CE7" w:rsidRPr="00F70CE7">
        <w:t>.</w:t>
      </w:r>
      <w:r w:rsidRPr="006B37B3">
        <w:t xml:space="preserve"> L’article 31 (par</w:t>
      </w:r>
      <w:r w:rsidR="00F70CE7" w:rsidRPr="00F70CE7">
        <w:t>.</w:t>
      </w:r>
      <w:r w:rsidRPr="006B37B3">
        <w:t xml:space="preserve"> 1) dispose que tous les citoyens ont le droit de recevoir une</w:t>
      </w:r>
      <w:r w:rsidRPr="006B37B3" w:rsidDel="00AC5F95">
        <w:t xml:space="preserve"> </w:t>
      </w:r>
      <w:r w:rsidRPr="006B37B3">
        <w:t>éducation dans des conditions d’égalité</w:t>
      </w:r>
      <w:r w:rsidR="00F70CE7" w:rsidRPr="00F70CE7">
        <w:t>.</w:t>
      </w:r>
      <w:r w:rsidRPr="006B37B3">
        <w:t xml:space="preserve"> Selon l’article 32 (par</w:t>
      </w:r>
      <w:r w:rsidR="00F70CE7" w:rsidRPr="00F70CE7">
        <w:t>.</w:t>
      </w:r>
      <w:r w:rsidRPr="006B37B3">
        <w:t xml:space="preserve"> 4), les femmes qui travaillent doivent bénéficier d’une protection spéciale et ne peuvent pas faire l’objet d’une discrimination injustifiée</w:t>
      </w:r>
      <w:r w:rsidR="00F70CE7" w:rsidRPr="00F70CE7">
        <w:t>.</w:t>
      </w:r>
      <w:r w:rsidRPr="006B37B3">
        <w:t xml:space="preserve"> En outre, l’article 36 (par</w:t>
      </w:r>
      <w:r w:rsidR="00F70CE7" w:rsidRPr="00F70CE7">
        <w:t>.</w:t>
      </w:r>
      <w:r w:rsidRPr="006B37B3">
        <w:t xml:space="preserve"> 1) dispose que le mariage et la vie de famille doivent reposer sur l’égalité femmes-hommes</w:t>
      </w:r>
      <w:r w:rsidR="00F70CE7" w:rsidRPr="00F70CE7">
        <w:t>.</w:t>
      </w:r>
    </w:p>
    <w:p w14:paraId="1A135E2F" w14:textId="4D9078AC" w:rsidR="00DD5F28" w:rsidRPr="006B37B3" w:rsidRDefault="00DD5F28" w:rsidP="006B37B3">
      <w:pPr>
        <w:pStyle w:val="SingleTxtG"/>
      </w:pPr>
      <w:r w:rsidRPr="006B37B3">
        <w:t>69</w:t>
      </w:r>
      <w:r w:rsidR="00F70CE7" w:rsidRPr="00F70CE7">
        <w:t>.</w:t>
      </w:r>
      <w:r w:rsidRPr="006B37B3">
        <w:tab/>
        <w:t>S’il n’existe pas de loi nationale interdisant la discrimination de manière générale, de nombreux textes interdisent néanmoins la discrimination dans tel ou tel domaine</w:t>
      </w:r>
      <w:r w:rsidR="00F70CE7" w:rsidRPr="00F70CE7">
        <w:t>.</w:t>
      </w:r>
      <w:r w:rsidRPr="006B37B3">
        <w:t xml:space="preserve"> Ces dispositions diffèrent quant aux motifs et à la portée de la discrimination interdite, et quant au niveau de la protection et des sanctions</w:t>
      </w:r>
      <w:r w:rsidR="00F70CE7" w:rsidRPr="00F70CE7">
        <w:t>.</w:t>
      </w:r>
      <w:r w:rsidRPr="006B37B3">
        <w:t xml:space="preserve"> Il s’agit entre autres de la loi portant création de la Commission nationale des droits de l’homme, de la loi sur la lutte contre la discrimination à l’égard des personnes handicapées et sur les recours appropriés, de la loi sur l’interdiction de la discrimination fondée sur l’âge dans l’emploi et sur la promotion de l’emploi des personnes âgées, de la loi sur les normes du travail, de la loi sur l’égalité des chances dans l’emploi et sur la conciliation entre vie professionnelle et vie familiale, de la loi sur la protection des personnes occupant un emploi à durée déterminée ou à temps partiel, de la loi sur la protection des travailleurs détachés, de la loi sur la promotion de l’emploi et la réinsertion professionnelle des personnes handicapées, et de la loi sur l’emploi des travailleurs étrangers</w:t>
      </w:r>
      <w:r w:rsidR="00F70CE7" w:rsidRPr="00F70CE7">
        <w:t>.</w:t>
      </w:r>
    </w:p>
    <w:p w14:paraId="7410FCE6" w14:textId="6F4FC30F" w:rsidR="00DD5F28" w:rsidRPr="006B37B3" w:rsidRDefault="00DD5F28" w:rsidP="006B37B3">
      <w:pPr>
        <w:pStyle w:val="SingleTxtG"/>
      </w:pPr>
      <w:r w:rsidRPr="006B37B3">
        <w:t>70</w:t>
      </w:r>
      <w:r w:rsidR="00F70CE7" w:rsidRPr="00F70CE7">
        <w:t>.</w:t>
      </w:r>
      <w:r w:rsidRPr="006B37B3">
        <w:tab/>
        <w:t>En général, les mesures de lutte contre la discrimination prennent la forme de recommandations, de mesures administratives et de sanctions pénales</w:t>
      </w:r>
      <w:r w:rsidR="00F70CE7" w:rsidRPr="00F70CE7">
        <w:t>.</w:t>
      </w:r>
      <w:r w:rsidRPr="006B37B3">
        <w:t xml:space="preserve"> Les recommandations émanent de la Commission nationale des droits de l’homme, qui a pour mandat d’enquêter sur les plaintes déposées par des particuliers en vertu de la loi portant création de la Commission nationale des droits de l’homme et de la loi sur la lutte contre la discrimination à l’égard des personnes handicapées</w:t>
      </w:r>
      <w:r w:rsidR="00F70CE7" w:rsidRPr="00F70CE7">
        <w:t>.</w:t>
      </w:r>
      <w:r w:rsidRPr="006B37B3">
        <w:t xml:space="preserve"> La première de ces deux lois énonce les </w:t>
      </w:r>
      <w:r w:rsidR="008644FD">
        <w:t>19</w:t>
      </w:r>
      <w:r w:rsidRPr="006B37B3">
        <w:t> motifs de discrimination interdits, parmi lesquels la race, la couleur de peau, le sexe et le handicap</w:t>
      </w:r>
      <w:r w:rsidR="00F70CE7" w:rsidRPr="00F70CE7">
        <w:t>.</w:t>
      </w:r>
    </w:p>
    <w:p w14:paraId="4AC2FCDD" w14:textId="2C5D7CE0" w:rsidR="00DD5F28" w:rsidRPr="006B37B3" w:rsidRDefault="00DD5F28" w:rsidP="006B37B3">
      <w:pPr>
        <w:pStyle w:val="SingleTxtG"/>
      </w:pPr>
      <w:r w:rsidRPr="006B37B3">
        <w:lastRenderedPageBreak/>
        <w:t>71</w:t>
      </w:r>
      <w:r w:rsidR="00F70CE7" w:rsidRPr="00F70CE7">
        <w:t>.</w:t>
      </w:r>
      <w:r w:rsidRPr="006B37B3">
        <w:tab/>
        <w:t xml:space="preserve">Par ailleurs, des mesures administratives sont prévues par les lois pertinentes afin de lutter contre la discrimination fondée sur l’âge dans l’emploi et contre la discrimination à l’égard des travailleurs non permanents, tandis </w:t>
      </w:r>
      <w:r w:rsidR="00A136FF">
        <w:t xml:space="preserve">que </w:t>
      </w:r>
      <w:r w:rsidRPr="006B37B3">
        <w:t>la loi sur les normes du travail et la loi sur l’égalité des chances dans l’emploi et sur la conciliation entre vie professionnelle et vie familiale</w:t>
      </w:r>
      <w:r w:rsidRPr="006B37B3" w:rsidDel="00E76982">
        <w:t xml:space="preserve"> </w:t>
      </w:r>
      <w:r w:rsidRPr="006B37B3">
        <w:t>prévoient des sanctions pénales</w:t>
      </w:r>
      <w:r w:rsidR="00F70CE7" w:rsidRPr="00F70CE7">
        <w:t>.</w:t>
      </w:r>
    </w:p>
    <w:p w14:paraId="356B871F" w14:textId="4E70C372" w:rsidR="00DD5F28" w:rsidRPr="006B37B3" w:rsidRDefault="00DD5F28" w:rsidP="006B37B3">
      <w:pPr>
        <w:pStyle w:val="SingleTxtG"/>
      </w:pPr>
      <w:r w:rsidRPr="006B37B3">
        <w:t>72</w:t>
      </w:r>
      <w:r w:rsidR="00F70CE7" w:rsidRPr="00F70CE7">
        <w:t>.</w:t>
      </w:r>
      <w:r w:rsidRPr="006B37B3">
        <w:tab/>
        <w:t>Les actes de discrimination qui constituent des infractions pénales au regard du droit pénal national sont sanctionnés en conséquence</w:t>
      </w:r>
      <w:r w:rsidR="00F70CE7" w:rsidRPr="00F70CE7">
        <w:t>.</w:t>
      </w:r>
      <w:r w:rsidRPr="006B37B3">
        <w:t xml:space="preserve"> Dans le cadre des procédures civiles, des mesures d’indemnisation peuvent également être ordonnées</w:t>
      </w:r>
      <w:r w:rsidR="00F70CE7" w:rsidRPr="00F70CE7">
        <w:t>.</w:t>
      </w:r>
      <w:r w:rsidRPr="006B37B3">
        <w:t xml:space="preserve"> Si une victime veut engager une procédure judiciaire pour obtenir réparation, elle bénéficie de l’aide juridictionnelle pour autant qu’elle appartienne au groupe à faible revenu</w:t>
      </w:r>
      <w:r w:rsidR="00F70CE7" w:rsidRPr="00F70CE7">
        <w:t>.</w:t>
      </w:r>
    </w:p>
    <w:p w14:paraId="792B8C1F" w14:textId="4C332986" w:rsidR="00DD5F28" w:rsidRPr="006B37B3" w:rsidRDefault="00DD5F28" w:rsidP="006B37B3">
      <w:pPr>
        <w:pStyle w:val="SingleTxtG"/>
      </w:pPr>
      <w:r w:rsidRPr="006B37B3">
        <w:t>73</w:t>
      </w:r>
      <w:r w:rsidR="00F70CE7" w:rsidRPr="00F70CE7">
        <w:t>.</w:t>
      </w:r>
      <w:r w:rsidRPr="006B37B3">
        <w:tab/>
        <w:t>La loi sur la lutte contre la discrimination à l’égard des personnes handicapées et sur les recours appropriés vise à garantir la protection légale des droits fondamentaux des personnes handicapées</w:t>
      </w:r>
      <w:r w:rsidR="00F70CE7" w:rsidRPr="00F70CE7">
        <w:t>.</w:t>
      </w:r>
      <w:r w:rsidRPr="006B37B3">
        <w:t xml:space="preserve"> Elle interdit toute discrimination directe ou indirecte à leur endroit, y compris le refus de leur fournir un aménagement raisonnable</w:t>
      </w:r>
      <w:r w:rsidR="00F70CE7" w:rsidRPr="00F70CE7">
        <w:t>.</w:t>
      </w:r>
    </w:p>
    <w:p w14:paraId="16AB75A1" w14:textId="4D286EAC" w:rsidR="00DD5F28" w:rsidRPr="006B37B3" w:rsidRDefault="00DD5F28" w:rsidP="006B37B3">
      <w:pPr>
        <w:pStyle w:val="SingleTxtG"/>
      </w:pPr>
      <w:r w:rsidRPr="006B37B3">
        <w:t>74</w:t>
      </w:r>
      <w:r w:rsidR="00F70CE7" w:rsidRPr="00F70CE7">
        <w:t>.</w:t>
      </w:r>
      <w:r w:rsidRPr="006B37B3">
        <w:tab/>
        <w:t>Le Gouvernement a adopté, en juillet 2007, la loi-cadre sur le traitement des étrangers en Corée, qui vise à améliorer le statut juridique et social des étrangers qui vivent dans le pays</w:t>
      </w:r>
      <w:r w:rsidR="00F70CE7" w:rsidRPr="00F70CE7">
        <w:t>.</w:t>
      </w:r>
      <w:r w:rsidRPr="006B37B3">
        <w:t xml:space="preserve"> Cette loi permet aux étrangers de bénéficier d’un soutien dans leurs activités économiques, de programmes d’information et de programmes éducatifs, d’une aide à l’insertion dans la société et de services de conseil juridique et administratif</w:t>
      </w:r>
      <w:r w:rsidR="00F70CE7" w:rsidRPr="00F70CE7">
        <w:t>.</w:t>
      </w:r>
      <w:r w:rsidRPr="006B37B3">
        <w:t xml:space="preserve"> En outre, elle charge le Ministre de la justice d’établir tous les cinq ans un plan-cadre relatif aux étrangers</w:t>
      </w:r>
      <w:r w:rsidR="00F70CE7" w:rsidRPr="00F70CE7">
        <w:t>.</w:t>
      </w:r>
    </w:p>
    <w:p w14:paraId="4ACC5869" w14:textId="77777777" w:rsidR="00DD5F28" w:rsidRPr="005122B6" w:rsidRDefault="00DD5F28" w:rsidP="00DD5F28">
      <w:pPr>
        <w:rPr>
          <w:sz w:val="22"/>
          <w:szCs w:val="22"/>
          <w:lang w:val="fr-FR"/>
        </w:rPr>
      </w:pPr>
      <w:r w:rsidRPr="005122B6">
        <w:rPr>
          <w:sz w:val="22"/>
          <w:szCs w:val="22"/>
          <w:lang w:val="fr-FR"/>
        </w:rPr>
        <w:br w:type="page"/>
      </w:r>
    </w:p>
    <w:p w14:paraId="1C689375" w14:textId="77777777" w:rsidR="00DD5F28" w:rsidRPr="005122B6" w:rsidRDefault="00DD5F28" w:rsidP="009821FC">
      <w:pPr>
        <w:pStyle w:val="HChG"/>
        <w:rPr>
          <w:lang w:val="fr-FR"/>
        </w:rPr>
      </w:pPr>
      <w:r w:rsidRPr="005122B6">
        <w:rPr>
          <w:lang w:val="fr-FR"/>
        </w:rPr>
        <w:lastRenderedPageBreak/>
        <w:t>Annexe</w:t>
      </w:r>
    </w:p>
    <w:p w14:paraId="72EDA4C6" w14:textId="4FB2D5F8" w:rsidR="00DD5F28" w:rsidRPr="005122B6" w:rsidRDefault="00DD5F28" w:rsidP="009821FC">
      <w:pPr>
        <w:pStyle w:val="HChG"/>
        <w:rPr>
          <w:lang w:val="fr-FR"/>
        </w:rPr>
      </w:pPr>
      <w:r w:rsidRPr="005122B6">
        <w:rPr>
          <w:lang w:val="fr-FR"/>
        </w:rPr>
        <w:tab/>
      </w:r>
      <w:r w:rsidRPr="005122B6">
        <w:rPr>
          <w:lang w:val="fr-FR"/>
        </w:rPr>
        <w:tab/>
        <w:t>Principales statistiques (</w:t>
      </w:r>
      <w:r w:rsidRPr="008B4B5D">
        <w:rPr>
          <w:lang w:val="fr-FR"/>
        </w:rPr>
        <w:t>Institut</w:t>
      </w:r>
      <w:r w:rsidRPr="005122B6">
        <w:rPr>
          <w:lang w:val="fr-FR"/>
        </w:rPr>
        <w:t xml:space="preserve"> national de statistique </w:t>
      </w:r>
      <w:r w:rsidR="009821FC">
        <w:rPr>
          <w:lang w:val="fr-FR"/>
        </w:rPr>
        <w:br/>
      </w:r>
      <w:r w:rsidRPr="005122B6">
        <w:rPr>
          <w:lang w:val="fr-FR"/>
        </w:rPr>
        <w:t xml:space="preserve">de </w:t>
      </w:r>
      <w:r w:rsidRPr="008B4B5D">
        <w:rPr>
          <w:lang w:val="fr-FR"/>
        </w:rPr>
        <w:t xml:space="preserve">la République de </w:t>
      </w:r>
      <w:r w:rsidRPr="005122B6">
        <w:rPr>
          <w:lang w:val="fr-FR"/>
        </w:rPr>
        <w:t>Corée)</w:t>
      </w:r>
    </w:p>
    <w:p w14:paraId="21D745C1" w14:textId="77777777" w:rsidR="00DD5F28" w:rsidRPr="005122B6" w:rsidRDefault="00DD5F28" w:rsidP="009821FC">
      <w:pPr>
        <w:pStyle w:val="H23G"/>
        <w:rPr>
          <w:rFonts w:eastAsia="Gulim"/>
          <w:lang w:val="fr-FR"/>
        </w:rPr>
      </w:pPr>
      <w:r w:rsidRPr="005122B6">
        <w:rPr>
          <w:lang w:val="fr-FR"/>
        </w:rPr>
        <w:tab/>
      </w:r>
      <w:r w:rsidRPr="005122B6">
        <w:rPr>
          <w:lang w:val="fr-FR"/>
        </w:rPr>
        <w:tab/>
        <w:t>Territoire et population : 1980</w:t>
      </w:r>
      <w:r w:rsidRPr="008B4B5D">
        <w:rPr>
          <w:lang w:val="fr-FR"/>
        </w:rPr>
        <w:t>-</w:t>
      </w:r>
      <w:r w:rsidRPr="005122B6">
        <w:rPr>
          <w:lang w:val="fr-FR"/>
        </w:rPr>
        <w:t>2021</w:t>
      </w:r>
    </w:p>
    <w:tbl>
      <w:tblPr>
        <w:tblOverlap w:val="never"/>
        <w:tblW w:w="8504" w:type="dxa"/>
        <w:tblInd w:w="1134" w:type="dxa"/>
        <w:tblLayout w:type="fixed"/>
        <w:tblCellMar>
          <w:left w:w="0" w:type="dxa"/>
          <w:right w:w="0" w:type="dxa"/>
        </w:tblCellMar>
        <w:tblLook w:val="04A0" w:firstRow="1" w:lastRow="0" w:firstColumn="1" w:lastColumn="0" w:noHBand="0" w:noVBand="1"/>
      </w:tblPr>
      <w:tblGrid>
        <w:gridCol w:w="872"/>
        <w:gridCol w:w="938"/>
        <w:gridCol w:w="1217"/>
        <w:gridCol w:w="1229"/>
        <w:gridCol w:w="1141"/>
        <w:gridCol w:w="698"/>
        <w:gridCol w:w="992"/>
        <w:gridCol w:w="1417"/>
      </w:tblGrid>
      <w:tr w:rsidR="00DD5F28" w:rsidRPr="009821FC" w14:paraId="21618888" w14:textId="77777777" w:rsidTr="008644FD">
        <w:trPr>
          <w:tblHeader/>
        </w:trPr>
        <w:tc>
          <w:tcPr>
            <w:tcW w:w="873"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A9BC079" w14:textId="77777777" w:rsidR="00DD5F28" w:rsidRPr="002F7908" w:rsidRDefault="00DD5F28" w:rsidP="00A136FF">
            <w:pPr>
              <w:suppressAutoHyphens w:val="0"/>
              <w:spacing w:before="80" w:after="80" w:line="200" w:lineRule="exact"/>
              <w:rPr>
                <w:rFonts w:eastAsia="한컴바탕"/>
                <w:i/>
                <w:sz w:val="16"/>
                <w:lang w:val="fr-FR"/>
              </w:rPr>
            </w:pPr>
            <w:r w:rsidRPr="002F7908">
              <w:rPr>
                <w:i/>
                <w:sz w:val="16"/>
                <w:lang w:val="fr-FR"/>
              </w:rPr>
              <w:t>Année</w:t>
            </w:r>
          </w:p>
        </w:tc>
        <w:tc>
          <w:tcPr>
            <w:tcW w:w="938"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16A5F40" w14:textId="5B9A396F" w:rsidR="00DD5F28" w:rsidRPr="002F7908" w:rsidRDefault="00DD5F28" w:rsidP="00A136FF">
            <w:pPr>
              <w:suppressAutoHyphens w:val="0"/>
              <w:spacing w:before="80" w:after="80" w:line="200" w:lineRule="exact"/>
              <w:jc w:val="right"/>
              <w:rPr>
                <w:rFonts w:eastAsia="한컴바탕"/>
                <w:i/>
                <w:sz w:val="16"/>
                <w:lang w:val="fr-FR"/>
              </w:rPr>
            </w:pPr>
            <w:r w:rsidRPr="002F7908">
              <w:rPr>
                <w:i/>
                <w:sz w:val="16"/>
                <w:lang w:val="fr-FR"/>
              </w:rPr>
              <w:t>Superficie</w:t>
            </w:r>
            <w:r w:rsidRPr="002F7908">
              <w:rPr>
                <w:iCs/>
                <w:sz w:val="16"/>
                <w:vertAlign w:val="superscript"/>
                <w:lang w:val="fr-FR"/>
              </w:rPr>
              <w:t>1</w:t>
            </w:r>
            <w:r w:rsidR="00A136FF">
              <w:rPr>
                <w:rFonts w:eastAsia="한컴바탕"/>
                <w:i/>
                <w:sz w:val="16"/>
                <w:lang w:val="fr-FR"/>
              </w:rPr>
              <w:br/>
            </w:r>
            <w:r w:rsidRPr="002F7908">
              <w:rPr>
                <w:i/>
                <w:sz w:val="16"/>
                <w:lang w:val="fr-FR"/>
              </w:rPr>
              <w:t>(km</w:t>
            </w:r>
            <w:r w:rsidRPr="002F7908">
              <w:rPr>
                <w:i/>
                <w:sz w:val="16"/>
                <w:vertAlign w:val="superscript"/>
                <w:lang w:val="fr-FR"/>
              </w:rPr>
              <w:t>2</w:t>
            </w:r>
            <w:r w:rsidRPr="002F7908">
              <w:rPr>
                <w:i/>
                <w:sz w:val="16"/>
                <w:lang w:val="fr-FR"/>
              </w:rPr>
              <w:t>)</w:t>
            </w:r>
          </w:p>
        </w:tc>
        <w:tc>
          <w:tcPr>
            <w:tcW w:w="2446" w:type="dxa"/>
            <w:gridSpan w:val="2"/>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8D5118A" w14:textId="77777777" w:rsidR="00DD5F28" w:rsidRPr="002F7908" w:rsidRDefault="00DD5F28" w:rsidP="00A136FF">
            <w:pPr>
              <w:suppressAutoHyphens w:val="0"/>
              <w:spacing w:before="80" w:after="80" w:line="200" w:lineRule="exact"/>
              <w:jc w:val="center"/>
              <w:rPr>
                <w:rFonts w:eastAsia="한컴바탕"/>
                <w:i/>
                <w:sz w:val="16"/>
                <w:lang w:val="fr-FR"/>
              </w:rPr>
            </w:pPr>
            <w:r w:rsidRPr="002F7908">
              <w:rPr>
                <w:i/>
                <w:sz w:val="16"/>
                <w:lang w:val="fr-FR"/>
              </w:rPr>
              <w:t>Population</w:t>
            </w:r>
            <w:r w:rsidRPr="002F7908">
              <w:rPr>
                <w:iCs/>
                <w:sz w:val="16"/>
                <w:vertAlign w:val="superscript"/>
                <w:lang w:val="fr-FR"/>
              </w:rPr>
              <w:t>2</w:t>
            </w:r>
          </w:p>
        </w:tc>
        <w:tc>
          <w:tcPr>
            <w:tcW w:w="1141"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10E9534" w14:textId="77777777" w:rsidR="00DD5F28" w:rsidRPr="002F7908" w:rsidRDefault="00DD5F28" w:rsidP="00A136FF">
            <w:pPr>
              <w:suppressAutoHyphens w:val="0"/>
              <w:spacing w:before="80" w:after="80" w:line="200" w:lineRule="exact"/>
              <w:jc w:val="right"/>
              <w:rPr>
                <w:rFonts w:eastAsia="한컴바탕"/>
                <w:i/>
                <w:sz w:val="16"/>
                <w:lang w:val="fr-FR"/>
              </w:rPr>
            </w:pPr>
            <w:r w:rsidRPr="002F7908">
              <w:rPr>
                <w:i/>
                <w:sz w:val="16"/>
                <w:lang w:val="fr-FR"/>
              </w:rPr>
              <w:t>Densité de population</w:t>
            </w:r>
          </w:p>
        </w:tc>
        <w:tc>
          <w:tcPr>
            <w:tcW w:w="698"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77EBCF6" w14:textId="77777777" w:rsidR="00DD5F28" w:rsidRPr="002F7908" w:rsidRDefault="00DD5F28" w:rsidP="00A136FF">
            <w:pPr>
              <w:suppressAutoHyphens w:val="0"/>
              <w:spacing w:before="80" w:after="80" w:line="200" w:lineRule="exact"/>
              <w:jc w:val="right"/>
              <w:rPr>
                <w:rFonts w:eastAsia="한컴바탕"/>
                <w:i/>
                <w:sz w:val="16"/>
                <w:lang w:val="fr-FR"/>
              </w:rPr>
            </w:pPr>
            <w:r w:rsidRPr="002F7908">
              <w:rPr>
                <w:i/>
                <w:sz w:val="16"/>
                <w:lang w:val="fr-FR"/>
              </w:rPr>
              <w:t>Ratio</w:t>
            </w:r>
          </w:p>
          <w:p w14:paraId="042417BE" w14:textId="77777777" w:rsidR="00DD5F28" w:rsidRPr="002F7908" w:rsidRDefault="00DD5F28" w:rsidP="00A136FF">
            <w:pPr>
              <w:suppressAutoHyphens w:val="0"/>
              <w:spacing w:before="80" w:after="80" w:line="200" w:lineRule="exact"/>
              <w:jc w:val="right"/>
              <w:rPr>
                <w:rFonts w:eastAsia="한컴바탕"/>
                <w:i/>
                <w:sz w:val="16"/>
                <w:lang w:val="fr-FR"/>
              </w:rPr>
            </w:pPr>
            <w:r w:rsidRPr="002F7908">
              <w:rPr>
                <w:i/>
                <w:sz w:val="16"/>
                <w:lang w:val="fr-FR"/>
              </w:rPr>
              <w:t>H/F*</w:t>
            </w:r>
          </w:p>
        </w:tc>
        <w:tc>
          <w:tcPr>
            <w:tcW w:w="2409" w:type="dxa"/>
            <w:gridSpan w:val="2"/>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77AF767D" w14:textId="77777777" w:rsidR="00DD5F28" w:rsidRPr="002F7908" w:rsidRDefault="00DD5F28" w:rsidP="00A136FF">
            <w:pPr>
              <w:suppressAutoHyphens w:val="0"/>
              <w:spacing w:before="80" w:after="80" w:line="200" w:lineRule="exact"/>
              <w:jc w:val="center"/>
              <w:rPr>
                <w:rFonts w:eastAsia="한컴바탕"/>
                <w:i/>
                <w:sz w:val="16"/>
                <w:lang w:val="fr-FR"/>
              </w:rPr>
            </w:pPr>
            <w:r w:rsidRPr="002F7908">
              <w:rPr>
                <w:i/>
                <w:sz w:val="16"/>
                <w:lang w:val="fr-FR"/>
              </w:rPr>
              <w:t>Population agricole</w:t>
            </w:r>
            <w:r w:rsidRPr="002F7908">
              <w:rPr>
                <w:iCs/>
                <w:sz w:val="16"/>
                <w:vertAlign w:val="superscript"/>
                <w:lang w:val="fr-FR"/>
              </w:rPr>
              <w:t>3</w:t>
            </w:r>
          </w:p>
        </w:tc>
      </w:tr>
      <w:tr w:rsidR="00DD5F28" w:rsidRPr="009821FC" w14:paraId="5E61A7F1" w14:textId="77777777" w:rsidTr="008644FD">
        <w:trPr>
          <w:tblHeader/>
        </w:trPr>
        <w:tc>
          <w:tcPr>
            <w:tcW w:w="873" w:type="dxa"/>
            <w:vMerge/>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35BF8B45" w14:textId="77777777" w:rsidR="00DD5F28" w:rsidRPr="002F7908" w:rsidRDefault="00DD5F28" w:rsidP="00A136FF">
            <w:pPr>
              <w:suppressAutoHyphens w:val="0"/>
              <w:spacing w:before="40" w:after="40" w:line="200" w:lineRule="exact"/>
              <w:rPr>
                <w:rFonts w:eastAsia="Gulim"/>
                <w:i/>
                <w:sz w:val="18"/>
                <w:lang w:val="fr-FR"/>
              </w:rPr>
            </w:pPr>
          </w:p>
        </w:tc>
        <w:tc>
          <w:tcPr>
            <w:tcW w:w="938" w:type="dxa"/>
            <w:vMerge/>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104EA2F2" w14:textId="77777777" w:rsidR="00DD5F28" w:rsidRPr="002F7908" w:rsidRDefault="00DD5F28" w:rsidP="00A136FF">
            <w:pPr>
              <w:suppressAutoHyphens w:val="0"/>
              <w:spacing w:before="40" w:after="40" w:line="200" w:lineRule="exact"/>
              <w:jc w:val="right"/>
              <w:rPr>
                <w:rFonts w:eastAsia="한컴바탕"/>
                <w:i/>
                <w:sz w:val="18"/>
                <w:lang w:val="fr-FR"/>
              </w:rPr>
            </w:pPr>
          </w:p>
        </w:tc>
        <w:tc>
          <w:tcPr>
            <w:tcW w:w="121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3CDDF54" w14:textId="77777777" w:rsidR="00DD5F28" w:rsidRPr="002F7908" w:rsidRDefault="00DD5F28" w:rsidP="00A136FF">
            <w:pPr>
              <w:suppressAutoHyphens w:val="0"/>
              <w:spacing w:before="40" w:after="40" w:line="200" w:lineRule="exact"/>
              <w:jc w:val="right"/>
              <w:rPr>
                <w:rFonts w:eastAsia="한컴바탕"/>
                <w:i/>
                <w:sz w:val="16"/>
                <w:szCs w:val="16"/>
                <w:lang w:val="fr-FR"/>
              </w:rPr>
            </w:pPr>
            <w:r w:rsidRPr="002F7908">
              <w:rPr>
                <w:i/>
                <w:sz w:val="16"/>
                <w:szCs w:val="16"/>
                <w:lang w:val="fr-FR"/>
              </w:rPr>
              <w:t>(en milliers)</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BFD62F1" w14:textId="77777777" w:rsidR="00DD5F28" w:rsidRPr="002F7908" w:rsidRDefault="00DD5F28" w:rsidP="00A136FF">
            <w:pPr>
              <w:suppressAutoHyphens w:val="0"/>
              <w:spacing w:before="40" w:after="40" w:line="200" w:lineRule="exact"/>
              <w:jc w:val="right"/>
              <w:rPr>
                <w:rFonts w:eastAsia="한컴바탕"/>
                <w:i/>
                <w:sz w:val="16"/>
                <w:szCs w:val="16"/>
                <w:lang w:val="fr-FR"/>
              </w:rPr>
            </w:pPr>
            <w:r w:rsidRPr="002F7908">
              <w:rPr>
                <w:i/>
                <w:sz w:val="16"/>
                <w:szCs w:val="16"/>
                <w:lang w:val="fr-FR"/>
              </w:rPr>
              <w:t>Taux de croissance (en pourcentage)</w:t>
            </w:r>
          </w:p>
        </w:tc>
        <w:tc>
          <w:tcPr>
            <w:tcW w:w="1141" w:type="dxa"/>
            <w:vMerge/>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42C9B80E" w14:textId="77777777" w:rsidR="00DD5F28" w:rsidRPr="002F7908" w:rsidRDefault="00DD5F28" w:rsidP="00A136FF">
            <w:pPr>
              <w:suppressAutoHyphens w:val="0"/>
              <w:spacing w:before="40" w:after="40" w:line="200" w:lineRule="exact"/>
              <w:jc w:val="right"/>
              <w:rPr>
                <w:rFonts w:eastAsia="한컴바탕"/>
                <w:i/>
                <w:sz w:val="16"/>
                <w:szCs w:val="16"/>
                <w:lang w:val="fr-FR"/>
              </w:rPr>
            </w:pPr>
          </w:p>
        </w:tc>
        <w:tc>
          <w:tcPr>
            <w:tcW w:w="698" w:type="dxa"/>
            <w:vMerge/>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4FA6B858" w14:textId="77777777" w:rsidR="00DD5F28" w:rsidRPr="002F7908" w:rsidRDefault="00DD5F28" w:rsidP="00A136FF">
            <w:pPr>
              <w:suppressAutoHyphens w:val="0"/>
              <w:spacing w:before="40" w:after="40" w:line="200" w:lineRule="exact"/>
              <w:jc w:val="right"/>
              <w:rPr>
                <w:rFonts w:eastAsia="한컴바탕"/>
                <w:i/>
                <w:sz w:val="16"/>
                <w:szCs w:val="16"/>
                <w:lang w:val="fr-FR"/>
              </w:rPr>
            </w:pPr>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9FAD7D8" w14:textId="77777777" w:rsidR="00DD5F28" w:rsidRPr="002F7908" w:rsidRDefault="00DD5F28" w:rsidP="00A136FF">
            <w:pPr>
              <w:suppressAutoHyphens w:val="0"/>
              <w:spacing w:before="40" w:after="40" w:line="200" w:lineRule="exact"/>
              <w:jc w:val="right"/>
              <w:rPr>
                <w:rFonts w:eastAsia="한컴바탕"/>
                <w:i/>
                <w:sz w:val="16"/>
                <w:szCs w:val="16"/>
                <w:lang w:val="fr-FR"/>
              </w:rPr>
            </w:pPr>
            <w:r w:rsidRPr="002F7908">
              <w:rPr>
                <w:i/>
                <w:sz w:val="16"/>
                <w:szCs w:val="16"/>
                <w:lang w:val="fr-FR"/>
              </w:rPr>
              <w:t>(en milliers)</w:t>
            </w:r>
          </w:p>
        </w:tc>
        <w:tc>
          <w:tcPr>
            <w:tcW w:w="141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7374512" w14:textId="77777777" w:rsidR="00DD5F28" w:rsidRPr="002F7908" w:rsidRDefault="00DD5F28" w:rsidP="00A136FF">
            <w:pPr>
              <w:suppressAutoHyphens w:val="0"/>
              <w:spacing w:before="40" w:after="40" w:line="200" w:lineRule="exact"/>
              <w:jc w:val="right"/>
              <w:rPr>
                <w:rFonts w:eastAsia="한컴바탕"/>
                <w:i/>
                <w:sz w:val="16"/>
                <w:szCs w:val="16"/>
                <w:lang w:val="fr-FR"/>
              </w:rPr>
            </w:pPr>
            <w:r w:rsidRPr="002F7908">
              <w:rPr>
                <w:i/>
                <w:sz w:val="16"/>
                <w:szCs w:val="16"/>
                <w:lang w:val="fr-FR"/>
              </w:rPr>
              <w:t>Pourcentage de la population totale</w:t>
            </w:r>
          </w:p>
        </w:tc>
      </w:tr>
      <w:tr w:rsidR="00DD5F28" w:rsidRPr="009821FC" w14:paraId="5E346412" w14:textId="77777777" w:rsidTr="008644FD">
        <w:tc>
          <w:tcPr>
            <w:tcW w:w="873" w:type="dxa"/>
            <w:tcBorders>
              <w:top w:val="single" w:sz="12" w:space="0" w:color="auto"/>
            </w:tcBorders>
            <w:shd w:val="clear" w:color="auto" w:fill="auto"/>
            <w:tcMar>
              <w:top w:w="0" w:type="dxa"/>
              <w:left w:w="0" w:type="dxa"/>
              <w:bottom w:w="0" w:type="dxa"/>
              <w:right w:w="0" w:type="dxa"/>
            </w:tcMar>
            <w:hideMark/>
          </w:tcPr>
          <w:p w14:paraId="6374B1AC" w14:textId="77777777" w:rsidR="00DD5F28" w:rsidRPr="009821FC" w:rsidRDefault="00DD5F28" w:rsidP="009821FC">
            <w:pPr>
              <w:suppressAutoHyphens w:val="0"/>
              <w:spacing w:before="40" w:after="40" w:line="220" w:lineRule="exact"/>
              <w:rPr>
                <w:rFonts w:eastAsia="Gulim"/>
                <w:sz w:val="18"/>
                <w:lang w:val="fr-FR"/>
              </w:rPr>
            </w:pPr>
            <w:r w:rsidRPr="009821FC">
              <w:rPr>
                <w:sz w:val="18"/>
                <w:lang w:val="fr-FR"/>
              </w:rPr>
              <w:t>1980</w:t>
            </w:r>
          </w:p>
        </w:tc>
        <w:tc>
          <w:tcPr>
            <w:tcW w:w="938" w:type="dxa"/>
            <w:tcBorders>
              <w:top w:val="single" w:sz="12" w:space="0" w:color="auto"/>
            </w:tcBorders>
            <w:shd w:val="clear" w:color="auto" w:fill="auto"/>
            <w:tcMar>
              <w:top w:w="0" w:type="dxa"/>
              <w:left w:w="0" w:type="dxa"/>
              <w:bottom w:w="0" w:type="dxa"/>
              <w:right w:w="0" w:type="dxa"/>
            </w:tcMar>
            <w:vAlign w:val="bottom"/>
            <w:hideMark/>
          </w:tcPr>
          <w:p w14:paraId="0ED10D9F"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98 011</w:t>
            </w:r>
          </w:p>
        </w:tc>
        <w:tc>
          <w:tcPr>
            <w:tcW w:w="1217" w:type="dxa"/>
            <w:tcBorders>
              <w:top w:val="single" w:sz="12" w:space="0" w:color="auto"/>
            </w:tcBorders>
            <w:shd w:val="clear" w:color="auto" w:fill="auto"/>
            <w:tcMar>
              <w:top w:w="0" w:type="dxa"/>
              <w:left w:w="0" w:type="dxa"/>
              <w:bottom w:w="0" w:type="dxa"/>
              <w:right w:w="0" w:type="dxa"/>
            </w:tcMar>
            <w:vAlign w:val="bottom"/>
            <w:hideMark/>
          </w:tcPr>
          <w:p w14:paraId="05044317"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38 124</w:t>
            </w:r>
          </w:p>
        </w:tc>
        <w:tc>
          <w:tcPr>
            <w:tcW w:w="1229" w:type="dxa"/>
            <w:tcBorders>
              <w:top w:val="single" w:sz="12" w:space="0" w:color="auto"/>
            </w:tcBorders>
            <w:shd w:val="clear" w:color="auto" w:fill="auto"/>
            <w:tcMar>
              <w:top w:w="0" w:type="dxa"/>
              <w:left w:w="0" w:type="dxa"/>
              <w:bottom w:w="0" w:type="dxa"/>
              <w:right w:w="0" w:type="dxa"/>
            </w:tcMar>
            <w:vAlign w:val="bottom"/>
            <w:hideMark/>
          </w:tcPr>
          <w:p w14:paraId="0F8E70EC"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1,56</w:t>
            </w:r>
          </w:p>
        </w:tc>
        <w:tc>
          <w:tcPr>
            <w:tcW w:w="1141" w:type="dxa"/>
            <w:tcBorders>
              <w:top w:val="single" w:sz="12" w:space="0" w:color="auto"/>
            </w:tcBorders>
            <w:shd w:val="clear" w:color="auto" w:fill="auto"/>
            <w:tcMar>
              <w:top w:w="0" w:type="dxa"/>
              <w:left w:w="0" w:type="dxa"/>
              <w:bottom w:w="0" w:type="dxa"/>
              <w:right w:w="0" w:type="dxa"/>
            </w:tcMar>
            <w:vAlign w:val="bottom"/>
            <w:hideMark/>
          </w:tcPr>
          <w:p w14:paraId="668EBD9D"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389,0</w:t>
            </w:r>
          </w:p>
        </w:tc>
        <w:tc>
          <w:tcPr>
            <w:tcW w:w="698" w:type="dxa"/>
            <w:tcBorders>
              <w:top w:val="single" w:sz="12" w:space="0" w:color="auto"/>
            </w:tcBorders>
            <w:shd w:val="clear" w:color="auto" w:fill="auto"/>
            <w:tcMar>
              <w:top w:w="0" w:type="dxa"/>
              <w:left w:w="0" w:type="dxa"/>
              <w:bottom w:w="0" w:type="dxa"/>
              <w:right w:w="0" w:type="dxa"/>
            </w:tcMar>
            <w:vAlign w:val="bottom"/>
            <w:hideMark/>
          </w:tcPr>
          <w:p w14:paraId="0D0D0C80"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101,8</w:t>
            </w:r>
          </w:p>
        </w:tc>
        <w:tc>
          <w:tcPr>
            <w:tcW w:w="992" w:type="dxa"/>
            <w:tcBorders>
              <w:top w:val="single" w:sz="12" w:space="0" w:color="auto"/>
            </w:tcBorders>
            <w:shd w:val="clear" w:color="auto" w:fill="auto"/>
            <w:tcMar>
              <w:top w:w="0" w:type="dxa"/>
              <w:left w:w="0" w:type="dxa"/>
              <w:bottom w:w="0" w:type="dxa"/>
              <w:right w:w="0" w:type="dxa"/>
            </w:tcMar>
            <w:vAlign w:val="bottom"/>
            <w:hideMark/>
          </w:tcPr>
          <w:p w14:paraId="48A54385"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10 827</w:t>
            </w:r>
          </w:p>
        </w:tc>
        <w:tc>
          <w:tcPr>
            <w:tcW w:w="1417" w:type="dxa"/>
            <w:tcBorders>
              <w:top w:val="single" w:sz="12" w:space="0" w:color="auto"/>
            </w:tcBorders>
            <w:shd w:val="clear" w:color="auto" w:fill="auto"/>
            <w:tcMar>
              <w:top w:w="0" w:type="dxa"/>
              <w:left w:w="0" w:type="dxa"/>
              <w:bottom w:w="0" w:type="dxa"/>
              <w:right w:w="0" w:type="dxa"/>
            </w:tcMar>
            <w:vAlign w:val="bottom"/>
            <w:hideMark/>
          </w:tcPr>
          <w:p w14:paraId="071C27ED"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28,4</w:t>
            </w:r>
          </w:p>
        </w:tc>
      </w:tr>
      <w:tr w:rsidR="00DD5F28" w:rsidRPr="009821FC" w14:paraId="6DD8FE3E" w14:textId="77777777" w:rsidTr="008644FD">
        <w:tc>
          <w:tcPr>
            <w:tcW w:w="873" w:type="dxa"/>
            <w:shd w:val="clear" w:color="auto" w:fill="auto"/>
            <w:tcMar>
              <w:top w:w="0" w:type="dxa"/>
              <w:left w:w="0" w:type="dxa"/>
              <w:bottom w:w="0" w:type="dxa"/>
              <w:right w:w="0" w:type="dxa"/>
            </w:tcMar>
            <w:hideMark/>
          </w:tcPr>
          <w:p w14:paraId="1AEFF07E" w14:textId="77777777" w:rsidR="00DD5F28" w:rsidRPr="009821FC" w:rsidRDefault="00DD5F28" w:rsidP="009821FC">
            <w:pPr>
              <w:suppressAutoHyphens w:val="0"/>
              <w:spacing w:before="40" w:after="40" w:line="220" w:lineRule="exact"/>
              <w:rPr>
                <w:rFonts w:eastAsia="Gulim"/>
                <w:sz w:val="18"/>
                <w:lang w:val="fr-FR"/>
              </w:rPr>
            </w:pPr>
            <w:r w:rsidRPr="009821FC">
              <w:rPr>
                <w:sz w:val="18"/>
                <w:lang w:val="fr-FR"/>
              </w:rPr>
              <w:t>1985</w:t>
            </w:r>
          </w:p>
        </w:tc>
        <w:tc>
          <w:tcPr>
            <w:tcW w:w="938" w:type="dxa"/>
            <w:shd w:val="clear" w:color="auto" w:fill="auto"/>
            <w:tcMar>
              <w:top w:w="0" w:type="dxa"/>
              <w:left w:w="0" w:type="dxa"/>
              <w:bottom w:w="0" w:type="dxa"/>
              <w:right w:w="0" w:type="dxa"/>
            </w:tcMar>
            <w:vAlign w:val="bottom"/>
            <w:hideMark/>
          </w:tcPr>
          <w:p w14:paraId="01E9BF1C"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98 349</w:t>
            </w:r>
          </w:p>
        </w:tc>
        <w:tc>
          <w:tcPr>
            <w:tcW w:w="1217" w:type="dxa"/>
            <w:shd w:val="clear" w:color="auto" w:fill="auto"/>
            <w:tcMar>
              <w:top w:w="0" w:type="dxa"/>
              <w:left w:w="0" w:type="dxa"/>
              <w:bottom w:w="0" w:type="dxa"/>
              <w:right w:w="0" w:type="dxa"/>
            </w:tcMar>
            <w:vAlign w:val="bottom"/>
            <w:hideMark/>
          </w:tcPr>
          <w:p w14:paraId="7F554486"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40 806</w:t>
            </w:r>
          </w:p>
        </w:tc>
        <w:tc>
          <w:tcPr>
            <w:tcW w:w="1229" w:type="dxa"/>
            <w:shd w:val="clear" w:color="auto" w:fill="auto"/>
            <w:tcMar>
              <w:top w:w="0" w:type="dxa"/>
              <w:left w:w="0" w:type="dxa"/>
              <w:bottom w:w="0" w:type="dxa"/>
              <w:right w:w="0" w:type="dxa"/>
            </w:tcMar>
            <w:vAlign w:val="bottom"/>
            <w:hideMark/>
          </w:tcPr>
          <w:p w14:paraId="0532C119"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0,98</w:t>
            </w:r>
          </w:p>
        </w:tc>
        <w:tc>
          <w:tcPr>
            <w:tcW w:w="1141" w:type="dxa"/>
            <w:shd w:val="clear" w:color="auto" w:fill="auto"/>
            <w:tcMar>
              <w:top w:w="0" w:type="dxa"/>
              <w:left w:w="0" w:type="dxa"/>
              <w:bottom w:w="0" w:type="dxa"/>
              <w:right w:w="0" w:type="dxa"/>
            </w:tcMar>
            <w:vAlign w:val="bottom"/>
            <w:hideMark/>
          </w:tcPr>
          <w:p w14:paraId="07267C3B"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414,9</w:t>
            </w:r>
          </w:p>
        </w:tc>
        <w:tc>
          <w:tcPr>
            <w:tcW w:w="698" w:type="dxa"/>
            <w:shd w:val="clear" w:color="auto" w:fill="auto"/>
            <w:tcMar>
              <w:top w:w="0" w:type="dxa"/>
              <w:left w:w="0" w:type="dxa"/>
              <w:bottom w:w="0" w:type="dxa"/>
              <w:right w:w="0" w:type="dxa"/>
            </w:tcMar>
            <w:vAlign w:val="bottom"/>
            <w:hideMark/>
          </w:tcPr>
          <w:p w14:paraId="6A7893FC"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101,7</w:t>
            </w:r>
          </w:p>
        </w:tc>
        <w:tc>
          <w:tcPr>
            <w:tcW w:w="992" w:type="dxa"/>
            <w:shd w:val="clear" w:color="auto" w:fill="auto"/>
            <w:tcMar>
              <w:top w:w="0" w:type="dxa"/>
              <w:left w:w="0" w:type="dxa"/>
              <w:bottom w:w="0" w:type="dxa"/>
              <w:right w:w="0" w:type="dxa"/>
            </w:tcMar>
            <w:vAlign w:val="bottom"/>
            <w:hideMark/>
          </w:tcPr>
          <w:p w14:paraId="2ED21F5D"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8 521</w:t>
            </w:r>
          </w:p>
        </w:tc>
        <w:tc>
          <w:tcPr>
            <w:tcW w:w="1417" w:type="dxa"/>
            <w:shd w:val="clear" w:color="auto" w:fill="auto"/>
            <w:tcMar>
              <w:top w:w="0" w:type="dxa"/>
              <w:left w:w="0" w:type="dxa"/>
              <w:bottom w:w="0" w:type="dxa"/>
              <w:right w:w="0" w:type="dxa"/>
            </w:tcMar>
            <w:vAlign w:val="bottom"/>
            <w:hideMark/>
          </w:tcPr>
          <w:p w14:paraId="4E09ED14"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20,9</w:t>
            </w:r>
          </w:p>
        </w:tc>
      </w:tr>
      <w:tr w:rsidR="00DD5F28" w:rsidRPr="009821FC" w14:paraId="504CF8E0" w14:textId="77777777" w:rsidTr="008644FD">
        <w:tc>
          <w:tcPr>
            <w:tcW w:w="873" w:type="dxa"/>
            <w:shd w:val="clear" w:color="auto" w:fill="auto"/>
            <w:tcMar>
              <w:top w:w="0" w:type="dxa"/>
              <w:left w:w="0" w:type="dxa"/>
              <w:bottom w:w="0" w:type="dxa"/>
              <w:right w:w="0" w:type="dxa"/>
            </w:tcMar>
            <w:hideMark/>
          </w:tcPr>
          <w:p w14:paraId="389E7288" w14:textId="77777777" w:rsidR="00DD5F28" w:rsidRPr="009821FC" w:rsidRDefault="00DD5F28" w:rsidP="009821FC">
            <w:pPr>
              <w:suppressAutoHyphens w:val="0"/>
              <w:spacing w:before="40" w:after="40" w:line="220" w:lineRule="exact"/>
              <w:rPr>
                <w:rFonts w:eastAsia="Gulim"/>
                <w:sz w:val="18"/>
                <w:lang w:val="fr-FR"/>
              </w:rPr>
            </w:pPr>
            <w:r w:rsidRPr="009821FC">
              <w:rPr>
                <w:sz w:val="18"/>
                <w:lang w:val="fr-FR"/>
              </w:rPr>
              <w:t>1990</w:t>
            </w:r>
          </w:p>
        </w:tc>
        <w:tc>
          <w:tcPr>
            <w:tcW w:w="938" w:type="dxa"/>
            <w:shd w:val="clear" w:color="auto" w:fill="auto"/>
            <w:tcMar>
              <w:top w:w="0" w:type="dxa"/>
              <w:left w:w="0" w:type="dxa"/>
              <w:bottom w:w="0" w:type="dxa"/>
              <w:right w:w="0" w:type="dxa"/>
            </w:tcMar>
            <w:vAlign w:val="bottom"/>
            <w:hideMark/>
          </w:tcPr>
          <w:p w14:paraId="319C955D"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98 730</w:t>
            </w:r>
          </w:p>
        </w:tc>
        <w:tc>
          <w:tcPr>
            <w:tcW w:w="1217" w:type="dxa"/>
            <w:shd w:val="clear" w:color="auto" w:fill="auto"/>
            <w:tcMar>
              <w:top w:w="0" w:type="dxa"/>
              <w:left w:w="0" w:type="dxa"/>
              <w:bottom w:w="0" w:type="dxa"/>
              <w:right w:w="0" w:type="dxa"/>
            </w:tcMar>
            <w:vAlign w:val="bottom"/>
            <w:hideMark/>
          </w:tcPr>
          <w:p w14:paraId="5F1ACEF9"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42 869</w:t>
            </w:r>
          </w:p>
        </w:tc>
        <w:tc>
          <w:tcPr>
            <w:tcW w:w="1229" w:type="dxa"/>
            <w:shd w:val="clear" w:color="auto" w:fill="auto"/>
            <w:tcMar>
              <w:top w:w="0" w:type="dxa"/>
              <w:left w:w="0" w:type="dxa"/>
              <w:bottom w:w="0" w:type="dxa"/>
              <w:right w:w="0" w:type="dxa"/>
            </w:tcMar>
            <w:vAlign w:val="bottom"/>
            <w:hideMark/>
          </w:tcPr>
          <w:p w14:paraId="22831D85"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0,99</w:t>
            </w:r>
          </w:p>
        </w:tc>
        <w:tc>
          <w:tcPr>
            <w:tcW w:w="1141" w:type="dxa"/>
            <w:shd w:val="clear" w:color="auto" w:fill="auto"/>
            <w:tcMar>
              <w:top w:w="0" w:type="dxa"/>
              <w:left w:w="0" w:type="dxa"/>
              <w:bottom w:w="0" w:type="dxa"/>
              <w:right w:w="0" w:type="dxa"/>
            </w:tcMar>
            <w:vAlign w:val="bottom"/>
            <w:hideMark/>
          </w:tcPr>
          <w:p w14:paraId="1B1042D9"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434,2</w:t>
            </w:r>
          </w:p>
        </w:tc>
        <w:tc>
          <w:tcPr>
            <w:tcW w:w="698" w:type="dxa"/>
            <w:shd w:val="clear" w:color="auto" w:fill="auto"/>
            <w:tcMar>
              <w:top w:w="0" w:type="dxa"/>
              <w:left w:w="0" w:type="dxa"/>
              <w:bottom w:w="0" w:type="dxa"/>
              <w:right w:w="0" w:type="dxa"/>
            </w:tcMar>
            <w:vAlign w:val="bottom"/>
            <w:hideMark/>
          </w:tcPr>
          <w:p w14:paraId="59E135E7"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101,3</w:t>
            </w:r>
          </w:p>
        </w:tc>
        <w:tc>
          <w:tcPr>
            <w:tcW w:w="992" w:type="dxa"/>
            <w:shd w:val="clear" w:color="auto" w:fill="auto"/>
            <w:tcMar>
              <w:top w:w="0" w:type="dxa"/>
              <w:left w:w="0" w:type="dxa"/>
              <w:bottom w:w="0" w:type="dxa"/>
              <w:right w:w="0" w:type="dxa"/>
            </w:tcMar>
            <w:vAlign w:val="bottom"/>
            <w:hideMark/>
          </w:tcPr>
          <w:p w14:paraId="2FDDCC2A"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6 661</w:t>
            </w:r>
          </w:p>
        </w:tc>
        <w:tc>
          <w:tcPr>
            <w:tcW w:w="1417" w:type="dxa"/>
            <w:shd w:val="clear" w:color="auto" w:fill="auto"/>
            <w:tcMar>
              <w:top w:w="0" w:type="dxa"/>
              <w:left w:w="0" w:type="dxa"/>
              <w:bottom w:w="0" w:type="dxa"/>
              <w:right w:w="0" w:type="dxa"/>
            </w:tcMar>
            <w:vAlign w:val="bottom"/>
            <w:hideMark/>
          </w:tcPr>
          <w:p w14:paraId="6AEE3AA7"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15,5</w:t>
            </w:r>
          </w:p>
        </w:tc>
      </w:tr>
      <w:tr w:rsidR="00DD5F28" w:rsidRPr="009821FC" w14:paraId="3AC1B26F" w14:textId="77777777" w:rsidTr="008644FD">
        <w:tc>
          <w:tcPr>
            <w:tcW w:w="873" w:type="dxa"/>
            <w:shd w:val="clear" w:color="auto" w:fill="auto"/>
            <w:tcMar>
              <w:top w:w="0" w:type="dxa"/>
              <w:left w:w="0" w:type="dxa"/>
              <w:bottom w:w="0" w:type="dxa"/>
              <w:right w:w="0" w:type="dxa"/>
            </w:tcMar>
            <w:hideMark/>
          </w:tcPr>
          <w:p w14:paraId="33F48BE8" w14:textId="77777777" w:rsidR="00DD5F28" w:rsidRPr="009821FC" w:rsidRDefault="00DD5F28" w:rsidP="009821FC">
            <w:pPr>
              <w:suppressAutoHyphens w:val="0"/>
              <w:spacing w:before="40" w:after="40" w:line="220" w:lineRule="exact"/>
              <w:rPr>
                <w:rFonts w:eastAsia="Gulim"/>
                <w:sz w:val="18"/>
                <w:lang w:val="fr-FR"/>
              </w:rPr>
            </w:pPr>
            <w:r w:rsidRPr="009821FC">
              <w:rPr>
                <w:sz w:val="18"/>
                <w:lang w:val="fr-FR"/>
              </w:rPr>
              <w:t>1995</w:t>
            </w:r>
          </w:p>
        </w:tc>
        <w:tc>
          <w:tcPr>
            <w:tcW w:w="938" w:type="dxa"/>
            <w:shd w:val="clear" w:color="auto" w:fill="auto"/>
            <w:tcMar>
              <w:top w:w="0" w:type="dxa"/>
              <w:left w:w="0" w:type="dxa"/>
              <w:bottom w:w="0" w:type="dxa"/>
              <w:right w:w="0" w:type="dxa"/>
            </w:tcMar>
            <w:vAlign w:val="bottom"/>
            <w:hideMark/>
          </w:tcPr>
          <w:p w14:paraId="47A817A6"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99 286</w:t>
            </w:r>
          </w:p>
        </w:tc>
        <w:tc>
          <w:tcPr>
            <w:tcW w:w="1217" w:type="dxa"/>
            <w:shd w:val="clear" w:color="auto" w:fill="auto"/>
            <w:tcMar>
              <w:top w:w="0" w:type="dxa"/>
              <w:left w:w="0" w:type="dxa"/>
              <w:bottom w:w="0" w:type="dxa"/>
              <w:right w:w="0" w:type="dxa"/>
            </w:tcMar>
            <w:vAlign w:val="bottom"/>
            <w:hideMark/>
          </w:tcPr>
          <w:p w14:paraId="16A02961"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45 093</w:t>
            </w:r>
          </w:p>
        </w:tc>
        <w:tc>
          <w:tcPr>
            <w:tcW w:w="1229" w:type="dxa"/>
            <w:shd w:val="clear" w:color="auto" w:fill="auto"/>
            <w:tcMar>
              <w:top w:w="0" w:type="dxa"/>
              <w:left w:w="0" w:type="dxa"/>
              <w:bottom w:w="0" w:type="dxa"/>
              <w:right w:w="0" w:type="dxa"/>
            </w:tcMar>
            <w:vAlign w:val="bottom"/>
            <w:hideMark/>
          </w:tcPr>
          <w:p w14:paraId="19601B33"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1,01</w:t>
            </w:r>
          </w:p>
        </w:tc>
        <w:tc>
          <w:tcPr>
            <w:tcW w:w="1141" w:type="dxa"/>
            <w:shd w:val="clear" w:color="auto" w:fill="auto"/>
            <w:tcMar>
              <w:top w:w="0" w:type="dxa"/>
              <w:left w:w="0" w:type="dxa"/>
              <w:bottom w:w="0" w:type="dxa"/>
              <w:right w:w="0" w:type="dxa"/>
            </w:tcMar>
            <w:vAlign w:val="bottom"/>
            <w:hideMark/>
          </w:tcPr>
          <w:p w14:paraId="17002668"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454,2</w:t>
            </w:r>
          </w:p>
        </w:tc>
        <w:tc>
          <w:tcPr>
            <w:tcW w:w="698" w:type="dxa"/>
            <w:shd w:val="clear" w:color="auto" w:fill="auto"/>
            <w:tcMar>
              <w:top w:w="0" w:type="dxa"/>
              <w:left w:w="0" w:type="dxa"/>
              <w:bottom w:w="0" w:type="dxa"/>
              <w:right w:w="0" w:type="dxa"/>
            </w:tcMar>
            <w:vAlign w:val="bottom"/>
            <w:hideMark/>
          </w:tcPr>
          <w:p w14:paraId="7BCE2411"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101,4</w:t>
            </w:r>
          </w:p>
        </w:tc>
        <w:tc>
          <w:tcPr>
            <w:tcW w:w="992" w:type="dxa"/>
            <w:shd w:val="clear" w:color="auto" w:fill="auto"/>
            <w:tcMar>
              <w:top w:w="0" w:type="dxa"/>
              <w:left w:w="0" w:type="dxa"/>
              <w:bottom w:w="0" w:type="dxa"/>
              <w:right w:w="0" w:type="dxa"/>
            </w:tcMar>
            <w:vAlign w:val="bottom"/>
            <w:hideMark/>
          </w:tcPr>
          <w:p w14:paraId="2E4A9A89"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4 851</w:t>
            </w:r>
          </w:p>
        </w:tc>
        <w:tc>
          <w:tcPr>
            <w:tcW w:w="1417" w:type="dxa"/>
            <w:shd w:val="clear" w:color="auto" w:fill="auto"/>
            <w:tcMar>
              <w:top w:w="0" w:type="dxa"/>
              <w:left w:w="0" w:type="dxa"/>
              <w:bottom w:w="0" w:type="dxa"/>
              <w:right w:w="0" w:type="dxa"/>
            </w:tcMar>
            <w:vAlign w:val="bottom"/>
            <w:hideMark/>
          </w:tcPr>
          <w:p w14:paraId="7F174512"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10,8</w:t>
            </w:r>
          </w:p>
        </w:tc>
      </w:tr>
      <w:tr w:rsidR="00DD5F28" w:rsidRPr="009821FC" w14:paraId="154836A2" w14:textId="77777777" w:rsidTr="008644FD">
        <w:tc>
          <w:tcPr>
            <w:tcW w:w="873" w:type="dxa"/>
            <w:shd w:val="clear" w:color="auto" w:fill="auto"/>
            <w:tcMar>
              <w:top w:w="0" w:type="dxa"/>
              <w:left w:w="0" w:type="dxa"/>
              <w:bottom w:w="0" w:type="dxa"/>
              <w:right w:w="0" w:type="dxa"/>
            </w:tcMar>
            <w:hideMark/>
          </w:tcPr>
          <w:p w14:paraId="33E71F92" w14:textId="77777777" w:rsidR="00DD5F28" w:rsidRPr="009821FC" w:rsidRDefault="00DD5F28" w:rsidP="009821FC">
            <w:pPr>
              <w:suppressAutoHyphens w:val="0"/>
              <w:spacing w:before="40" w:after="40" w:line="220" w:lineRule="exact"/>
              <w:rPr>
                <w:rFonts w:eastAsia="Gulim"/>
                <w:sz w:val="18"/>
                <w:lang w:val="fr-FR"/>
              </w:rPr>
            </w:pPr>
            <w:r w:rsidRPr="009821FC">
              <w:rPr>
                <w:sz w:val="18"/>
                <w:lang w:val="fr-FR"/>
              </w:rPr>
              <w:t>2000</w:t>
            </w:r>
          </w:p>
        </w:tc>
        <w:tc>
          <w:tcPr>
            <w:tcW w:w="938" w:type="dxa"/>
            <w:shd w:val="clear" w:color="auto" w:fill="auto"/>
            <w:tcMar>
              <w:top w:w="0" w:type="dxa"/>
              <w:left w:w="0" w:type="dxa"/>
              <w:bottom w:w="0" w:type="dxa"/>
              <w:right w:w="0" w:type="dxa"/>
            </w:tcMar>
            <w:vAlign w:val="bottom"/>
            <w:hideMark/>
          </w:tcPr>
          <w:p w14:paraId="44B2F64F"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99 461</w:t>
            </w:r>
          </w:p>
        </w:tc>
        <w:tc>
          <w:tcPr>
            <w:tcW w:w="1217" w:type="dxa"/>
            <w:shd w:val="clear" w:color="auto" w:fill="auto"/>
            <w:tcMar>
              <w:top w:w="0" w:type="dxa"/>
              <w:left w:w="0" w:type="dxa"/>
              <w:bottom w:w="0" w:type="dxa"/>
              <w:right w:w="0" w:type="dxa"/>
            </w:tcMar>
            <w:vAlign w:val="bottom"/>
            <w:hideMark/>
          </w:tcPr>
          <w:p w14:paraId="20A01F79"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47 008</w:t>
            </w:r>
          </w:p>
        </w:tc>
        <w:tc>
          <w:tcPr>
            <w:tcW w:w="1229" w:type="dxa"/>
            <w:shd w:val="clear" w:color="auto" w:fill="auto"/>
            <w:tcMar>
              <w:top w:w="0" w:type="dxa"/>
              <w:left w:w="0" w:type="dxa"/>
              <w:bottom w:w="0" w:type="dxa"/>
              <w:right w:w="0" w:type="dxa"/>
            </w:tcMar>
            <w:vAlign w:val="bottom"/>
            <w:hideMark/>
          </w:tcPr>
          <w:p w14:paraId="39E43894"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0,84</w:t>
            </w:r>
          </w:p>
        </w:tc>
        <w:tc>
          <w:tcPr>
            <w:tcW w:w="1141" w:type="dxa"/>
            <w:shd w:val="clear" w:color="auto" w:fill="auto"/>
            <w:tcMar>
              <w:top w:w="0" w:type="dxa"/>
              <w:left w:w="0" w:type="dxa"/>
              <w:bottom w:w="0" w:type="dxa"/>
              <w:right w:w="0" w:type="dxa"/>
            </w:tcMar>
            <w:vAlign w:val="bottom"/>
            <w:hideMark/>
          </w:tcPr>
          <w:p w14:paraId="035B5485"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472,6</w:t>
            </w:r>
          </w:p>
        </w:tc>
        <w:tc>
          <w:tcPr>
            <w:tcW w:w="698" w:type="dxa"/>
            <w:shd w:val="clear" w:color="auto" w:fill="auto"/>
            <w:tcMar>
              <w:top w:w="0" w:type="dxa"/>
              <w:left w:w="0" w:type="dxa"/>
              <w:bottom w:w="0" w:type="dxa"/>
              <w:right w:w="0" w:type="dxa"/>
            </w:tcMar>
            <w:vAlign w:val="bottom"/>
            <w:hideMark/>
          </w:tcPr>
          <w:p w14:paraId="61C6221E"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101,4</w:t>
            </w:r>
          </w:p>
        </w:tc>
        <w:tc>
          <w:tcPr>
            <w:tcW w:w="992" w:type="dxa"/>
            <w:shd w:val="clear" w:color="auto" w:fill="auto"/>
            <w:tcMar>
              <w:top w:w="0" w:type="dxa"/>
              <w:left w:w="0" w:type="dxa"/>
              <w:bottom w:w="0" w:type="dxa"/>
              <w:right w:w="0" w:type="dxa"/>
            </w:tcMar>
            <w:vAlign w:val="bottom"/>
            <w:hideMark/>
          </w:tcPr>
          <w:p w14:paraId="0917D4C2"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4 031</w:t>
            </w:r>
          </w:p>
        </w:tc>
        <w:tc>
          <w:tcPr>
            <w:tcW w:w="1417" w:type="dxa"/>
            <w:shd w:val="clear" w:color="auto" w:fill="auto"/>
            <w:tcMar>
              <w:top w:w="0" w:type="dxa"/>
              <w:left w:w="0" w:type="dxa"/>
              <w:bottom w:w="0" w:type="dxa"/>
              <w:right w:w="0" w:type="dxa"/>
            </w:tcMar>
            <w:vAlign w:val="bottom"/>
            <w:hideMark/>
          </w:tcPr>
          <w:p w14:paraId="7249D39E"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8,6</w:t>
            </w:r>
          </w:p>
        </w:tc>
      </w:tr>
      <w:tr w:rsidR="00DD5F28" w:rsidRPr="009821FC" w14:paraId="75B67B80" w14:textId="77777777" w:rsidTr="008644FD">
        <w:tc>
          <w:tcPr>
            <w:tcW w:w="873" w:type="dxa"/>
            <w:shd w:val="clear" w:color="auto" w:fill="auto"/>
            <w:tcMar>
              <w:top w:w="0" w:type="dxa"/>
              <w:left w:w="0" w:type="dxa"/>
              <w:bottom w:w="0" w:type="dxa"/>
              <w:right w:w="0" w:type="dxa"/>
            </w:tcMar>
            <w:hideMark/>
          </w:tcPr>
          <w:p w14:paraId="0E649D6D" w14:textId="77777777" w:rsidR="00DD5F28" w:rsidRPr="009821FC" w:rsidRDefault="00DD5F28" w:rsidP="009821FC">
            <w:pPr>
              <w:suppressAutoHyphens w:val="0"/>
              <w:spacing w:before="40" w:after="40" w:line="220" w:lineRule="exact"/>
              <w:rPr>
                <w:rFonts w:eastAsia="Gulim"/>
                <w:sz w:val="18"/>
                <w:lang w:val="fr-FR"/>
              </w:rPr>
            </w:pPr>
            <w:r w:rsidRPr="009821FC">
              <w:rPr>
                <w:sz w:val="18"/>
                <w:lang w:val="fr-FR"/>
              </w:rPr>
              <w:t>2005</w:t>
            </w:r>
          </w:p>
        </w:tc>
        <w:tc>
          <w:tcPr>
            <w:tcW w:w="938" w:type="dxa"/>
            <w:shd w:val="clear" w:color="auto" w:fill="auto"/>
            <w:tcMar>
              <w:top w:w="0" w:type="dxa"/>
              <w:left w:w="0" w:type="dxa"/>
              <w:bottom w:w="0" w:type="dxa"/>
              <w:right w:w="0" w:type="dxa"/>
            </w:tcMar>
            <w:vAlign w:val="bottom"/>
            <w:hideMark/>
          </w:tcPr>
          <w:p w14:paraId="44F81765"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99 646</w:t>
            </w:r>
          </w:p>
        </w:tc>
        <w:tc>
          <w:tcPr>
            <w:tcW w:w="1217" w:type="dxa"/>
            <w:shd w:val="clear" w:color="auto" w:fill="auto"/>
            <w:tcMar>
              <w:top w:w="0" w:type="dxa"/>
              <w:left w:w="0" w:type="dxa"/>
              <w:bottom w:w="0" w:type="dxa"/>
              <w:right w:w="0" w:type="dxa"/>
            </w:tcMar>
            <w:vAlign w:val="bottom"/>
            <w:hideMark/>
          </w:tcPr>
          <w:p w14:paraId="7CA64B63"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48 185</w:t>
            </w:r>
          </w:p>
        </w:tc>
        <w:tc>
          <w:tcPr>
            <w:tcW w:w="1229" w:type="dxa"/>
            <w:shd w:val="clear" w:color="auto" w:fill="auto"/>
            <w:tcMar>
              <w:top w:w="0" w:type="dxa"/>
              <w:left w:w="0" w:type="dxa"/>
              <w:bottom w:w="0" w:type="dxa"/>
              <w:right w:w="0" w:type="dxa"/>
            </w:tcMar>
            <w:vAlign w:val="bottom"/>
            <w:hideMark/>
          </w:tcPr>
          <w:p w14:paraId="12A72308"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0,21</w:t>
            </w:r>
          </w:p>
        </w:tc>
        <w:tc>
          <w:tcPr>
            <w:tcW w:w="1141" w:type="dxa"/>
            <w:shd w:val="clear" w:color="auto" w:fill="auto"/>
            <w:tcMar>
              <w:top w:w="0" w:type="dxa"/>
              <w:left w:w="0" w:type="dxa"/>
              <w:bottom w:w="0" w:type="dxa"/>
              <w:right w:w="0" w:type="dxa"/>
            </w:tcMar>
            <w:vAlign w:val="bottom"/>
            <w:hideMark/>
          </w:tcPr>
          <w:p w14:paraId="30F7AC5E"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483,6</w:t>
            </w:r>
          </w:p>
        </w:tc>
        <w:tc>
          <w:tcPr>
            <w:tcW w:w="698" w:type="dxa"/>
            <w:shd w:val="clear" w:color="auto" w:fill="auto"/>
            <w:tcMar>
              <w:top w:w="0" w:type="dxa"/>
              <w:left w:w="0" w:type="dxa"/>
              <w:bottom w:w="0" w:type="dxa"/>
              <w:right w:w="0" w:type="dxa"/>
            </w:tcMar>
            <w:vAlign w:val="bottom"/>
            <w:hideMark/>
          </w:tcPr>
          <w:p w14:paraId="289C7069"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101,3</w:t>
            </w:r>
          </w:p>
        </w:tc>
        <w:tc>
          <w:tcPr>
            <w:tcW w:w="992" w:type="dxa"/>
            <w:shd w:val="clear" w:color="auto" w:fill="auto"/>
            <w:tcMar>
              <w:top w:w="0" w:type="dxa"/>
              <w:left w:w="0" w:type="dxa"/>
              <w:bottom w:w="0" w:type="dxa"/>
              <w:right w:w="0" w:type="dxa"/>
            </w:tcMar>
            <w:vAlign w:val="bottom"/>
            <w:hideMark/>
          </w:tcPr>
          <w:p w14:paraId="149132F4"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3 434</w:t>
            </w:r>
          </w:p>
        </w:tc>
        <w:tc>
          <w:tcPr>
            <w:tcW w:w="1417" w:type="dxa"/>
            <w:shd w:val="clear" w:color="auto" w:fill="auto"/>
            <w:tcMar>
              <w:top w:w="0" w:type="dxa"/>
              <w:left w:w="0" w:type="dxa"/>
              <w:bottom w:w="0" w:type="dxa"/>
              <w:right w:w="0" w:type="dxa"/>
            </w:tcMar>
            <w:vAlign w:val="bottom"/>
            <w:hideMark/>
          </w:tcPr>
          <w:p w14:paraId="215C8712"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7,1</w:t>
            </w:r>
          </w:p>
        </w:tc>
      </w:tr>
      <w:tr w:rsidR="00DD5F28" w:rsidRPr="009821FC" w14:paraId="2AE1D030" w14:textId="77777777" w:rsidTr="008644FD">
        <w:tc>
          <w:tcPr>
            <w:tcW w:w="873" w:type="dxa"/>
            <w:shd w:val="clear" w:color="auto" w:fill="auto"/>
            <w:tcMar>
              <w:top w:w="0" w:type="dxa"/>
              <w:left w:w="0" w:type="dxa"/>
              <w:bottom w:w="0" w:type="dxa"/>
              <w:right w:w="0" w:type="dxa"/>
            </w:tcMar>
            <w:hideMark/>
          </w:tcPr>
          <w:p w14:paraId="74ACE604" w14:textId="77777777" w:rsidR="00DD5F28" w:rsidRPr="009821FC" w:rsidRDefault="00DD5F28" w:rsidP="009821FC">
            <w:pPr>
              <w:suppressAutoHyphens w:val="0"/>
              <w:spacing w:before="40" w:after="40" w:line="220" w:lineRule="exact"/>
              <w:rPr>
                <w:rFonts w:eastAsia="Gulim"/>
                <w:sz w:val="18"/>
                <w:lang w:val="fr-FR"/>
              </w:rPr>
            </w:pPr>
            <w:r w:rsidRPr="009821FC">
              <w:rPr>
                <w:sz w:val="18"/>
                <w:lang w:val="fr-FR"/>
              </w:rPr>
              <w:t>2010</w:t>
            </w:r>
          </w:p>
        </w:tc>
        <w:tc>
          <w:tcPr>
            <w:tcW w:w="938" w:type="dxa"/>
            <w:shd w:val="clear" w:color="auto" w:fill="auto"/>
            <w:tcMar>
              <w:top w:w="0" w:type="dxa"/>
              <w:left w:w="0" w:type="dxa"/>
              <w:bottom w:w="0" w:type="dxa"/>
              <w:right w:w="0" w:type="dxa"/>
            </w:tcMar>
            <w:vAlign w:val="bottom"/>
            <w:hideMark/>
          </w:tcPr>
          <w:p w14:paraId="280125DC"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100 033</w:t>
            </w:r>
          </w:p>
        </w:tc>
        <w:tc>
          <w:tcPr>
            <w:tcW w:w="1217" w:type="dxa"/>
            <w:shd w:val="clear" w:color="auto" w:fill="auto"/>
            <w:tcMar>
              <w:top w:w="0" w:type="dxa"/>
              <w:left w:w="0" w:type="dxa"/>
              <w:bottom w:w="0" w:type="dxa"/>
              <w:right w:w="0" w:type="dxa"/>
            </w:tcMar>
            <w:vAlign w:val="bottom"/>
            <w:hideMark/>
          </w:tcPr>
          <w:p w14:paraId="4F162CE2"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49 554</w:t>
            </w:r>
          </w:p>
        </w:tc>
        <w:tc>
          <w:tcPr>
            <w:tcW w:w="1229" w:type="dxa"/>
            <w:shd w:val="clear" w:color="auto" w:fill="auto"/>
            <w:tcMar>
              <w:top w:w="0" w:type="dxa"/>
              <w:left w:w="0" w:type="dxa"/>
              <w:bottom w:w="0" w:type="dxa"/>
              <w:right w:w="0" w:type="dxa"/>
            </w:tcMar>
            <w:vAlign w:val="bottom"/>
            <w:hideMark/>
          </w:tcPr>
          <w:p w14:paraId="20C4AA47"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0,50</w:t>
            </w:r>
          </w:p>
        </w:tc>
        <w:tc>
          <w:tcPr>
            <w:tcW w:w="1141" w:type="dxa"/>
            <w:shd w:val="clear" w:color="auto" w:fill="auto"/>
            <w:tcMar>
              <w:top w:w="0" w:type="dxa"/>
              <w:left w:w="0" w:type="dxa"/>
              <w:bottom w:w="0" w:type="dxa"/>
              <w:right w:w="0" w:type="dxa"/>
            </w:tcMar>
            <w:vAlign w:val="bottom"/>
            <w:hideMark/>
          </w:tcPr>
          <w:p w14:paraId="33C526E8"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495,4</w:t>
            </w:r>
          </w:p>
        </w:tc>
        <w:tc>
          <w:tcPr>
            <w:tcW w:w="698" w:type="dxa"/>
            <w:shd w:val="clear" w:color="auto" w:fill="auto"/>
            <w:tcMar>
              <w:top w:w="0" w:type="dxa"/>
              <w:left w:w="0" w:type="dxa"/>
              <w:bottom w:w="0" w:type="dxa"/>
              <w:right w:w="0" w:type="dxa"/>
            </w:tcMar>
            <w:vAlign w:val="bottom"/>
            <w:hideMark/>
          </w:tcPr>
          <w:p w14:paraId="2D726634"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100,8</w:t>
            </w:r>
          </w:p>
        </w:tc>
        <w:tc>
          <w:tcPr>
            <w:tcW w:w="992" w:type="dxa"/>
            <w:shd w:val="clear" w:color="auto" w:fill="auto"/>
            <w:tcMar>
              <w:top w:w="0" w:type="dxa"/>
              <w:left w:w="0" w:type="dxa"/>
              <w:bottom w:w="0" w:type="dxa"/>
              <w:right w:w="0" w:type="dxa"/>
            </w:tcMar>
            <w:vAlign w:val="bottom"/>
            <w:hideMark/>
          </w:tcPr>
          <w:p w14:paraId="18C79D27"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3 063</w:t>
            </w:r>
          </w:p>
        </w:tc>
        <w:tc>
          <w:tcPr>
            <w:tcW w:w="1417" w:type="dxa"/>
            <w:shd w:val="clear" w:color="auto" w:fill="auto"/>
            <w:tcMar>
              <w:top w:w="0" w:type="dxa"/>
              <w:left w:w="0" w:type="dxa"/>
              <w:bottom w:w="0" w:type="dxa"/>
              <w:right w:w="0" w:type="dxa"/>
            </w:tcMar>
            <w:vAlign w:val="bottom"/>
            <w:hideMark/>
          </w:tcPr>
          <w:p w14:paraId="3CE4A6DA"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6,2</w:t>
            </w:r>
          </w:p>
        </w:tc>
      </w:tr>
      <w:tr w:rsidR="00DD5F28" w:rsidRPr="009821FC" w14:paraId="519FBB30" w14:textId="77777777" w:rsidTr="008644FD">
        <w:tc>
          <w:tcPr>
            <w:tcW w:w="873" w:type="dxa"/>
            <w:shd w:val="clear" w:color="auto" w:fill="auto"/>
            <w:tcMar>
              <w:top w:w="0" w:type="dxa"/>
              <w:left w:w="0" w:type="dxa"/>
              <w:bottom w:w="0" w:type="dxa"/>
              <w:right w:w="0" w:type="dxa"/>
            </w:tcMar>
            <w:hideMark/>
          </w:tcPr>
          <w:p w14:paraId="33FC96DB" w14:textId="77777777" w:rsidR="00DD5F28" w:rsidRPr="009821FC" w:rsidRDefault="00DD5F28" w:rsidP="009821FC">
            <w:pPr>
              <w:suppressAutoHyphens w:val="0"/>
              <w:spacing w:before="40" w:after="40" w:line="220" w:lineRule="exact"/>
              <w:rPr>
                <w:rFonts w:eastAsia="Gulim"/>
                <w:sz w:val="18"/>
                <w:lang w:val="fr-FR"/>
              </w:rPr>
            </w:pPr>
            <w:r w:rsidRPr="009821FC">
              <w:rPr>
                <w:sz w:val="18"/>
                <w:lang w:val="fr-FR"/>
              </w:rPr>
              <w:t>2011</w:t>
            </w:r>
          </w:p>
        </w:tc>
        <w:tc>
          <w:tcPr>
            <w:tcW w:w="938" w:type="dxa"/>
            <w:shd w:val="clear" w:color="auto" w:fill="auto"/>
            <w:tcMar>
              <w:top w:w="0" w:type="dxa"/>
              <w:left w:w="0" w:type="dxa"/>
              <w:bottom w:w="0" w:type="dxa"/>
              <w:right w:w="0" w:type="dxa"/>
            </w:tcMar>
            <w:vAlign w:val="bottom"/>
            <w:hideMark/>
          </w:tcPr>
          <w:p w14:paraId="7C342C17"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100 148</w:t>
            </w:r>
          </w:p>
        </w:tc>
        <w:tc>
          <w:tcPr>
            <w:tcW w:w="1217" w:type="dxa"/>
            <w:shd w:val="clear" w:color="auto" w:fill="auto"/>
            <w:tcMar>
              <w:top w:w="0" w:type="dxa"/>
              <w:left w:w="0" w:type="dxa"/>
              <w:bottom w:w="0" w:type="dxa"/>
              <w:right w:w="0" w:type="dxa"/>
            </w:tcMar>
            <w:vAlign w:val="bottom"/>
            <w:hideMark/>
          </w:tcPr>
          <w:p w14:paraId="788C7B11"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49 937</w:t>
            </w:r>
          </w:p>
        </w:tc>
        <w:tc>
          <w:tcPr>
            <w:tcW w:w="1229" w:type="dxa"/>
            <w:shd w:val="clear" w:color="auto" w:fill="auto"/>
            <w:tcMar>
              <w:top w:w="0" w:type="dxa"/>
              <w:left w:w="0" w:type="dxa"/>
              <w:bottom w:w="0" w:type="dxa"/>
              <w:right w:w="0" w:type="dxa"/>
            </w:tcMar>
            <w:vAlign w:val="bottom"/>
            <w:hideMark/>
          </w:tcPr>
          <w:p w14:paraId="405A402C"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0,77</w:t>
            </w:r>
          </w:p>
        </w:tc>
        <w:tc>
          <w:tcPr>
            <w:tcW w:w="1141" w:type="dxa"/>
            <w:shd w:val="clear" w:color="auto" w:fill="auto"/>
            <w:tcMar>
              <w:top w:w="0" w:type="dxa"/>
              <w:left w:w="0" w:type="dxa"/>
              <w:bottom w:w="0" w:type="dxa"/>
              <w:right w:w="0" w:type="dxa"/>
            </w:tcMar>
            <w:vAlign w:val="bottom"/>
            <w:hideMark/>
          </w:tcPr>
          <w:p w14:paraId="615CC1B5"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498,6</w:t>
            </w:r>
          </w:p>
        </w:tc>
        <w:tc>
          <w:tcPr>
            <w:tcW w:w="698" w:type="dxa"/>
            <w:shd w:val="clear" w:color="auto" w:fill="auto"/>
            <w:tcMar>
              <w:top w:w="0" w:type="dxa"/>
              <w:left w:w="0" w:type="dxa"/>
              <w:bottom w:w="0" w:type="dxa"/>
              <w:right w:w="0" w:type="dxa"/>
            </w:tcMar>
            <w:vAlign w:val="bottom"/>
            <w:hideMark/>
          </w:tcPr>
          <w:p w14:paraId="3E8021E8"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100,8</w:t>
            </w:r>
          </w:p>
        </w:tc>
        <w:tc>
          <w:tcPr>
            <w:tcW w:w="992" w:type="dxa"/>
            <w:shd w:val="clear" w:color="auto" w:fill="auto"/>
            <w:tcMar>
              <w:top w:w="0" w:type="dxa"/>
              <w:left w:w="0" w:type="dxa"/>
              <w:bottom w:w="0" w:type="dxa"/>
              <w:right w:w="0" w:type="dxa"/>
            </w:tcMar>
            <w:vAlign w:val="bottom"/>
            <w:hideMark/>
          </w:tcPr>
          <w:p w14:paraId="54A1A35D"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2 962</w:t>
            </w:r>
          </w:p>
        </w:tc>
        <w:tc>
          <w:tcPr>
            <w:tcW w:w="1417" w:type="dxa"/>
            <w:shd w:val="clear" w:color="auto" w:fill="auto"/>
            <w:tcMar>
              <w:top w:w="0" w:type="dxa"/>
              <w:left w:w="0" w:type="dxa"/>
              <w:bottom w:w="0" w:type="dxa"/>
              <w:right w:w="0" w:type="dxa"/>
            </w:tcMar>
            <w:vAlign w:val="bottom"/>
            <w:hideMark/>
          </w:tcPr>
          <w:p w14:paraId="5804F7B5"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5,9</w:t>
            </w:r>
          </w:p>
        </w:tc>
      </w:tr>
      <w:tr w:rsidR="00DD5F28" w:rsidRPr="009821FC" w14:paraId="7FE50FCA" w14:textId="77777777" w:rsidTr="008644FD">
        <w:tc>
          <w:tcPr>
            <w:tcW w:w="873" w:type="dxa"/>
            <w:shd w:val="clear" w:color="auto" w:fill="auto"/>
            <w:tcMar>
              <w:top w:w="0" w:type="dxa"/>
              <w:left w:w="0" w:type="dxa"/>
              <w:bottom w:w="0" w:type="dxa"/>
              <w:right w:w="0" w:type="dxa"/>
            </w:tcMar>
            <w:hideMark/>
          </w:tcPr>
          <w:p w14:paraId="77DCF182" w14:textId="77777777" w:rsidR="00DD5F28" w:rsidRPr="009821FC" w:rsidRDefault="00DD5F28" w:rsidP="009821FC">
            <w:pPr>
              <w:suppressAutoHyphens w:val="0"/>
              <w:spacing w:before="40" w:after="40" w:line="220" w:lineRule="exact"/>
              <w:rPr>
                <w:rFonts w:eastAsia="Gulim"/>
                <w:sz w:val="18"/>
                <w:lang w:val="fr-FR"/>
              </w:rPr>
            </w:pPr>
            <w:r w:rsidRPr="009821FC">
              <w:rPr>
                <w:sz w:val="18"/>
                <w:lang w:val="fr-FR"/>
              </w:rPr>
              <w:t>2012</w:t>
            </w:r>
          </w:p>
        </w:tc>
        <w:tc>
          <w:tcPr>
            <w:tcW w:w="938" w:type="dxa"/>
            <w:shd w:val="clear" w:color="auto" w:fill="auto"/>
            <w:tcMar>
              <w:top w:w="0" w:type="dxa"/>
              <w:left w:w="0" w:type="dxa"/>
              <w:bottom w:w="0" w:type="dxa"/>
              <w:right w:w="0" w:type="dxa"/>
            </w:tcMar>
            <w:vAlign w:val="bottom"/>
            <w:hideMark/>
          </w:tcPr>
          <w:p w14:paraId="7229F698"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100 188</w:t>
            </w:r>
          </w:p>
        </w:tc>
        <w:tc>
          <w:tcPr>
            <w:tcW w:w="1217" w:type="dxa"/>
            <w:shd w:val="clear" w:color="auto" w:fill="auto"/>
            <w:tcMar>
              <w:top w:w="0" w:type="dxa"/>
              <w:left w:w="0" w:type="dxa"/>
              <w:bottom w:w="0" w:type="dxa"/>
              <w:right w:w="0" w:type="dxa"/>
            </w:tcMar>
            <w:vAlign w:val="bottom"/>
            <w:hideMark/>
          </w:tcPr>
          <w:p w14:paraId="4EE6147D"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50 200</w:t>
            </w:r>
          </w:p>
        </w:tc>
        <w:tc>
          <w:tcPr>
            <w:tcW w:w="1229" w:type="dxa"/>
            <w:shd w:val="clear" w:color="auto" w:fill="auto"/>
            <w:tcMar>
              <w:top w:w="0" w:type="dxa"/>
              <w:left w:w="0" w:type="dxa"/>
              <w:bottom w:w="0" w:type="dxa"/>
              <w:right w:w="0" w:type="dxa"/>
            </w:tcMar>
            <w:vAlign w:val="bottom"/>
            <w:hideMark/>
          </w:tcPr>
          <w:p w14:paraId="6BACCF35"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0,53</w:t>
            </w:r>
          </w:p>
        </w:tc>
        <w:tc>
          <w:tcPr>
            <w:tcW w:w="1141" w:type="dxa"/>
            <w:shd w:val="clear" w:color="auto" w:fill="auto"/>
            <w:tcMar>
              <w:top w:w="0" w:type="dxa"/>
              <w:left w:w="0" w:type="dxa"/>
              <w:bottom w:w="0" w:type="dxa"/>
              <w:right w:w="0" w:type="dxa"/>
            </w:tcMar>
            <w:vAlign w:val="bottom"/>
            <w:hideMark/>
          </w:tcPr>
          <w:p w14:paraId="5F960F40"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501,0</w:t>
            </w:r>
          </w:p>
        </w:tc>
        <w:tc>
          <w:tcPr>
            <w:tcW w:w="698" w:type="dxa"/>
            <w:shd w:val="clear" w:color="auto" w:fill="auto"/>
            <w:tcMar>
              <w:top w:w="0" w:type="dxa"/>
              <w:left w:w="0" w:type="dxa"/>
              <w:bottom w:w="0" w:type="dxa"/>
              <w:right w:w="0" w:type="dxa"/>
            </w:tcMar>
            <w:vAlign w:val="bottom"/>
            <w:hideMark/>
          </w:tcPr>
          <w:p w14:paraId="1AD3F2C7"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100,7</w:t>
            </w:r>
          </w:p>
        </w:tc>
        <w:tc>
          <w:tcPr>
            <w:tcW w:w="992" w:type="dxa"/>
            <w:shd w:val="clear" w:color="auto" w:fill="auto"/>
            <w:tcMar>
              <w:top w:w="0" w:type="dxa"/>
              <w:left w:w="0" w:type="dxa"/>
              <w:bottom w:w="0" w:type="dxa"/>
              <w:right w:w="0" w:type="dxa"/>
            </w:tcMar>
            <w:vAlign w:val="bottom"/>
            <w:hideMark/>
          </w:tcPr>
          <w:p w14:paraId="50157EAE"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2 912</w:t>
            </w:r>
          </w:p>
        </w:tc>
        <w:tc>
          <w:tcPr>
            <w:tcW w:w="1417" w:type="dxa"/>
            <w:shd w:val="clear" w:color="auto" w:fill="auto"/>
            <w:tcMar>
              <w:top w:w="0" w:type="dxa"/>
              <w:left w:w="0" w:type="dxa"/>
              <w:bottom w:w="0" w:type="dxa"/>
              <w:right w:w="0" w:type="dxa"/>
            </w:tcMar>
            <w:vAlign w:val="bottom"/>
            <w:hideMark/>
          </w:tcPr>
          <w:p w14:paraId="63A9B080"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5,8</w:t>
            </w:r>
          </w:p>
        </w:tc>
      </w:tr>
      <w:tr w:rsidR="00DD5F28" w:rsidRPr="009821FC" w14:paraId="0328ECE3" w14:textId="77777777" w:rsidTr="008644FD">
        <w:tc>
          <w:tcPr>
            <w:tcW w:w="873" w:type="dxa"/>
            <w:shd w:val="clear" w:color="auto" w:fill="auto"/>
            <w:tcMar>
              <w:top w:w="0" w:type="dxa"/>
              <w:left w:w="0" w:type="dxa"/>
              <w:bottom w:w="0" w:type="dxa"/>
              <w:right w:w="0" w:type="dxa"/>
            </w:tcMar>
            <w:hideMark/>
          </w:tcPr>
          <w:p w14:paraId="119BAACD" w14:textId="77777777" w:rsidR="00DD5F28" w:rsidRPr="009821FC" w:rsidRDefault="00DD5F28" w:rsidP="009821FC">
            <w:pPr>
              <w:suppressAutoHyphens w:val="0"/>
              <w:spacing w:before="40" w:after="40" w:line="220" w:lineRule="exact"/>
              <w:rPr>
                <w:rFonts w:eastAsia="Gulim"/>
                <w:sz w:val="18"/>
                <w:lang w:val="fr-FR"/>
              </w:rPr>
            </w:pPr>
            <w:r w:rsidRPr="009821FC">
              <w:rPr>
                <w:sz w:val="18"/>
                <w:lang w:val="fr-FR"/>
              </w:rPr>
              <w:t>2013</w:t>
            </w:r>
          </w:p>
        </w:tc>
        <w:tc>
          <w:tcPr>
            <w:tcW w:w="938" w:type="dxa"/>
            <w:shd w:val="clear" w:color="auto" w:fill="auto"/>
            <w:tcMar>
              <w:top w:w="0" w:type="dxa"/>
              <w:left w:w="0" w:type="dxa"/>
              <w:bottom w:w="0" w:type="dxa"/>
              <w:right w:w="0" w:type="dxa"/>
            </w:tcMar>
            <w:vAlign w:val="bottom"/>
            <w:hideMark/>
          </w:tcPr>
          <w:p w14:paraId="1BF43C0A"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100 266</w:t>
            </w:r>
          </w:p>
        </w:tc>
        <w:tc>
          <w:tcPr>
            <w:tcW w:w="1217" w:type="dxa"/>
            <w:shd w:val="clear" w:color="auto" w:fill="auto"/>
            <w:tcMar>
              <w:top w:w="0" w:type="dxa"/>
              <w:left w:w="0" w:type="dxa"/>
              <w:bottom w:w="0" w:type="dxa"/>
              <w:right w:w="0" w:type="dxa"/>
            </w:tcMar>
            <w:vAlign w:val="bottom"/>
            <w:hideMark/>
          </w:tcPr>
          <w:p w14:paraId="03AFFCA4"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50 429</w:t>
            </w:r>
          </w:p>
        </w:tc>
        <w:tc>
          <w:tcPr>
            <w:tcW w:w="1229" w:type="dxa"/>
            <w:shd w:val="clear" w:color="auto" w:fill="auto"/>
            <w:tcMar>
              <w:top w:w="0" w:type="dxa"/>
              <w:left w:w="0" w:type="dxa"/>
              <w:bottom w:w="0" w:type="dxa"/>
              <w:right w:w="0" w:type="dxa"/>
            </w:tcMar>
            <w:vAlign w:val="bottom"/>
            <w:hideMark/>
          </w:tcPr>
          <w:p w14:paraId="117BCB1D"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0,46</w:t>
            </w:r>
          </w:p>
        </w:tc>
        <w:tc>
          <w:tcPr>
            <w:tcW w:w="1141" w:type="dxa"/>
            <w:shd w:val="clear" w:color="auto" w:fill="auto"/>
            <w:tcMar>
              <w:top w:w="0" w:type="dxa"/>
              <w:left w:w="0" w:type="dxa"/>
              <w:bottom w:w="0" w:type="dxa"/>
              <w:right w:w="0" w:type="dxa"/>
            </w:tcMar>
            <w:vAlign w:val="bottom"/>
            <w:hideMark/>
          </w:tcPr>
          <w:p w14:paraId="552BDF77"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502,9</w:t>
            </w:r>
          </w:p>
        </w:tc>
        <w:tc>
          <w:tcPr>
            <w:tcW w:w="698" w:type="dxa"/>
            <w:shd w:val="clear" w:color="auto" w:fill="auto"/>
            <w:tcMar>
              <w:top w:w="0" w:type="dxa"/>
              <w:left w:w="0" w:type="dxa"/>
              <w:bottom w:w="0" w:type="dxa"/>
              <w:right w:w="0" w:type="dxa"/>
            </w:tcMar>
            <w:vAlign w:val="bottom"/>
            <w:hideMark/>
          </w:tcPr>
          <w:p w14:paraId="0F28C076"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100,6</w:t>
            </w:r>
          </w:p>
        </w:tc>
        <w:tc>
          <w:tcPr>
            <w:tcW w:w="992" w:type="dxa"/>
            <w:shd w:val="clear" w:color="auto" w:fill="auto"/>
            <w:tcMar>
              <w:top w:w="0" w:type="dxa"/>
              <w:left w:w="0" w:type="dxa"/>
              <w:bottom w:w="0" w:type="dxa"/>
              <w:right w:w="0" w:type="dxa"/>
            </w:tcMar>
            <w:vAlign w:val="bottom"/>
            <w:hideMark/>
          </w:tcPr>
          <w:p w14:paraId="296C1562"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2 847</w:t>
            </w:r>
          </w:p>
        </w:tc>
        <w:tc>
          <w:tcPr>
            <w:tcW w:w="1417" w:type="dxa"/>
            <w:shd w:val="clear" w:color="auto" w:fill="auto"/>
            <w:tcMar>
              <w:top w:w="0" w:type="dxa"/>
              <w:left w:w="0" w:type="dxa"/>
              <w:bottom w:w="0" w:type="dxa"/>
              <w:right w:w="0" w:type="dxa"/>
            </w:tcMar>
            <w:vAlign w:val="bottom"/>
            <w:hideMark/>
          </w:tcPr>
          <w:p w14:paraId="327D1204"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5,6</w:t>
            </w:r>
          </w:p>
        </w:tc>
      </w:tr>
      <w:tr w:rsidR="00DD5F28" w:rsidRPr="009821FC" w14:paraId="09DA0D9B" w14:textId="77777777" w:rsidTr="008644FD">
        <w:tc>
          <w:tcPr>
            <w:tcW w:w="873" w:type="dxa"/>
            <w:shd w:val="clear" w:color="auto" w:fill="auto"/>
            <w:tcMar>
              <w:top w:w="0" w:type="dxa"/>
              <w:left w:w="0" w:type="dxa"/>
              <w:bottom w:w="0" w:type="dxa"/>
              <w:right w:w="0" w:type="dxa"/>
            </w:tcMar>
            <w:hideMark/>
          </w:tcPr>
          <w:p w14:paraId="5414743D" w14:textId="77777777" w:rsidR="00DD5F28" w:rsidRPr="009821FC" w:rsidRDefault="00DD5F28" w:rsidP="009821FC">
            <w:pPr>
              <w:suppressAutoHyphens w:val="0"/>
              <w:spacing w:before="40" w:after="40" w:line="220" w:lineRule="exact"/>
              <w:rPr>
                <w:rFonts w:eastAsia="Gulim"/>
                <w:sz w:val="18"/>
                <w:lang w:val="fr-FR"/>
              </w:rPr>
            </w:pPr>
            <w:r w:rsidRPr="009821FC">
              <w:rPr>
                <w:sz w:val="18"/>
                <w:lang w:val="fr-FR"/>
              </w:rPr>
              <w:t>2014</w:t>
            </w:r>
          </w:p>
        </w:tc>
        <w:tc>
          <w:tcPr>
            <w:tcW w:w="938" w:type="dxa"/>
            <w:shd w:val="clear" w:color="auto" w:fill="auto"/>
            <w:tcMar>
              <w:top w:w="0" w:type="dxa"/>
              <w:left w:w="0" w:type="dxa"/>
              <w:bottom w:w="0" w:type="dxa"/>
              <w:right w:w="0" w:type="dxa"/>
            </w:tcMar>
            <w:vAlign w:val="bottom"/>
            <w:hideMark/>
          </w:tcPr>
          <w:p w14:paraId="2FBC35B5"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100 284</w:t>
            </w:r>
          </w:p>
        </w:tc>
        <w:tc>
          <w:tcPr>
            <w:tcW w:w="1217" w:type="dxa"/>
            <w:shd w:val="clear" w:color="auto" w:fill="auto"/>
            <w:tcMar>
              <w:top w:w="0" w:type="dxa"/>
              <w:left w:w="0" w:type="dxa"/>
              <w:bottom w:w="0" w:type="dxa"/>
              <w:right w:w="0" w:type="dxa"/>
            </w:tcMar>
            <w:vAlign w:val="bottom"/>
            <w:hideMark/>
          </w:tcPr>
          <w:p w14:paraId="626540A9"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50 747</w:t>
            </w:r>
          </w:p>
        </w:tc>
        <w:tc>
          <w:tcPr>
            <w:tcW w:w="1229" w:type="dxa"/>
            <w:shd w:val="clear" w:color="auto" w:fill="auto"/>
            <w:tcMar>
              <w:top w:w="0" w:type="dxa"/>
              <w:left w:w="0" w:type="dxa"/>
              <w:bottom w:w="0" w:type="dxa"/>
              <w:right w:w="0" w:type="dxa"/>
            </w:tcMar>
            <w:vAlign w:val="bottom"/>
            <w:hideMark/>
          </w:tcPr>
          <w:p w14:paraId="616E806A"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0,63</w:t>
            </w:r>
          </w:p>
        </w:tc>
        <w:tc>
          <w:tcPr>
            <w:tcW w:w="1141" w:type="dxa"/>
            <w:shd w:val="clear" w:color="auto" w:fill="auto"/>
            <w:tcMar>
              <w:top w:w="0" w:type="dxa"/>
              <w:left w:w="0" w:type="dxa"/>
              <w:bottom w:w="0" w:type="dxa"/>
              <w:right w:w="0" w:type="dxa"/>
            </w:tcMar>
            <w:vAlign w:val="bottom"/>
            <w:hideMark/>
          </w:tcPr>
          <w:p w14:paraId="6741475C"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506,0</w:t>
            </w:r>
          </w:p>
        </w:tc>
        <w:tc>
          <w:tcPr>
            <w:tcW w:w="698" w:type="dxa"/>
            <w:shd w:val="clear" w:color="auto" w:fill="auto"/>
            <w:tcMar>
              <w:top w:w="0" w:type="dxa"/>
              <w:left w:w="0" w:type="dxa"/>
              <w:bottom w:w="0" w:type="dxa"/>
              <w:right w:w="0" w:type="dxa"/>
            </w:tcMar>
            <w:vAlign w:val="bottom"/>
            <w:hideMark/>
          </w:tcPr>
          <w:p w14:paraId="4E5B80FE"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100,6</w:t>
            </w:r>
          </w:p>
        </w:tc>
        <w:tc>
          <w:tcPr>
            <w:tcW w:w="992" w:type="dxa"/>
            <w:shd w:val="clear" w:color="auto" w:fill="auto"/>
            <w:tcMar>
              <w:top w:w="0" w:type="dxa"/>
              <w:left w:w="0" w:type="dxa"/>
              <w:bottom w:w="0" w:type="dxa"/>
              <w:right w:w="0" w:type="dxa"/>
            </w:tcMar>
            <w:vAlign w:val="bottom"/>
            <w:hideMark/>
          </w:tcPr>
          <w:p w14:paraId="277071AF"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2 752</w:t>
            </w:r>
          </w:p>
        </w:tc>
        <w:tc>
          <w:tcPr>
            <w:tcW w:w="1417" w:type="dxa"/>
            <w:shd w:val="clear" w:color="auto" w:fill="auto"/>
            <w:tcMar>
              <w:top w:w="0" w:type="dxa"/>
              <w:left w:w="0" w:type="dxa"/>
              <w:bottom w:w="0" w:type="dxa"/>
              <w:right w:w="0" w:type="dxa"/>
            </w:tcMar>
            <w:vAlign w:val="bottom"/>
            <w:hideMark/>
          </w:tcPr>
          <w:p w14:paraId="1FC5FF26"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5,4</w:t>
            </w:r>
          </w:p>
        </w:tc>
      </w:tr>
      <w:tr w:rsidR="00DD5F28" w:rsidRPr="009821FC" w14:paraId="0ACE8454" w14:textId="77777777" w:rsidTr="008644FD">
        <w:tc>
          <w:tcPr>
            <w:tcW w:w="873" w:type="dxa"/>
            <w:shd w:val="clear" w:color="auto" w:fill="auto"/>
            <w:tcMar>
              <w:top w:w="0" w:type="dxa"/>
              <w:left w:w="0" w:type="dxa"/>
              <w:bottom w:w="0" w:type="dxa"/>
              <w:right w:w="0" w:type="dxa"/>
            </w:tcMar>
          </w:tcPr>
          <w:p w14:paraId="0D489AA6" w14:textId="77777777" w:rsidR="00DD5F28" w:rsidRPr="009821FC" w:rsidRDefault="00DD5F28" w:rsidP="009821FC">
            <w:pPr>
              <w:suppressAutoHyphens w:val="0"/>
              <w:spacing w:before="40" w:after="40" w:line="220" w:lineRule="exact"/>
              <w:rPr>
                <w:rFonts w:eastAsia="한컴바탕"/>
                <w:sz w:val="18"/>
                <w:lang w:val="fr-FR"/>
              </w:rPr>
            </w:pPr>
            <w:r w:rsidRPr="009821FC">
              <w:rPr>
                <w:sz w:val="18"/>
                <w:lang w:val="fr-FR"/>
              </w:rPr>
              <w:t>2015</w:t>
            </w:r>
          </w:p>
        </w:tc>
        <w:tc>
          <w:tcPr>
            <w:tcW w:w="938" w:type="dxa"/>
            <w:shd w:val="clear" w:color="auto" w:fill="auto"/>
            <w:tcMar>
              <w:top w:w="0" w:type="dxa"/>
              <w:left w:w="0" w:type="dxa"/>
              <w:bottom w:w="0" w:type="dxa"/>
              <w:right w:w="0" w:type="dxa"/>
            </w:tcMar>
            <w:vAlign w:val="bottom"/>
          </w:tcPr>
          <w:p w14:paraId="356193A5" w14:textId="77777777" w:rsidR="00DD5F28" w:rsidRPr="009821FC" w:rsidRDefault="00DD5F28" w:rsidP="009821FC">
            <w:pPr>
              <w:suppressAutoHyphens w:val="0"/>
              <w:spacing w:before="40" w:after="40" w:line="220" w:lineRule="exact"/>
              <w:jc w:val="right"/>
              <w:rPr>
                <w:sz w:val="18"/>
                <w:lang w:val="fr-FR"/>
              </w:rPr>
            </w:pPr>
            <w:r w:rsidRPr="009821FC">
              <w:rPr>
                <w:sz w:val="18"/>
                <w:lang w:val="fr-FR"/>
              </w:rPr>
              <w:t>100 295</w:t>
            </w:r>
          </w:p>
        </w:tc>
        <w:tc>
          <w:tcPr>
            <w:tcW w:w="1217" w:type="dxa"/>
            <w:shd w:val="clear" w:color="auto" w:fill="auto"/>
            <w:tcMar>
              <w:top w:w="0" w:type="dxa"/>
              <w:left w:w="0" w:type="dxa"/>
              <w:bottom w:w="0" w:type="dxa"/>
              <w:right w:w="0" w:type="dxa"/>
            </w:tcMar>
            <w:vAlign w:val="bottom"/>
          </w:tcPr>
          <w:p w14:paraId="7B69E366"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51 015</w:t>
            </w:r>
          </w:p>
        </w:tc>
        <w:tc>
          <w:tcPr>
            <w:tcW w:w="1229" w:type="dxa"/>
            <w:shd w:val="clear" w:color="auto" w:fill="auto"/>
            <w:tcMar>
              <w:top w:w="0" w:type="dxa"/>
              <w:left w:w="0" w:type="dxa"/>
              <w:bottom w:w="0" w:type="dxa"/>
              <w:right w:w="0" w:type="dxa"/>
            </w:tcMar>
            <w:vAlign w:val="bottom"/>
          </w:tcPr>
          <w:p w14:paraId="2845C4AE"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0,53</w:t>
            </w:r>
          </w:p>
        </w:tc>
        <w:tc>
          <w:tcPr>
            <w:tcW w:w="1141" w:type="dxa"/>
            <w:shd w:val="clear" w:color="auto" w:fill="auto"/>
            <w:tcMar>
              <w:top w:w="0" w:type="dxa"/>
              <w:left w:w="0" w:type="dxa"/>
              <w:bottom w:w="0" w:type="dxa"/>
              <w:right w:w="0" w:type="dxa"/>
            </w:tcMar>
            <w:vAlign w:val="bottom"/>
          </w:tcPr>
          <w:p w14:paraId="17970E2C"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508,6</w:t>
            </w:r>
          </w:p>
        </w:tc>
        <w:tc>
          <w:tcPr>
            <w:tcW w:w="698" w:type="dxa"/>
            <w:shd w:val="clear" w:color="auto" w:fill="auto"/>
            <w:tcMar>
              <w:top w:w="0" w:type="dxa"/>
              <w:left w:w="0" w:type="dxa"/>
              <w:bottom w:w="0" w:type="dxa"/>
              <w:right w:w="0" w:type="dxa"/>
            </w:tcMar>
            <w:vAlign w:val="bottom"/>
          </w:tcPr>
          <w:p w14:paraId="190761FD"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100,6</w:t>
            </w:r>
          </w:p>
        </w:tc>
        <w:tc>
          <w:tcPr>
            <w:tcW w:w="992" w:type="dxa"/>
            <w:shd w:val="clear" w:color="auto" w:fill="auto"/>
            <w:tcMar>
              <w:top w:w="0" w:type="dxa"/>
              <w:left w:w="0" w:type="dxa"/>
              <w:bottom w:w="0" w:type="dxa"/>
              <w:right w:w="0" w:type="dxa"/>
            </w:tcMar>
            <w:vAlign w:val="bottom"/>
          </w:tcPr>
          <w:p w14:paraId="4B46DCA2"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2 569</w:t>
            </w:r>
          </w:p>
        </w:tc>
        <w:tc>
          <w:tcPr>
            <w:tcW w:w="1417" w:type="dxa"/>
            <w:shd w:val="clear" w:color="auto" w:fill="auto"/>
            <w:tcMar>
              <w:top w:w="0" w:type="dxa"/>
              <w:left w:w="0" w:type="dxa"/>
              <w:bottom w:w="0" w:type="dxa"/>
              <w:right w:w="0" w:type="dxa"/>
            </w:tcMar>
            <w:vAlign w:val="bottom"/>
          </w:tcPr>
          <w:p w14:paraId="788B15C1"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5,0</w:t>
            </w:r>
          </w:p>
        </w:tc>
      </w:tr>
      <w:tr w:rsidR="00DD5F28" w:rsidRPr="009821FC" w14:paraId="7A7179F9" w14:textId="77777777" w:rsidTr="008644FD">
        <w:tc>
          <w:tcPr>
            <w:tcW w:w="873" w:type="dxa"/>
            <w:shd w:val="clear" w:color="auto" w:fill="auto"/>
            <w:tcMar>
              <w:top w:w="0" w:type="dxa"/>
              <w:left w:w="0" w:type="dxa"/>
              <w:bottom w:w="0" w:type="dxa"/>
              <w:right w:w="0" w:type="dxa"/>
            </w:tcMar>
          </w:tcPr>
          <w:p w14:paraId="2FB73DB1" w14:textId="77777777" w:rsidR="00DD5F28" w:rsidRPr="009821FC" w:rsidRDefault="00DD5F28" w:rsidP="009821FC">
            <w:pPr>
              <w:suppressAutoHyphens w:val="0"/>
              <w:spacing w:before="40" w:after="40" w:line="220" w:lineRule="exact"/>
              <w:rPr>
                <w:rFonts w:eastAsia="한컴바탕"/>
                <w:sz w:val="18"/>
                <w:lang w:val="fr-FR"/>
              </w:rPr>
            </w:pPr>
            <w:r w:rsidRPr="009821FC">
              <w:rPr>
                <w:sz w:val="18"/>
                <w:lang w:val="fr-FR"/>
              </w:rPr>
              <w:t>2016</w:t>
            </w:r>
          </w:p>
        </w:tc>
        <w:tc>
          <w:tcPr>
            <w:tcW w:w="938" w:type="dxa"/>
            <w:shd w:val="clear" w:color="auto" w:fill="auto"/>
            <w:tcMar>
              <w:top w:w="0" w:type="dxa"/>
              <w:left w:w="0" w:type="dxa"/>
              <w:bottom w:w="0" w:type="dxa"/>
              <w:right w:w="0" w:type="dxa"/>
            </w:tcMar>
            <w:vAlign w:val="bottom"/>
          </w:tcPr>
          <w:p w14:paraId="23C68B77" w14:textId="77777777" w:rsidR="00DD5F28" w:rsidRPr="009821FC" w:rsidRDefault="00DD5F28" w:rsidP="009821FC">
            <w:pPr>
              <w:suppressAutoHyphens w:val="0"/>
              <w:spacing w:before="40" w:after="40" w:line="220" w:lineRule="exact"/>
              <w:jc w:val="right"/>
              <w:rPr>
                <w:sz w:val="18"/>
                <w:lang w:val="fr-FR"/>
              </w:rPr>
            </w:pPr>
            <w:r w:rsidRPr="009821FC">
              <w:rPr>
                <w:sz w:val="18"/>
                <w:lang w:val="fr-FR"/>
              </w:rPr>
              <w:t>100 339</w:t>
            </w:r>
          </w:p>
        </w:tc>
        <w:tc>
          <w:tcPr>
            <w:tcW w:w="1217" w:type="dxa"/>
            <w:shd w:val="clear" w:color="auto" w:fill="auto"/>
            <w:tcMar>
              <w:top w:w="0" w:type="dxa"/>
              <w:left w:w="0" w:type="dxa"/>
              <w:bottom w:w="0" w:type="dxa"/>
              <w:right w:w="0" w:type="dxa"/>
            </w:tcMar>
            <w:vAlign w:val="bottom"/>
          </w:tcPr>
          <w:p w14:paraId="12E117BE"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51 218</w:t>
            </w:r>
          </w:p>
        </w:tc>
        <w:tc>
          <w:tcPr>
            <w:tcW w:w="1229" w:type="dxa"/>
            <w:shd w:val="clear" w:color="auto" w:fill="auto"/>
            <w:tcMar>
              <w:top w:w="0" w:type="dxa"/>
              <w:left w:w="0" w:type="dxa"/>
              <w:bottom w:w="0" w:type="dxa"/>
              <w:right w:w="0" w:type="dxa"/>
            </w:tcMar>
            <w:vAlign w:val="bottom"/>
          </w:tcPr>
          <w:p w14:paraId="6058A0C0"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0,40</w:t>
            </w:r>
          </w:p>
        </w:tc>
        <w:tc>
          <w:tcPr>
            <w:tcW w:w="1141" w:type="dxa"/>
            <w:shd w:val="clear" w:color="auto" w:fill="auto"/>
            <w:tcMar>
              <w:top w:w="0" w:type="dxa"/>
              <w:left w:w="0" w:type="dxa"/>
              <w:bottom w:w="0" w:type="dxa"/>
              <w:right w:w="0" w:type="dxa"/>
            </w:tcMar>
            <w:vAlign w:val="bottom"/>
          </w:tcPr>
          <w:p w14:paraId="431BBF97"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510,4</w:t>
            </w:r>
          </w:p>
        </w:tc>
        <w:tc>
          <w:tcPr>
            <w:tcW w:w="698" w:type="dxa"/>
            <w:shd w:val="clear" w:color="auto" w:fill="auto"/>
            <w:tcMar>
              <w:top w:w="0" w:type="dxa"/>
              <w:left w:w="0" w:type="dxa"/>
              <w:bottom w:w="0" w:type="dxa"/>
              <w:right w:w="0" w:type="dxa"/>
            </w:tcMar>
            <w:vAlign w:val="bottom"/>
          </w:tcPr>
          <w:p w14:paraId="1A91D588" w14:textId="77777777" w:rsidR="00DD5F28" w:rsidRPr="009821FC" w:rsidRDefault="00DD5F28" w:rsidP="009821FC">
            <w:pPr>
              <w:suppressAutoHyphens w:val="0"/>
              <w:spacing w:before="40" w:after="40" w:line="220" w:lineRule="exact"/>
              <w:jc w:val="right"/>
              <w:rPr>
                <w:rFonts w:eastAsia="Gulim"/>
                <w:sz w:val="18"/>
                <w:lang w:val="fr-FR"/>
              </w:rPr>
            </w:pPr>
            <w:r w:rsidRPr="009821FC">
              <w:rPr>
                <w:sz w:val="18"/>
                <w:lang w:val="fr-FR"/>
              </w:rPr>
              <w:t>100,5</w:t>
            </w:r>
          </w:p>
        </w:tc>
        <w:tc>
          <w:tcPr>
            <w:tcW w:w="992" w:type="dxa"/>
            <w:shd w:val="clear" w:color="auto" w:fill="auto"/>
            <w:tcMar>
              <w:top w:w="0" w:type="dxa"/>
              <w:left w:w="0" w:type="dxa"/>
              <w:bottom w:w="0" w:type="dxa"/>
              <w:right w:w="0" w:type="dxa"/>
            </w:tcMar>
            <w:vAlign w:val="bottom"/>
          </w:tcPr>
          <w:p w14:paraId="67B9756E"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2 496</w:t>
            </w:r>
          </w:p>
        </w:tc>
        <w:tc>
          <w:tcPr>
            <w:tcW w:w="1417" w:type="dxa"/>
            <w:shd w:val="clear" w:color="auto" w:fill="auto"/>
            <w:tcMar>
              <w:top w:w="0" w:type="dxa"/>
              <w:left w:w="0" w:type="dxa"/>
              <w:bottom w:w="0" w:type="dxa"/>
              <w:right w:w="0" w:type="dxa"/>
            </w:tcMar>
            <w:vAlign w:val="bottom"/>
          </w:tcPr>
          <w:p w14:paraId="50DAF18C"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4,9</w:t>
            </w:r>
          </w:p>
        </w:tc>
      </w:tr>
      <w:tr w:rsidR="00DD5F28" w:rsidRPr="009821FC" w14:paraId="10D41510" w14:textId="77777777" w:rsidTr="008644FD">
        <w:tc>
          <w:tcPr>
            <w:tcW w:w="873" w:type="dxa"/>
            <w:shd w:val="clear" w:color="auto" w:fill="auto"/>
            <w:tcMar>
              <w:top w:w="0" w:type="dxa"/>
              <w:left w:w="0" w:type="dxa"/>
              <w:bottom w:w="0" w:type="dxa"/>
              <w:right w:w="0" w:type="dxa"/>
            </w:tcMar>
          </w:tcPr>
          <w:p w14:paraId="6E6137CC" w14:textId="77777777" w:rsidR="00DD5F28" w:rsidRPr="009821FC" w:rsidRDefault="00DD5F28" w:rsidP="009821FC">
            <w:pPr>
              <w:suppressAutoHyphens w:val="0"/>
              <w:spacing w:before="40" w:after="40" w:line="220" w:lineRule="exact"/>
              <w:rPr>
                <w:rFonts w:eastAsia="한컴바탕"/>
                <w:sz w:val="18"/>
                <w:lang w:val="fr-FR"/>
              </w:rPr>
            </w:pPr>
            <w:r w:rsidRPr="009821FC">
              <w:rPr>
                <w:sz w:val="18"/>
                <w:lang w:val="fr-FR"/>
              </w:rPr>
              <w:t>2017</w:t>
            </w:r>
          </w:p>
        </w:tc>
        <w:tc>
          <w:tcPr>
            <w:tcW w:w="938" w:type="dxa"/>
            <w:shd w:val="clear" w:color="auto" w:fill="auto"/>
            <w:tcMar>
              <w:top w:w="0" w:type="dxa"/>
              <w:left w:w="0" w:type="dxa"/>
              <w:bottom w:w="0" w:type="dxa"/>
              <w:right w:w="0" w:type="dxa"/>
            </w:tcMar>
            <w:vAlign w:val="bottom"/>
          </w:tcPr>
          <w:p w14:paraId="22A66E25" w14:textId="77777777" w:rsidR="00DD5F28" w:rsidRPr="009821FC" w:rsidRDefault="00DD5F28" w:rsidP="009821FC">
            <w:pPr>
              <w:suppressAutoHyphens w:val="0"/>
              <w:spacing w:before="40" w:after="40" w:line="220" w:lineRule="exact"/>
              <w:jc w:val="right"/>
              <w:rPr>
                <w:sz w:val="18"/>
                <w:lang w:val="fr-FR"/>
              </w:rPr>
            </w:pPr>
            <w:r w:rsidRPr="009821FC">
              <w:rPr>
                <w:sz w:val="18"/>
                <w:lang w:val="fr-FR"/>
              </w:rPr>
              <w:t>100 363</w:t>
            </w:r>
          </w:p>
        </w:tc>
        <w:tc>
          <w:tcPr>
            <w:tcW w:w="1217" w:type="dxa"/>
            <w:shd w:val="clear" w:color="auto" w:fill="auto"/>
            <w:tcMar>
              <w:top w:w="0" w:type="dxa"/>
              <w:left w:w="0" w:type="dxa"/>
              <w:bottom w:w="0" w:type="dxa"/>
              <w:right w:w="0" w:type="dxa"/>
            </w:tcMar>
            <w:vAlign w:val="bottom"/>
          </w:tcPr>
          <w:p w14:paraId="65DC3D9B"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51 362</w:t>
            </w:r>
          </w:p>
        </w:tc>
        <w:tc>
          <w:tcPr>
            <w:tcW w:w="1229" w:type="dxa"/>
            <w:shd w:val="clear" w:color="auto" w:fill="auto"/>
            <w:tcMar>
              <w:top w:w="0" w:type="dxa"/>
              <w:left w:w="0" w:type="dxa"/>
              <w:bottom w:w="0" w:type="dxa"/>
              <w:right w:w="0" w:type="dxa"/>
            </w:tcMar>
            <w:vAlign w:val="bottom"/>
          </w:tcPr>
          <w:p w14:paraId="4D345E0A"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0,28</w:t>
            </w:r>
          </w:p>
        </w:tc>
        <w:tc>
          <w:tcPr>
            <w:tcW w:w="1141" w:type="dxa"/>
            <w:shd w:val="clear" w:color="auto" w:fill="auto"/>
            <w:tcMar>
              <w:top w:w="0" w:type="dxa"/>
              <w:left w:w="0" w:type="dxa"/>
              <w:bottom w:w="0" w:type="dxa"/>
              <w:right w:w="0" w:type="dxa"/>
            </w:tcMar>
            <w:vAlign w:val="bottom"/>
          </w:tcPr>
          <w:p w14:paraId="6D0893B3"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511,8</w:t>
            </w:r>
          </w:p>
        </w:tc>
        <w:tc>
          <w:tcPr>
            <w:tcW w:w="698" w:type="dxa"/>
            <w:shd w:val="clear" w:color="auto" w:fill="auto"/>
            <w:tcMar>
              <w:top w:w="0" w:type="dxa"/>
              <w:left w:w="0" w:type="dxa"/>
              <w:bottom w:w="0" w:type="dxa"/>
              <w:right w:w="0" w:type="dxa"/>
            </w:tcMar>
            <w:vAlign w:val="bottom"/>
          </w:tcPr>
          <w:p w14:paraId="7D1733B5"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100,4</w:t>
            </w:r>
          </w:p>
        </w:tc>
        <w:tc>
          <w:tcPr>
            <w:tcW w:w="992" w:type="dxa"/>
            <w:shd w:val="clear" w:color="auto" w:fill="auto"/>
            <w:tcMar>
              <w:top w:w="0" w:type="dxa"/>
              <w:left w:w="0" w:type="dxa"/>
              <w:bottom w:w="0" w:type="dxa"/>
              <w:right w:w="0" w:type="dxa"/>
            </w:tcMar>
            <w:vAlign w:val="bottom"/>
          </w:tcPr>
          <w:p w14:paraId="7E27A65A"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2 422</w:t>
            </w:r>
          </w:p>
        </w:tc>
        <w:tc>
          <w:tcPr>
            <w:tcW w:w="1417" w:type="dxa"/>
            <w:shd w:val="clear" w:color="auto" w:fill="auto"/>
            <w:tcMar>
              <w:top w:w="0" w:type="dxa"/>
              <w:left w:w="0" w:type="dxa"/>
              <w:bottom w:w="0" w:type="dxa"/>
              <w:right w:w="0" w:type="dxa"/>
            </w:tcMar>
            <w:vAlign w:val="bottom"/>
          </w:tcPr>
          <w:p w14:paraId="5225D7C9"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4,7</w:t>
            </w:r>
          </w:p>
        </w:tc>
      </w:tr>
      <w:tr w:rsidR="00DD5F28" w:rsidRPr="009821FC" w14:paraId="4AA76EB4" w14:textId="77777777" w:rsidTr="008644FD">
        <w:tc>
          <w:tcPr>
            <w:tcW w:w="873" w:type="dxa"/>
            <w:shd w:val="clear" w:color="auto" w:fill="auto"/>
            <w:tcMar>
              <w:top w:w="0" w:type="dxa"/>
              <w:left w:w="0" w:type="dxa"/>
              <w:bottom w:w="0" w:type="dxa"/>
              <w:right w:w="0" w:type="dxa"/>
            </w:tcMar>
          </w:tcPr>
          <w:p w14:paraId="3338AE87" w14:textId="77777777" w:rsidR="00DD5F28" w:rsidRPr="009821FC" w:rsidRDefault="00DD5F28" w:rsidP="009821FC">
            <w:pPr>
              <w:suppressAutoHyphens w:val="0"/>
              <w:spacing w:before="40" w:after="40" w:line="220" w:lineRule="exact"/>
              <w:rPr>
                <w:rFonts w:eastAsia="한컴바탕"/>
                <w:sz w:val="18"/>
                <w:lang w:val="fr-FR"/>
              </w:rPr>
            </w:pPr>
            <w:r w:rsidRPr="009821FC">
              <w:rPr>
                <w:sz w:val="18"/>
                <w:lang w:val="fr-FR"/>
              </w:rPr>
              <w:t>2018</w:t>
            </w:r>
          </w:p>
        </w:tc>
        <w:tc>
          <w:tcPr>
            <w:tcW w:w="938" w:type="dxa"/>
            <w:shd w:val="clear" w:color="auto" w:fill="auto"/>
            <w:tcMar>
              <w:top w:w="0" w:type="dxa"/>
              <w:left w:w="0" w:type="dxa"/>
              <w:bottom w:w="0" w:type="dxa"/>
              <w:right w:w="0" w:type="dxa"/>
            </w:tcMar>
            <w:vAlign w:val="bottom"/>
          </w:tcPr>
          <w:p w14:paraId="208C2EDC" w14:textId="77777777" w:rsidR="00DD5F28" w:rsidRPr="009821FC" w:rsidRDefault="00DD5F28" w:rsidP="009821FC">
            <w:pPr>
              <w:suppressAutoHyphens w:val="0"/>
              <w:spacing w:before="40" w:after="40" w:line="220" w:lineRule="exact"/>
              <w:jc w:val="right"/>
              <w:rPr>
                <w:sz w:val="18"/>
                <w:lang w:val="fr-FR"/>
              </w:rPr>
            </w:pPr>
            <w:r w:rsidRPr="009821FC">
              <w:rPr>
                <w:sz w:val="18"/>
                <w:lang w:val="fr-FR"/>
              </w:rPr>
              <w:t>100 377</w:t>
            </w:r>
          </w:p>
        </w:tc>
        <w:tc>
          <w:tcPr>
            <w:tcW w:w="1217" w:type="dxa"/>
            <w:shd w:val="clear" w:color="auto" w:fill="auto"/>
            <w:tcMar>
              <w:top w:w="0" w:type="dxa"/>
              <w:left w:w="0" w:type="dxa"/>
              <w:bottom w:w="0" w:type="dxa"/>
              <w:right w:w="0" w:type="dxa"/>
            </w:tcMar>
            <w:vAlign w:val="bottom"/>
          </w:tcPr>
          <w:p w14:paraId="3CEE8224"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51 585</w:t>
            </w:r>
          </w:p>
        </w:tc>
        <w:tc>
          <w:tcPr>
            <w:tcW w:w="1229" w:type="dxa"/>
            <w:shd w:val="clear" w:color="auto" w:fill="auto"/>
            <w:tcMar>
              <w:top w:w="0" w:type="dxa"/>
              <w:left w:w="0" w:type="dxa"/>
              <w:bottom w:w="0" w:type="dxa"/>
              <w:right w:w="0" w:type="dxa"/>
            </w:tcMar>
            <w:vAlign w:val="bottom"/>
          </w:tcPr>
          <w:p w14:paraId="25037F37"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0,43</w:t>
            </w:r>
          </w:p>
        </w:tc>
        <w:tc>
          <w:tcPr>
            <w:tcW w:w="1141" w:type="dxa"/>
            <w:shd w:val="clear" w:color="auto" w:fill="auto"/>
            <w:tcMar>
              <w:top w:w="0" w:type="dxa"/>
              <w:left w:w="0" w:type="dxa"/>
              <w:bottom w:w="0" w:type="dxa"/>
              <w:right w:w="0" w:type="dxa"/>
            </w:tcMar>
            <w:vAlign w:val="bottom"/>
          </w:tcPr>
          <w:p w14:paraId="1234162F"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513,9</w:t>
            </w:r>
          </w:p>
        </w:tc>
        <w:tc>
          <w:tcPr>
            <w:tcW w:w="698" w:type="dxa"/>
            <w:shd w:val="clear" w:color="auto" w:fill="auto"/>
            <w:tcMar>
              <w:top w:w="0" w:type="dxa"/>
              <w:left w:w="0" w:type="dxa"/>
              <w:bottom w:w="0" w:type="dxa"/>
              <w:right w:w="0" w:type="dxa"/>
            </w:tcMar>
            <w:vAlign w:val="bottom"/>
          </w:tcPr>
          <w:p w14:paraId="7343BB33"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100,5</w:t>
            </w:r>
          </w:p>
        </w:tc>
        <w:tc>
          <w:tcPr>
            <w:tcW w:w="992" w:type="dxa"/>
            <w:shd w:val="clear" w:color="auto" w:fill="auto"/>
            <w:tcMar>
              <w:top w:w="0" w:type="dxa"/>
              <w:left w:w="0" w:type="dxa"/>
              <w:bottom w:w="0" w:type="dxa"/>
              <w:right w:w="0" w:type="dxa"/>
            </w:tcMar>
            <w:vAlign w:val="bottom"/>
          </w:tcPr>
          <w:p w14:paraId="0871813A"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2 315</w:t>
            </w:r>
          </w:p>
        </w:tc>
        <w:tc>
          <w:tcPr>
            <w:tcW w:w="1417" w:type="dxa"/>
            <w:shd w:val="clear" w:color="auto" w:fill="auto"/>
            <w:tcMar>
              <w:top w:w="0" w:type="dxa"/>
              <w:left w:w="0" w:type="dxa"/>
              <w:bottom w:w="0" w:type="dxa"/>
              <w:right w:w="0" w:type="dxa"/>
            </w:tcMar>
            <w:vAlign w:val="bottom"/>
          </w:tcPr>
          <w:p w14:paraId="05773E8E"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4,5</w:t>
            </w:r>
          </w:p>
        </w:tc>
      </w:tr>
      <w:tr w:rsidR="00DD5F28" w:rsidRPr="009821FC" w14:paraId="2CDF292A" w14:textId="77777777" w:rsidTr="008644FD">
        <w:tc>
          <w:tcPr>
            <w:tcW w:w="873" w:type="dxa"/>
            <w:shd w:val="clear" w:color="auto" w:fill="auto"/>
            <w:tcMar>
              <w:top w:w="0" w:type="dxa"/>
              <w:left w:w="0" w:type="dxa"/>
              <w:bottom w:w="0" w:type="dxa"/>
              <w:right w:w="0" w:type="dxa"/>
            </w:tcMar>
          </w:tcPr>
          <w:p w14:paraId="144ED42C" w14:textId="77777777" w:rsidR="00DD5F28" w:rsidRPr="009821FC" w:rsidRDefault="00DD5F28" w:rsidP="009821FC">
            <w:pPr>
              <w:suppressAutoHyphens w:val="0"/>
              <w:spacing w:before="40" w:after="40" w:line="220" w:lineRule="exact"/>
              <w:rPr>
                <w:rFonts w:eastAsia="한컴바탕"/>
                <w:sz w:val="18"/>
                <w:lang w:val="fr-FR"/>
              </w:rPr>
            </w:pPr>
            <w:r w:rsidRPr="009821FC">
              <w:rPr>
                <w:sz w:val="18"/>
                <w:lang w:val="fr-FR"/>
              </w:rPr>
              <w:t>2019</w:t>
            </w:r>
          </w:p>
        </w:tc>
        <w:tc>
          <w:tcPr>
            <w:tcW w:w="938" w:type="dxa"/>
            <w:shd w:val="clear" w:color="auto" w:fill="auto"/>
            <w:tcMar>
              <w:top w:w="0" w:type="dxa"/>
              <w:left w:w="0" w:type="dxa"/>
              <w:bottom w:w="0" w:type="dxa"/>
              <w:right w:w="0" w:type="dxa"/>
            </w:tcMar>
            <w:vAlign w:val="bottom"/>
          </w:tcPr>
          <w:p w14:paraId="2F2E5B3A" w14:textId="77777777" w:rsidR="00DD5F28" w:rsidRPr="009821FC" w:rsidRDefault="00DD5F28" w:rsidP="009821FC">
            <w:pPr>
              <w:suppressAutoHyphens w:val="0"/>
              <w:spacing w:before="40" w:after="40" w:line="220" w:lineRule="exact"/>
              <w:jc w:val="right"/>
              <w:rPr>
                <w:sz w:val="18"/>
                <w:lang w:val="fr-FR"/>
              </w:rPr>
            </w:pPr>
            <w:r w:rsidRPr="009821FC">
              <w:rPr>
                <w:sz w:val="18"/>
                <w:lang w:val="fr-FR"/>
              </w:rPr>
              <w:t>100 401</w:t>
            </w:r>
          </w:p>
        </w:tc>
        <w:tc>
          <w:tcPr>
            <w:tcW w:w="1217" w:type="dxa"/>
            <w:shd w:val="clear" w:color="auto" w:fill="auto"/>
            <w:tcMar>
              <w:top w:w="0" w:type="dxa"/>
              <w:left w:w="0" w:type="dxa"/>
              <w:bottom w:w="0" w:type="dxa"/>
              <w:right w:w="0" w:type="dxa"/>
            </w:tcMar>
            <w:vAlign w:val="bottom"/>
          </w:tcPr>
          <w:p w14:paraId="206E7F3D"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51 765</w:t>
            </w:r>
          </w:p>
        </w:tc>
        <w:tc>
          <w:tcPr>
            <w:tcW w:w="1229" w:type="dxa"/>
            <w:shd w:val="clear" w:color="auto" w:fill="auto"/>
            <w:tcMar>
              <w:top w:w="0" w:type="dxa"/>
              <w:left w:w="0" w:type="dxa"/>
              <w:bottom w:w="0" w:type="dxa"/>
              <w:right w:w="0" w:type="dxa"/>
            </w:tcMar>
            <w:vAlign w:val="bottom"/>
          </w:tcPr>
          <w:p w14:paraId="4A13FF5B"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0,35</w:t>
            </w:r>
          </w:p>
        </w:tc>
        <w:tc>
          <w:tcPr>
            <w:tcW w:w="1141" w:type="dxa"/>
            <w:shd w:val="clear" w:color="auto" w:fill="auto"/>
            <w:tcMar>
              <w:top w:w="0" w:type="dxa"/>
              <w:left w:w="0" w:type="dxa"/>
              <w:bottom w:w="0" w:type="dxa"/>
              <w:right w:w="0" w:type="dxa"/>
            </w:tcMar>
            <w:vAlign w:val="bottom"/>
          </w:tcPr>
          <w:p w14:paraId="7C3828BC"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515,6</w:t>
            </w:r>
          </w:p>
        </w:tc>
        <w:tc>
          <w:tcPr>
            <w:tcW w:w="698" w:type="dxa"/>
            <w:shd w:val="clear" w:color="auto" w:fill="auto"/>
            <w:tcMar>
              <w:top w:w="0" w:type="dxa"/>
              <w:left w:w="0" w:type="dxa"/>
              <w:bottom w:w="0" w:type="dxa"/>
              <w:right w:w="0" w:type="dxa"/>
            </w:tcMar>
            <w:vAlign w:val="bottom"/>
          </w:tcPr>
          <w:p w14:paraId="117FBCF8"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100,5</w:t>
            </w:r>
          </w:p>
        </w:tc>
        <w:tc>
          <w:tcPr>
            <w:tcW w:w="992" w:type="dxa"/>
            <w:shd w:val="clear" w:color="auto" w:fill="auto"/>
            <w:tcMar>
              <w:top w:w="0" w:type="dxa"/>
              <w:left w:w="0" w:type="dxa"/>
              <w:bottom w:w="0" w:type="dxa"/>
              <w:right w:w="0" w:type="dxa"/>
            </w:tcMar>
            <w:vAlign w:val="bottom"/>
          </w:tcPr>
          <w:p w14:paraId="6C81358E"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2 245</w:t>
            </w:r>
          </w:p>
        </w:tc>
        <w:tc>
          <w:tcPr>
            <w:tcW w:w="1417" w:type="dxa"/>
            <w:shd w:val="clear" w:color="auto" w:fill="auto"/>
            <w:tcMar>
              <w:top w:w="0" w:type="dxa"/>
              <w:left w:w="0" w:type="dxa"/>
              <w:bottom w:w="0" w:type="dxa"/>
              <w:right w:w="0" w:type="dxa"/>
            </w:tcMar>
            <w:vAlign w:val="bottom"/>
          </w:tcPr>
          <w:p w14:paraId="33F08305"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4,3</w:t>
            </w:r>
          </w:p>
        </w:tc>
      </w:tr>
      <w:tr w:rsidR="00DD5F28" w:rsidRPr="009821FC" w14:paraId="1758F72B" w14:textId="77777777" w:rsidTr="008644FD">
        <w:tc>
          <w:tcPr>
            <w:tcW w:w="873" w:type="dxa"/>
            <w:shd w:val="clear" w:color="auto" w:fill="auto"/>
            <w:tcMar>
              <w:top w:w="0" w:type="dxa"/>
              <w:left w:w="0" w:type="dxa"/>
              <w:bottom w:w="0" w:type="dxa"/>
              <w:right w:w="0" w:type="dxa"/>
            </w:tcMar>
          </w:tcPr>
          <w:p w14:paraId="083AFBA4" w14:textId="77777777" w:rsidR="00DD5F28" w:rsidRPr="009821FC" w:rsidRDefault="00DD5F28" w:rsidP="009821FC">
            <w:pPr>
              <w:suppressAutoHyphens w:val="0"/>
              <w:spacing w:before="40" w:after="40" w:line="220" w:lineRule="exact"/>
              <w:rPr>
                <w:rFonts w:eastAsia="한컴바탕"/>
                <w:sz w:val="18"/>
                <w:lang w:val="fr-FR"/>
              </w:rPr>
            </w:pPr>
            <w:r w:rsidRPr="009821FC">
              <w:rPr>
                <w:sz w:val="18"/>
                <w:lang w:val="fr-FR"/>
              </w:rPr>
              <w:t>2020</w:t>
            </w:r>
          </w:p>
        </w:tc>
        <w:tc>
          <w:tcPr>
            <w:tcW w:w="938" w:type="dxa"/>
            <w:shd w:val="clear" w:color="auto" w:fill="auto"/>
            <w:tcMar>
              <w:top w:w="0" w:type="dxa"/>
              <w:left w:w="0" w:type="dxa"/>
              <w:bottom w:w="0" w:type="dxa"/>
              <w:right w:w="0" w:type="dxa"/>
            </w:tcMar>
            <w:vAlign w:val="bottom"/>
          </w:tcPr>
          <w:p w14:paraId="59D46BB6" w14:textId="77777777" w:rsidR="00DD5F28" w:rsidRPr="009821FC" w:rsidRDefault="00DD5F28" w:rsidP="009821FC">
            <w:pPr>
              <w:suppressAutoHyphens w:val="0"/>
              <w:spacing w:before="40" w:after="40" w:line="220" w:lineRule="exact"/>
              <w:jc w:val="right"/>
              <w:rPr>
                <w:sz w:val="18"/>
                <w:lang w:val="fr-FR"/>
              </w:rPr>
            </w:pPr>
            <w:r w:rsidRPr="009821FC">
              <w:rPr>
                <w:sz w:val="18"/>
                <w:lang w:val="fr-FR"/>
              </w:rPr>
              <w:t>100 413</w:t>
            </w:r>
          </w:p>
        </w:tc>
        <w:tc>
          <w:tcPr>
            <w:tcW w:w="1217" w:type="dxa"/>
            <w:shd w:val="clear" w:color="auto" w:fill="auto"/>
            <w:tcMar>
              <w:top w:w="0" w:type="dxa"/>
              <w:left w:w="0" w:type="dxa"/>
              <w:bottom w:w="0" w:type="dxa"/>
              <w:right w:w="0" w:type="dxa"/>
            </w:tcMar>
            <w:vAlign w:val="bottom"/>
          </w:tcPr>
          <w:p w14:paraId="45351A9B"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51 836</w:t>
            </w:r>
          </w:p>
        </w:tc>
        <w:tc>
          <w:tcPr>
            <w:tcW w:w="1229" w:type="dxa"/>
            <w:shd w:val="clear" w:color="auto" w:fill="auto"/>
            <w:tcMar>
              <w:top w:w="0" w:type="dxa"/>
              <w:left w:w="0" w:type="dxa"/>
              <w:bottom w:w="0" w:type="dxa"/>
              <w:right w:w="0" w:type="dxa"/>
            </w:tcMar>
            <w:vAlign w:val="bottom"/>
          </w:tcPr>
          <w:p w14:paraId="214A7EF5"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0,14</w:t>
            </w:r>
          </w:p>
        </w:tc>
        <w:tc>
          <w:tcPr>
            <w:tcW w:w="1141" w:type="dxa"/>
            <w:shd w:val="clear" w:color="auto" w:fill="auto"/>
            <w:tcMar>
              <w:top w:w="0" w:type="dxa"/>
              <w:left w:w="0" w:type="dxa"/>
              <w:bottom w:w="0" w:type="dxa"/>
              <w:right w:w="0" w:type="dxa"/>
            </w:tcMar>
            <w:vAlign w:val="bottom"/>
          </w:tcPr>
          <w:p w14:paraId="41F53DE4"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516,2</w:t>
            </w:r>
          </w:p>
        </w:tc>
        <w:tc>
          <w:tcPr>
            <w:tcW w:w="698" w:type="dxa"/>
            <w:shd w:val="clear" w:color="auto" w:fill="auto"/>
            <w:tcMar>
              <w:top w:w="0" w:type="dxa"/>
              <w:left w:w="0" w:type="dxa"/>
              <w:bottom w:w="0" w:type="dxa"/>
              <w:right w:w="0" w:type="dxa"/>
            </w:tcMar>
            <w:vAlign w:val="bottom"/>
          </w:tcPr>
          <w:p w14:paraId="78543934"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100,1</w:t>
            </w:r>
          </w:p>
        </w:tc>
        <w:tc>
          <w:tcPr>
            <w:tcW w:w="992" w:type="dxa"/>
            <w:shd w:val="clear" w:color="auto" w:fill="auto"/>
            <w:tcMar>
              <w:top w:w="0" w:type="dxa"/>
              <w:left w:w="0" w:type="dxa"/>
              <w:bottom w:w="0" w:type="dxa"/>
              <w:right w:w="0" w:type="dxa"/>
            </w:tcMar>
            <w:vAlign w:val="bottom"/>
          </w:tcPr>
          <w:p w14:paraId="522376E0"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2,314</w:t>
            </w:r>
          </w:p>
        </w:tc>
        <w:tc>
          <w:tcPr>
            <w:tcW w:w="1417" w:type="dxa"/>
            <w:shd w:val="clear" w:color="auto" w:fill="auto"/>
            <w:tcMar>
              <w:top w:w="0" w:type="dxa"/>
              <w:left w:w="0" w:type="dxa"/>
              <w:bottom w:w="0" w:type="dxa"/>
              <w:right w:w="0" w:type="dxa"/>
            </w:tcMar>
            <w:vAlign w:val="bottom"/>
          </w:tcPr>
          <w:p w14:paraId="35945A4C" w14:textId="77777777" w:rsidR="00DD5F28" w:rsidRPr="008644FD" w:rsidRDefault="00DD5F28" w:rsidP="009821FC">
            <w:pPr>
              <w:suppressAutoHyphens w:val="0"/>
              <w:spacing w:before="40" w:after="40" w:line="220" w:lineRule="exact"/>
              <w:jc w:val="right"/>
              <w:rPr>
                <w:sz w:val="18"/>
                <w:lang w:val="fr-FR"/>
              </w:rPr>
            </w:pPr>
            <w:r w:rsidRPr="009821FC">
              <w:rPr>
                <w:sz w:val="18"/>
                <w:lang w:val="fr-FR"/>
              </w:rPr>
              <w:t>4,5</w:t>
            </w:r>
          </w:p>
        </w:tc>
      </w:tr>
      <w:tr w:rsidR="00DD5F28" w:rsidRPr="009821FC" w14:paraId="4B57CCCC" w14:textId="77777777" w:rsidTr="008644FD">
        <w:tc>
          <w:tcPr>
            <w:tcW w:w="873" w:type="dxa"/>
            <w:tcBorders>
              <w:bottom w:val="single" w:sz="12" w:space="0" w:color="auto"/>
            </w:tcBorders>
            <w:shd w:val="clear" w:color="auto" w:fill="auto"/>
            <w:tcMar>
              <w:top w:w="0" w:type="dxa"/>
              <w:left w:w="0" w:type="dxa"/>
              <w:bottom w:w="0" w:type="dxa"/>
              <w:right w:w="0" w:type="dxa"/>
            </w:tcMar>
          </w:tcPr>
          <w:p w14:paraId="4B0EF321" w14:textId="77777777" w:rsidR="00DD5F28" w:rsidRPr="009821FC" w:rsidRDefault="00DD5F28" w:rsidP="009821FC">
            <w:pPr>
              <w:suppressAutoHyphens w:val="0"/>
              <w:spacing w:before="40" w:after="40" w:line="220" w:lineRule="exact"/>
              <w:rPr>
                <w:rFonts w:eastAsia="한컴바탕"/>
                <w:sz w:val="18"/>
                <w:lang w:val="fr-FR"/>
              </w:rPr>
            </w:pPr>
            <w:r w:rsidRPr="009821FC">
              <w:rPr>
                <w:sz w:val="18"/>
                <w:lang w:val="fr-FR"/>
              </w:rPr>
              <w:t>2021</w:t>
            </w:r>
          </w:p>
        </w:tc>
        <w:tc>
          <w:tcPr>
            <w:tcW w:w="938" w:type="dxa"/>
            <w:tcBorders>
              <w:bottom w:val="single" w:sz="12" w:space="0" w:color="auto"/>
            </w:tcBorders>
            <w:shd w:val="clear" w:color="auto" w:fill="auto"/>
            <w:tcMar>
              <w:top w:w="0" w:type="dxa"/>
              <w:left w:w="0" w:type="dxa"/>
              <w:bottom w:w="0" w:type="dxa"/>
              <w:right w:w="0" w:type="dxa"/>
            </w:tcMar>
            <w:vAlign w:val="bottom"/>
          </w:tcPr>
          <w:p w14:paraId="17920FE8" w14:textId="77777777" w:rsidR="00DD5F28" w:rsidRPr="009821FC" w:rsidRDefault="00DD5F28" w:rsidP="009821FC">
            <w:pPr>
              <w:suppressAutoHyphens w:val="0"/>
              <w:spacing w:before="40" w:after="40" w:line="220" w:lineRule="exact"/>
              <w:jc w:val="right"/>
              <w:rPr>
                <w:sz w:val="18"/>
                <w:lang w:val="fr-FR"/>
              </w:rPr>
            </w:pPr>
          </w:p>
        </w:tc>
        <w:tc>
          <w:tcPr>
            <w:tcW w:w="1217" w:type="dxa"/>
            <w:tcBorders>
              <w:bottom w:val="single" w:sz="12" w:space="0" w:color="auto"/>
            </w:tcBorders>
            <w:shd w:val="clear" w:color="auto" w:fill="auto"/>
            <w:tcMar>
              <w:top w:w="0" w:type="dxa"/>
              <w:left w:w="0" w:type="dxa"/>
              <w:bottom w:w="0" w:type="dxa"/>
              <w:right w:w="0" w:type="dxa"/>
            </w:tcMar>
            <w:vAlign w:val="bottom"/>
          </w:tcPr>
          <w:p w14:paraId="597905BB"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51 745</w:t>
            </w:r>
          </w:p>
        </w:tc>
        <w:tc>
          <w:tcPr>
            <w:tcW w:w="1229" w:type="dxa"/>
            <w:tcBorders>
              <w:bottom w:val="single" w:sz="12" w:space="0" w:color="auto"/>
            </w:tcBorders>
            <w:shd w:val="clear" w:color="auto" w:fill="auto"/>
            <w:tcMar>
              <w:top w:w="0" w:type="dxa"/>
              <w:left w:w="0" w:type="dxa"/>
              <w:bottom w:w="0" w:type="dxa"/>
              <w:right w:w="0" w:type="dxa"/>
            </w:tcMar>
            <w:vAlign w:val="bottom"/>
          </w:tcPr>
          <w:p w14:paraId="12DDB798"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-0,18</w:t>
            </w:r>
          </w:p>
        </w:tc>
        <w:tc>
          <w:tcPr>
            <w:tcW w:w="1141" w:type="dxa"/>
            <w:tcBorders>
              <w:bottom w:val="single" w:sz="12" w:space="0" w:color="auto"/>
            </w:tcBorders>
            <w:shd w:val="clear" w:color="auto" w:fill="auto"/>
            <w:tcMar>
              <w:top w:w="0" w:type="dxa"/>
              <w:left w:w="0" w:type="dxa"/>
              <w:bottom w:w="0" w:type="dxa"/>
              <w:right w:w="0" w:type="dxa"/>
            </w:tcMar>
            <w:vAlign w:val="bottom"/>
          </w:tcPr>
          <w:p w14:paraId="5ED901D5" w14:textId="77777777" w:rsidR="00DD5F28" w:rsidRPr="009821FC" w:rsidRDefault="00DD5F28" w:rsidP="009821FC">
            <w:pPr>
              <w:suppressAutoHyphens w:val="0"/>
              <w:spacing w:before="40" w:after="40" w:line="220" w:lineRule="exact"/>
              <w:jc w:val="right"/>
              <w:rPr>
                <w:rFonts w:eastAsia="Malgun Gothic"/>
                <w:sz w:val="18"/>
                <w:lang w:val="fr-FR"/>
              </w:rPr>
            </w:pPr>
          </w:p>
        </w:tc>
        <w:tc>
          <w:tcPr>
            <w:tcW w:w="698" w:type="dxa"/>
            <w:tcBorders>
              <w:bottom w:val="single" w:sz="12" w:space="0" w:color="auto"/>
            </w:tcBorders>
            <w:shd w:val="clear" w:color="auto" w:fill="auto"/>
            <w:tcMar>
              <w:top w:w="0" w:type="dxa"/>
              <w:left w:w="0" w:type="dxa"/>
              <w:bottom w:w="0" w:type="dxa"/>
              <w:right w:w="0" w:type="dxa"/>
            </w:tcMar>
            <w:vAlign w:val="bottom"/>
          </w:tcPr>
          <w:p w14:paraId="46282A63" w14:textId="77777777" w:rsidR="00DD5F28" w:rsidRPr="009821FC" w:rsidRDefault="00DD5F28" w:rsidP="009821FC">
            <w:pPr>
              <w:suppressAutoHyphens w:val="0"/>
              <w:spacing w:before="40" w:after="40" w:line="220" w:lineRule="exact"/>
              <w:jc w:val="right"/>
              <w:rPr>
                <w:rFonts w:eastAsia="Malgun Gothic"/>
                <w:sz w:val="18"/>
                <w:lang w:val="fr-FR"/>
              </w:rPr>
            </w:pPr>
            <w:r w:rsidRPr="009821FC">
              <w:rPr>
                <w:sz w:val="18"/>
                <w:lang w:val="fr-FR"/>
              </w:rPr>
              <w:t>99,9</w:t>
            </w:r>
          </w:p>
        </w:tc>
        <w:tc>
          <w:tcPr>
            <w:tcW w:w="992" w:type="dxa"/>
            <w:tcBorders>
              <w:bottom w:val="single" w:sz="12" w:space="0" w:color="auto"/>
            </w:tcBorders>
            <w:shd w:val="clear" w:color="auto" w:fill="auto"/>
            <w:tcMar>
              <w:top w:w="0" w:type="dxa"/>
              <w:left w:w="0" w:type="dxa"/>
              <w:bottom w:w="0" w:type="dxa"/>
              <w:right w:w="0" w:type="dxa"/>
            </w:tcMar>
            <w:vAlign w:val="bottom"/>
          </w:tcPr>
          <w:p w14:paraId="0DEEE1EC" w14:textId="77777777" w:rsidR="00DD5F28" w:rsidRPr="009821FC" w:rsidRDefault="00DD5F28" w:rsidP="009821FC">
            <w:pPr>
              <w:suppressAutoHyphens w:val="0"/>
              <w:spacing w:before="40" w:after="40" w:line="220" w:lineRule="exact"/>
              <w:jc w:val="right"/>
              <w:rPr>
                <w:rFonts w:eastAsia="Malgun Gothic"/>
                <w:sz w:val="18"/>
                <w:lang w:val="fr-FR"/>
              </w:rPr>
            </w:pPr>
          </w:p>
        </w:tc>
        <w:tc>
          <w:tcPr>
            <w:tcW w:w="1417" w:type="dxa"/>
            <w:tcBorders>
              <w:bottom w:val="single" w:sz="12" w:space="0" w:color="auto"/>
            </w:tcBorders>
            <w:shd w:val="clear" w:color="auto" w:fill="auto"/>
            <w:tcMar>
              <w:top w:w="0" w:type="dxa"/>
              <w:left w:w="0" w:type="dxa"/>
              <w:bottom w:w="0" w:type="dxa"/>
              <w:right w:w="0" w:type="dxa"/>
            </w:tcMar>
            <w:vAlign w:val="bottom"/>
          </w:tcPr>
          <w:p w14:paraId="205DD8ED" w14:textId="77777777" w:rsidR="00DD5F28" w:rsidRPr="009821FC" w:rsidRDefault="00DD5F28" w:rsidP="009821FC">
            <w:pPr>
              <w:suppressAutoHyphens w:val="0"/>
              <w:spacing w:before="40" w:after="40" w:line="220" w:lineRule="exact"/>
              <w:jc w:val="right"/>
              <w:rPr>
                <w:rFonts w:eastAsia="Malgun Gothic"/>
                <w:sz w:val="18"/>
                <w:lang w:val="fr-FR"/>
              </w:rPr>
            </w:pPr>
          </w:p>
        </w:tc>
      </w:tr>
    </w:tbl>
    <w:p w14:paraId="025879A4" w14:textId="77777777" w:rsidR="00DD5F28" w:rsidRPr="004F7434" w:rsidRDefault="00DD5F28" w:rsidP="004F7434">
      <w:pPr>
        <w:spacing w:before="120"/>
        <w:ind w:left="1134" w:firstLine="170"/>
        <w:rPr>
          <w:sz w:val="18"/>
          <w:szCs w:val="18"/>
          <w:lang w:val="fr-FR"/>
        </w:rPr>
      </w:pPr>
      <w:r w:rsidRPr="004F7434">
        <w:rPr>
          <w:i/>
          <w:iCs/>
          <w:sz w:val="18"/>
          <w:szCs w:val="18"/>
          <w:lang w:val="fr-FR"/>
        </w:rPr>
        <w:t>Source </w:t>
      </w:r>
      <w:r w:rsidRPr="00E71932">
        <w:rPr>
          <w:sz w:val="18"/>
          <w:szCs w:val="18"/>
          <w:lang w:val="fr-FR"/>
        </w:rPr>
        <w:t xml:space="preserve">: </w:t>
      </w:r>
    </w:p>
    <w:p w14:paraId="173F3FA7" w14:textId="363FC405" w:rsidR="00DD5F28" w:rsidRPr="004F7434" w:rsidRDefault="00DD5F28" w:rsidP="004F7434">
      <w:pPr>
        <w:ind w:left="1134" w:firstLine="170"/>
        <w:rPr>
          <w:sz w:val="18"/>
          <w:szCs w:val="18"/>
          <w:lang w:val="fr-FR"/>
        </w:rPr>
      </w:pPr>
      <w:r w:rsidRPr="00920FE1">
        <w:rPr>
          <w:i/>
          <w:iCs/>
          <w:sz w:val="18"/>
          <w:szCs w:val="18"/>
          <w:vertAlign w:val="superscript"/>
          <w:lang w:val="fr-FR"/>
        </w:rPr>
        <w:t>1</w:t>
      </w:r>
      <w:r w:rsidRPr="004F7434">
        <w:rPr>
          <w:sz w:val="18"/>
          <w:szCs w:val="18"/>
          <w:lang w:val="fr-FR"/>
        </w:rPr>
        <w:t xml:space="preserve"> </w:t>
      </w:r>
      <w:r w:rsidR="00920FE1">
        <w:rPr>
          <w:sz w:val="18"/>
          <w:szCs w:val="18"/>
          <w:lang w:val="fr-FR"/>
        </w:rPr>
        <w:t xml:space="preserve"> </w:t>
      </w:r>
      <w:r w:rsidRPr="004F7434">
        <w:rPr>
          <w:sz w:val="18"/>
          <w:szCs w:val="18"/>
          <w:lang w:val="fr-FR"/>
        </w:rPr>
        <w:t>Ministère de l’aménagement du territoire, de l’infrastructure et des transports, données cadastrales, 2021</w:t>
      </w:r>
      <w:r w:rsidR="00F70CE7" w:rsidRPr="00F70CE7">
        <w:rPr>
          <w:sz w:val="18"/>
          <w:szCs w:val="18"/>
          <w:lang w:val="fr-FR"/>
        </w:rPr>
        <w:t>.</w:t>
      </w:r>
    </w:p>
    <w:p w14:paraId="7079B08D" w14:textId="5AF35ED1" w:rsidR="00DD5F28" w:rsidRPr="004F7434" w:rsidRDefault="00DD5F28" w:rsidP="004F7434">
      <w:pPr>
        <w:ind w:left="1134" w:firstLine="170"/>
        <w:rPr>
          <w:sz w:val="18"/>
          <w:szCs w:val="18"/>
          <w:lang w:val="fr-FR"/>
        </w:rPr>
      </w:pPr>
      <w:r w:rsidRPr="00920FE1">
        <w:rPr>
          <w:i/>
          <w:iCs/>
          <w:sz w:val="18"/>
          <w:szCs w:val="18"/>
          <w:vertAlign w:val="superscript"/>
          <w:lang w:val="fr-FR"/>
        </w:rPr>
        <w:t>2</w:t>
      </w:r>
      <w:r w:rsidRPr="004F7434">
        <w:rPr>
          <w:sz w:val="18"/>
          <w:szCs w:val="18"/>
          <w:lang w:val="fr-FR"/>
        </w:rPr>
        <w:t xml:space="preserve"> </w:t>
      </w:r>
      <w:r w:rsidR="00920FE1">
        <w:rPr>
          <w:sz w:val="18"/>
          <w:szCs w:val="18"/>
          <w:lang w:val="fr-FR"/>
        </w:rPr>
        <w:t xml:space="preserve"> </w:t>
      </w:r>
      <w:r w:rsidRPr="004F7434">
        <w:rPr>
          <w:sz w:val="18"/>
          <w:szCs w:val="18"/>
          <w:lang w:val="fr-FR"/>
        </w:rPr>
        <w:t>KOSTAT, projections démographiques, 2021</w:t>
      </w:r>
      <w:r w:rsidR="00F70CE7" w:rsidRPr="00F70CE7">
        <w:rPr>
          <w:sz w:val="18"/>
          <w:szCs w:val="18"/>
          <w:lang w:val="fr-FR"/>
        </w:rPr>
        <w:t>.</w:t>
      </w:r>
    </w:p>
    <w:p w14:paraId="7A9FD9E6" w14:textId="5F7C59AE" w:rsidR="00DD5F28" w:rsidRPr="004F7434" w:rsidRDefault="00DD5F28" w:rsidP="004F7434">
      <w:pPr>
        <w:ind w:left="1134" w:firstLine="170"/>
        <w:rPr>
          <w:sz w:val="18"/>
          <w:szCs w:val="18"/>
          <w:lang w:val="fr-FR"/>
        </w:rPr>
      </w:pPr>
      <w:r w:rsidRPr="00920FE1">
        <w:rPr>
          <w:i/>
          <w:iCs/>
          <w:sz w:val="18"/>
          <w:szCs w:val="18"/>
          <w:vertAlign w:val="superscript"/>
          <w:lang w:val="fr-FR"/>
        </w:rPr>
        <w:t>3</w:t>
      </w:r>
      <w:r w:rsidRPr="004F7434">
        <w:rPr>
          <w:sz w:val="18"/>
          <w:szCs w:val="18"/>
          <w:lang w:val="fr-FR"/>
        </w:rPr>
        <w:t xml:space="preserve"> </w:t>
      </w:r>
      <w:r w:rsidR="00920FE1">
        <w:rPr>
          <w:sz w:val="18"/>
          <w:szCs w:val="18"/>
          <w:lang w:val="fr-FR"/>
        </w:rPr>
        <w:t xml:space="preserve"> </w:t>
      </w:r>
      <w:r w:rsidRPr="004F7434">
        <w:rPr>
          <w:sz w:val="18"/>
          <w:szCs w:val="18"/>
          <w:lang w:val="fr-FR"/>
        </w:rPr>
        <w:t>KOSTAT, recensement concernant l’agriculture, la sylviculture et la pêche (pour les années se terminant par un 0 ou un 5), 2020</w:t>
      </w:r>
      <w:r w:rsidR="00F70CE7" w:rsidRPr="00F70CE7">
        <w:rPr>
          <w:sz w:val="18"/>
          <w:szCs w:val="18"/>
          <w:lang w:val="fr-FR"/>
        </w:rPr>
        <w:t>.</w:t>
      </w:r>
      <w:r w:rsidR="00920FE1">
        <w:rPr>
          <w:sz w:val="18"/>
          <w:szCs w:val="18"/>
          <w:lang w:val="fr-FR"/>
        </w:rPr>
        <w:t xml:space="preserve"> </w:t>
      </w:r>
      <w:r w:rsidRPr="004F7434">
        <w:rPr>
          <w:sz w:val="18"/>
          <w:szCs w:val="18"/>
          <w:lang w:val="fr-FR"/>
        </w:rPr>
        <w:t>(Autres) Estimé à partir de l’enquête sur l’agriculture, la sylviculture et la pêche (2020)</w:t>
      </w:r>
      <w:r w:rsidR="00F70CE7" w:rsidRPr="00F70CE7">
        <w:rPr>
          <w:sz w:val="18"/>
          <w:szCs w:val="18"/>
          <w:lang w:val="fr-FR"/>
        </w:rPr>
        <w:t>.</w:t>
      </w:r>
    </w:p>
    <w:p w14:paraId="61775645" w14:textId="6F94BD6A" w:rsidR="00DD5F28" w:rsidRPr="004F7434" w:rsidRDefault="00DD5F28" w:rsidP="004F7434">
      <w:pPr>
        <w:ind w:left="1134" w:firstLine="170"/>
        <w:rPr>
          <w:sz w:val="18"/>
          <w:szCs w:val="18"/>
          <w:lang w:val="fr-FR"/>
        </w:rPr>
      </w:pPr>
      <w:r w:rsidRPr="004F7434">
        <w:rPr>
          <w:sz w:val="18"/>
          <w:szCs w:val="18"/>
          <w:lang w:val="fr-FR"/>
        </w:rPr>
        <w:t xml:space="preserve">* </w:t>
      </w:r>
      <w:r w:rsidR="00920FE1">
        <w:rPr>
          <w:sz w:val="18"/>
          <w:szCs w:val="18"/>
          <w:lang w:val="fr-FR"/>
        </w:rPr>
        <w:t xml:space="preserve"> </w:t>
      </w:r>
      <w:r w:rsidRPr="004F7434">
        <w:rPr>
          <w:sz w:val="18"/>
          <w:szCs w:val="18"/>
          <w:lang w:val="fr-FR"/>
        </w:rPr>
        <w:t>Ratio H/F (nombre d’hommes pour 100 femmes)</w:t>
      </w:r>
      <w:r w:rsidR="00F70CE7" w:rsidRPr="00F70CE7">
        <w:rPr>
          <w:sz w:val="18"/>
          <w:szCs w:val="18"/>
          <w:lang w:val="fr-FR"/>
        </w:rPr>
        <w:t>.</w:t>
      </w:r>
    </w:p>
    <w:p w14:paraId="3A358FE0" w14:textId="77777777" w:rsidR="00DD5F28" w:rsidRPr="005122B6" w:rsidRDefault="00DD5F28" w:rsidP="004F7434">
      <w:pPr>
        <w:pStyle w:val="H23G"/>
        <w:rPr>
          <w:lang w:val="fr-FR"/>
        </w:rPr>
      </w:pPr>
      <w:r w:rsidRPr="005122B6">
        <w:rPr>
          <w:lang w:val="fr-FR"/>
        </w:rPr>
        <w:tab/>
      </w:r>
      <w:r w:rsidRPr="005122B6">
        <w:rPr>
          <w:lang w:val="fr-FR"/>
        </w:rPr>
        <w:tab/>
        <w:t>Structure de la population et rapport de dépendance économique : 1980</w:t>
      </w:r>
      <w:r w:rsidRPr="008B4B5D">
        <w:rPr>
          <w:lang w:val="fr-FR"/>
        </w:rPr>
        <w:t>-</w:t>
      </w:r>
      <w:r w:rsidRPr="005122B6">
        <w:rPr>
          <w:lang w:val="fr-FR"/>
        </w:rPr>
        <w:t>2021</w:t>
      </w:r>
    </w:p>
    <w:tbl>
      <w:tblPr>
        <w:tblOverlap w:val="never"/>
        <w:tblW w:w="8504" w:type="dxa"/>
        <w:tblInd w:w="1134" w:type="dxa"/>
        <w:tblLayout w:type="fixed"/>
        <w:tblCellMar>
          <w:left w:w="0" w:type="dxa"/>
          <w:right w:w="0" w:type="dxa"/>
        </w:tblCellMar>
        <w:tblLook w:val="04A0" w:firstRow="1" w:lastRow="0" w:firstColumn="1" w:lastColumn="0" w:noHBand="0" w:noVBand="1"/>
      </w:tblPr>
      <w:tblGrid>
        <w:gridCol w:w="1246"/>
        <w:gridCol w:w="1554"/>
        <w:gridCol w:w="1878"/>
        <w:gridCol w:w="1559"/>
        <w:gridCol w:w="2267"/>
      </w:tblGrid>
      <w:tr w:rsidR="00920FE1" w:rsidRPr="002C2981" w14:paraId="4F59A0DD" w14:textId="77777777" w:rsidTr="001A749C">
        <w:trPr>
          <w:tblHeader/>
        </w:trPr>
        <w:tc>
          <w:tcPr>
            <w:tcW w:w="124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3DD530D" w14:textId="77777777" w:rsidR="00DD5F28" w:rsidRPr="002C2981" w:rsidRDefault="00DD5F28" w:rsidP="002C2981">
            <w:pPr>
              <w:suppressAutoHyphens w:val="0"/>
              <w:spacing w:before="80" w:after="80" w:line="200" w:lineRule="exact"/>
              <w:rPr>
                <w:rFonts w:eastAsia="한컴바탕"/>
                <w:i/>
                <w:sz w:val="16"/>
                <w:lang w:val="fr-FR"/>
              </w:rPr>
            </w:pPr>
            <w:r w:rsidRPr="002C2981">
              <w:rPr>
                <w:i/>
                <w:sz w:val="16"/>
                <w:lang w:val="fr-FR"/>
              </w:rPr>
              <w:t>Année</w:t>
            </w:r>
          </w:p>
        </w:tc>
        <w:tc>
          <w:tcPr>
            <w:tcW w:w="155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CC7E8EC" w14:textId="19CFA5A5"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 xml:space="preserve">0-14 ans </w:t>
            </w:r>
            <w:r w:rsidR="00920FE1">
              <w:rPr>
                <w:i/>
                <w:sz w:val="16"/>
                <w:lang w:val="fr-FR"/>
              </w:rPr>
              <w:br/>
            </w:r>
            <w:r w:rsidRPr="002C2981">
              <w:rPr>
                <w:i/>
                <w:sz w:val="16"/>
                <w:lang w:val="fr-FR"/>
              </w:rPr>
              <w:t>(en pourcentage)</w:t>
            </w:r>
          </w:p>
        </w:tc>
        <w:tc>
          <w:tcPr>
            <w:tcW w:w="187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C3F7F5A" w14:textId="4E12665C"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 xml:space="preserve">15-64 ans </w:t>
            </w:r>
            <w:r w:rsidR="00920FE1">
              <w:rPr>
                <w:i/>
                <w:sz w:val="16"/>
                <w:lang w:val="fr-FR"/>
              </w:rPr>
              <w:br/>
            </w:r>
            <w:r w:rsidRPr="002C2981">
              <w:rPr>
                <w:i/>
                <w:sz w:val="16"/>
                <w:lang w:val="fr-FR"/>
              </w:rPr>
              <w:t>(en pourcentage)</w:t>
            </w:r>
          </w:p>
        </w:tc>
        <w:tc>
          <w:tcPr>
            <w:tcW w:w="1559"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B055C77" w14:textId="32EDB2D6"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 xml:space="preserve">+ 65 ans </w:t>
            </w:r>
            <w:r w:rsidR="00920FE1">
              <w:rPr>
                <w:i/>
                <w:sz w:val="16"/>
                <w:lang w:val="fr-FR"/>
              </w:rPr>
              <w:br/>
            </w:r>
            <w:r w:rsidRPr="002C2981">
              <w:rPr>
                <w:i/>
                <w:sz w:val="16"/>
                <w:lang w:val="fr-FR"/>
              </w:rPr>
              <w:t>(en pourcentage)</w:t>
            </w:r>
          </w:p>
        </w:tc>
        <w:tc>
          <w:tcPr>
            <w:tcW w:w="2267"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7B9009F"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Rapport de dépendance économique (en pourcentage)</w:t>
            </w:r>
          </w:p>
        </w:tc>
      </w:tr>
      <w:tr w:rsidR="00DD5F28" w:rsidRPr="002C2981" w14:paraId="75DC8206" w14:textId="77777777" w:rsidTr="001A749C">
        <w:tc>
          <w:tcPr>
            <w:tcW w:w="1246" w:type="dxa"/>
            <w:tcBorders>
              <w:top w:val="single" w:sz="12" w:space="0" w:color="auto"/>
            </w:tcBorders>
            <w:shd w:val="clear" w:color="auto" w:fill="auto"/>
            <w:tcMar>
              <w:top w:w="0" w:type="dxa"/>
              <w:left w:w="0" w:type="dxa"/>
              <w:bottom w:w="0" w:type="dxa"/>
              <w:right w:w="0" w:type="dxa"/>
            </w:tcMar>
            <w:hideMark/>
          </w:tcPr>
          <w:p w14:paraId="3C7D149A" w14:textId="77777777" w:rsidR="00DD5F28" w:rsidRPr="002C2981" w:rsidRDefault="00DD5F28" w:rsidP="002C2981">
            <w:pPr>
              <w:suppressAutoHyphens w:val="0"/>
              <w:spacing w:before="40" w:after="40" w:line="220" w:lineRule="exact"/>
              <w:rPr>
                <w:rFonts w:eastAsia="Gulim"/>
                <w:sz w:val="18"/>
                <w:lang w:val="fr-FR"/>
              </w:rPr>
            </w:pPr>
            <w:r w:rsidRPr="002C2981">
              <w:rPr>
                <w:sz w:val="18"/>
                <w:lang w:val="fr-FR"/>
              </w:rPr>
              <w:t>1980</w:t>
            </w:r>
          </w:p>
        </w:tc>
        <w:tc>
          <w:tcPr>
            <w:tcW w:w="1554" w:type="dxa"/>
            <w:tcBorders>
              <w:top w:val="single" w:sz="12" w:space="0" w:color="auto"/>
            </w:tcBorders>
            <w:shd w:val="clear" w:color="auto" w:fill="auto"/>
            <w:tcMar>
              <w:top w:w="28" w:type="dxa"/>
              <w:left w:w="28" w:type="dxa"/>
              <w:bottom w:w="28" w:type="dxa"/>
              <w:right w:w="28" w:type="dxa"/>
            </w:tcMar>
            <w:vAlign w:val="bottom"/>
            <w:hideMark/>
          </w:tcPr>
          <w:p w14:paraId="258C3B61"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34,0</w:t>
            </w:r>
          </w:p>
        </w:tc>
        <w:tc>
          <w:tcPr>
            <w:tcW w:w="1878" w:type="dxa"/>
            <w:tcBorders>
              <w:top w:val="single" w:sz="12" w:space="0" w:color="auto"/>
            </w:tcBorders>
            <w:shd w:val="clear" w:color="auto" w:fill="auto"/>
            <w:tcMar>
              <w:top w:w="28" w:type="dxa"/>
              <w:left w:w="28" w:type="dxa"/>
              <w:bottom w:w="28" w:type="dxa"/>
              <w:right w:w="28" w:type="dxa"/>
            </w:tcMar>
            <w:vAlign w:val="bottom"/>
            <w:hideMark/>
          </w:tcPr>
          <w:p w14:paraId="0FCEAD24"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62,2</w:t>
            </w:r>
          </w:p>
        </w:tc>
        <w:tc>
          <w:tcPr>
            <w:tcW w:w="1559" w:type="dxa"/>
            <w:tcBorders>
              <w:top w:val="single" w:sz="12" w:space="0" w:color="auto"/>
            </w:tcBorders>
            <w:shd w:val="clear" w:color="auto" w:fill="auto"/>
            <w:tcMar>
              <w:top w:w="28" w:type="dxa"/>
              <w:left w:w="28" w:type="dxa"/>
              <w:bottom w:w="28" w:type="dxa"/>
              <w:right w:w="28" w:type="dxa"/>
            </w:tcMar>
            <w:vAlign w:val="bottom"/>
            <w:hideMark/>
          </w:tcPr>
          <w:p w14:paraId="06D4FAB3"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3,8</w:t>
            </w:r>
          </w:p>
        </w:tc>
        <w:tc>
          <w:tcPr>
            <w:tcW w:w="2267" w:type="dxa"/>
            <w:tcBorders>
              <w:top w:val="single" w:sz="12" w:space="0" w:color="auto"/>
            </w:tcBorders>
            <w:shd w:val="clear" w:color="auto" w:fill="auto"/>
            <w:tcMar>
              <w:top w:w="28" w:type="dxa"/>
              <w:left w:w="28" w:type="dxa"/>
              <w:bottom w:w="28" w:type="dxa"/>
              <w:right w:w="28" w:type="dxa"/>
            </w:tcMar>
            <w:vAlign w:val="bottom"/>
            <w:hideMark/>
          </w:tcPr>
          <w:p w14:paraId="33A2567B"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60,7</w:t>
            </w:r>
          </w:p>
        </w:tc>
      </w:tr>
      <w:tr w:rsidR="00DD5F28" w:rsidRPr="002C2981" w14:paraId="3BABB0CD" w14:textId="77777777" w:rsidTr="001A749C">
        <w:tc>
          <w:tcPr>
            <w:tcW w:w="1246" w:type="dxa"/>
            <w:shd w:val="clear" w:color="auto" w:fill="auto"/>
            <w:tcMar>
              <w:top w:w="0" w:type="dxa"/>
              <w:left w:w="0" w:type="dxa"/>
              <w:bottom w:w="0" w:type="dxa"/>
              <w:right w:w="0" w:type="dxa"/>
            </w:tcMar>
            <w:hideMark/>
          </w:tcPr>
          <w:p w14:paraId="27751C1D" w14:textId="77777777" w:rsidR="00DD5F28" w:rsidRPr="002C2981" w:rsidRDefault="00DD5F28" w:rsidP="002C2981">
            <w:pPr>
              <w:suppressAutoHyphens w:val="0"/>
              <w:spacing w:before="40" w:after="40" w:line="220" w:lineRule="exact"/>
              <w:rPr>
                <w:rFonts w:eastAsia="Gulim"/>
                <w:sz w:val="18"/>
                <w:lang w:val="fr-FR"/>
              </w:rPr>
            </w:pPr>
            <w:r w:rsidRPr="002C2981">
              <w:rPr>
                <w:sz w:val="18"/>
                <w:lang w:val="fr-FR"/>
              </w:rPr>
              <w:t>1985</w:t>
            </w:r>
          </w:p>
        </w:tc>
        <w:tc>
          <w:tcPr>
            <w:tcW w:w="1554" w:type="dxa"/>
            <w:shd w:val="clear" w:color="auto" w:fill="auto"/>
            <w:tcMar>
              <w:top w:w="28" w:type="dxa"/>
              <w:left w:w="28" w:type="dxa"/>
              <w:bottom w:w="28" w:type="dxa"/>
              <w:right w:w="28" w:type="dxa"/>
            </w:tcMar>
            <w:vAlign w:val="bottom"/>
            <w:hideMark/>
          </w:tcPr>
          <w:p w14:paraId="52C448CB"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30,2</w:t>
            </w:r>
          </w:p>
        </w:tc>
        <w:tc>
          <w:tcPr>
            <w:tcW w:w="1878" w:type="dxa"/>
            <w:shd w:val="clear" w:color="auto" w:fill="auto"/>
            <w:tcMar>
              <w:top w:w="28" w:type="dxa"/>
              <w:left w:w="28" w:type="dxa"/>
              <w:bottom w:w="28" w:type="dxa"/>
              <w:right w:w="28" w:type="dxa"/>
            </w:tcMar>
            <w:vAlign w:val="bottom"/>
            <w:hideMark/>
          </w:tcPr>
          <w:p w14:paraId="4F297FCB"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65,6</w:t>
            </w:r>
          </w:p>
        </w:tc>
        <w:tc>
          <w:tcPr>
            <w:tcW w:w="1559" w:type="dxa"/>
            <w:shd w:val="clear" w:color="auto" w:fill="auto"/>
            <w:tcMar>
              <w:top w:w="28" w:type="dxa"/>
              <w:left w:w="28" w:type="dxa"/>
              <w:bottom w:w="28" w:type="dxa"/>
              <w:right w:w="28" w:type="dxa"/>
            </w:tcMar>
            <w:vAlign w:val="bottom"/>
            <w:hideMark/>
          </w:tcPr>
          <w:p w14:paraId="061865BE"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4,3</w:t>
            </w:r>
          </w:p>
        </w:tc>
        <w:tc>
          <w:tcPr>
            <w:tcW w:w="2267" w:type="dxa"/>
            <w:shd w:val="clear" w:color="auto" w:fill="auto"/>
            <w:tcMar>
              <w:top w:w="28" w:type="dxa"/>
              <w:left w:w="28" w:type="dxa"/>
              <w:bottom w:w="28" w:type="dxa"/>
              <w:right w:w="28" w:type="dxa"/>
            </w:tcMar>
            <w:vAlign w:val="bottom"/>
            <w:hideMark/>
          </w:tcPr>
          <w:p w14:paraId="7103D913"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52,5</w:t>
            </w:r>
          </w:p>
        </w:tc>
      </w:tr>
      <w:tr w:rsidR="00DD5F28" w:rsidRPr="002C2981" w14:paraId="0C65415A" w14:textId="77777777" w:rsidTr="001A749C">
        <w:tc>
          <w:tcPr>
            <w:tcW w:w="1246" w:type="dxa"/>
            <w:shd w:val="clear" w:color="auto" w:fill="auto"/>
            <w:tcMar>
              <w:top w:w="0" w:type="dxa"/>
              <w:left w:w="0" w:type="dxa"/>
              <w:bottom w:w="0" w:type="dxa"/>
              <w:right w:w="0" w:type="dxa"/>
            </w:tcMar>
            <w:hideMark/>
          </w:tcPr>
          <w:p w14:paraId="44AA8EE6" w14:textId="77777777" w:rsidR="00DD5F28" w:rsidRPr="002C2981" w:rsidRDefault="00DD5F28" w:rsidP="002C2981">
            <w:pPr>
              <w:suppressAutoHyphens w:val="0"/>
              <w:spacing w:before="40" w:after="40" w:line="220" w:lineRule="exact"/>
              <w:rPr>
                <w:rFonts w:eastAsia="Gulim"/>
                <w:sz w:val="18"/>
                <w:lang w:val="fr-FR"/>
              </w:rPr>
            </w:pPr>
            <w:r w:rsidRPr="002C2981">
              <w:rPr>
                <w:sz w:val="18"/>
                <w:lang w:val="fr-FR"/>
              </w:rPr>
              <w:t>1990</w:t>
            </w:r>
          </w:p>
        </w:tc>
        <w:tc>
          <w:tcPr>
            <w:tcW w:w="1554" w:type="dxa"/>
            <w:shd w:val="clear" w:color="auto" w:fill="auto"/>
            <w:tcMar>
              <w:top w:w="28" w:type="dxa"/>
              <w:left w:w="28" w:type="dxa"/>
              <w:bottom w:w="28" w:type="dxa"/>
              <w:right w:w="28" w:type="dxa"/>
            </w:tcMar>
            <w:vAlign w:val="bottom"/>
            <w:hideMark/>
          </w:tcPr>
          <w:p w14:paraId="5E38F302"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25,6</w:t>
            </w:r>
          </w:p>
        </w:tc>
        <w:tc>
          <w:tcPr>
            <w:tcW w:w="1878" w:type="dxa"/>
            <w:shd w:val="clear" w:color="auto" w:fill="auto"/>
            <w:tcMar>
              <w:top w:w="28" w:type="dxa"/>
              <w:left w:w="28" w:type="dxa"/>
              <w:bottom w:w="28" w:type="dxa"/>
              <w:right w:w="28" w:type="dxa"/>
            </w:tcMar>
            <w:vAlign w:val="bottom"/>
            <w:hideMark/>
          </w:tcPr>
          <w:p w14:paraId="49CF6B51"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69,3</w:t>
            </w:r>
          </w:p>
        </w:tc>
        <w:tc>
          <w:tcPr>
            <w:tcW w:w="1559" w:type="dxa"/>
            <w:shd w:val="clear" w:color="auto" w:fill="auto"/>
            <w:tcMar>
              <w:top w:w="28" w:type="dxa"/>
              <w:left w:w="28" w:type="dxa"/>
              <w:bottom w:w="28" w:type="dxa"/>
              <w:right w:w="28" w:type="dxa"/>
            </w:tcMar>
            <w:vAlign w:val="bottom"/>
            <w:hideMark/>
          </w:tcPr>
          <w:p w14:paraId="3554E93A"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5,1</w:t>
            </w:r>
          </w:p>
        </w:tc>
        <w:tc>
          <w:tcPr>
            <w:tcW w:w="2267" w:type="dxa"/>
            <w:shd w:val="clear" w:color="auto" w:fill="auto"/>
            <w:tcMar>
              <w:top w:w="28" w:type="dxa"/>
              <w:left w:w="28" w:type="dxa"/>
              <w:bottom w:w="28" w:type="dxa"/>
              <w:right w:w="28" w:type="dxa"/>
            </w:tcMar>
            <w:vAlign w:val="bottom"/>
            <w:hideMark/>
          </w:tcPr>
          <w:p w14:paraId="15843801"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44,3</w:t>
            </w:r>
          </w:p>
        </w:tc>
      </w:tr>
      <w:tr w:rsidR="00DD5F28" w:rsidRPr="002C2981" w14:paraId="58B3B5F4" w14:textId="77777777" w:rsidTr="001A749C">
        <w:tc>
          <w:tcPr>
            <w:tcW w:w="1246" w:type="dxa"/>
            <w:shd w:val="clear" w:color="auto" w:fill="auto"/>
            <w:tcMar>
              <w:top w:w="0" w:type="dxa"/>
              <w:left w:w="0" w:type="dxa"/>
              <w:bottom w:w="0" w:type="dxa"/>
              <w:right w:w="0" w:type="dxa"/>
            </w:tcMar>
            <w:hideMark/>
          </w:tcPr>
          <w:p w14:paraId="2388DC02" w14:textId="77777777" w:rsidR="00DD5F28" w:rsidRPr="002C2981" w:rsidRDefault="00DD5F28" w:rsidP="002C2981">
            <w:pPr>
              <w:suppressAutoHyphens w:val="0"/>
              <w:spacing w:before="40" w:after="40" w:line="220" w:lineRule="exact"/>
              <w:rPr>
                <w:rFonts w:eastAsia="Gulim"/>
                <w:sz w:val="18"/>
                <w:lang w:val="fr-FR"/>
              </w:rPr>
            </w:pPr>
            <w:r w:rsidRPr="002C2981">
              <w:rPr>
                <w:sz w:val="18"/>
                <w:lang w:val="fr-FR"/>
              </w:rPr>
              <w:t>1995</w:t>
            </w:r>
          </w:p>
        </w:tc>
        <w:tc>
          <w:tcPr>
            <w:tcW w:w="1554" w:type="dxa"/>
            <w:shd w:val="clear" w:color="auto" w:fill="auto"/>
            <w:tcMar>
              <w:top w:w="28" w:type="dxa"/>
              <w:left w:w="28" w:type="dxa"/>
              <w:bottom w:w="28" w:type="dxa"/>
              <w:right w:w="28" w:type="dxa"/>
            </w:tcMar>
            <w:vAlign w:val="bottom"/>
            <w:hideMark/>
          </w:tcPr>
          <w:p w14:paraId="546D090C"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23,4</w:t>
            </w:r>
          </w:p>
        </w:tc>
        <w:tc>
          <w:tcPr>
            <w:tcW w:w="1878" w:type="dxa"/>
            <w:shd w:val="clear" w:color="auto" w:fill="auto"/>
            <w:tcMar>
              <w:top w:w="28" w:type="dxa"/>
              <w:left w:w="28" w:type="dxa"/>
              <w:bottom w:w="28" w:type="dxa"/>
              <w:right w:w="28" w:type="dxa"/>
            </w:tcMar>
            <w:vAlign w:val="bottom"/>
            <w:hideMark/>
          </w:tcPr>
          <w:p w14:paraId="760106C5"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70,7</w:t>
            </w:r>
          </w:p>
        </w:tc>
        <w:tc>
          <w:tcPr>
            <w:tcW w:w="1559" w:type="dxa"/>
            <w:shd w:val="clear" w:color="auto" w:fill="auto"/>
            <w:tcMar>
              <w:top w:w="28" w:type="dxa"/>
              <w:left w:w="28" w:type="dxa"/>
              <w:bottom w:w="28" w:type="dxa"/>
              <w:right w:w="28" w:type="dxa"/>
            </w:tcMar>
            <w:vAlign w:val="bottom"/>
            <w:hideMark/>
          </w:tcPr>
          <w:p w14:paraId="206DA59C"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5,9</w:t>
            </w:r>
          </w:p>
        </w:tc>
        <w:tc>
          <w:tcPr>
            <w:tcW w:w="2267" w:type="dxa"/>
            <w:shd w:val="clear" w:color="auto" w:fill="auto"/>
            <w:tcMar>
              <w:top w:w="28" w:type="dxa"/>
              <w:left w:w="28" w:type="dxa"/>
              <w:bottom w:w="28" w:type="dxa"/>
              <w:right w:w="28" w:type="dxa"/>
            </w:tcMar>
            <w:vAlign w:val="bottom"/>
            <w:hideMark/>
          </w:tcPr>
          <w:p w14:paraId="297716D5"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41,4</w:t>
            </w:r>
          </w:p>
        </w:tc>
      </w:tr>
      <w:tr w:rsidR="00DD5F28" w:rsidRPr="002C2981" w14:paraId="75F4CBA7" w14:textId="77777777" w:rsidTr="001A749C">
        <w:tc>
          <w:tcPr>
            <w:tcW w:w="1246" w:type="dxa"/>
            <w:shd w:val="clear" w:color="auto" w:fill="auto"/>
            <w:tcMar>
              <w:top w:w="0" w:type="dxa"/>
              <w:left w:w="0" w:type="dxa"/>
              <w:bottom w:w="0" w:type="dxa"/>
              <w:right w:w="0" w:type="dxa"/>
            </w:tcMar>
            <w:hideMark/>
          </w:tcPr>
          <w:p w14:paraId="015843E9" w14:textId="77777777" w:rsidR="00DD5F28" w:rsidRPr="002C2981" w:rsidRDefault="00DD5F28" w:rsidP="002C2981">
            <w:pPr>
              <w:suppressAutoHyphens w:val="0"/>
              <w:spacing w:before="40" w:after="40" w:line="220" w:lineRule="exact"/>
              <w:rPr>
                <w:rFonts w:eastAsia="Gulim"/>
                <w:sz w:val="18"/>
                <w:lang w:val="fr-FR"/>
              </w:rPr>
            </w:pPr>
            <w:r w:rsidRPr="002C2981">
              <w:rPr>
                <w:sz w:val="18"/>
                <w:lang w:val="fr-FR"/>
              </w:rPr>
              <w:t>2000</w:t>
            </w:r>
          </w:p>
        </w:tc>
        <w:tc>
          <w:tcPr>
            <w:tcW w:w="1554" w:type="dxa"/>
            <w:shd w:val="clear" w:color="auto" w:fill="auto"/>
            <w:tcMar>
              <w:top w:w="28" w:type="dxa"/>
              <w:left w:w="28" w:type="dxa"/>
              <w:bottom w:w="28" w:type="dxa"/>
              <w:right w:w="28" w:type="dxa"/>
            </w:tcMar>
            <w:vAlign w:val="bottom"/>
            <w:hideMark/>
          </w:tcPr>
          <w:p w14:paraId="3231F532"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21,1</w:t>
            </w:r>
          </w:p>
        </w:tc>
        <w:tc>
          <w:tcPr>
            <w:tcW w:w="1878" w:type="dxa"/>
            <w:shd w:val="clear" w:color="auto" w:fill="auto"/>
            <w:tcMar>
              <w:top w:w="28" w:type="dxa"/>
              <w:left w:w="28" w:type="dxa"/>
              <w:bottom w:w="28" w:type="dxa"/>
              <w:right w:w="28" w:type="dxa"/>
            </w:tcMar>
            <w:vAlign w:val="bottom"/>
            <w:hideMark/>
          </w:tcPr>
          <w:p w14:paraId="419857CE"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71,7</w:t>
            </w:r>
          </w:p>
        </w:tc>
        <w:tc>
          <w:tcPr>
            <w:tcW w:w="1559" w:type="dxa"/>
            <w:shd w:val="clear" w:color="auto" w:fill="auto"/>
            <w:tcMar>
              <w:top w:w="28" w:type="dxa"/>
              <w:left w:w="28" w:type="dxa"/>
              <w:bottom w:w="28" w:type="dxa"/>
              <w:right w:w="28" w:type="dxa"/>
            </w:tcMar>
            <w:vAlign w:val="bottom"/>
            <w:hideMark/>
          </w:tcPr>
          <w:p w14:paraId="0C6D5A9C"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7,2</w:t>
            </w:r>
          </w:p>
        </w:tc>
        <w:tc>
          <w:tcPr>
            <w:tcW w:w="2267" w:type="dxa"/>
            <w:shd w:val="clear" w:color="auto" w:fill="auto"/>
            <w:tcMar>
              <w:top w:w="28" w:type="dxa"/>
              <w:left w:w="28" w:type="dxa"/>
              <w:bottom w:w="28" w:type="dxa"/>
              <w:right w:w="28" w:type="dxa"/>
            </w:tcMar>
            <w:vAlign w:val="bottom"/>
            <w:hideMark/>
          </w:tcPr>
          <w:p w14:paraId="5A39C985"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39,5</w:t>
            </w:r>
          </w:p>
        </w:tc>
      </w:tr>
      <w:tr w:rsidR="00DD5F28" w:rsidRPr="002C2981" w14:paraId="7CD63CCC" w14:textId="77777777" w:rsidTr="001A749C">
        <w:tc>
          <w:tcPr>
            <w:tcW w:w="1246" w:type="dxa"/>
            <w:shd w:val="clear" w:color="auto" w:fill="auto"/>
            <w:tcMar>
              <w:top w:w="0" w:type="dxa"/>
              <w:left w:w="0" w:type="dxa"/>
              <w:bottom w:w="0" w:type="dxa"/>
              <w:right w:w="0" w:type="dxa"/>
            </w:tcMar>
            <w:hideMark/>
          </w:tcPr>
          <w:p w14:paraId="4B35CBCA" w14:textId="77777777" w:rsidR="00DD5F28" w:rsidRPr="002C2981" w:rsidRDefault="00DD5F28" w:rsidP="002C2981">
            <w:pPr>
              <w:suppressAutoHyphens w:val="0"/>
              <w:spacing w:before="40" w:after="40" w:line="220" w:lineRule="exact"/>
              <w:rPr>
                <w:rFonts w:eastAsia="Gulim"/>
                <w:sz w:val="18"/>
                <w:lang w:val="fr-FR"/>
              </w:rPr>
            </w:pPr>
            <w:r w:rsidRPr="002C2981">
              <w:rPr>
                <w:sz w:val="18"/>
                <w:lang w:val="fr-FR"/>
              </w:rPr>
              <w:t>2005</w:t>
            </w:r>
          </w:p>
        </w:tc>
        <w:tc>
          <w:tcPr>
            <w:tcW w:w="1554" w:type="dxa"/>
            <w:shd w:val="clear" w:color="auto" w:fill="auto"/>
            <w:tcMar>
              <w:top w:w="28" w:type="dxa"/>
              <w:left w:w="28" w:type="dxa"/>
              <w:bottom w:w="28" w:type="dxa"/>
              <w:right w:w="28" w:type="dxa"/>
            </w:tcMar>
            <w:vAlign w:val="bottom"/>
            <w:hideMark/>
          </w:tcPr>
          <w:p w14:paraId="69D7E39D"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19,1</w:t>
            </w:r>
          </w:p>
        </w:tc>
        <w:tc>
          <w:tcPr>
            <w:tcW w:w="1878" w:type="dxa"/>
            <w:shd w:val="clear" w:color="auto" w:fill="auto"/>
            <w:tcMar>
              <w:top w:w="28" w:type="dxa"/>
              <w:left w:w="28" w:type="dxa"/>
              <w:bottom w:w="28" w:type="dxa"/>
              <w:right w:w="28" w:type="dxa"/>
            </w:tcMar>
            <w:vAlign w:val="bottom"/>
            <w:hideMark/>
          </w:tcPr>
          <w:p w14:paraId="1A43F912"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71,9</w:t>
            </w:r>
          </w:p>
        </w:tc>
        <w:tc>
          <w:tcPr>
            <w:tcW w:w="1559" w:type="dxa"/>
            <w:shd w:val="clear" w:color="auto" w:fill="auto"/>
            <w:tcMar>
              <w:top w:w="28" w:type="dxa"/>
              <w:left w:w="28" w:type="dxa"/>
              <w:bottom w:w="28" w:type="dxa"/>
              <w:right w:w="28" w:type="dxa"/>
            </w:tcMar>
            <w:vAlign w:val="bottom"/>
            <w:hideMark/>
          </w:tcPr>
          <w:p w14:paraId="3CB6E4C2"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9,0</w:t>
            </w:r>
          </w:p>
        </w:tc>
        <w:tc>
          <w:tcPr>
            <w:tcW w:w="2267" w:type="dxa"/>
            <w:shd w:val="clear" w:color="auto" w:fill="auto"/>
            <w:tcMar>
              <w:top w:w="28" w:type="dxa"/>
              <w:left w:w="28" w:type="dxa"/>
              <w:bottom w:w="28" w:type="dxa"/>
              <w:right w:w="28" w:type="dxa"/>
            </w:tcMar>
            <w:vAlign w:val="bottom"/>
            <w:hideMark/>
          </w:tcPr>
          <w:p w14:paraId="4F72A950"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39,1</w:t>
            </w:r>
          </w:p>
        </w:tc>
      </w:tr>
      <w:tr w:rsidR="00DD5F28" w:rsidRPr="002C2981" w14:paraId="72A850C4" w14:textId="77777777" w:rsidTr="001A749C">
        <w:tc>
          <w:tcPr>
            <w:tcW w:w="1246" w:type="dxa"/>
            <w:shd w:val="clear" w:color="auto" w:fill="auto"/>
            <w:tcMar>
              <w:top w:w="0" w:type="dxa"/>
              <w:left w:w="0" w:type="dxa"/>
              <w:bottom w:w="0" w:type="dxa"/>
              <w:right w:w="0" w:type="dxa"/>
            </w:tcMar>
            <w:hideMark/>
          </w:tcPr>
          <w:p w14:paraId="41E75D0A" w14:textId="77777777" w:rsidR="00DD5F28" w:rsidRPr="002C2981" w:rsidRDefault="00DD5F28" w:rsidP="002C2981">
            <w:pPr>
              <w:suppressAutoHyphens w:val="0"/>
              <w:spacing w:before="40" w:after="40" w:line="220" w:lineRule="exact"/>
              <w:rPr>
                <w:rFonts w:eastAsia="Gulim"/>
                <w:sz w:val="18"/>
                <w:lang w:val="fr-FR"/>
              </w:rPr>
            </w:pPr>
            <w:r w:rsidRPr="002C2981">
              <w:rPr>
                <w:sz w:val="18"/>
                <w:lang w:val="fr-FR"/>
              </w:rPr>
              <w:t>2010</w:t>
            </w:r>
          </w:p>
        </w:tc>
        <w:tc>
          <w:tcPr>
            <w:tcW w:w="1554" w:type="dxa"/>
            <w:shd w:val="clear" w:color="auto" w:fill="auto"/>
            <w:tcMar>
              <w:top w:w="28" w:type="dxa"/>
              <w:left w:w="28" w:type="dxa"/>
              <w:bottom w:w="28" w:type="dxa"/>
              <w:right w:w="28" w:type="dxa"/>
            </w:tcMar>
            <w:vAlign w:val="bottom"/>
            <w:hideMark/>
          </w:tcPr>
          <w:p w14:paraId="63E91715"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16,1</w:t>
            </w:r>
          </w:p>
        </w:tc>
        <w:tc>
          <w:tcPr>
            <w:tcW w:w="1878" w:type="dxa"/>
            <w:shd w:val="clear" w:color="auto" w:fill="auto"/>
            <w:tcMar>
              <w:top w:w="28" w:type="dxa"/>
              <w:left w:w="28" w:type="dxa"/>
              <w:bottom w:w="28" w:type="dxa"/>
              <w:right w:w="28" w:type="dxa"/>
            </w:tcMar>
            <w:vAlign w:val="bottom"/>
            <w:hideMark/>
          </w:tcPr>
          <w:p w14:paraId="0027614A"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73,1</w:t>
            </w:r>
          </w:p>
        </w:tc>
        <w:tc>
          <w:tcPr>
            <w:tcW w:w="1559" w:type="dxa"/>
            <w:shd w:val="clear" w:color="auto" w:fill="auto"/>
            <w:tcMar>
              <w:top w:w="28" w:type="dxa"/>
              <w:left w:w="28" w:type="dxa"/>
              <w:bottom w:w="28" w:type="dxa"/>
              <w:right w:w="28" w:type="dxa"/>
            </w:tcMar>
            <w:vAlign w:val="bottom"/>
            <w:hideMark/>
          </w:tcPr>
          <w:p w14:paraId="01CC1380"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10,8</w:t>
            </w:r>
          </w:p>
        </w:tc>
        <w:tc>
          <w:tcPr>
            <w:tcW w:w="2267" w:type="dxa"/>
            <w:shd w:val="clear" w:color="auto" w:fill="auto"/>
            <w:tcMar>
              <w:top w:w="28" w:type="dxa"/>
              <w:left w:w="28" w:type="dxa"/>
              <w:bottom w:w="28" w:type="dxa"/>
              <w:right w:w="28" w:type="dxa"/>
            </w:tcMar>
            <w:vAlign w:val="bottom"/>
            <w:hideMark/>
          </w:tcPr>
          <w:p w14:paraId="0D14D126"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36,9</w:t>
            </w:r>
          </w:p>
        </w:tc>
      </w:tr>
      <w:tr w:rsidR="00DD5F28" w:rsidRPr="002C2981" w14:paraId="2D3F04F1" w14:textId="77777777" w:rsidTr="001A749C">
        <w:tc>
          <w:tcPr>
            <w:tcW w:w="1246" w:type="dxa"/>
            <w:shd w:val="clear" w:color="auto" w:fill="auto"/>
            <w:tcMar>
              <w:top w:w="0" w:type="dxa"/>
              <w:left w:w="0" w:type="dxa"/>
              <w:bottom w:w="0" w:type="dxa"/>
              <w:right w:w="0" w:type="dxa"/>
            </w:tcMar>
            <w:hideMark/>
          </w:tcPr>
          <w:p w14:paraId="3E2F7570" w14:textId="77777777" w:rsidR="00DD5F28" w:rsidRPr="002C2981" w:rsidRDefault="00DD5F28" w:rsidP="002C2981">
            <w:pPr>
              <w:suppressAutoHyphens w:val="0"/>
              <w:spacing w:before="40" w:after="40" w:line="220" w:lineRule="exact"/>
              <w:rPr>
                <w:rFonts w:eastAsia="Gulim"/>
                <w:sz w:val="18"/>
                <w:lang w:val="fr-FR"/>
              </w:rPr>
            </w:pPr>
            <w:r w:rsidRPr="002C2981">
              <w:rPr>
                <w:sz w:val="18"/>
                <w:lang w:val="fr-FR"/>
              </w:rPr>
              <w:t>2011</w:t>
            </w:r>
          </w:p>
        </w:tc>
        <w:tc>
          <w:tcPr>
            <w:tcW w:w="1554" w:type="dxa"/>
            <w:shd w:val="clear" w:color="auto" w:fill="auto"/>
            <w:tcMar>
              <w:top w:w="28" w:type="dxa"/>
              <w:left w:w="28" w:type="dxa"/>
              <w:bottom w:w="28" w:type="dxa"/>
              <w:right w:w="28" w:type="dxa"/>
            </w:tcMar>
            <w:vAlign w:val="bottom"/>
            <w:hideMark/>
          </w:tcPr>
          <w:p w14:paraId="3DB92015"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15,6</w:t>
            </w:r>
          </w:p>
        </w:tc>
        <w:tc>
          <w:tcPr>
            <w:tcW w:w="1878" w:type="dxa"/>
            <w:shd w:val="clear" w:color="auto" w:fill="auto"/>
            <w:tcMar>
              <w:top w:w="28" w:type="dxa"/>
              <w:left w:w="28" w:type="dxa"/>
              <w:bottom w:w="28" w:type="dxa"/>
              <w:right w:w="28" w:type="dxa"/>
            </w:tcMar>
            <w:vAlign w:val="bottom"/>
            <w:hideMark/>
          </w:tcPr>
          <w:p w14:paraId="021089AB"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73,4</w:t>
            </w:r>
          </w:p>
        </w:tc>
        <w:tc>
          <w:tcPr>
            <w:tcW w:w="1559" w:type="dxa"/>
            <w:shd w:val="clear" w:color="auto" w:fill="auto"/>
            <w:tcMar>
              <w:top w:w="28" w:type="dxa"/>
              <w:left w:w="28" w:type="dxa"/>
              <w:bottom w:w="28" w:type="dxa"/>
              <w:right w:w="28" w:type="dxa"/>
            </w:tcMar>
            <w:vAlign w:val="bottom"/>
            <w:hideMark/>
          </w:tcPr>
          <w:p w14:paraId="4F7E15E6"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11,0</w:t>
            </w:r>
          </w:p>
        </w:tc>
        <w:tc>
          <w:tcPr>
            <w:tcW w:w="2267" w:type="dxa"/>
            <w:shd w:val="clear" w:color="auto" w:fill="auto"/>
            <w:tcMar>
              <w:top w:w="28" w:type="dxa"/>
              <w:left w:w="28" w:type="dxa"/>
              <w:bottom w:w="28" w:type="dxa"/>
              <w:right w:w="28" w:type="dxa"/>
            </w:tcMar>
            <w:vAlign w:val="bottom"/>
            <w:hideMark/>
          </w:tcPr>
          <w:p w14:paraId="331AFBEA"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36,3</w:t>
            </w:r>
          </w:p>
        </w:tc>
      </w:tr>
      <w:tr w:rsidR="00DD5F28" w:rsidRPr="002C2981" w14:paraId="121C7359" w14:textId="77777777" w:rsidTr="001A749C">
        <w:tc>
          <w:tcPr>
            <w:tcW w:w="1246" w:type="dxa"/>
            <w:shd w:val="clear" w:color="auto" w:fill="auto"/>
            <w:tcMar>
              <w:top w:w="0" w:type="dxa"/>
              <w:left w:w="0" w:type="dxa"/>
              <w:bottom w:w="0" w:type="dxa"/>
              <w:right w:w="0" w:type="dxa"/>
            </w:tcMar>
            <w:hideMark/>
          </w:tcPr>
          <w:p w14:paraId="65AD6F95" w14:textId="77777777" w:rsidR="00DD5F28" w:rsidRPr="002C2981" w:rsidRDefault="00DD5F28" w:rsidP="002C2981">
            <w:pPr>
              <w:suppressAutoHyphens w:val="0"/>
              <w:spacing w:before="40" w:after="40" w:line="220" w:lineRule="exact"/>
              <w:rPr>
                <w:rFonts w:eastAsia="Gulim"/>
                <w:sz w:val="18"/>
                <w:lang w:val="fr-FR"/>
              </w:rPr>
            </w:pPr>
            <w:r w:rsidRPr="002C2981">
              <w:rPr>
                <w:sz w:val="18"/>
                <w:lang w:val="fr-FR"/>
              </w:rPr>
              <w:lastRenderedPageBreak/>
              <w:t>2012</w:t>
            </w:r>
          </w:p>
        </w:tc>
        <w:tc>
          <w:tcPr>
            <w:tcW w:w="1554" w:type="dxa"/>
            <w:shd w:val="clear" w:color="auto" w:fill="auto"/>
            <w:tcMar>
              <w:top w:w="28" w:type="dxa"/>
              <w:left w:w="28" w:type="dxa"/>
              <w:bottom w:w="28" w:type="dxa"/>
              <w:right w:w="28" w:type="dxa"/>
            </w:tcMar>
            <w:vAlign w:val="bottom"/>
            <w:hideMark/>
          </w:tcPr>
          <w:p w14:paraId="499EA5C2"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15,1</w:t>
            </w:r>
          </w:p>
        </w:tc>
        <w:tc>
          <w:tcPr>
            <w:tcW w:w="1878" w:type="dxa"/>
            <w:shd w:val="clear" w:color="auto" w:fill="auto"/>
            <w:tcMar>
              <w:top w:w="28" w:type="dxa"/>
              <w:left w:w="28" w:type="dxa"/>
              <w:bottom w:w="28" w:type="dxa"/>
              <w:right w:w="28" w:type="dxa"/>
            </w:tcMar>
            <w:vAlign w:val="bottom"/>
            <w:hideMark/>
          </w:tcPr>
          <w:p w14:paraId="6649DC44"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73,4</w:t>
            </w:r>
          </w:p>
        </w:tc>
        <w:tc>
          <w:tcPr>
            <w:tcW w:w="1559" w:type="dxa"/>
            <w:shd w:val="clear" w:color="auto" w:fill="auto"/>
            <w:tcMar>
              <w:top w:w="28" w:type="dxa"/>
              <w:left w:w="28" w:type="dxa"/>
              <w:bottom w:w="28" w:type="dxa"/>
              <w:right w:w="28" w:type="dxa"/>
            </w:tcMar>
            <w:vAlign w:val="bottom"/>
            <w:hideMark/>
          </w:tcPr>
          <w:p w14:paraId="3A93FFE9"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11,5</w:t>
            </w:r>
          </w:p>
        </w:tc>
        <w:tc>
          <w:tcPr>
            <w:tcW w:w="2267" w:type="dxa"/>
            <w:shd w:val="clear" w:color="auto" w:fill="auto"/>
            <w:tcMar>
              <w:top w:w="28" w:type="dxa"/>
              <w:left w:w="28" w:type="dxa"/>
              <w:bottom w:w="28" w:type="dxa"/>
              <w:right w:w="28" w:type="dxa"/>
            </w:tcMar>
            <w:vAlign w:val="bottom"/>
            <w:hideMark/>
          </w:tcPr>
          <w:p w14:paraId="5ACD5400"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36,2</w:t>
            </w:r>
          </w:p>
        </w:tc>
      </w:tr>
      <w:tr w:rsidR="00DD5F28" w:rsidRPr="002C2981" w14:paraId="0DD30E51" w14:textId="77777777" w:rsidTr="001A749C">
        <w:tc>
          <w:tcPr>
            <w:tcW w:w="1246" w:type="dxa"/>
            <w:shd w:val="clear" w:color="auto" w:fill="auto"/>
            <w:tcMar>
              <w:top w:w="0" w:type="dxa"/>
              <w:left w:w="0" w:type="dxa"/>
              <w:bottom w:w="0" w:type="dxa"/>
              <w:right w:w="0" w:type="dxa"/>
            </w:tcMar>
            <w:hideMark/>
          </w:tcPr>
          <w:p w14:paraId="6881CDA9" w14:textId="77777777" w:rsidR="00DD5F28" w:rsidRPr="002C2981" w:rsidRDefault="00DD5F28" w:rsidP="002C2981">
            <w:pPr>
              <w:suppressAutoHyphens w:val="0"/>
              <w:spacing w:before="40" w:after="40" w:line="220" w:lineRule="exact"/>
              <w:rPr>
                <w:rFonts w:eastAsia="Gulim"/>
                <w:sz w:val="18"/>
                <w:lang w:val="fr-FR"/>
              </w:rPr>
            </w:pPr>
            <w:r w:rsidRPr="002C2981">
              <w:rPr>
                <w:sz w:val="18"/>
                <w:lang w:val="fr-FR"/>
              </w:rPr>
              <w:t>2013</w:t>
            </w:r>
          </w:p>
        </w:tc>
        <w:tc>
          <w:tcPr>
            <w:tcW w:w="1554" w:type="dxa"/>
            <w:shd w:val="clear" w:color="auto" w:fill="auto"/>
            <w:tcMar>
              <w:top w:w="28" w:type="dxa"/>
              <w:left w:w="28" w:type="dxa"/>
              <w:bottom w:w="28" w:type="dxa"/>
              <w:right w:w="28" w:type="dxa"/>
            </w:tcMar>
            <w:vAlign w:val="bottom"/>
            <w:hideMark/>
          </w:tcPr>
          <w:p w14:paraId="56BBAC4D"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14,7</w:t>
            </w:r>
          </w:p>
        </w:tc>
        <w:tc>
          <w:tcPr>
            <w:tcW w:w="1878" w:type="dxa"/>
            <w:shd w:val="clear" w:color="auto" w:fill="auto"/>
            <w:tcMar>
              <w:top w:w="28" w:type="dxa"/>
              <w:left w:w="28" w:type="dxa"/>
              <w:bottom w:w="28" w:type="dxa"/>
              <w:right w:w="28" w:type="dxa"/>
            </w:tcMar>
            <w:vAlign w:val="bottom"/>
            <w:hideMark/>
          </w:tcPr>
          <w:p w14:paraId="78CDF2FD"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73,4</w:t>
            </w:r>
          </w:p>
        </w:tc>
        <w:tc>
          <w:tcPr>
            <w:tcW w:w="1559" w:type="dxa"/>
            <w:shd w:val="clear" w:color="auto" w:fill="auto"/>
            <w:tcMar>
              <w:top w:w="28" w:type="dxa"/>
              <w:left w:w="28" w:type="dxa"/>
              <w:bottom w:w="28" w:type="dxa"/>
              <w:right w:w="28" w:type="dxa"/>
            </w:tcMar>
            <w:vAlign w:val="bottom"/>
            <w:hideMark/>
          </w:tcPr>
          <w:p w14:paraId="0FEFDF21"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11,9</w:t>
            </w:r>
          </w:p>
        </w:tc>
        <w:tc>
          <w:tcPr>
            <w:tcW w:w="2267" w:type="dxa"/>
            <w:shd w:val="clear" w:color="auto" w:fill="auto"/>
            <w:tcMar>
              <w:top w:w="28" w:type="dxa"/>
              <w:left w:w="28" w:type="dxa"/>
              <w:bottom w:w="28" w:type="dxa"/>
              <w:right w:w="28" w:type="dxa"/>
            </w:tcMar>
            <w:vAlign w:val="bottom"/>
            <w:hideMark/>
          </w:tcPr>
          <w:p w14:paraId="004FBB5A"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36,2</w:t>
            </w:r>
          </w:p>
        </w:tc>
      </w:tr>
      <w:tr w:rsidR="00DD5F28" w:rsidRPr="002C2981" w14:paraId="7E7CA60B" w14:textId="77777777" w:rsidTr="001A749C">
        <w:tc>
          <w:tcPr>
            <w:tcW w:w="1246" w:type="dxa"/>
            <w:shd w:val="clear" w:color="auto" w:fill="auto"/>
            <w:tcMar>
              <w:top w:w="0" w:type="dxa"/>
              <w:left w:w="0" w:type="dxa"/>
              <w:bottom w:w="0" w:type="dxa"/>
              <w:right w:w="0" w:type="dxa"/>
            </w:tcMar>
            <w:hideMark/>
          </w:tcPr>
          <w:p w14:paraId="74D8E9C1" w14:textId="77777777" w:rsidR="00DD5F28" w:rsidRPr="002C2981" w:rsidRDefault="00DD5F28" w:rsidP="002C2981">
            <w:pPr>
              <w:suppressAutoHyphens w:val="0"/>
              <w:spacing w:before="40" w:after="40" w:line="220" w:lineRule="exact"/>
              <w:rPr>
                <w:rFonts w:eastAsia="Gulim"/>
                <w:sz w:val="18"/>
                <w:lang w:val="fr-FR"/>
              </w:rPr>
            </w:pPr>
            <w:r w:rsidRPr="002C2981">
              <w:rPr>
                <w:sz w:val="18"/>
                <w:lang w:val="fr-FR"/>
              </w:rPr>
              <w:t>2014</w:t>
            </w:r>
          </w:p>
        </w:tc>
        <w:tc>
          <w:tcPr>
            <w:tcW w:w="1554" w:type="dxa"/>
            <w:shd w:val="clear" w:color="auto" w:fill="auto"/>
            <w:tcMar>
              <w:top w:w="28" w:type="dxa"/>
              <w:left w:w="28" w:type="dxa"/>
              <w:bottom w:w="28" w:type="dxa"/>
              <w:right w:w="28" w:type="dxa"/>
            </w:tcMar>
            <w:vAlign w:val="bottom"/>
            <w:hideMark/>
          </w:tcPr>
          <w:p w14:paraId="408C7F64"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14,2</w:t>
            </w:r>
          </w:p>
        </w:tc>
        <w:tc>
          <w:tcPr>
            <w:tcW w:w="1878" w:type="dxa"/>
            <w:shd w:val="clear" w:color="auto" w:fill="auto"/>
            <w:tcMar>
              <w:top w:w="28" w:type="dxa"/>
              <w:left w:w="28" w:type="dxa"/>
              <w:bottom w:w="28" w:type="dxa"/>
              <w:right w:w="28" w:type="dxa"/>
            </w:tcMar>
            <w:vAlign w:val="bottom"/>
            <w:hideMark/>
          </w:tcPr>
          <w:p w14:paraId="68FFE921"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73,4</w:t>
            </w:r>
          </w:p>
        </w:tc>
        <w:tc>
          <w:tcPr>
            <w:tcW w:w="1559" w:type="dxa"/>
            <w:shd w:val="clear" w:color="auto" w:fill="auto"/>
            <w:tcMar>
              <w:top w:w="28" w:type="dxa"/>
              <w:left w:w="28" w:type="dxa"/>
              <w:bottom w:w="28" w:type="dxa"/>
              <w:right w:w="28" w:type="dxa"/>
            </w:tcMar>
            <w:vAlign w:val="bottom"/>
            <w:hideMark/>
          </w:tcPr>
          <w:p w14:paraId="3C9F93F8"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12,4</w:t>
            </w:r>
          </w:p>
        </w:tc>
        <w:tc>
          <w:tcPr>
            <w:tcW w:w="2267" w:type="dxa"/>
            <w:shd w:val="clear" w:color="auto" w:fill="auto"/>
            <w:tcMar>
              <w:top w:w="28" w:type="dxa"/>
              <w:left w:w="28" w:type="dxa"/>
              <w:bottom w:w="28" w:type="dxa"/>
              <w:right w:w="28" w:type="dxa"/>
            </w:tcMar>
            <w:vAlign w:val="bottom"/>
            <w:hideMark/>
          </w:tcPr>
          <w:p w14:paraId="50FC6A08"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36,2</w:t>
            </w:r>
          </w:p>
        </w:tc>
      </w:tr>
      <w:tr w:rsidR="00DD5F28" w:rsidRPr="002C2981" w14:paraId="2409704E" w14:textId="77777777" w:rsidTr="001A749C">
        <w:tc>
          <w:tcPr>
            <w:tcW w:w="1246" w:type="dxa"/>
            <w:shd w:val="clear" w:color="auto" w:fill="auto"/>
            <w:tcMar>
              <w:top w:w="0" w:type="dxa"/>
              <w:left w:w="0" w:type="dxa"/>
              <w:bottom w:w="0" w:type="dxa"/>
              <w:right w:w="0" w:type="dxa"/>
            </w:tcMar>
          </w:tcPr>
          <w:p w14:paraId="0EFAFED7" w14:textId="77777777" w:rsidR="00DD5F28" w:rsidRPr="002C2981" w:rsidRDefault="00DD5F28" w:rsidP="002C2981">
            <w:pPr>
              <w:suppressAutoHyphens w:val="0"/>
              <w:spacing w:before="40" w:after="40" w:line="220" w:lineRule="exact"/>
              <w:rPr>
                <w:rFonts w:eastAsia="한컴바탕"/>
                <w:sz w:val="18"/>
                <w:lang w:val="fr-FR"/>
              </w:rPr>
            </w:pPr>
            <w:r w:rsidRPr="002C2981">
              <w:rPr>
                <w:sz w:val="18"/>
                <w:lang w:val="fr-FR"/>
              </w:rPr>
              <w:t>2015</w:t>
            </w:r>
          </w:p>
        </w:tc>
        <w:tc>
          <w:tcPr>
            <w:tcW w:w="1554" w:type="dxa"/>
            <w:shd w:val="clear" w:color="auto" w:fill="auto"/>
            <w:tcMar>
              <w:top w:w="28" w:type="dxa"/>
              <w:left w:w="28" w:type="dxa"/>
              <w:bottom w:w="28" w:type="dxa"/>
              <w:right w:w="28" w:type="dxa"/>
            </w:tcMar>
            <w:vAlign w:val="bottom"/>
          </w:tcPr>
          <w:p w14:paraId="4E0F47E9"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13,8</w:t>
            </w:r>
          </w:p>
        </w:tc>
        <w:tc>
          <w:tcPr>
            <w:tcW w:w="1878" w:type="dxa"/>
            <w:shd w:val="clear" w:color="auto" w:fill="auto"/>
            <w:tcMar>
              <w:top w:w="28" w:type="dxa"/>
              <w:left w:w="28" w:type="dxa"/>
              <w:bottom w:w="28" w:type="dxa"/>
              <w:right w:w="28" w:type="dxa"/>
            </w:tcMar>
            <w:vAlign w:val="bottom"/>
          </w:tcPr>
          <w:p w14:paraId="3B468C43"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73,4</w:t>
            </w:r>
          </w:p>
        </w:tc>
        <w:tc>
          <w:tcPr>
            <w:tcW w:w="1559" w:type="dxa"/>
            <w:shd w:val="clear" w:color="auto" w:fill="auto"/>
            <w:tcMar>
              <w:top w:w="28" w:type="dxa"/>
              <w:left w:w="28" w:type="dxa"/>
              <w:bottom w:w="28" w:type="dxa"/>
              <w:right w:w="28" w:type="dxa"/>
            </w:tcMar>
            <w:vAlign w:val="bottom"/>
          </w:tcPr>
          <w:p w14:paraId="1C7FBF48"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12,8</w:t>
            </w:r>
          </w:p>
        </w:tc>
        <w:tc>
          <w:tcPr>
            <w:tcW w:w="2267" w:type="dxa"/>
            <w:shd w:val="clear" w:color="auto" w:fill="auto"/>
            <w:tcMar>
              <w:top w:w="28" w:type="dxa"/>
              <w:left w:w="28" w:type="dxa"/>
              <w:bottom w:w="28" w:type="dxa"/>
              <w:right w:w="28" w:type="dxa"/>
            </w:tcMar>
            <w:vAlign w:val="bottom"/>
          </w:tcPr>
          <w:p w14:paraId="6BD9F7EF"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36,2</w:t>
            </w:r>
          </w:p>
        </w:tc>
      </w:tr>
      <w:tr w:rsidR="00DD5F28" w:rsidRPr="002C2981" w14:paraId="2A92EEC3" w14:textId="77777777" w:rsidTr="001A749C">
        <w:tc>
          <w:tcPr>
            <w:tcW w:w="1246" w:type="dxa"/>
            <w:shd w:val="clear" w:color="auto" w:fill="auto"/>
            <w:tcMar>
              <w:top w:w="0" w:type="dxa"/>
              <w:left w:w="0" w:type="dxa"/>
              <w:bottom w:w="0" w:type="dxa"/>
              <w:right w:w="0" w:type="dxa"/>
            </w:tcMar>
          </w:tcPr>
          <w:p w14:paraId="19262A25" w14:textId="77777777" w:rsidR="00DD5F28" w:rsidRPr="002C2981" w:rsidRDefault="00DD5F28" w:rsidP="002C2981">
            <w:pPr>
              <w:suppressAutoHyphens w:val="0"/>
              <w:spacing w:before="40" w:after="40" w:line="220" w:lineRule="exact"/>
              <w:rPr>
                <w:rFonts w:eastAsia="한컴바탕"/>
                <w:sz w:val="18"/>
                <w:lang w:val="fr-FR"/>
              </w:rPr>
            </w:pPr>
            <w:r w:rsidRPr="002C2981">
              <w:rPr>
                <w:sz w:val="18"/>
                <w:lang w:val="fr-FR"/>
              </w:rPr>
              <w:t>2016</w:t>
            </w:r>
          </w:p>
        </w:tc>
        <w:tc>
          <w:tcPr>
            <w:tcW w:w="1554" w:type="dxa"/>
            <w:shd w:val="clear" w:color="auto" w:fill="auto"/>
            <w:tcMar>
              <w:top w:w="28" w:type="dxa"/>
              <w:left w:w="28" w:type="dxa"/>
              <w:bottom w:w="28" w:type="dxa"/>
              <w:right w:w="28" w:type="dxa"/>
            </w:tcMar>
            <w:vAlign w:val="bottom"/>
          </w:tcPr>
          <w:p w14:paraId="682B7DB1"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13,4</w:t>
            </w:r>
          </w:p>
        </w:tc>
        <w:tc>
          <w:tcPr>
            <w:tcW w:w="1878" w:type="dxa"/>
            <w:shd w:val="clear" w:color="auto" w:fill="auto"/>
            <w:tcMar>
              <w:top w:w="28" w:type="dxa"/>
              <w:left w:w="28" w:type="dxa"/>
              <w:bottom w:w="28" w:type="dxa"/>
              <w:right w:w="28" w:type="dxa"/>
            </w:tcMar>
            <w:vAlign w:val="bottom"/>
          </w:tcPr>
          <w:p w14:paraId="6781EE9A"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73,4</w:t>
            </w:r>
          </w:p>
        </w:tc>
        <w:tc>
          <w:tcPr>
            <w:tcW w:w="1559" w:type="dxa"/>
            <w:shd w:val="clear" w:color="auto" w:fill="auto"/>
            <w:tcMar>
              <w:top w:w="28" w:type="dxa"/>
              <w:left w:w="28" w:type="dxa"/>
              <w:bottom w:w="28" w:type="dxa"/>
              <w:right w:w="28" w:type="dxa"/>
            </w:tcMar>
            <w:vAlign w:val="bottom"/>
          </w:tcPr>
          <w:p w14:paraId="7EAB7B15"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13,2</w:t>
            </w:r>
          </w:p>
        </w:tc>
        <w:tc>
          <w:tcPr>
            <w:tcW w:w="2267" w:type="dxa"/>
            <w:shd w:val="clear" w:color="auto" w:fill="auto"/>
            <w:tcMar>
              <w:top w:w="28" w:type="dxa"/>
              <w:left w:w="28" w:type="dxa"/>
              <w:bottom w:w="28" w:type="dxa"/>
              <w:right w:w="28" w:type="dxa"/>
            </w:tcMar>
            <w:vAlign w:val="bottom"/>
          </w:tcPr>
          <w:p w14:paraId="139DDF79"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36,2</w:t>
            </w:r>
          </w:p>
        </w:tc>
      </w:tr>
      <w:tr w:rsidR="00DD5F28" w:rsidRPr="002C2981" w14:paraId="4FD7091D" w14:textId="77777777" w:rsidTr="001A749C">
        <w:tc>
          <w:tcPr>
            <w:tcW w:w="1246" w:type="dxa"/>
            <w:shd w:val="clear" w:color="auto" w:fill="auto"/>
            <w:tcMar>
              <w:top w:w="0" w:type="dxa"/>
              <w:left w:w="0" w:type="dxa"/>
              <w:bottom w:w="0" w:type="dxa"/>
              <w:right w:w="0" w:type="dxa"/>
            </w:tcMar>
          </w:tcPr>
          <w:p w14:paraId="61DE8575" w14:textId="77777777" w:rsidR="00DD5F28" w:rsidRPr="002C2981" w:rsidRDefault="00DD5F28" w:rsidP="002C2981">
            <w:pPr>
              <w:suppressAutoHyphens w:val="0"/>
              <w:spacing w:before="40" w:after="40" w:line="220" w:lineRule="exact"/>
              <w:rPr>
                <w:rFonts w:eastAsia="한컴바탕"/>
                <w:sz w:val="18"/>
                <w:lang w:val="fr-FR"/>
              </w:rPr>
            </w:pPr>
            <w:r w:rsidRPr="002C2981">
              <w:rPr>
                <w:sz w:val="18"/>
                <w:lang w:val="fr-FR"/>
              </w:rPr>
              <w:t>2017</w:t>
            </w:r>
          </w:p>
        </w:tc>
        <w:tc>
          <w:tcPr>
            <w:tcW w:w="1554" w:type="dxa"/>
            <w:shd w:val="clear" w:color="auto" w:fill="auto"/>
            <w:tcMar>
              <w:top w:w="28" w:type="dxa"/>
              <w:left w:w="28" w:type="dxa"/>
              <w:bottom w:w="28" w:type="dxa"/>
              <w:right w:w="28" w:type="dxa"/>
            </w:tcMar>
            <w:vAlign w:val="bottom"/>
          </w:tcPr>
          <w:p w14:paraId="30B2B272"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13,1</w:t>
            </w:r>
          </w:p>
        </w:tc>
        <w:tc>
          <w:tcPr>
            <w:tcW w:w="1878" w:type="dxa"/>
            <w:shd w:val="clear" w:color="auto" w:fill="auto"/>
            <w:tcMar>
              <w:top w:w="28" w:type="dxa"/>
              <w:left w:w="28" w:type="dxa"/>
              <w:bottom w:w="28" w:type="dxa"/>
              <w:right w:w="28" w:type="dxa"/>
            </w:tcMar>
            <w:vAlign w:val="bottom"/>
          </w:tcPr>
          <w:p w14:paraId="52748A31"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73,2</w:t>
            </w:r>
          </w:p>
        </w:tc>
        <w:tc>
          <w:tcPr>
            <w:tcW w:w="1559" w:type="dxa"/>
            <w:shd w:val="clear" w:color="auto" w:fill="auto"/>
            <w:tcMar>
              <w:top w:w="28" w:type="dxa"/>
              <w:left w:w="28" w:type="dxa"/>
              <w:bottom w:w="28" w:type="dxa"/>
              <w:right w:w="28" w:type="dxa"/>
            </w:tcMar>
            <w:vAlign w:val="bottom"/>
          </w:tcPr>
          <w:p w14:paraId="5BE65E47"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13,8</w:t>
            </w:r>
          </w:p>
        </w:tc>
        <w:tc>
          <w:tcPr>
            <w:tcW w:w="2267" w:type="dxa"/>
            <w:shd w:val="clear" w:color="auto" w:fill="auto"/>
            <w:tcMar>
              <w:top w:w="28" w:type="dxa"/>
              <w:left w:w="28" w:type="dxa"/>
              <w:bottom w:w="28" w:type="dxa"/>
              <w:right w:w="28" w:type="dxa"/>
            </w:tcMar>
            <w:vAlign w:val="bottom"/>
          </w:tcPr>
          <w:p w14:paraId="2FBBB9E3"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36,7</w:t>
            </w:r>
          </w:p>
        </w:tc>
      </w:tr>
      <w:tr w:rsidR="00DD5F28" w:rsidRPr="002C2981" w14:paraId="040335DC" w14:textId="77777777" w:rsidTr="001A749C">
        <w:tc>
          <w:tcPr>
            <w:tcW w:w="1246" w:type="dxa"/>
            <w:shd w:val="clear" w:color="auto" w:fill="auto"/>
            <w:tcMar>
              <w:top w:w="0" w:type="dxa"/>
              <w:left w:w="0" w:type="dxa"/>
              <w:bottom w:w="0" w:type="dxa"/>
              <w:right w:w="0" w:type="dxa"/>
            </w:tcMar>
          </w:tcPr>
          <w:p w14:paraId="07857A9A" w14:textId="77777777" w:rsidR="00DD5F28" w:rsidRPr="002C2981" w:rsidRDefault="00DD5F28" w:rsidP="002C2981">
            <w:pPr>
              <w:suppressAutoHyphens w:val="0"/>
              <w:spacing w:before="40" w:after="40" w:line="220" w:lineRule="exact"/>
              <w:rPr>
                <w:rFonts w:eastAsia="한컴바탕"/>
                <w:sz w:val="18"/>
                <w:lang w:val="fr-FR"/>
              </w:rPr>
            </w:pPr>
            <w:r w:rsidRPr="002C2981">
              <w:rPr>
                <w:sz w:val="18"/>
                <w:lang w:val="fr-FR"/>
              </w:rPr>
              <w:t>2018</w:t>
            </w:r>
          </w:p>
        </w:tc>
        <w:tc>
          <w:tcPr>
            <w:tcW w:w="1554" w:type="dxa"/>
            <w:shd w:val="clear" w:color="auto" w:fill="auto"/>
            <w:tcMar>
              <w:top w:w="28" w:type="dxa"/>
              <w:left w:w="28" w:type="dxa"/>
              <w:bottom w:w="28" w:type="dxa"/>
              <w:right w:w="28" w:type="dxa"/>
            </w:tcMar>
            <w:vAlign w:val="bottom"/>
          </w:tcPr>
          <w:p w14:paraId="26BD09FD"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12,8</w:t>
            </w:r>
          </w:p>
        </w:tc>
        <w:tc>
          <w:tcPr>
            <w:tcW w:w="1878" w:type="dxa"/>
            <w:shd w:val="clear" w:color="auto" w:fill="auto"/>
            <w:tcMar>
              <w:top w:w="28" w:type="dxa"/>
              <w:left w:w="28" w:type="dxa"/>
              <w:bottom w:w="28" w:type="dxa"/>
              <w:right w:w="28" w:type="dxa"/>
            </w:tcMar>
            <w:vAlign w:val="bottom"/>
          </w:tcPr>
          <w:p w14:paraId="3D34F08C"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72,9</w:t>
            </w:r>
          </w:p>
        </w:tc>
        <w:tc>
          <w:tcPr>
            <w:tcW w:w="1559" w:type="dxa"/>
            <w:shd w:val="clear" w:color="auto" w:fill="auto"/>
            <w:tcMar>
              <w:top w:w="28" w:type="dxa"/>
              <w:left w:w="28" w:type="dxa"/>
              <w:bottom w:w="28" w:type="dxa"/>
              <w:right w:w="28" w:type="dxa"/>
            </w:tcMar>
            <w:vAlign w:val="bottom"/>
          </w:tcPr>
          <w:p w14:paraId="32FD0932"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14,3</w:t>
            </w:r>
          </w:p>
        </w:tc>
        <w:tc>
          <w:tcPr>
            <w:tcW w:w="2267" w:type="dxa"/>
            <w:shd w:val="clear" w:color="auto" w:fill="auto"/>
            <w:tcMar>
              <w:top w:w="28" w:type="dxa"/>
              <w:left w:w="28" w:type="dxa"/>
              <w:bottom w:w="28" w:type="dxa"/>
              <w:right w:w="28" w:type="dxa"/>
            </w:tcMar>
            <w:vAlign w:val="bottom"/>
          </w:tcPr>
          <w:p w14:paraId="305690F1"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37,1</w:t>
            </w:r>
          </w:p>
        </w:tc>
      </w:tr>
      <w:tr w:rsidR="00DD5F28" w:rsidRPr="002C2981" w14:paraId="00257CBE" w14:textId="77777777" w:rsidTr="001A749C">
        <w:tc>
          <w:tcPr>
            <w:tcW w:w="1246" w:type="dxa"/>
            <w:shd w:val="clear" w:color="auto" w:fill="auto"/>
            <w:tcMar>
              <w:top w:w="0" w:type="dxa"/>
              <w:left w:w="0" w:type="dxa"/>
              <w:bottom w:w="0" w:type="dxa"/>
              <w:right w:w="0" w:type="dxa"/>
            </w:tcMar>
          </w:tcPr>
          <w:p w14:paraId="0A35F744" w14:textId="77777777" w:rsidR="00DD5F28" w:rsidRPr="002C2981" w:rsidRDefault="00DD5F28" w:rsidP="002C2981">
            <w:pPr>
              <w:suppressAutoHyphens w:val="0"/>
              <w:spacing w:before="40" w:after="40" w:line="220" w:lineRule="exact"/>
              <w:rPr>
                <w:rFonts w:eastAsia="한컴바탕"/>
                <w:sz w:val="18"/>
                <w:lang w:val="fr-FR"/>
              </w:rPr>
            </w:pPr>
            <w:r w:rsidRPr="002C2981">
              <w:rPr>
                <w:sz w:val="18"/>
                <w:lang w:val="fr-FR"/>
              </w:rPr>
              <w:t>2019</w:t>
            </w:r>
          </w:p>
        </w:tc>
        <w:tc>
          <w:tcPr>
            <w:tcW w:w="1554" w:type="dxa"/>
            <w:shd w:val="clear" w:color="auto" w:fill="auto"/>
            <w:tcMar>
              <w:top w:w="28" w:type="dxa"/>
              <w:left w:w="28" w:type="dxa"/>
              <w:bottom w:w="28" w:type="dxa"/>
              <w:right w:w="28" w:type="dxa"/>
            </w:tcMar>
            <w:vAlign w:val="bottom"/>
          </w:tcPr>
          <w:p w14:paraId="535BA3F9"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12,5</w:t>
            </w:r>
          </w:p>
        </w:tc>
        <w:tc>
          <w:tcPr>
            <w:tcW w:w="1878" w:type="dxa"/>
            <w:shd w:val="clear" w:color="auto" w:fill="auto"/>
            <w:tcMar>
              <w:top w:w="28" w:type="dxa"/>
              <w:left w:w="28" w:type="dxa"/>
              <w:bottom w:w="28" w:type="dxa"/>
              <w:right w:w="28" w:type="dxa"/>
            </w:tcMar>
            <w:vAlign w:val="bottom"/>
          </w:tcPr>
          <w:p w14:paraId="7DAE711A"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72,7</w:t>
            </w:r>
          </w:p>
        </w:tc>
        <w:tc>
          <w:tcPr>
            <w:tcW w:w="1559" w:type="dxa"/>
            <w:shd w:val="clear" w:color="auto" w:fill="auto"/>
            <w:tcMar>
              <w:top w:w="28" w:type="dxa"/>
              <w:left w:w="28" w:type="dxa"/>
              <w:bottom w:w="28" w:type="dxa"/>
              <w:right w:w="28" w:type="dxa"/>
            </w:tcMar>
            <w:vAlign w:val="bottom"/>
          </w:tcPr>
          <w:p w14:paraId="2835F6FF"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14,9</w:t>
            </w:r>
          </w:p>
        </w:tc>
        <w:tc>
          <w:tcPr>
            <w:tcW w:w="2267" w:type="dxa"/>
            <w:shd w:val="clear" w:color="auto" w:fill="auto"/>
            <w:tcMar>
              <w:top w:w="28" w:type="dxa"/>
              <w:left w:w="28" w:type="dxa"/>
              <w:bottom w:w="28" w:type="dxa"/>
              <w:right w:w="28" w:type="dxa"/>
            </w:tcMar>
            <w:vAlign w:val="bottom"/>
          </w:tcPr>
          <w:p w14:paraId="3951548D"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37,6</w:t>
            </w:r>
          </w:p>
        </w:tc>
      </w:tr>
      <w:tr w:rsidR="00DD5F28" w:rsidRPr="002C2981" w14:paraId="7BC25306" w14:textId="77777777" w:rsidTr="001A749C">
        <w:tc>
          <w:tcPr>
            <w:tcW w:w="1246" w:type="dxa"/>
            <w:shd w:val="clear" w:color="auto" w:fill="auto"/>
            <w:tcMar>
              <w:top w:w="0" w:type="dxa"/>
              <w:left w:w="0" w:type="dxa"/>
              <w:bottom w:w="0" w:type="dxa"/>
              <w:right w:w="0" w:type="dxa"/>
            </w:tcMar>
          </w:tcPr>
          <w:p w14:paraId="392F3E7F" w14:textId="77777777" w:rsidR="00DD5F28" w:rsidRPr="002C2981" w:rsidRDefault="00DD5F28" w:rsidP="002C2981">
            <w:pPr>
              <w:suppressAutoHyphens w:val="0"/>
              <w:spacing w:before="40" w:after="40" w:line="220" w:lineRule="exact"/>
              <w:rPr>
                <w:rFonts w:eastAsia="한컴바탕"/>
                <w:sz w:val="18"/>
                <w:lang w:val="fr-FR"/>
              </w:rPr>
            </w:pPr>
            <w:r w:rsidRPr="002C2981">
              <w:rPr>
                <w:sz w:val="18"/>
                <w:lang w:val="fr-FR"/>
              </w:rPr>
              <w:t>2020</w:t>
            </w:r>
          </w:p>
        </w:tc>
        <w:tc>
          <w:tcPr>
            <w:tcW w:w="1554" w:type="dxa"/>
            <w:shd w:val="clear" w:color="auto" w:fill="auto"/>
            <w:tcMar>
              <w:top w:w="28" w:type="dxa"/>
              <w:left w:w="28" w:type="dxa"/>
              <w:bottom w:w="28" w:type="dxa"/>
              <w:right w:w="28" w:type="dxa"/>
            </w:tcMar>
            <w:vAlign w:val="bottom"/>
          </w:tcPr>
          <w:p w14:paraId="647D4DD3"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12,2</w:t>
            </w:r>
          </w:p>
        </w:tc>
        <w:tc>
          <w:tcPr>
            <w:tcW w:w="1878" w:type="dxa"/>
            <w:shd w:val="clear" w:color="auto" w:fill="auto"/>
            <w:tcMar>
              <w:top w:w="28" w:type="dxa"/>
              <w:left w:w="28" w:type="dxa"/>
              <w:bottom w:w="28" w:type="dxa"/>
              <w:right w:w="28" w:type="dxa"/>
            </w:tcMar>
            <w:vAlign w:val="bottom"/>
          </w:tcPr>
          <w:p w14:paraId="361F8F04"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72,1</w:t>
            </w:r>
          </w:p>
        </w:tc>
        <w:tc>
          <w:tcPr>
            <w:tcW w:w="1559" w:type="dxa"/>
            <w:shd w:val="clear" w:color="auto" w:fill="auto"/>
            <w:tcMar>
              <w:top w:w="28" w:type="dxa"/>
              <w:left w:w="28" w:type="dxa"/>
              <w:bottom w:w="28" w:type="dxa"/>
              <w:right w:w="28" w:type="dxa"/>
            </w:tcMar>
            <w:vAlign w:val="bottom"/>
          </w:tcPr>
          <w:p w14:paraId="73BE4D7D"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15,7</w:t>
            </w:r>
          </w:p>
        </w:tc>
        <w:tc>
          <w:tcPr>
            <w:tcW w:w="2267" w:type="dxa"/>
            <w:shd w:val="clear" w:color="auto" w:fill="auto"/>
            <w:tcMar>
              <w:top w:w="28" w:type="dxa"/>
              <w:left w:w="28" w:type="dxa"/>
              <w:bottom w:w="28" w:type="dxa"/>
              <w:right w:w="28" w:type="dxa"/>
            </w:tcMar>
            <w:vAlign w:val="bottom"/>
          </w:tcPr>
          <w:p w14:paraId="66AFA7B9"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38,7</w:t>
            </w:r>
          </w:p>
        </w:tc>
      </w:tr>
      <w:tr w:rsidR="00DD5F28" w:rsidRPr="002C2981" w14:paraId="0C64B168" w14:textId="77777777" w:rsidTr="001A749C">
        <w:tc>
          <w:tcPr>
            <w:tcW w:w="1246" w:type="dxa"/>
            <w:tcBorders>
              <w:bottom w:val="single" w:sz="12" w:space="0" w:color="auto"/>
            </w:tcBorders>
            <w:shd w:val="clear" w:color="auto" w:fill="auto"/>
            <w:tcMar>
              <w:top w:w="0" w:type="dxa"/>
              <w:left w:w="0" w:type="dxa"/>
              <w:bottom w:w="0" w:type="dxa"/>
              <w:right w:w="0" w:type="dxa"/>
            </w:tcMar>
          </w:tcPr>
          <w:p w14:paraId="68F7FFD1" w14:textId="77777777" w:rsidR="00DD5F28" w:rsidRPr="002C2981" w:rsidRDefault="00DD5F28" w:rsidP="002C2981">
            <w:pPr>
              <w:suppressAutoHyphens w:val="0"/>
              <w:spacing w:before="40" w:after="40" w:line="220" w:lineRule="exact"/>
              <w:rPr>
                <w:rFonts w:eastAsia="한컴바탕"/>
                <w:sz w:val="18"/>
                <w:lang w:val="fr-FR"/>
              </w:rPr>
            </w:pPr>
            <w:r w:rsidRPr="002C2981">
              <w:rPr>
                <w:sz w:val="18"/>
                <w:lang w:val="fr-FR"/>
              </w:rPr>
              <w:t>2021</w:t>
            </w:r>
          </w:p>
        </w:tc>
        <w:tc>
          <w:tcPr>
            <w:tcW w:w="1554" w:type="dxa"/>
            <w:tcBorders>
              <w:bottom w:val="single" w:sz="12" w:space="0" w:color="auto"/>
            </w:tcBorders>
            <w:shd w:val="clear" w:color="auto" w:fill="auto"/>
            <w:tcMar>
              <w:top w:w="28" w:type="dxa"/>
              <w:left w:w="28" w:type="dxa"/>
              <w:bottom w:w="28" w:type="dxa"/>
              <w:right w:w="28" w:type="dxa"/>
            </w:tcMar>
            <w:vAlign w:val="bottom"/>
          </w:tcPr>
          <w:p w14:paraId="0D1DF1D6"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11,9</w:t>
            </w:r>
          </w:p>
        </w:tc>
        <w:tc>
          <w:tcPr>
            <w:tcW w:w="1878" w:type="dxa"/>
            <w:tcBorders>
              <w:bottom w:val="single" w:sz="12" w:space="0" w:color="auto"/>
            </w:tcBorders>
            <w:shd w:val="clear" w:color="auto" w:fill="auto"/>
            <w:tcMar>
              <w:top w:w="28" w:type="dxa"/>
              <w:left w:w="28" w:type="dxa"/>
              <w:bottom w:w="28" w:type="dxa"/>
              <w:right w:w="28" w:type="dxa"/>
            </w:tcMar>
            <w:vAlign w:val="bottom"/>
          </w:tcPr>
          <w:p w14:paraId="50D34A5A"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71,6</w:t>
            </w:r>
          </w:p>
        </w:tc>
        <w:tc>
          <w:tcPr>
            <w:tcW w:w="1559" w:type="dxa"/>
            <w:tcBorders>
              <w:bottom w:val="single" w:sz="12" w:space="0" w:color="auto"/>
            </w:tcBorders>
            <w:shd w:val="clear" w:color="auto" w:fill="auto"/>
            <w:tcMar>
              <w:top w:w="28" w:type="dxa"/>
              <w:left w:w="28" w:type="dxa"/>
              <w:bottom w:w="28" w:type="dxa"/>
              <w:right w:w="28" w:type="dxa"/>
            </w:tcMar>
            <w:vAlign w:val="bottom"/>
          </w:tcPr>
          <w:p w14:paraId="54D82D98"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16,6</w:t>
            </w:r>
          </w:p>
        </w:tc>
        <w:tc>
          <w:tcPr>
            <w:tcW w:w="2267" w:type="dxa"/>
            <w:tcBorders>
              <w:bottom w:val="single" w:sz="12" w:space="0" w:color="auto"/>
            </w:tcBorders>
            <w:shd w:val="clear" w:color="auto" w:fill="auto"/>
            <w:tcMar>
              <w:top w:w="28" w:type="dxa"/>
              <w:left w:w="28" w:type="dxa"/>
              <w:bottom w:w="28" w:type="dxa"/>
              <w:right w:w="28" w:type="dxa"/>
            </w:tcMar>
            <w:vAlign w:val="bottom"/>
          </w:tcPr>
          <w:p w14:paraId="045A0454" w14:textId="77777777" w:rsidR="00DD5F28" w:rsidRPr="002C2981" w:rsidRDefault="00DD5F28" w:rsidP="002C2981">
            <w:pPr>
              <w:suppressAutoHyphens w:val="0"/>
              <w:spacing w:before="40" w:after="40" w:line="220" w:lineRule="exact"/>
              <w:jc w:val="right"/>
              <w:rPr>
                <w:rFonts w:eastAsia="Malgun Gothic"/>
                <w:sz w:val="18"/>
                <w:lang w:val="fr-FR"/>
              </w:rPr>
            </w:pPr>
            <w:r w:rsidRPr="002C2981">
              <w:rPr>
                <w:sz w:val="18"/>
                <w:lang w:val="fr-FR"/>
              </w:rPr>
              <w:t>39,7</w:t>
            </w:r>
          </w:p>
        </w:tc>
      </w:tr>
    </w:tbl>
    <w:p w14:paraId="0DF6A0AD" w14:textId="2A309190" w:rsidR="00DD5F28" w:rsidRPr="002C2981" w:rsidRDefault="00DD5F28" w:rsidP="00DD5F28">
      <w:pPr>
        <w:spacing w:before="120"/>
        <w:ind w:left="1134" w:right="1134" w:firstLine="170"/>
        <w:rPr>
          <w:sz w:val="18"/>
          <w:szCs w:val="18"/>
          <w:lang w:val="fr-FR"/>
        </w:rPr>
      </w:pPr>
      <w:r w:rsidRPr="002C2981">
        <w:rPr>
          <w:i/>
          <w:iCs/>
          <w:sz w:val="18"/>
          <w:szCs w:val="18"/>
          <w:lang w:val="fr-FR"/>
        </w:rPr>
        <w:t>Source </w:t>
      </w:r>
      <w:r w:rsidRPr="00E71932">
        <w:rPr>
          <w:sz w:val="18"/>
          <w:szCs w:val="18"/>
          <w:lang w:val="fr-FR"/>
        </w:rPr>
        <w:t>:</w:t>
      </w:r>
      <w:r w:rsidRPr="002C2981">
        <w:rPr>
          <w:i/>
          <w:iCs/>
          <w:sz w:val="18"/>
          <w:szCs w:val="18"/>
          <w:lang w:val="fr-FR"/>
        </w:rPr>
        <w:t xml:space="preserve"> </w:t>
      </w:r>
      <w:r w:rsidRPr="002C2981">
        <w:rPr>
          <w:sz w:val="18"/>
          <w:szCs w:val="18"/>
          <w:lang w:val="fr-FR"/>
        </w:rPr>
        <w:t>KOSTAT, projections démographiques, 2021</w:t>
      </w:r>
      <w:r w:rsidR="00F70CE7" w:rsidRPr="00F70CE7">
        <w:rPr>
          <w:sz w:val="18"/>
          <w:szCs w:val="18"/>
          <w:lang w:val="fr-FR"/>
        </w:rPr>
        <w:t>.</w:t>
      </w:r>
    </w:p>
    <w:p w14:paraId="497EC1AC" w14:textId="16F5BEC0" w:rsidR="00DD5F28" w:rsidRPr="005122B6" w:rsidRDefault="007633AA" w:rsidP="002C2981">
      <w:pPr>
        <w:pStyle w:val="H23G"/>
        <w:rPr>
          <w:rFonts w:eastAsia="Gulim"/>
          <w:lang w:val="fr-FR"/>
        </w:rPr>
      </w:pPr>
      <w:r>
        <w:rPr>
          <w:lang w:val="fr-FR"/>
        </w:rPr>
        <w:tab/>
      </w:r>
      <w:r>
        <w:rPr>
          <w:lang w:val="fr-FR"/>
        </w:rPr>
        <w:tab/>
      </w:r>
      <w:r w:rsidR="00DD5F28" w:rsidRPr="005122B6">
        <w:rPr>
          <w:lang w:val="fr-FR"/>
        </w:rPr>
        <w:t>Taille moyenne des ménages : 2005</w:t>
      </w:r>
      <w:r w:rsidR="00DD5F28" w:rsidRPr="008B4B5D">
        <w:rPr>
          <w:lang w:val="fr-FR"/>
        </w:rPr>
        <w:t>-</w:t>
      </w:r>
      <w:r w:rsidR="00DD5F28" w:rsidRPr="005122B6">
        <w:rPr>
          <w:lang w:val="fr-FR"/>
        </w:rPr>
        <w:t>2021</w:t>
      </w:r>
    </w:p>
    <w:tbl>
      <w:tblPr>
        <w:tblOverlap w:val="never"/>
        <w:tblW w:w="8504"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495"/>
        <w:gridCol w:w="495"/>
        <w:gridCol w:w="503"/>
        <w:gridCol w:w="504"/>
        <w:gridCol w:w="503"/>
        <w:gridCol w:w="504"/>
        <w:gridCol w:w="505"/>
        <w:gridCol w:w="504"/>
        <w:gridCol w:w="504"/>
        <w:gridCol w:w="504"/>
        <w:gridCol w:w="505"/>
        <w:gridCol w:w="496"/>
        <w:gridCol w:w="496"/>
        <w:gridCol w:w="497"/>
        <w:gridCol w:w="496"/>
        <w:gridCol w:w="496"/>
        <w:gridCol w:w="497"/>
      </w:tblGrid>
      <w:tr w:rsidR="002C2981" w:rsidRPr="002C2981" w14:paraId="4E6A76F4" w14:textId="77777777" w:rsidTr="002C2981">
        <w:trPr>
          <w:tblHeader/>
        </w:trPr>
        <w:tc>
          <w:tcPr>
            <w:tcW w:w="566" w:type="dxa"/>
            <w:shd w:val="clear" w:color="auto" w:fill="auto"/>
            <w:tcMar>
              <w:top w:w="0" w:type="dxa"/>
              <w:left w:w="0" w:type="dxa"/>
              <w:bottom w:w="0" w:type="dxa"/>
              <w:right w:w="0" w:type="dxa"/>
            </w:tcMar>
            <w:vAlign w:val="bottom"/>
            <w:hideMark/>
          </w:tcPr>
          <w:p w14:paraId="1ED8BF80" w14:textId="77777777" w:rsidR="00DD5F28" w:rsidRPr="002C2981" w:rsidRDefault="00DD5F28" w:rsidP="002C2981">
            <w:pPr>
              <w:suppressAutoHyphens w:val="0"/>
              <w:spacing w:before="80" w:after="80" w:line="200" w:lineRule="exact"/>
              <w:rPr>
                <w:rFonts w:eastAsia="Gulim"/>
                <w:i/>
                <w:sz w:val="16"/>
                <w:lang w:val="fr-FR"/>
              </w:rPr>
            </w:pPr>
            <w:r w:rsidRPr="002C2981">
              <w:rPr>
                <w:i/>
                <w:sz w:val="16"/>
                <w:lang w:val="fr-FR"/>
              </w:rPr>
              <w:t>2005</w:t>
            </w:r>
          </w:p>
        </w:tc>
        <w:tc>
          <w:tcPr>
            <w:tcW w:w="566" w:type="dxa"/>
            <w:shd w:val="clear" w:color="auto" w:fill="auto"/>
            <w:tcMar>
              <w:top w:w="0" w:type="dxa"/>
              <w:left w:w="0" w:type="dxa"/>
              <w:bottom w:w="0" w:type="dxa"/>
              <w:right w:w="0" w:type="dxa"/>
            </w:tcMar>
            <w:vAlign w:val="bottom"/>
            <w:hideMark/>
          </w:tcPr>
          <w:p w14:paraId="7C374712"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2006</w:t>
            </w:r>
          </w:p>
        </w:tc>
        <w:tc>
          <w:tcPr>
            <w:tcW w:w="566" w:type="dxa"/>
            <w:shd w:val="clear" w:color="auto" w:fill="auto"/>
            <w:tcMar>
              <w:top w:w="28" w:type="dxa"/>
              <w:left w:w="28" w:type="dxa"/>
              <w:bottom w:w="28" w:type="dxa"/>
              <w:right w:w="28" w:type="dxa"/>
            </w:tcMar>
            <w:vAlign w:val="bottom"/>
            <w:hideMark/>
          </w:tcPr>
          <w:p w14:paraId="6FAE78DE"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2007</w:t>
            </w:r>
          </w:p>
        </w:tc>
        <w:tc>
          <w:tcPr>
            <w:tcW w:w="567" w:type="dxa"/>
            <w:shd w:val="clear" w:color="auto" w:fill="auto"/>
            <w:tcMar>
              <w:top w:w="28" w:type="dxa"/>
              <w:left w:w="28" w:type="dxa"/>
              <w:bottom w:w="28" w:type="dxa"/>
              <w:right w:w="28" w:type="dxa"/>
            </w:tcMar>
            <w:vAlign w:val="bottom"/>
            <w:hideMark/>
          </w:tcPr>
          <w:p w14:paraId="135FDC41"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2008</w:t>
            </w:r>
          </w:p>
        </w:tc>
        <w:tc>
          <w:tcPr>
            <w:tcW w:w="566" w:type="dxa"/>
            <w:shd w:val="clear" w:color="auto" w:fill="auto"/>
            <w:tcMar>
              <w:top w:w="28" w:type="dxa"/>
              <w:left w:w="28" w:type="dxa"/>
              <w:bottom w:w="28" w:type="dxa"/>
              <w:right w:w="28" w:type="dxa"/>
            </w:tcMar>
            <w:vAlign w:val="bottom"/>
            <w:hideMark/>
          </w:tcPr>
          <w:p w14:paraId="5F9169FA"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2009</w:t>
            </w:r>
          </w:p>
        </w:tc>
        <w:tc>
          <w:tcPr>
            <w:tcW w:w="567" w:type="dxa"/>
            <w:shd w:val="clear" w:color="auto" w:fill="auto"/>
            <w:tcMar>
              <w:top w:w="28" w:type="dxa"/>
              <w:left w:w="28" w:type="dxa"/>
              <w:bottom w:w="28" w:type="dxa"/>
              <w:right w:w="28" w:type="dxa"/>
            </w:tcMar>
            <w:vAlign w:val="bottom"/>
            <w:hideMark/>
          </w:tcPr>
          <w:p w14:paraId="689B76C8"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2010</w:t>
            </w:r>
          </w:p>
        </w:tc>
        <w:tc>
          <w:tcPr>
            <w:tcW w:w="568" w:type="dxa"/>
            <w:shd w:val="clear" w:color="auto" w:fill="auto"/>
            <w:tcMar>
              <w:top w:w="28" w:type="dxa"/>
              <w:left w:w="28" w:type="dxa"/>
              <w:bottom w:w="28" w:type="dxa"/>
              <w:right w:w="28" w:type="dxa"/>
            </w:tcMar>
            <w:vAlign w:val="bottom"/>
            <w:hideMark/>
          </w:tcPr>
          <w:p w14:paraId="2F28C421"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2011</w:t>
            </w:r>
          </w:p>
        </w:tc>
        <w:tc>
          <w:tcPr>
            <w:tcW w:w="567" w:type="dxa"/>
            <w:shd w:val="clear" w:color="auto" w:fill="auto"/>
            <w:tcMar>
              <w:top w:w="28" w:type="dxa"/>
              <w:left w:w="28" w:type="dxa"/>
              <w:bottom w:w="28" w:type="dxa"/>
              <w:right w:w="28" w:type="dxa"/>
            </w:tcMar>
            <w:vAlign w:val="bottom"/>
            <w:hideMark/>
          </w:tcPr>
          <w:p w14:paraId="49F8E7ED"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2012</w:t>
            </w:r>
          </w:p>
        </w:tc>
        <w:tc>
          <w:tcPr>
            <w:tcW w:w="567" w:type="dxa"/>
            <w:shd w:val="clear" w:color="auto" w:fill="auto"/>
            <w:tcMar>
              <w:top w:w="28" w:type="dxa"/>
              <w:left w:w="28" w:type="dxa"/>
              <w:bottom w:w="28" w:type="dxa"/>
              <w:right w:w="28" w:type="dxa"/>
            </w:tcMar>
            <w:vAlign w:val="bottom"/>
            <w:hideMark/>
          </w:tcPr>
          <w:p w14:paraId="6CE642F1"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2013</w:t>
            </w:r>
          </w:p>
        </w:tc>
        <w:tc>
          <w:tcPr>
            <w:tcW w:w="567" w:type="dxa"/>
            <w:shd w:val="clear" w:color="auto" w:fill="auto"/>
            <w:tcMar>
              <w:top w:w="28" w:type="dxa"/>
              <w:left w:w="28" w:type="dxa"/>
              <w:bottom w:w="28" w:type="dxa"/>
              <w:right w:w="28" w:type="dxa"/>
            </w:tcMar>
            <w:vAlign w:val="bottom"/>
            <w:hideMark/>
          </w:tcPr>
          <w:p w14:paraId="58A2FB34"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2014</w:t>
            </w:r>
          </w:p>
        </w:tc>
        <w:tc>
          <w:tcPr>
            <w:tcW w:w="568" w:type="dxa"/>
            <w:shd w:val="clear" w:color="auto" w:fill="auto"/>
            <w:tcMar>
              <w:top w:w="28" w:type="dxa"/>
              <w:left w:w="28" w:type="dxa"/>
              <w:bottom w:w="28" w:type="dxa"/>
              <w:right w:w="28" w:type="dxa"/>
            </w:tcMar>
            <w:vAlign w:val="bottom"/>
            <w:hideMark/>
          </w:tcPr>
          <w:p w14:paraId="7F8BEA34"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2015</w:t>
            </w:r>
          </w:p>
        </w:tc>
        <w:tc>
          <w:tcPr>
            <w:tcW w:w="567" w:type="dxa"/>
            <w:shd w:val="clear" w:color="auto" w:fill="auto"/>
            <w:vAlign w:val="bottom"/>
          </w:tcPr>
          <w:p w14:paraId="35A4D7CF" w14:textId="77777777" w:rsidR="00DD5F28" w:rsidRPr="002C2981" w:rsidRDefault="00DD5F28" w:rsidP="002C2981">
            <w:pPr>
              <w:suppressAutoHyphens w:val="0"/>
              <w:spacing w:before="80" w:after="80" w:line="200" w:lineRule="exact"/>
              <w:jc w:val="right"/>
              <w:rPr>
                <w:rFonts w:eastAsia="한컴바탕"/>
                <w:i/>
                <w:sz w:val="16"/>
                <w:lang w:val="fr-FR"/>
              </w:rPr>
            </w:pPr>
            <w:r w:rsidRPr="002C2981">
              <w:rPr>
                <w:i/>
                <w:sz w:val="16"/>
                <w:lang w:val="fr-FR"/>
              </w:rPr>
              <w:t>2016</w:t>
            </w:r>
          </w:p>
        </w:tc>
        <w:tc>
          <w:tcPr>
            <w:tcW w:w="567" w:type="dxa"/>
            <w:shd w:val="clear" w:color="auto" w:fill="auto"/>
            <w:vAlign w:val="bottom"/>
          </w:tcPr>
          <w:p w14:paraId="0FF7F10D" w14:textId="77777777" w:rsidR="00DD5F28" w:rsidRPr="002C2981" w:rsidRDefault="00DD5F28" w:rsidP="002C2981">
            <w:pPr>
              <w:suppressAutoHyphens w:val="0"/>
              <w:spacing w:before="80" w:after="80" w:line="200" w:lineRule="exact"/>
              <w:jc w:val="right"/>
              <w:rPr>
                <w:rFonts w:eastAsia="한컴바탕"/>
                <w:i/>
                <w:sz w:val="16"/>
                <w:lang w:val="fr-FR"/>
              </w:rPr>
            </w:pPr>
            <w:r w:rsidRPr="002C2981">
              <w:rPr>
                <w:i/>
                <w:sz w:val="16"/>
                <w:lang w:val="fr-FR"/>
              </w:rPr>
              <w:t>2017</w:t>
            </w:r>
          </w:p>
        </w:tc>
        <w:tc>
          <w:tcPr>
            <w:tcW w:w="568" w:type="dxa"/>
            <w:shd w:val="clear" w:color="auto" w:fill="auto"/>
            <w:vAlign w:val="bottom"/>
          </w:tcPr>
          <w:p w14:paraId="35E732D3" w14:textId="77777777" w:rsidR="00DD5F28" w:rsidRPr="002C2981" w:rsidRDefault="00DD5F28" w:rsidP="002C2981">
            <w:pPr>
              <w:suppressAutoHyphens w:val="0"/>
              <w:spacing w:before="80" w:after="80" w:line="200" w:lineRule="exact"/>
              <w:jc w:val="right"/>
              <w:rPr>
                <w:rFonts w:eastAsia="한컴바탕"/>
                <w:i/>
                <w:sz w:val="16"/>
                <w:lang w:val="fr-FR"/>
              </w:rPr>
            </w:pPr>
            <w:r w:rsidRPr="002C2981">
              <w:rPr>
                <w:i/>
                <w:sz w:val="16"/>
                <w:lang w:val="fr-FR"/>
              </w:rPr>
              <w:t>2018</w:t>
            </w:r>
          </w:p>
        </w:tc>
        <w:tc>
          <w:tcPr>
            <w:tcW w:w="567" w:type="dxa"/>
            <w:shd w:val="clear" w:color="auto" w:fill="auto"/>
            <w:vAlign w:val="bottom"/>
          </w:tcPr>
          <w:p w14:paraId="01959DDA" w14:textId="77777777" w:rsidR="00DD5F28" w:rsidRPr="002C2981" w:rsidRDefault="00DD5F28" w:rsidP="002C2981">
            <w:pPr>
              <w:suppressAutoHyphens w:val="0"/>
              <w:spacing w:before="80" w:after="80" w:line="200" w:lineRule="exact"/>
              <w:jc w:val="right"/>
              <w:rPr>
                <w:rFonts w:eastAsia="한컴바탕"/>
                <w:i/>
                <w:sz w:val="16"/>
                <w:lang w:val="fr-FR"/>
              </w:rPr>
            </w:pPr>
            <w:r w:rsidRPr="002C2981">
              <w:rPr>
                <w:i/>
                <w:sz w:val="16"/>
                <w:lang w:val="fr-FR"/>
              </w:rPr>
              <w:t>2019</w:t>
            </w:r>
          </w:p>
        </w:tc>
        <w:tc>
          <w:tcPr>
            <w:tcW w:w="567" w:type="dxa"/>
            <w:shd w:val="clear" w:color="auto" w:fill="auto"/>
            <w:vAlign w:val="bottom"/>
          </w:tcPr>
          <w:p w14:paraId="63D55576" w14:textId="77777777" w:rsidR="00DD5F28" w:rsidRPr="002C2981" w:rsidRDefault="00DD5F28" w:rsidP="002C2981">
            <w:pPr>
              <w:suppressAutoHyphens w:val="0"/>
              <w:spacing w:before="80" w:after="80" w:line="200" w:lineRule="exact"/>
              <w:jc w:val="right"/>
              <w:rPr>
                <w:rFonts w:eastAsia="한컴바탕"/>
                <w:i/>
                <w:sz w:val="16"/>
                <w:lang w:val="fr-FR"/>
              </w:rPr>
            </w:pPr>
            <w:r w:rsidRPr="002C2981">
              <w:rPr>
                <w:i/>
                <w:sz w:val="16"/>
                <w:lang w:val="fr-FR"/>
              </w:rPr>
              <w:t>2020</w:t>
            </w:r>
          </w:p>
        </w:tc>
        <w:tc>
          <w:tcPr>
            <w:tcW w:w="568" w:type="dxa"/>
            <w:shd w:val="clear" w:color="auto" w:fill="auto"/>
            <w:vAlign w:val="bottom"/>
          </w:tcPr>
          <w:p w14:paraId="0A3C8296" w14:textId="77777777" w:rsidR="00DD5F28" w:rsidRPr="002C2981" w:rsidRDefault="00DD5F28" w:rsidP="002C2981">
            <w:pPr>
              <w:suppressAutoHyphens w:val="0"/>
              <w:spacing w:before="80" w:after="80" w:line="200" w:lineRule="exact"/>
              <w:jc w:val="right"/>
              <w:rPr>
                <w:rFonts w:eastAsia="한컴바탕"/>
                <w:i/>
                <w:sz w:val="16"/>
                <w:lang w:val="fr-FR"/>
              </w:rPr>
            </w:pPr>
            <w:r w:rsidRPr="002C2981">
              <w:rPr>
                <w:i/>
                <w:sz w:val="16"/>
                <w:lang w:val="fr-FR"/>
              </w:rPr>
              <w:t>2021</w:t>
            </w:r>
          </w:p>
        </w:tc>
      </w:tr>
      <w:tr w:rsidR="002C2981" w:rsidRPr="002C2981" w14:paraId="1B5068B0" w14:textId="77777777" w:rsidTr="002C2981">
        <w:tc>
          <w:tcPr>
            <w:tcW w:w="566" w:type="dxa"/>
            <w:shd w:val="clear" w:color="auto" w:fill="auto"/>
            <w:tcMar>
              <w:top w:w="0" w:type="dxa"/>
              <w:left w:w="0" w:type="dxa"/>
              <w:bottom w:w="0" w:type="dxa"/>
              <w:right w:w="0" w:type="dxa"/>
            </w:tcMar>
            <w:hideMark/>
          </w:tcPr>
          <w:p w14:paraId="65624CE6" w14:textId="77777777" w:rsidR="00DD5F28" w:rsidRPr="002C2981" w:rsidRDefault="00DD5F28" w:rsidP="002C2981">
            <w:pPr>
              <w:suppressAutoHyphens w:val="0"/>
              <w:spacing w:before="40" w:after="40" w:line="220" w:lineRule="exact"/>
              <w:rPr>
                <w:rFonts w:eastAsia="Gulim"/>
                <w:sz w:val="18"/>
                <w:szCs w:val="22"/>
                <w:lang w:val="fr-FR"/>
              </w:rPr>
            </w:pPr>
            <w:r w:rsidRPr="002C2981">
              <w:rPr>
                <w:sz w:val="18"/>
                <w:szCs w:val="22"/>
                <w:lang w:val="fr-FR"/>
              </w:rPr>
              <w:t>2,88</w:t>
            </w:r>
          </w:p>
        </w:tc>
        <w:tc>
          <w:tcPr>
            <w:tcW w:w="566" w:type="dxa"/>
            <w:shd w:val="clear" w:color="auto" w:fill="auto"/>
            <w:tcMar>
              <w:top w:w="0" w:type="dxa"/>
              <w:left w:w="0" w:type="dxa"/>
              <w:bottom w:w="0" w:type="dxa"/>
              <w:right w:w="0" w:type="dxa"/>
            </w:tcMar>
            <w:vAlign w:val="bottom"/>
            <w:hideMark/>
          </w:tcPr>
          <w:p w14:paraId="072D00BB" w14:textId="77777777" w:rsidR="00DD5F28" w:rsidRPr="002C2981" w:rsidRDefault="00DD5F28" w:rsidP="002C2981">
            <w:pPr>
              <w:suppressAutoHyphens w:val="0"/>
              <w:spacing w:before="40" w:after="40" w:line="220" w:lineRule="exact"/>
              <w:jc w:val="right"/>
              <w:rPr>
                <w:rFonts w:eastAsia="Gulim"/>
                <w:strike/>
                <w:sz w:val="18"/>
                <w:szCs w:val="22"/>
                <w:lang w:val="fr-FR"/>
              </w:rPr>
            </w:pPr>
            <w:r w:rsidRPr="002C2981">
              <w:rPr>
                <w:sz w:val="18"/>
                <w:szCs w:val="22"/>
                <w:lang w:val="fr-FR"/>
              </w:rPr>
              <w:t>2,84</w:t>
            </w:r>
          </w:p>
        </w:tc>
        <w:tc>
          <w:tcPr>
            <w:tcW w:w="566" w:type="dxa"/>
            <w:shd w:val="clear" w:color="auto" w:fill="auto"/>
            <w:tcMar>
              <w:top w:w="28" w:type="dxa"/>
              <w:left w:w="28" w:type="dxa"/>
              <w:bottom w:w="28" w:type="dxa"/>
              <w:right w:w="28" w:type="dxa"/>
            </w:tcMar>
            <w:vAlign w:val="bottom"/>
            <w:hideMark/>
          </w:tcPr>
          <w:p w14:paraId="6481ABFF" w14:textId="77777777" w:rsidR="00DD5F28" w:rsidRPr="002C2981" w:rsidRDefault="00DD5F28" w:rsidP="002C2981">
            <w:pPr>
              <w:suppressAutoHyphens w:val="0"/>
              <w:spacing w:before="40" w:after="40" w:line="220" w:lineRule="exact"/>
              <w:jc w:val="right"/>
              <w:rPr>
                <w:rFonts w:eastAsia="Gulim"/>
                <w:strike/>
                <w:sz w:val="18"/>
                <w:szCs w:val="22"/>
                <w:lang w:val="fr-FR"/>
              </w:rPr>
            </w:pPr>
            <w:r w:rsidRPr="002C2981">
              <w:rPr>
                <w:sz w:val="18"/>
                <w:szCs w:val="22"/>
                <w:lang w:val="fr-FR"/>
              </w:rPr>
              <w:t>2,80</w:t>
            </w:r>
          </w:p>
        </w:tc>
        <w:tc>
          <w:tcPr>
            <w:tcW w:w="567" w:type="dxa"/>
            <w:shd w:val="clear" w:color="auto" w:fill="auto"/>
            <w:tcMar>
              <w:top w:w="28" w:type="dxa"/>
              <w:left w:w="28" w:type="dxa"/>
              <w:bottom w:w="28" w:type="dxa"/>
              <w:right w:w="28" w:type="dxa"/>
            </w:tcMar>
            <w:vAlign w:val="bottom"/>
            <w:hideMark/>
          </w:tcPr>
          <w:p w14:paraId="5DB039F7" w14:textId="77777777" w:rsidR="00DD5F28" w:rsidRPr="002C2981" w:rsidRDefault="00DD5F28" w:rsidP="002C2981">
            <w:pPr>
              <w:suppressAutoHyphens w:val="0"/>
              <w:spacing w:before="40" w:after="40" w:line="220" w:lineRule="exact"/>
              <w:jc w:val="right"/>
              <w:rPr>
                <w:rFonts w:eastAsia="Gulim"/>
                <w:strike/>
                <w:sz w:val="18"/>
                <w:szCs w:val="22"/>
                <w:lang w:val="fr-FR"/>
              </w:rPr>
            </w:pPr>
            <w:r w:rsidRPr="002C2981">
              <w:rPr>
                <w:sz w:val="18"/>
                <w:szCs w:val="22"/>
                <w:lang w:val="fr-FR"/>
              </w:rPr>
              <w:t>2,77</w:t>
            </w:r>
          </w:p>
        </w:tc>
        <w:tc>
          <w:tcPr>
            <w:tcW w:w="566" w:type="dxa"/>
            <w:shd w:val="clear" w:color="auto" w:fill="auto"/>
            <w:tcMar>
              <w:top w:w="28" w:type="dxa"/>
              <w:left w:w="28" w:type="dxa"/>
              <w:bottom w:w="28" w:type="dxa"/>
              <w:right w:w="28" w:type="dxa"/>
            </w:tcMar>
            <w:vAlign w:val="bottom"/>
            <w:hideMark/>
          </w:tcPr>
          <w:p w14:paraId="4CAC9AE3" w14:textId="77777777" w:rsidR="00DD5F28" w:rsidRPr="002C2981" w:rsidRDefault="00DD5F28" w:rsidP="002C2981">
            <w:pPr>
              <w:suppressAutoHyphens w:val="0"/>
              <w:spacing w:before="40" w:after="40" w:line="220" w:lineRule="exact"/>
              <w:jc w:val="right"/>
              <w:rPr>
                <w:rFonts w:eastAsia="Gulim"/>
                <w:strike/>
                <w:sz w:val="18"/>
                <w:szCs w:val="22"/>
                <w:lang w:val="fr-FR"/>
              </w:rPr>
            </w:pPr>
            <w:r w:rsidRPr="002C2981">
              <w:rPr>
                <w:sz w:val="18"/>
                <w:szCs w:val="22"/>
                <w:lang w:val="fr-FR"/>
              </w:rPr>
              <w:t>2,73</w:t>
            </w:r>
          </w:p>
        </w:tc>
        <w:tc>
          <w:tcPr>
            <w:tcW w:w="567" w:type="dxa"/>
            <w:shd w:val="clear" w:color="auto" w:fill="auto"/>
            <w:tcMar>
              <w:top w:w="28" w:type="dxa"/>
              <w:left w:w="28" w:type="dxa"/>
              <w:bottom w:w="28" w:type="dxa"/>
              <w:right w:w="28" w:type="dxa"/>
            </w:tcMar>
            <w:vAlign w:val="bottom"/>
            <w:hideMark/>
          </w:tcPr>
          <w:p w14:paraId="14BECE5C" w14:textId="77777777" w:rsidR="00DD5F28" w:rsidRPr="002C2981" w:rsidRDefault="00DD5F28" w:rsidP="002C2981">
            <w:pPr>
              <w:suppressAutoHyphens w:val="0"/>
              <w:spacing w:before="40" w:after="40" w:line="220" w:lineRule="exact"/>
              <w:jc w:val="right"/>
              <w:rPr>
                <w:rFonts w:eastAsia="Gulim"/>
                <w:strike/>
                <w:sz w:val="18"/>
                <w:szCs w:val="22"/>
                <w:lang w:val="fr-FR"/>
              </w:rPr>
            </w:pPr>
            <w:r w:rsidRPr="002C2981">
              <w:rPr>
                <w:sz w:val="18"/>
                <w:szCs w:val="22"/>
                <w:lang w:val="fr-FR"/>
              </w:rPr>
              <w:t>2,70</w:t>
            </w:r>
          </w:p>
        </w:tc>
        <w:tc>
          <w:tcPr>
            <w:tcW w:w="568" w:type="dxa"/>
            <w:shd w:val="clear" w:color="auto" w:fill="auto"/>
            <w:tcMar>
              <w:top w:w="28" w:type="dxa"/>
              <w:left w:w="28" w:type="dxa"/>
              <w:bottom w:w="28" w:type="dxa"/>
              <w:right w:w="28" w:type="dxa"/>
            </w:tcMar>
            <w:vAlign w:val="bottom"/>
            <w:hideMark/>
          </w:tcPr>
          <w:p w14:paraId="76FF555E" w14:textId="77777777" w:rsidR="00DD5F28" w:rsidRPr="002C2981" w:rsidRDefault="00DD5F28" w:rsidP="002C2981">
            <w:pPr>
              <w:suppressAutoHyphens w:val="0"/>
              <w:spacing w:before="40" w:after="40" w:line="220" w:lineRule="exact"/>
              <w:jc w:val="right"/>
              <w:rPr>
                <w:rFonts w:eastAsia="Gulim"/>
                <w:strike/>
                <w:sz w:val="18"/>
                <w:szCs w:val="22"/>
                <w:lang w:val="fr-FR"/>
              </w:rPr>
            </w:pPr>
            <w:r w:rsidRPr="002C2981">
              <w:rPr>
                <w:sz w:val="18"/>
                <w:szCs w:val="22"/>
                <w:lang w:val="fr-FR"/>
              </w:rPr>
              <w:t>2,66</w:t>
            </w:r>
          </w:p>
        </w:tc>
        <w:tc>
          <w:tcPr>
            <w:tcW w:w="567" w:type="dxa"/>
            <w:shd w:val="clear" w:color="auto" w:fill="auto"/>
            <w:tcMar>
              <w:top w:w="28" w:type="dxa"/>
              <w:left w:w="28" w:type="dxa"/>
              <w:bottom w:w="28" w:type="dxa"/>
              <w:right w:w="28" w:type="dxa"/>
            </w:tcMar>
            <w:vAlign w:val="bottom"/>
            <w:hideMark/>
          </w:tcPr>
          <w:p w14:paraId="3C7AEEF6" w14:textId="77777777" w:rsidR="00DD5F28" w:rsidRPr="002C2981" w:rsidRDefault="00DD5F28" w:rsidP="002C2981">
            <w:pPr>
              <w:suppressAutoHyphens w:val="0"/>
              <w:spacing w:before="40" w:after="40" w:line="220" w:lineRule="exact"/>
              <w:jc w:val="right"/>
              <w:rPr>
                <w:rFonts w:eastAsia="Gulim"/>
                <w:strike/>
                <w:sz w:val="18"/>
                <w:szCs w:val="22"/>
                <w:lang w:val="fr-FR"/>
              </w:rPr>
            </w:pPr>
            <w:r w:rsidRPr="002C2981">
              <w:rPr>
                <w:sz w:val="18"/>
                <w:szCs w:val="22"/>
                <w:lang w:val="fr-FR"/>
              </w:rPr>
              <w:t>2,63</w:t>
            </w:r>
          </w:p>
        </w:tc>
        <w:tc>
          <w:tcPr>
            <w:tcW w:w="567" w:type="dxa"/>
            <w:shd w:val="clear" w:color="auto" w:fill="auto"/>
            <w:tcMar>
              <w:top w:w="28" w:type="dxa"/>
              <w:left w:w="28" w:type="dxa"/>
              <w:bottom w:w="28" w:type="dxa"/>
              <w:right w:w="28" w:type="dxa"/>
            </w:tcMar>
            <w:vAlign w:val="bottom"/>
            <w:hideMark/>
          </w:tcPr>
          <w:p w14:paraId="532E17ED" w14:textId="77777777" w:rsidR="00DD5F28" w:rsidRPr="002C2981" w:rsidRDefault="00DD5F28" w:rsidP="002C2981">
            <w:pPr>
              <w:suppressAutoHyphens w:val="0"/>
              <w:spacing w:before="40" w:after="40" w:line="220" w:lineRule="exact"/>
              <w:jc w:val="right"/>
              <w:rPr>
                <w:rFonts w:eastAsia="Gulim"/>
                <w:strike/>
                <w:sz w:val="18"/>
                <w:szCs w:val="22"/>
                <w:lang w:val="fr-FR"/>
              </w:rPr>
            </w:pPr>
            <w:r w:rsidRPr="002C2981">
              <w:rPr>
                <w:sz w:val="18"/>
                <w:szCs w:val="22"/>
                <w:lang w:val="fr-FR"/>
              </w:rPr>
              <w:t>2,60</w:t>
            </w:r>
          </w:p>
        </w:tc>
        <w:tc>
          <w:tcPr>
            <w:tcW w:w="567" w:type="dxa"/>
            <w:shd w:val="clear" w:color="auto" w:fill="auto"/>
            <w:tcMar>
              <w:top w:w="28" w:type="dxa"/>
              <w:left w:w="28" w:type="dxa"/>
              <w:bottom w:w="28" w:type="dxa"/>
              <w:right w:w="28" w:type="dxa"/>
            </w:tcMar>
            <w:vAlign w:val="bottom"/>
            <w:hideMark/>
          </w:tcPr>
          <w:p w14:paraId="2A58C0A8" w14:textId="77777777" w:rsidR="00DD5F28" w:rsidRPr="002C2981" w:rsidRDefault="00DD5F28" w:rsidP="002C2981">
            <w:pPr>
              <w:suppressAutoHyphens w:val="0"/>
              <w:spacing w:before="40" w:after="40" w:line="220" w:lineRule="exact"/>
              <w:jc w:val="right"/>
              <w:rPr>
                <w:rFonts w:eastAsia="Gulim"/>
                <w:strike/>
                <w:sz w:val="18"/>
                <w:szCs w:val="22"/>
                <w:lang w:val="fr-FR"/>
              </w:rPr>
            </w:pPr>
            <w:r w:rsidRPr="002C2981">
              <w:rPr>
                <w:sz w:val="18"/>
                <w:szCs w:val="22"/>
                <w:lang w:val="fr-FR"/>
              </w:rPr>
              <w:t>2,56</w:t>
            </w:r>
          </w:p>
        </w:tc>
        <w:tc>
          <w:tcPr>
            <w:tcW w:w="568" w:type="dxa"/>
            <w:shd w:val="clear" w:color="auto" w:fill="auto"/>
            <w:tcMar>
              <w:top w:w="28" w:type="dxa"/>
              <w:left w:w="28" w:type="dxa"/>
              <w:bottom w:w="28" w:type="dxa"/>
              <w:right w:w="28" w:type="dxa"/>
            </w:tcMar>
            <w:vAlign w:val="bottom"/>
            <w:hideMark/>
          </w:tcPr>
          <w:p w14:paraId="29E3B38A" w14:textId="77777777" w:rsidR="00DD5F28" w:rsidRPr="002C2981" w:rsidRDefault="00DD5F28" w:rsidP="002C2981">
            <w:pPr>
              <w:suppressAutoHyphens w:val="0"/>
              <w:spacing w:before="40" w:after="40" w:line="220" w:lineRule="exact"/>
              <w:jc w:val="right"/>
              <w:rPr>
                <w:rFonts w:eastAsia="Gulim"/>
                <w:sz w:val="18"/>
                <w:szCs w:val="22"/>
                <w:lang w:val="fr-FR"/>
              </w:rPr>
            </w:pPr>
            <w:r w:rsidRPr="002C2981">
              <w:rPr>
                <w:sz w:val="18"/>
                <w:szCs w:val="22"/>
                <w:lang w:val="fr-FR"/>
              </w:rPr>
              <w:t>2,53</w:t>
            </w:r>
          </w:p>
        </w:tc>
        <w:tc>
          <w:tcPr>
            <w:tcW w:w="567" w:type="dxa"/>
            <w:shd w:val="clear" w:color="auto" w:fill="auto"/>
            <w:vAlign w:val="bottom"/>
          </w:tcPr>
          <w:p w14:paraId="1F6B8C0D" w14:textId="77777777" w:rsidR="00DD5F28" w:rsidRPr="002C2981" w:rsidRDefault="00DD5F28" w:rsidP="002C2981">
            <w:pPr>
              <w:suppressAutoHyphens w:val="0"/>
              <w:spacing w:before="40" w:after="40" w:line="220" w:lineRule="exact"/>
              <w:jc w:val="right"/>
              <w:rPr>
                <w:rFonts w:eastAsia="한컴바탕"/>
                <w:sz w:val="18"/>
                <w:szCs w:val="22"/>
                <w:lang w:val="fr-FR"/>
              </w:rPr>
            </w:pPr>
            <w:r w:rsidRPr="002C2981">
              <w:rPr>
                <w:sz w:val="18"/>
                <w:szCs w:val="22"/>
                <w:lang w:val="fr-FR"/>
              </w:rPr>
              <w:t>2,52</w:t>
            </w:r>
          </w:p>
        </w:tc>
        <w:tc>
          <w:tcPr>
            <w:tcW w:w="567" w:type="dxa"/>
            <w:shd w:val="clear" w:color="auto" w:fill="auto"/>
            <w:vAlign w:val="bottom"/>
          </w:tcPr>
          <w:p w14:paraId="7BE89D2B" w14:textId="77777777" w:rsidR="00DD5F28" w:rsidRPr="002C2981" w:rsidRDefault="00DD5F28" w:rsidP="002C2981">
            <w:pPr>
              <w:suppressAutoHyphens w:val="0"/>
              <w:spacing w:before="40" w:after="40" w:line="220" w:lineRule="exact"/>
              <w:jc w:val="right"/>
              <w:rPr>
                <w:rFonts w:eastAsia="한컴바탕"/>
                <w:sz w:val="18"/>
                <w:szCs w:val="22"/>
                <w:lang w:val="fr-FR"/>
              </w:rPr>
            </w:pPr>
            <w:r w:rsidRPr="002C2981">
              <w:rPr>
                <w:sz w:val="18"/>
                <w:szCs w:val="22"/>
                <w:lang w:val="fr-FR"/>
              </w:rPr>
              <w:t>2,48</w:t>
            </w:r>
          </w:p>
        </w:tc>
        <w:tc>
          <w:tcPr>
            <w:tcW w:w="568" w:type="dxa"/>
            <w:shd w:val="clear" w:color="auto" w:fill="auto"/>
            <w:vAlign w:val="bottom"/>
          </w:tcPr>
          <w:p w14:paraId="25E281A5" w14:textId="77777777" w:rsidR="00DD5F28" w:rsidRPr="002C2981" w:rsidRDefault="00DD5F28" w:rsidP="002C2981">
            <w:pPr>
              <w:suppressAutoHyphens w:val="0"/>
              <w:spacing w:before="40" w:after="40" w:line="220" w:lineRule="exact"/>
              <w:jc w:val="right"/>
              <w:rPr>
                <w:rFonts w:eastAsia="한컴바탕"/>
                <w:sz w:val="18"/>
                <w:szCs w:val="22"/>
                <w:lang w:val="fr-FR"/>
              </w:rPr>
            </w:pPr>
            <w:r w:rsidRPr="002C2981">
              <w:rPr>
                <w:sz w:val="18"/>
                <w:szCs w:val="22"/>
                <w:lang w:val="fr-FR"/>
              </w:rPr>
              <w:t>2,45</w:t>
            </w:r>
          </w:p>
        </w:tc>
        <w:tc>
          <w:tcPr>
            <w:tcW w:w="567" w:type="dxa"/>
            <w:shd w:val="clear" w:color="auto" w:fill="auto"/>
            <w:vAlign w:val="bottom"/>
          </w:tcPr>
          <w:p w14:paraId="7D9456B4" w14:textId="77777777" w:rsidR="00DD5F28" w:rsidRPr="002C2981" w:rsidRDefault="00DD5F28" w:rsidP="002C2981">
            <w:pPr>
              <w:suppressAutoHyphens w:val="0"/>
              <w:spacing w:before="40" w:after="40" w:line="220" w:lineRule="exact"/>
              <w:jc w:val="right"/>
              <w:rPr>
                <w:rFonts w:eastAsia="한컴바탕"/>
                <w:sz w:val="18"/>
                <w:szCs w:val="22"/>
                <w:lang w:val="fr-FR"/>
              </w:rPr>
            </w:pPr>
            <w:r w:rsidRPr="002C2981">
              <w:rPr>
                <w:sz w:val="18"/>
                <w:szCs w:val="22"/>
                <w:lang w:val="fr-FR"/>
              </w:rPr>
              <w:t>2,43</w:t>
            </w:r>
          </w:p>
        </w:tc>
        <w:tc>
          <w:tcPr>
            <w:tcW w:w="567" w:type="dxa"/>
            <w:shd w:val="clear" w:color="auto" w:fill="auto"/>
            <w:vAlign w:val="bottom"/>
          </w:tcPr>
          <w:p w14:paraId="3ECF2755" w14:textId="77777777" w:rsidR="00DD5F28" w:rsidRPr="002C2981" w:rsidRDefault="00DD5F28" w:rsidP="002C2981">
            <w:pPr>
              <w:suppressAutoHyphens w:val="0"/>
              <w:spacing w:before="40" w:after="40" w:line="220" w:lineRule="exact"/>
              <w:jc w:val="right"/>
              <w:rPr>
                <w:rFonts w:eastAsia="한컴바탕"/>
                <w:sz w:val="18"/>
                <w:szCs w:val="22"/>
                <w:lang w:val="fr-FR"/>
              </w:rPr>
            </w:pPr>
            <w:r w:rsidRPr="002C2981">
              <w:rPr>
                <w:sz w:val="18"/>
                <w:szCs w:val="22"/>
                <w:lang w:val="fr-FR"/>
              </w:rPr>
              <w:t>2,40</w:t>
            </w:r>
          </w:p>
        </w:tc>
        <w:tc>
          <w:tcPr>
            <w:tcW w:w="568" w:type="dxa"/>
            <w:shd w:val="clear" w:color="auto" w:fill="auto"/>
            <w:vAlign w:val="bottom"/>
          </w:tcPr>
          <w:p w14:paraId="2C24D01B" w14:textId="77777777" w:rsidR="00DD5F28" w:rsidRPr="002C2981" w:rsidRDefault="00DD5F28" w:rsidP="002C2981">
            <w:pPr>
              <w:suppressAutoHyphens w:val="0"/>
              <w:spacing w:before="40" w:after="40" w:line="220" w:lineRule="exact"/>
              <w:jc w:val="right"/>
              <w:rPr>
                <w:rFonts w:eastAsia="한컴바탕"/>
                <w:sz w:val="18"/>
                <w:szCs w:val="22"/>
                <w:lang w:val="fr-FR"/>
              </w:rPr>
            </w:pPr>
            <w:r w:rsidRPr="002C2981">
              <w:rPr>
                <w:sz w:val="18"/>
                <w:szCs w:val="22"/>
                <w:lang w:val="fr-FR"/>
              </w:rPr>
              <w:t>2,38</w:t>
            </w:r>
          </w:p>
        </w:tc>
      </w:tr>
    </w:tbl>
    <w:p w14:paraId="76CCE959" w14:textId="38A24C2F" w:rsidR="00DD5F28" w:rsidRPr="002C2981" w:rsidRDefault="00DD5F28" w:rsidP="007633AA">
      <w:pPr>
        <w:spacing w:before="120"/>
        <w:ind w:left="1134" w:firstLine="170"/>
        <w:rPr>
          <w:sz w:val="18"/>
          <w:szCs w:val="18"/>
          <w:lang w:val="fr-FR"/>
        </w:rPr>
      </w:pPr>
      <w:r w:rsidRPr="002C2981">
        <w:rPr>
          <w:i/>
          <w:iCs/>
          <w:sz w:val="18"/>
          <w:szCs w:val="18"/>
          <w:lang w:val="fr-FR"/>
        </w:rPr>
        <w:t>Source </w:t>
      </w:r>
      <w:r w:rsidRPr="00E71932">
        <w:rPr>
          <w:sz w:val="18"/>
          <w:szCs w:val="18"/>
          <w:lang w:val="fr-FR"/>
        </w:rPr>
        <w:t xml:space="preserve">: </w:t>
      </w:r>
      <w:r w:rsidRPr="002C2981">
        <w:rPr>
          <w:sz w:val="18"/>
          <w:szCs w:val="18"/>
          <w:lang w:val="fr-FR"/>
        </w:rPr>
        <w:t>KOSTAT, projections relatives aux ménages (population des ménages privés/nombre de ménages privés), 2021</w:t>
      </w:r>
      <w:r w:rsidR="00F70CE7" w:rsidRPr="00F70CE7">
        <w:rPr>
          <w:sz w:val="18"/>
          <w:szCs w:val="18"/>
          <w:lang w:val="fr-FR"/>
        </w:rPr>
        <w:t>.</w:t>
      </w:r>
    </w:p>
    <w:p w14:paraId="2E20EB20" w14:textId="77777777" w:rsidR="00DD5F28" w:rsidRPr="005122B6" w:rsidRDefault="00DD5F28" w:rsidP="002C2981">
      <w:pPr>
        <w:pStyle w:val="H23G"/>
        <w:rPr>
          <w:rFonts w:eastAsia="Gulim"/>
          <w:lang w:val="fr-FR"/>
        </w:rPr>
      </w:pPr>
      <w:r w:rsidRPr="005122B6">
        <w:rPr>
          <w:lang w:val="fr-FR"/>
        </w:rPr>
        <w:t>Espérance de vie : 2005</w:t>
      </w:r>
      <w:r w:rsidRPr="008B4B5D">
        <w:rPr>
          <w:lang w:val="fr-FR"/>
        </w:rPr>
        <w:t>-</w:t>
      </w:r>
      <w:r w:rsidRPr="005122B6">
        <w:rPr>
          <w:lang w:val="fr-FR"/>
        </w:rPr>
        <w:t>2020</w:t>
      </w:r>
    </w:p>
    <w:tbl>
      <w:tblPr>
        <w:tblOverlap w:val="never"/>
        <w:tblW w:w="9637" w:type="dxa"/>
        <w:tblLayout w:type="fixed"/>
        <w:tblCellMar>
          <w:left w:w="0" w:type="dxa"/>
          <w:right w:w="0" w:type="dxa"/>
        </w:tblCellMar>
        <w:tblLook w:val="04A0" w:firstRow="1" w:lastRow="0" w:firstColumn="1" w:lastColumn="0" w:noHBand="0" w:noVBand="1"/>
      </w:tblPr>
      <w:tblGrid>
        <w:gridCol w:w="830"/>
        <w:gridCol w:w="556"/>
        <w:gridCol w:w="558"/>
        <w:gridCol w:w="558"/>
        <w:gridCol w:w="558"/>
        <w:gridCol w:w="560"/>
        <w:gridCol w:w="560"/>
        <w:gridCol w:w="560"/>
        <w:gridCol w:w="560"/>
        <w:gridCol w:w="557"/>
        <w:gridCol w:w="540"/>
        <w:gridCol w:w="540"/>
        <w:gridCol w:w="540"/>
        <w:gridCol w:w="540"/>
        <w:gridCol w:w="540"/>
        <w:gridCol w:w="540"/>
        <w:gridCol w:w="540"/>
      </w:tblGrid>
      <w:tr w:rsidR="007633AA" w:rsidRPr="002C2981" w14:paraId="65E164EA" w14:textId="77777777" w:rsidTr="001A749C">
        <w:trPr>
          <w:tblHeader/>
        </w:trPr>
        <w:tc>
          <w:tcPr>
            <w:tcW w:w="63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FE904C4" w14:textId="77777777" w:rsidR="00DD5F28" w:rsidRPr="002C2981" w:rsidRDefault="00DD5F28" w:rsidP="002C2981">
            <w:pPr>
              <w:suppressAutoHyphens w:val="0"/>
              <w:spacing w:before="80" w:after="80" w:line="200" w:lineRule="exact"/>
              <w:rPr>
                <w:rFonts w:eastAsia="한컴바탕"/>
                <w:i/>
                <w:sz w:val="16"/>
                <w:lang w:val="fr-FR"/>
              </w:rPr>
            </w:pPr>
            <w:r w:rsidRPr="002C2981">
              <w:rPr>
                <w:i/>
                <w:sz w:val="16"/>
                <w:lang w:val="fr-FR"/>
              </w:rPr>
              <w:t>Année</w:t>
            </w:r>
          </w:p>
        </w:tc>
        <w:tc>
          <w:tcPr>
            <w:tcW w:w="42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9689A62" w14:textId="77777777" w:rsidR="00DD5F28" w:rsidRPr="002C2981" w:rsidRDefault="00DD5F28" w:rsidP="002C2981">
            <w:pPr>
              <w:suppressAutoHyphens w:val="0"/>
              <w:spacing w:before="80" w:after="80" w:line="200" w:lineRule="exact"/>
              <w:jc w:val="right"/>
              <w:rPr>
                <w:rFonts w:eastAsia="Gulim"/>
                <w:i/>
                <w:sz w:val="16"/>
                <w:szCs w:val="18"/>
                <w:lang w:val="fr-FR"/>
              </w:rPr>
            </w:pPr>
            <w:r w:rsidRPr="002C2981">
              <w:rPr>
                <w:i/>
                <w:sz w:val="16"/>
                <w:szCs w:val="18"/>
                <w:lang w:val="fr-FR"/>
              </w:rPr>
              <w:t>2005</w:t>
            </w:r>
          </w:p>
        </w:tc>
        <w:tc>
          <w:tcPr>
            <w:tcW w:w="42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CF790DE" w14:textId="77777777" w:rsidR="00DD5F28" w:rsidRPr="002C2981" w:rsidRDefault="00DD5F28" w:rsidP="002C2981">
            <w:pPr>
              <w:suppressAutoHyphens w:val="0"/>
              <w:spacing w:before="80" w:after="80" w:line="200" w:lineRule="exact"/>
              <w:jc w:val="right"/>
              <w:rPr>
                <w:rFonts w:eastAsia="Gulim"/>
                <w:i/>
                <w:sz w:val="16"/>
                <w:szCs w:val="18"/>
                <w:lang w:val="fr-FR"/>
              </w:rPr>
            </w:pPr>
            <w:r w:rsidRPr="002C2981">
              <w:rPr>
                <w:i/>
                <w:sz w:val="16"/>
                <w:szCs w:val="18"/>
                <w:lang w:val="fr-FR"/>
              </w:rPr>
              <w:t>2006</w:t>
            </w:r>
          </w:p>
        </w:tc>
        <w:tc>
          <w:tcPr>
            <w:tcW w:w="42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07D8ABC" w14:textId="77777777" w:rsidR="00DD5F28" w:rsidRPr="002C2981" w:rsidRDefault="00DD5F28" w:rsidP="002C2981">
            <w:pPr>
              <w:suppressAutoHyphens w:val="0"/>
              <w:spacing w:before="80" w:after="80" w:line="200" w:lineRule="exact"/>
              <w:jc w:val="right"/>
              <w:rPr>
                <w:rFonts w:eastAsia="Gulim"/>
                <w:i/>
                <w:sz w:val="16"/>
                <w:szCs w:val="18"/>
                <w:lang w:val="fr-FR"/>
              </w:rPr>
            </w:pPr>
            <w:r w:rsidRPr="002C2981">
              <w:rPr>
                <w:i/>
                <w:sz w:val="16"/>
                <w:szCs w:val="18"/>
                <w:lang w:val="fr-FR"/>
              </w:rPr>
              <w:t>2007</w:t>
            </w:r>
          </w:p>
        </w:tc>
        <w:tc>
          <w:tcPr>
            <w:tcW w:w="42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B403254" w14:textId="77777777" w:rsidR="00DD5F28" w:rsidRPr="002C2981" w:rsidRDefault="00DD5F28" w:rsidP="002C2981">
            <w:pPr>
              <w:suppressAutoHyphens w:val="0"/>
              <w:spacing w:before="80" w:after="80" w:line="200" w:lineRule="exact"/>
              <w:jc w:val="right"/>
              <w:rPr>
                <w:rFonts w:eastAsia="Gulim"/>
                <w:i/>
                <w:sz w:val="16"/>
                <w:szCs w:val="18"/>
                <w:lang w:val="fr-FR"/>
              </w:rPr>
            </w:pPr>
            <w:r w:rsidRPr="002C2981">
              <w:rPr>
                <w:i/>
                <w:sz w:val="16"/>
                <w:szCs w:val="18"/>
                <w:lang w:val="fr-FR"/>
              </w:rPr>
              <w:t>2008</w:t>
            </w:r>
          </w:p>
        </w:tc>
        <w:tc>
          <w:tcPr>
            <w:tcW w:w="42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8D786E1" w14:textId="77777777" w:rsidR="00DD5F28" w:rsidRPr="002C2981" w:rsidRDefault="00DD5F28" w:rsidP="002C2981">
            <w:pPr>
              <w:suppressAutoHyphens w:val="0"/>
              <w:spacing w:before="80" w:after="80" w:line="200" w:lineRule="exact"/>
              <w:jc w:val="right"/>
              <w:rPr>
                <w:rFonts w:eastAsia="Gulim"/>
                <w:i/>
                <w:sz w:val="16"/>
                <w:szCs w:val="18"/>
                <w:lang w:val="fr-FR"/>
              </w:rPr>
            </w:pPr>
            <w:r w:rsidRPr="002C2981">
              <w:rPr>
                <w:i/>
                <w:sz w:val="16"/>
                <w:szCs w:val="18"/>
                <w:lang w:val="fr-FR"/>
              </w:rPr>
              <w:t>2009</w:t>
            </w:r>
          </w:p>
        </w:tc>
        <w:tc>
          <w:tcPr>
            <w:tcW w:w="42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F5E085B" w14:textId="77777777" w:rsidR="00DD5F28" w:rsidRPr="002C2981" w:rsidRDefault="00DD5F28" w:rsidP="002C2981">
            <w:pPr>
              <w:suppressAutoHyphens w:val="0"/>
              <w:spacing w:before="80" w:after="80" w:line="200" w:lineRule="exact"/>
              <w:jc w:val="right"/>
              <w:rPr>
                <w:rFonts w:eastAsia="Gulim"/>
                <w:i/>
                <w:sz w:val="16"/>
                <w:szCs w:val="18"/>
                <w:lang w:val="fr-FR"/>
              </w:rPr>
            </w:pPr>
            <w:r w:rsidRPr="002C2981">
              <w:rPr>
                <w:i/>
                <w:sz w:val="16"/>
                <w:szCs w:val="18"/>
                <w:lang w:val="fr-FR"/>
              </w:rPr>
              <w:t>2010</w:t>
            </w:r>
          </w:p>
        </w:tc>
        <w:tc>
          <w:tcPr>
            <w:tcW w:w="42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57361C0" w14:textId="77777777" w:rsidR="00DD5F28" w:rsidRPr="002C2981" w:rsidRDefault="00DD5F28" w:rsidP="002C2981">
            <w:pPr>
              <w:suppressAutoHyphens w:val="0"/>
              <w:spacing w:before="80" w:after="80" w:line="200" w:lineRule="exact"/>
              <w:jc w:val="right"/>
              <w:rPr>
                <w:rFonts w:eastAsia="Gulim"/>
                <w:i/>
                <w:sz w:val="16"/>
                <w:szCs w:val="18"/>
                <w:lang w:val="fr-FR"/>
              </w:rPr>
            </w:pPr>
            <w:r w:rsidRPr="002C2981">
              <w:rPr>
                <w:i/>
                <w:sz w:val="16"/>
                <w:szCs w:val="18"/>
                <w:lang w:val="fr-FR"/>
              </w:rPr>
              <w:t>2011</w:t>
            </w:r>
          </w:p>
        </w:tc>
        <w:tc>
          <w:tcPr>
            <w:tcW w:w="42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679E2A9" w14:textId="77777777" w:rsidR="00DD5F28" w:rsidRPr="002C2981" w:rsidRDefault="00DD5F28" w:rsidP="002C2981">
            <w:pPr>
              <w:suppressAutoHyphens w:val="0"/>
              <w:spacing w:before="80" w:after="80" w:line="200" w:lineRule="exact"/>
              <w:jc w:val="right"/>
              <w:rPr>
                <w:rFonts w:eastAsia="Gulim"/>
                <w:i/>
                <w:sz w:val="16"/>
                <w:szCs w:val="18"/>
                <w:lang w:val="fr-FR"/>
              </w:rPr>
            </w:pPr>
            <w:r w:rsidRPr="002C2981">
              <w:rPr>
                <w:i/>
                <w:sz w:val="16"/>
                <w:szCs w:val="18"/>
                <w:lang w:val="fr-FR"/>
              </w:rPr>
              <w:t>2012</w:t>
            </w:r>
          </w:p>
        </w:tc>
        <w:tc>
          <w:tcPr>
            <w:tcW w:w="42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CF9340D" w14:textId="77777777" w:rsidR="00DD5F28" w:rsidRPr="002C2981" w:rsidRDefault="00DD5F28" w:rsidP="002C2981">
            <w:pPr>
              <w:suppressAutoHyphens w:val="0"/>
              <w:spacing w:before="80" w:after="80" w:line="200" w:lineRule="exact"/>
              <w:jc w:val="right"/>
              <w:rPr>
                <w:rFonts w:eastAsia="Gulim"/>
                <w:i/>
                <w:sz w:val="16"/>
                <w:szCs w:val="18"/>
                <w:lang w:val="fr-FR"/>
              </w:rPr>
            </w:pPr>
            <w:r w:rsidRPr="002C2981">
              <w:rPr>
                <w:i/>
                <w:sz w:val="16"/>
                <w:szCs w:val="18"/>
                <w:lang w:val="fr-FR"/>
              </w:rPr>
              <w:t>2013</w:t>
            </w:r>
          </w:p>
        </w:tc>
        <w:tc>
          <w:tcPr>
            <w:tcW w:w="41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F4EBB93" w14:textId="77777777" w:rsidR="00DD5F28" w:rsidRPr="002C2981" w:rsidRDefault="00DD5F28" w:rsidP="002C2981">
            <w:pPr>
              <w:suppressAutoHyphens w:val="0"/>
              <w:spacing w:before="80" w:after="80" w:line="200" w:lineRule="exact"/>
              <w:jc w:val="right"/>
              <w:rPr>
                <w:rFonts w:eastAsia="한컴바탕"/>
                <w:i/>
                <w:sz w:val="16"/>
                <w:szCs w:val="18"/>
                <w:lang w:val="fr-FR"/>
              </w:rPr>
            </w:pPr>
            <w:r w:rsidRPr="002C2981">
              <w:rPr>
                <w:i/>
                <w:sz w:val="16"/>
                <w:szCs w:val="18"/>
                <w:lang w:val="fr-FR"/>
              </w:rPr>
              <w:t>2014</w:t>
            </w:r>
          </w:p>
        </w:tc>
        <w:tc>
          <w:tcPr>
            <w:tcW w:w="41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A7EE2F9" w14:textId="77777777" w:rsidR="00DD5F28" w:rsidRPr="002C2981" w:rsidRDefault="00DD5F28" w:rsidP="002C2981">
            <w:pPr>
              <w:suppressAutoHyphens w:val="0"/>
              <w:spacing w:before="80" w:after="80" w:line="200" w:lineRule="exact"/>
              <w:jc w:val="right"/>
              <w:rPr>
                <w:rFonts w:eastAsia="한컴바탕"/>
                <w:i/>
                <w:sz w:val="16"/>
                <w:szCs w:val="18"/>
                <w:lang w:val="fr-FR"/>
              </w:rPr>
            </w:pPr>
            <w:r w:rsidRPr="002C2981">
              <w:rPr>
                <w:i/>
                <w:sz w:val="16"/>
                <w:szCs w:val="18"/>
                <w:lang w:val="fr-FR"/>
              </w:rPr>
              <w:t>2015</w:t>
            </w:r>
          </w:p>
        </w:tc>
        <w:tc>
          <w:tcPr>
            <w:tcW w:w="41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0D64BDE" w14:textId="77777777" w:rsidR="00DD5F28" w:rsidRPr="002C2981" w:rsidRDefault="00DD5F28" w:rsidP="002C2981">
            <w:pPr>
              <w:suppressAutoHyphens w:val="0"/>
              <w:spacing w:before="80" w:after="80" w:line="200" w:lineRule="exact"/>
              <w:jc w:val="right"/>
              <w:rPr>
                <w:rFonts w:eastAsia="한컴바탕"/>
                <w:i/>
                <w:sz w:val="16"/>
                <w:szCs w:val="18"/>
                <w:lang w:val="fr-FR"/>
              </w:rPr>
            </w:pPr>
            <w:r w:rsidRPr="002C2981">
              <w:rPr>
                <w:i/>
                <w:sz w:val="16"/>
                <w:szCs w:val="18"/>
                <w:lang w:val="fr-FR"/>
              </w:rPr>
              <w:t>2016</w:t>
            </w:r>
          </w:p>
        </w:tc>
        <w:tc>
          <w:tcPr>
            <w:tcW w:w="41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8293C38" w14:textId="77777777" w:rsidR="00DD5F28" w:rsidRPr="002C2981" w:rsidRDefault="00DD5F28" w:rsidP="002C2981">
            <w:pPr>
              <w:suppressAutoHyphens w:val="0"/>
              <w:spacing w:before="80" w:after="80" w:line="200" w:lineRule="exact"/>
              <w:jc w:val="right"/>
              <w:rPr>
                <w:rFonts w:eastAsia="한컴바탕"/>
                <w:i/>
                <w:sz w:val="16"/>
                <w:szCs w:val="18"/>
                <w:lang w:val="fr-FR"/>
              </w:rPr>
            </w:pPr>
            <w:r w:rsidRPr="002C2981">
              <w:rPr>
                <w:i/>
                <w:sz w:val="16"/>
                <w:szCs w:val="18"/>
                <w:lang w:val="fr-FR"/>
              </w:rPr>
              <w:t>2017</w:t>
            </w:r>
          </w:p>
        </w:tc>
        <w:tc>
          <w:tcPr>
            <w:tcW w:w="41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0F80F81" w14:textId="77777777" w:rsidR="00DD5F28" w:rsidRPr="002C2981" w:rsidRDefault="00DD5F28" w:rsidP="002C2981">
            <w:pPr>
              <w:suppressAutoHyphens w:val="0"/>
              <w:spacing w:before="80" w:after="80" w:line="200" w:lineRule="exact"/>
              <w:jc w:val="right"/>
              <w:rPr>
                <w:rFonts w:eastAsia="한컴바탕"/>
                <w:i/>
                <w:sz w:val="16"/>
                <w:szCs w:val="18"/>
                <w:lang w:val="fr-FR"/>
              </w:rPr>
            </w:pPr>
            <w:r w:rsidRPr="002C2981">
              <w:rPr>
                <w:i/>
                <w:sz w:val="16"/>
                <w:szCs w:val="18"/>
                <w:lang w:val="fr-FR"/>
              </w:rPr>
              <w:t>2018</w:t>
            </w:r>
          </w:p>
        </w:tc>
        <w:tc>
          <w:tcPr>
            <w:tcW w:w="41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7779591" w14:textId="77777777" w:rsidR="00DD5F28" w:rsidRPr="002C2981" w:rsidRDefault="00DD5F28" w:rsidP="002C2981">
            <w:pPr>
              <w:suppressAutoHyphens w:val="0"/>
              <w:spacing w:before="80" w:after="80" w:line="200" w:lineRule="exact"/>
              <w:jc w:val="right"/>
              <w:rPr>
                <w:rFonts w:eastAsia="한컴바탕"/>
                <w:i/>
                <w:sz w:val="16"/>
                <w:szCs w:val="18"/>
                <w:lang w:val="fr-FR"/>
              </w:rPr>
            </w:pPr>
            <w:r w:rsidRPr="002C2981">
              <w:rPr>
                <w:i/>
                <w:sz w:val="16"/>
                <w:szCs w:val="18"/>
                <w:lang w:val="fr-FR"/>
              </w:rPr>
              <w:t>2019</w:t>
            </w:r>
          </w:p>
        </w:tc>
        <w:tc>
          <w:tcPr>
            <w:tcW w:w="41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1B19D04" w14:textId="77777777" w:rsidR="00DD5F28" w:rsidRPr="002C2981" w:rsidRDefault="00DD5F28" w:rsidP="002C2981">
            <w:pPr>
              <w:suppressAutoHyphens w:val="0"/>
              <w:spacing w:before="80" w:after="80" w:line="200" w:lineRule="exact"/>
              <w:jc w:val="right"/>
              <w:rPr>
                <w:rFonts w:eastAsia="한컴바탕"/>
                <w:i/>
                <w:sz w:val="16"/>
                <w:szCs w:val="18"/>
                <w:lang w:val="fr-FR"/>
              </w:rPr>
            </w:pPr>
            <w:r w:rsidRPr="002C2981">
              <w:rPr>
                <w:i/>
                <w:sz w:val="16"/>
                <w:szCs w:val="18"/>
                <w:lang w:val="fr-FR"/>
              </w:rPr>
              <w:t>2020</w:t>
            </w:r>
          </w:p>
        </w:tc>
      </w:tr>
      <w:tr w:rsidR="001A749C" w:rsidRPr="002C2981" w14:paraId="5866DB2F" w14:textId="77777777" w:rsidTr="001A749C">
        <w:tc>
          <w:tcPr>
            <w:tcW w:w="635" w:type="dxa"/>
            <w:tcBorders>
              <w:top w:val="single" w:sz="12" w:space="0" w:color="auto"/>
              <w:bottom w:val="single" w:sz="4" w:space="0" w:color="auto"/>
            </w:tcBorders>
            <w:shd w:val="clear" w:color="auto" w:fill="auto"/>
            <w:tcMar>
              <w:top w:w="0" w:type="dxa"/>
              <w:left w:w="0" w:type="dxa"/>
              <w:bottom w:w="0" w:type="dxa"/>
              <w:right w:w="0" w:type="dxa"/>
            </w:tcMar>
            <w:hideMark/>
          </w:tcPr>
          <w:p w14:paraId="12E94345" w14:textId="77777777" w:rsidR="00DD5F28" w:rsidRPr="002C2981" w:rsidRDefault="00DD5F28" w:rsidP="002C2981">
            <w:pPr>
              <w:suppressAutoHyphens w:val="0"/>
              <w:spacing w:before="40" w:after="40" w:line="220" w:lineRule="exact"/>
              <w:rPr>
                <w:rFonts w:eastAsia="한컴바탕"/>
                <w:b/>
                <w:bCs/>
                <w:sz w:val="18"/>
                <w:lang w:val="fr-FR"/>
              </w:rPr>
            </w:pPr>
            <w:r w:rsidRPr="002C2981">
              <w:rPr>
                <w:b/>
                <w:bCs/>
                <w:sz w:val="18"/>
                <w:lang w:val="fr-FR"/>
              </w:rPr>
              <w:t>Total</w:t>
            </w:r>
          </w:p>
        </w:tc>
        <w:tc>
          <w:tcPr>
            <w:tcW w:w="425"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19C674E0" w14:textId="77777777" w:rsidR="00DD5F28" w:rsidRPr="002C2981" w:rsidRDefault="00DD5F28" w:rsidP="002C2981">
            <w:pPr>
              <w:suppressAutoHyphens w:val="0"/>
              <w:spacing w:before="40" w:after="40" w:line="220" w:lineRule="exact"/>
              <w:jc w:val="right"/>
              <w:rPr>
                <w:rFonts w:eastAsia="Gulim"/>
                <w:b/>
                <w:bCs/>
                <w:sz w:val="18"/>
                <w:lang w:val="fr-FR"/>
              </w:rPr>
            </w:pPr>
            <w:r w:rsidRPr="002C2981">
              <w:rPr>
                <w:b/>
                <w:bCs/>
                <w:sz w:val="18"/>
                <w:lang w:val="fr-FR"/>
              </w:rPr>
              <w:t>78,2</w:t>
            </w:r>
          </w:p>
        </w:tc>
        <w:tc>
          <w:tcPr>
            <w:tcW w:w="427"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6D7E81CD" w14:textId="77777777" w:rsidR="00DD5F28" w:rsidRPr="002C2981" w:rsidRDefault="00DD5F28" w:rsidP="002C2981">
            <w:pPr>
              <w:suppressAutoHyphens w:val="0"/>
              <w:spacing w:before="40" w:after="40" w:line="220" w:lineRule="exact"/>
              <w:jc w:val="right"/>
              <w:rPr>
                <w:rFonts w:eastAsia="Gulim"/>
                <w:b/>
                <w:bCs/>
                <w:sz w:val="18"/>
                <w:lang w:val="fr-FR"/>
              </w:rPr>
            </w:pPr>
            <w:r w:rsidRPr="002C2981">
              <w:rPr>
                <w:b/>
                <w:bCs/>
                <w:sz w:val="18"/>
                <w:lang w:val="fr-FR"/>
              </w:rPr>
              <w:t>78,8</w:t>
            </w:r>
          </w:p>
        </w:tc>
        <w:tc>
          <w:tcPr>
            <w:tcW w:w="427"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294679CE" w14:textId="77777777" w:rsidR="00DD5F28" w:rsidRPr="002C2981" w:rsidRDefault="00DD5F28" w:rsidP="002C2981">
            <w:pPr>
              <w:suppressAutoHyphens w:val="0"/>
              <w:spacing w:before="40" w:after="40" w:line="220" w:lineRule="exact"/>
              <w:jc w:val="right"/>
              <w:rPr>
                <w:rFonts w:eastAsia="Gulim"/>
                <w:b/>
                <w:bCs/>
                <w:sz w:val="18"/>
                <w:lang w:val="fr-FR"/>
              </w:rPr>
            </w:pPr>
            <w:r w:rsidRPr="002C2981">
              <w:rPr>
                <w:b/>
                <w:bCs/>
                <w:sz w:val="18"/>
                <w:lang w:val="fr-FR"/>
              </w:rPr>
              <w:t>79,2</w:t>
            </w:r>
          </w:p>
        </w:tc>
        <w:tc>
          <w:tcPr>
            <w:tcW w:w="427"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0FBB8FB5" w14:textId="77777777" w:rsidR="00DD5F28" w:rsidRPr="002C2981" w:rsidRDefault="00DD5F28" w:rsidP="002C2981">
            <w:pPr>
              <w:suppressAutoHyphens w:val="0"/>
              <w:spacing w:before="40" w:after="40" w:line="220" w:lineRule="exact"/>
              <w:jc w:val="right"/>
              <w:rPr>
                <w:rFonts w:eastAsia="Gulim"/>
                <w:b/>
                <w:bCs/>
                <w:sz w:val="18"/>
                <w:lang w:val="fr-FR"/>
              </w:rPr>
            </w:pPr>
            <w:r w:rsidRPr="002C2981">
              <w:rPr>
                <w:b/>
                <w:bCs/>
                <w:sz w:val="18"/>
                <w:lang w:val="fr-FR"/>
              </w:rPr>
              <w:t>79,6</w:t>
            </w:r>
          </w:p>
        </w:tc>
        <w:tc>
          <w:tcPr>
            <w:tcW w:w="428"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2984CB40" w14:textId="77777777" w:rsidR="00DD5F28" w:rsidRPr="002C2981" w:rsidRDefault="00DD5F28" w:rsidP="002C2981">
            <w:pPr>
              <w:suppressAutoHyphens w:val="0"/>
              <w:spacing w:before="40" w:after="40" w:line="220" w:lineRule="exact"/>
              <w:jc w:val="right"/>
              <w:rPr>
                <w:rFonts w:eastAsia="Gulim"/>
                <w:b/>
                <w:bCs/>
                <w:sz w:val="18"/>
                <w:lang w:val="fr-FR"/>
              </w:rPr>
            </w:pPr>
            <w:r w:rsidRPr="002C2981">
              <w:rPr>
                <w:b/>
                <w:bCs/>
                <w:sz w:val="18"/>
                <w:lang w:val="fr-FR"/>
              </w:rPr>
              <w:t>80,0</w:t>
            </w:r>
          </w:p>
        </w:tc>
        <w:tc>
          <w:tcPr>
            <w:tcW w:w="428"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66762E70" w14:textId="77777777" w:rsidR="00DD5F28" w:rsidRPr="002C2981" w:rsidRDefault="00DD5F28" w:rsidP="002C2981">
            <w:pPr>
              <w:suppressAutoHyphens w:val="0"/>
              <w:spacing w:before="40" w:after="40" w:line="220" w:lineRule="exact"/>
              <w:jc w:val="right"/>
              <w:rPr>
                <w:rFonts w:eastAsia="Gulim"/>
                <w:b/>
                <w:bCs/>
                <w:sz w:val="18"/>
                <w:lang w:val="fr-FR"/>
              </w:rPr>
            </w:pPr>
            <w:r w:rsidRPr="002C2981">
              <w:rPr>
                <w:b/>
                <w:bCs/>
                <w:sz w:val="18"/>
                <w:lang w:val="fr-FR"/>
              </w:rPr>
              <w:t>80,2</w:t>
            </w:r>
          </w:p>
        </w:tc>
        <w:tc>
          <w:tcPr>
            <w:tcW w:w="428"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5EE076DF" w14:textId="77777777" w:rsidR="00DD5F28" w:rsidRPr="002C2981" w:rsidRDefault="00DD5F28" w:rsidP="002C2981">
            <w:pPr>
              <w:suppressAutoHyphens w:val="0"/>
              <w:spacing w:before="40" w:after="40" w:line="220" w:lineRule="exact"/>
              <w:jc w:val="right"/>
              <w:rPr>
                <w:rFonts w:eastAsia="Gulim"/>
                <w:b/>
                <w:bCs/>
                <w:sz w:val="18"/>
                <w:lang w:val="fr-FR"/>
              </w:rPr>
            </w:pPr>
            <w:r w:rsidRPr="002C2981">
              <w:rPr>
                <w:b/>
                <w:bCs/>
                <w:sz w:val="18"/>
                <w:lang w:val="fr-FR"/>
              </w:rPr>
              <w:t>80,6</w:t>
            </w:r>
          </w:p>
        </w:tc>
        <w:tc>
          <w:tcPr>
            <w:tcW w:w="428"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643D3056" w14:textId="77777777" w:rsidR="00DD5F28" w:rsidRPr="002C2981" w:rsidRDefault="00DD5F28" w:rsidP="002C2981">
            <w:pPr>
              <w:suppressAutoHyphens w:val="0"/>
              <w:spacing w:before="40" w:after="40" w:line="220" w:lineRule="exact"/>
              <w:jc w:val="right"/>
              <w:rPr>
                <w:rFonts w:eastAsia="Gulim"/>
                <w:b/>
                <w:bCs/>
                <w:sz w:val="18"/>
                <w:lang w:val="fr-FR"/>
              </w:rPr>
            </w:pPr>
            <w:r w:rsidRPr="002C2981">
              <w:rPr>
                <w:b/>
                <w:bCs/>
                <w:sz w:val="18"/>
                <w:lang w:val="fr-FR"/>
              </w:rPr>
              <w:t>80,9</w:t>
            </w:r>
          </w:p>
        </w:tc>
        <w:tc>
          <w:tcPr>
            <w:tcW w:w="426"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1A743F97" w14:textId="77777777" w:rsidR="00DD5F28" w:rsidRPr="002C2981" w:rsidRDefault="00DD5F28" w:rsidP="002C2981">
            <w:pPr>
              <w:suppressAutoHyphens w:val="0"/>
              <w:spacing w:before="40" w:after="40" w:line="220" w:lineRule="exact"/>
              <w:jc w:val="right"/>
              <w:rPr>
                <w:rFonts w:eastAsia="Gulim"/>
                <w:b/>
                <w:bCs/>
                <w:sz w:val="18"/>
                <w:lang w:val="fr-FR"/>
              </w:rPr>
            </w:pPr>
            <w:r w:rsidRPr="002C2981">
              <w:rPr>
                <w:b/>
                <w:bCs/>
                <w:sz w:val="18"/>
                <w:lang w:val="fr-FR"/>
              </w:rPr>
              <w:t>81,4</w:t>
            </w:r>
          </w:p>
        </w:tc>
        <w:tc>
          <w:tcPr>
            <w:tcW w:w="413"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78B8505B" w14:textId="77777777" w:rsidR="00DD5F28" w:rsidRPr="002C2981" w:rsidRDefault="00DD5F28" w:rsidP="002C2981">
            <w:pPr>
              <w:suppressAutoHyphens w:val="0"/>
              <w:spacing w:before="40" w:after="40" w:line="220" w:lineRule="exact"/>
              <w:jc w:val="right"/>
              <w:rPr>
                <w:rFonts w:eastAsia="Dotum"/>
                <w:b/>
                <w:bCs/>
                <w:sz w:val="18"/>
                <w:lang w:val="fr-FR"/>
              </w:rPr>
            </w:pPr>
            <w:r w:rsidRPr="002C2981">
              <w:rPr>
                <w:b/>
                <w:bCs/>
                <w:sz w:val="18"/>
                <w:lang w:val="fr-FR"/>
              </w:rPr>
              <w:t>81,8</w:t>
            </w:r>
          </w:p>
        </w:tc>
        <w:tc>
          <w:tcPr>
            <w:tcW w:w="413"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51EF9E5B" w14:textId="77777777" w:rsidR="00DD5F28" w:rsidRPr="002C2981" w:rsidRDefault="00DD5F28" w:rsidP="002C2981">
            <w:pPr>
              <w:suppressAutoHyphens w:val="0"/>
              <w:spacing w:before="40" w:after="40" w:line="220" w:lineRule="exact"/>
              <w:jc w:val="right"/>
              <w:rPr>
                <w:rFonts w:eastAsia="Dotum"/>
                <w:b/>
                <w:bCs/>
                <w:sz w:val="18"/>
                <w:lang w:val="fr-FR"/>
              </w:rPr>
            </w:pPr>
            <w:r w:rsidRPr="002C2981">
              <w:rPr>
                <w:b/>
                <w:bCs/>
                <w:sz w:val="18"/>
                <w:lang w:val="fr-FR"/>
              </w:rPr>
              <w:t>82,1</w:t>
            </w:r>
          </w:p>
        </w:tc>
        <w:tc>
          <w:tcPr>
            <w:tcW w:w="413"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709AE717" w14:textId="77777777" w:rsidR="00DD5F28" w:rsidRPr="002C2981" w:rsidRDefault="00DD5F28" w:rsidP="002C2981">
            <w:pPr>
              <w:suppressAutoHyphens w:val="0"/>
              <w:spacing w:before="40" w:after="40" w:line="220" w:lineRule="exact"/>
              <w:jc w:val="right"/>
              <w:rPr>
                <w:rFonts w:eastAsia="Dotum"/>
                <w:b/>
                <w:bCs/>
                <w:sz w:val="18"/>
                <w:lang w:val="fr-FR"/>
              </w:rPr>
            </w:pPr>
            <w:r w:rsidRPr="002C2981">
              <w:rPr>
                <w:b/>
                <w:bCs/>
                <w:sz w:val="18"/>
                <w:lang w:val="fr-FR"/>
              </w:rPr>
              <w:t>82,4</w:t>
            </w:r>
          </w:p>
        </w:tc>
        <w:tc>
          <w:tcPr>
            <w:tcW w:w="413"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01A05BFD" w14:textId="77777777" w:rsidR="00DD5F28" w:rsidRPr="002C2981" w:rsidRDefault="00DD5F28" w:rsidP="002C2981">
            <w:pPr>
              <w:suppressAutoHyphens w:val="0"/>
              <w:spacing w:before="40" w:after="40" w:line="220" w:lineRule="exact"/>
              <w:jc w:val="right"/>
              <w:rPr>
                <w:rFonts w:eastAsia="Dotum"/>
                <w:b/>
                <w:bCs/>
                <w:sz w:val="18"/>
                <w:lang w:val="fr-FR"/>
              </w:rPr>
            </w:pPr>
            <w:r w:rsidRPr="002C2981">
              <w:rPr>
                <w:b/>
                <w:bCs/>
                <w:sz w:val="18"/>
                <w:lang w:val="fr-FR"/>
              </w:rPr>
              <w:t>82,7</w:t>
            </w:r>
          </w:p>
        </w:tc>
        <w:tc>
          <w:tcPr>
            <w:tcW w:w="413"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7FF5AB7C" w14:textId="77777777" w:rsidR="00DD5F28" w:rsidRPr="002C2981" w:rsidRDefault="00DD5F28" w:rsidP="002C2981">
            <w:pPr>
              <w:suppressAutoHyphens w:val="0"/>
              <w:spacing w:before="40" w:after="40" w:line="220" w:lineRule="exact"/>
              <w:jc w:val="right"/>
              <w:rPr>
                <w:rFonts w:eastAsia="Dotum"/>
                <w:b/>
                <w:bCs/>
                <w:sz w:val="18"/>
                <w:lang w:val="fr-FR"/>
              </w:rPr>
            </w:pPr>
            <w:r w:rsidRPr="002C2981">
              <w:rPr>
                <w:b/>
                <w:bCs/>
                <w:sz w:val="18"/>
                <w:lang w:val="fr-FR"/>
              </w:rPr>
              <w:t>82,7</w:t>
            </w:r>
          </w:p>
        </w:tc>
        <w:tc>
          <w:tcPr>
            <w:tcW w:w="413"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0EC0A531" w14:textId="77777777" w:rsidR="00DD5F28" w:rsidRPr="002C2981" w:rsidRDefault="00DD5F28" w:rsidP="002C2981">
            <w:pPr>
              <w:suppressAutoHyphens w:val="0"/>
              <w:spacing w:before="40" w:after="40" w:line="220" w:lineRule="exact"/>
              <w:jc w:val="right"/>
              <w:rPr>
                <w:rFonts w:eastAsia="Dotum"/>
                <w:b/>
                <w:bCs/>
                <w:sz w:val="18"/>
                <w:lang w:val="fr-FR"/>
              </w:rPr>
            </w:pPr>
            <w:r w:rsidRPr="002C2981">
              <w:rPr>
                <w:b/>
                <w:bCs/>
                <w:sz w:val="18"/>
                <w:lang w:val="fr-FR"/>
              </w:rPr>
              <w:t>83,3</w:t>
            </w:r>
          </w:p>
        </w:tc>
        <w:tc>
          <w:tcPr>
            <w:tcW w:w="413" w:type="dxa"/>
            <w:tcBorders>
              <w:top w:val="single" w:sz="12" w:space="0" w:color="auto"/>
              <w:bottom w:val="single" w:sz="4" w:space="0" w:color="auto"/>
            </w:tcBorders>
            <w:shd w:val="clear" w:color="auto" w:fill="auto"/>
            <w:tcMar>
              <w:top w:w="0" w:type="dxa"/>
              <w:left w:w="0" w:type="dxa"/>
              <w:bottom w:w="0" w:type="dxa"/>
              <w:right w:w="0" w:type="dxa"/>
            </w:tcMar>
            <w:vAlign w:val="bottom"/>
          </w:tcPr>
          <w:p w14:paraId="0F8E1275" w14:textId="77777777" w:rsidR="00DD5F28" w:rsidRPr="002C2981" w:rsidRDefault="00DD5F28" w:rsidP="002C2981">
            <w:pPr>
              <w:suppressAutoHyphens w:val="0"/>
              <w:spacing w:before="40" w:after="40" w:line="220" w:lineRule="exact"/>
              <w:jc w:val="right"/>
              <w:rPr>
                <w:rFonts w:eastAsia="Dotum"/>
                <w:b/>
                <w:bCs/>
                <w:sz w:val="18"/>
                <w:lang w:val="fr-FR"/>
              </w:rPr>
            </w:pPr>
            <w:r w:rsidRPr="002C2981">
              <w:rPr>
                <w:b/>
                <w:bCs/>
                <w:sz w:val="18"/>
                <w:lang w:val="fr-FR"/>
              </w:rPr>
              <w:t>83,5</w:t>
            </w:r>
          </w:p>
        </w:tc>
      </w:tr>
      <w:tr w:rsidR="001A749C" w:rsidRPr="002C2981" w14:paraId="71529A94" w14:textId="77777777" w:rsidTr="001A749C">
        <w:tc>
          <w:tcPr>
            <w:tcW w:w="635" w:type="dxa"/>
            <w:tcBorders>
              <w:top w:val="single" w:sz="4" w:space="0" w:color="auto"/>
            </w:tcBorders>
            <w:shd w:val="clear" w:color="auto" w:fill="auto"/>
            <w:tcMar>
              <w:top w:w="0" w:type="dxa"/>
              <w:left w:w="0" w:type="dxa"/>
              <w:bottom w:w="0" w:type="dxa"/>
              <w:right w:w="0" w:type="dxa"/>
            </w:tcMar>
            <w:hideMark/>
          </w:tcPr>
          <w:p w14:paraId="7CF37B41" w14:textId="77777777" w:rsidR="00DD5F28" w:rsidRPr="002C2981" w:rsidRDefault="00DD5F28" w:rsidP="002C2981">
            <w:pPr>
              <w:suppressAutoHyphens w:val="0"/>
              <w:spacing w:before="40" w:after="40" w:line="220" w:lineRule="exact"/>
              <w:rPr>
                <w:rFonts w:eastAsia="한컴바탕"/>
                <w:sz w:val="18"/>
                <w:lang w:val="fr-FR"/>
              </w:rPr>
            </w:pPr>
            <w:r w:rsidRPr="002C2981">
              <w:rPr>
                <w:sz w:val="18"/>
                <w:lang w:val="fr-FR"/>
              </w:rPr>
              <w:t>Hommes</w:t>
            </w:r>
          </w:p>
        </w:tc>
        <w:tc>
          <w:tcPr>
            <w:tcW w:w="425" w:type="dxa"/>
            <w:tcBorders>
              <w:top w:val="single" w:sz="4" w:space="0" w:color="auto"/>
            </w:tcBorders>
            <w:shd w:val="clear" w:color="auto" w:fill="auto"/>
            <w:tcMar>
              <w:top w:w="0" w:type="dxa"/>
              <w:left w:w="0" w:type="dxa"/>
              <w:bottom w:w="0" w:type="dxa"/>
              <w:right w:w="0" w:type="dxa"/>
            </w:tcMar>
            <w:vAlign w:val="bottom"/>
            <w:hideMark/>
          </w:tcPr>
          <w:p w14:paraId="23CC5D02"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74,9</w:t>
            </w:r>
          </w:p>
        </w:tc>
        <w:tc>
          <w:tcPr>
            <w:tcW w:w="427" w:type="dxa"/>
            <w:tcBorders>
              <w:top w:val="single" w:sz="4" w:space="0" w:color="auto"/>
            </w:tcBorders>
            <w:shd w:val="clear" w:color="auto" w:fill="auto"/>
            <w:tcMar>
              <w:top w:w="0" w:type="dxa"/>
              <w:left w:w="0" w:type="dxa"/>
              <w:bottom w:w="0" w:type="dxa"/>
              <w:right w:w="0" w:type="dxa"/>
            </w:tcMar>
            <w:vAlign w:val="bottom"/>
            <w:hideMark/>
          </w:tcPr>
          <w:p w14:paraId="7218DAE2"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75,4</w:t>
            </w:r>
          </w:p>
        </w:tc>
        <w:tc>
          <w:tcPr>
            <w:tcW w:w="427" w:type="dxa"/>
            <w:tcBorders>
              <w:top w:val="single" w:sz="4" w:space="0" w:color="auto"/>
            </w:tcBorders>
            <w:shd w:val="clear" w:color="auto" w:fill="auto"/>
            <w:tcMar>
              <w:top w:w="0" w:type="dxa"/>
              <w:left w:w="0" w:type="dxa"/>
              <w:bottom w:w="0" w:type="dxa"/>
              <w:right w:w="0" w:type="dxa"/>
            </w:tcMar>
            <w:vAlign w:val="bottom"/>
            <w:hideMark/>
          </w:tcPr>
          <w:p w14:paraId="3E92030B"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75,9</w:t>
            </w:r>
          </w:p>
        </w:tc>
        <w:tc>
          <w:tcPr>
            <w:tcW w:w="427" w:type="dxa"/>
            <w:tcBorders>
              <w:top w:val="single" w:sz="4" w:space="0" w:color="auto"/>
            </w:tcBorders>
            <w:shd w:val="clear" w:color="auto" w:fill="auto"/>
            <w:tcMar>
              <w:top w:w="0" w:type="dxa"/>
              <w:left w:w="0" w:type="dxa"/>
              <w:bottom w:w="0" w:type="dxa"/>
              <w:right w:w="0" w:type="dxa"/>
            </w:tcMar>
            <w:vAlign w:val="bottom"/>
            <w:hideMark/>
          </w:tcPr>
          <w:p w14:paraId="028B890D"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76,2</w:t>
            </w:r>
          </w:p>
        </w:tc>
        <w:tc>
          <w:tcPr>
            <w:tcW w:w="428" w:type="dxa"/>
            <w:tcBorders>
              <w:top w:val="single" w:sz="4" w:space="0" w:color="auto"/>
            </w:tcBorders>
            <w:shd w:val="clear" w:color="auto" w:fill="auto"/>
            <w:tcMar>
              <w:top w:w="0" w:type="dxa"/>
              <w:left w:w="0" w:type="dxa"/>
              <w:bottom w:w="0" w:type="dxa"/>
              <w:right w:w="0" w:type="dxa"/>
            </w:tcMar>
            <w:vAlign w:val="bottom"/>
            <w:hideMark/>
          </w:tcPr>
          <w:p w14:paraId="3E157936"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76,7</w:t>
            </w:r>
          </w:p>
        </w:tc>
        <w:tc>
          <w:tcPr>
            <w:tcW w:w="428" w:type="dxa"/>
            <w:tcBorders>
              <w:top w:val="single" w:sz="4" w:space="0" w:color="auto"/>
            </w:tcBorders>
            <w:shd w:val="clear" w:color="auto" w:fill="auto"/>
            <w:tcMar>
              <w:top w:w="0" w:type="dxa"/>
              <w:left w:w="0" w:type="dxa"/>
              <w:bottom w:w="0" w:type="dxa"/>
              <w:right w:w="0" w:type="dxa"/>
            </w:tcMar>
            <w:vAlign w:val="bottom"/>
            <w:hideMark/>
          </w:tcPr>
          <w:p w14:paraId="58D7DD04"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76,8</w:t>
            </w:r>
          </w:p>
        </w:tc>
        <w:tc>
          <w:tcPr>
            <w:tcW w:w="428" w:type="dxa"/>
            <w:tcBorders>
              <w:top w:val="single" w:sz="4" w:space="0" w:color="auto"/>
            </w:tcBorders>
            <w:shd w:val="clear" w:color="auto" w:fill="auto"/>
            <w:tcMar>
              <w:top w:w="0" w:type="dxa"/>
              <w:left w:w="0" w:type="dxa"/>
              <w:bottom w:w="0" w:type="dxa"/>
              <w:right w:w="0" w:type="dxa"/>
            </w:tcMar>
            <w:vAlign w:val="bottom"/>
            <w:hideMark/>
          </w:tcPr>
          <w:p w14:paraId="6C46CF79"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77,3</w:t>
            </w:r>
          </w:p>
        </w:tc>
        <w:tc>
          <w:tcPr>
            <w:tcW w:w="428" w:type="dxa"/>
            <w:tcBorders>
              <w:top w:val="single" w:sz="4" w:space="0" w:color="auto"/>
            </w:tcBorders>
            <w:shd w:val="clear" w:color="auto" w:fill="auto"/>
            <w:tcMar>
              <w:top w:w="0" w:type="dxa"/>
              <w:left w:w="0" w:type="dxa"/>
              <w:bottom w:w="0" w:type="dxa"/>
              <w:right w:w="0" w:type="dxa"/>
            </w:tcMar>
            <w:vAlign w:val="bottom"/>
            <w:hideMark/>
          </w:tcPr>
          <w:p w14:paraId="739239CF"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77,6</w:t>
            </w:r>
          </w:p>
        </w:tc>
        <w:tc>
          <w:tcPr>
            <w:tcW w:w="426" w:type="dxa"/>
            <w:tcBorders>
              <w:top w:val="single" w:sz="4" w:space="0" w:color="auto"/>
            </w:tcBorders>
            <w:shd w:val="clear" w:color="auto" w:fill="auto"/>
            <w:tcMar>
              <w:top w:w="0" w:type="dxa"/>
              <w:left w:w="0" w:type="dxa"/>
              <w:bottom w:w="0" w:type="dxa"/>
              <w:right w:w="0" w:type="dxa"/>
            </w:tcMar>
            <w:vAlign w:val="bottom"/>
            <w:hideMark/>
          </w:tcPr>
          <w:p w14:paraId="4BC0A6EB"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78,1</w:t>
            </w:r>
          </w:p>
        </w:tc>
        <w:tc>
          <w:tcPr>
            <w:tcW w:w="413" w:type="dxa"/>
            <w:tcBorders>
              <w:top w:val="single" w:sz="4" w:space="0" w:color="auto"/>
            </w:tcBorders>
            <w:shd w:val="clear" w:color="auto" w:fill="auto"/>
            <w:tcMar>
              <w:top w:w="0" w:type="dxa"/>
              <w:left w:w="0" w:type="dxa"/>
              <w:bottom w:w="0" w:type="dxa"/>
              <w:right w:w="0" w:type="dxa"/>
            </w:tcMar>
            <w:vAlign w:val="bottom"/>
          </w:tcPr>
          <w:p w14:paraId="38D074CA"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78,6</w:t>
            </w:r>
          </w:p>
        </w:tc>
        <w:tc>
          <w:tcPr>
            <w:tcW w:w="413" w:type="dxa"/>
            <w:tcBorders>
              <w:top w:val="single" w:sz="4" w:space="0" w:color="auto"/>
            </w:tcBorders>
            <w:shd w:val="clear" w:color="auto" w:fill="auto"/>
            <w:tcMar>
              <w:top w:w="0" w:type="dxa"/>
              <w:left w:w="0" w:type="dxa"/>
              <w:bottom w:w="0" w:type="dxa"/>
              <w:right w:w="0" w:type="dxa"/>
            </w:tcMar>
            <w:vAlign w:val="bottom"/>
          </w:tcPr>
          <w:p w14:paraId="301D470B"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79,0</w:t>
            </w:r>
          </w:p>
        </w:tc>
        <w:tc>
          <w:tcPr>
            <w:tcW w:w="413" w:type="dxa"/>
            <w:tcBorders>
              <w:top w:val="single" w:sz="4" w:space="0" w:color="auto"/>
            </w:tcBorders>
            <w:shd w:val="clear" w:color="auto" w:fill="auto"/>
            <w:tcMar>
              <w:top w:w="0" w:type="dxa"/>
              <w:left w:w="0" w:type="dxa"/>
              <w:bottom w:w="0" w:type="dxa"/>
              <w:right w:w="0" w:type="dxa"/>
            </w:tcMar>
            <w:vAlign w:val="bottom"/>
          </w:tcPr>
          <w:p w14:paraId="6E3B4CC8"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79,3</w:t>
            </w:r>
          </w:p>
        </w:tc>
        <w:tc>
          <w:tcPr>
            <w:tcW w:w="413" w:type="dxa"/>
            <w:tcBorders>
              <w:top w:val="single" w:sz="4" w:space="0" w:color="auto"/>
            </w:tcBorders>
            <w:shd w:val="clear" w:color="auto" w:fill="auto"/>
            <w:tcMar>
              <w:top w:w="0" w:type="dxa"/>
              <w:left w:w="0" w:type="dxa"/>
              <w:bottom w:w="0" w:type="dxa"/>
              <w:right w:w="0" w:type="dxa"/>
            </w:tcMar>
            <w:vAlign w:val="bottom"/>
          </w:tcPr>
          <w:p w14:paraId="73FD820C"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79,7</w:t>
            </w:r>
          </w:p>
        </w:tc>
        <w:tc>
          <w:tcPr>
            <w:tcW w:w="413" w:type="dxa"/>
            <w:tcBorders>
              <w:top w:val="single" w:sz="4" w:space="0" w:color="auto"/>
            </w:tcBorders>
            <w:shd w:val="clear" w:color="auto" w:fill="auto"/>
            <w:tcMar>
              <w:top w:w="0" w:type="dxa"/>
              <w:left w:w="0" w:type="dxa"/>
              <w:bottom w:w="0" w:type="dxa"/>
              <w:right w:w="0" w:type="dxa"/>
            </w:tcMar>
            <w:vAlign w:val="bottom"/>
          </w:tcPr>
          <w:p w14:paraId="5F730E0E"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79,7</w:t>
            </w:r>
          </w:p>
        </w:tc>
        <w:tc>
          <w:tcPr>
            <w:tcW w:w="413" w:type="dxa"/>
            <w:tcBorders>
              <w:top w:val="single" w:sz="4" w:space="0" w:color="auto"/>
            </w:tcBorders>
            <w:shd w:val="clear" w:color="auto" w:fill="auto"/>
            <w:tcMar>
              <w:top w:w="0" w:type="dxa"/>
              <w:left w:w="0" w:type="dxa"/>
              <w:bottom w:w="0" w:type="dxa"/>
              <w:right w:w="0" w:type="dxa"/>
            </w:tcMar>
            <w:vAlign w:val="bottom"/>
          </w:tcPr>
          <w:p w14:paraId="5BEF0720"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80,3</w:t>
            </w:r>
          </w:p>
        </w:tc>
        <w:tc>
          <w:tcPr>
            <w:tcW w:w="413" w:type="dxa"/>
            <w:tcBorders>
              <w:top w:val="single" w:sz="4" w:space="0" w:color="auto"/>
            </w:tcBorders>
            <w:shd w:val="clear" w:color="auto" w:fill="auto"/>
            <w:tcMar>
              <w:top w:w="0" w:type="dxa"/>
              <w:left w:w="0" w:type="dxa"/>
              <w:bottom w:w="0" w:type="dxa"/>
              <w:right w:w="0" w:type="dxa"/>
            </w:tcMar>
            <w:vAlign w:val="bottom"/>
          </w:tcPr>
          <w:p w14:paraId="7BF140DF"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80,5</w:t>
            </w:r>
          </w:p>
        </w:tc>
      </w:tr>
      <w:tr w:rsidR="001A749C" w:rsidRPr="002C2981" w14:paraId="1A4DB8DF" w14:textId="77777777" w:rsidTr="001A749C">
        <w:tc>
          <w:tcPr>
            <w:tcW w:w="635" w:type="dxa"/>
            <w:tcBorders>
              <w:bottom w:val="single" w:sz="12" w:space="0" w:color="auto"/>
            </w:tcBorders>
            <w:shd w:val="clear" w:color="auto" w:fill="auto"/>
            <w:tcMar>
              <w:top w:w="0" w:type="dxa"/>
              <w:left w:w="0" w:type="dxa"/>
              <w:bottom w:w="0" w:type="dxa"/>
              <w:right w:w="0" w:type="dxa"/>
            </w:tcMar>
            <w:hideMark/>
          </w:tcPr>
          <w:p w14:paraId="09010B71" w14:textId="77777777" w:rsidR="00DD5F28" w:rsidRPr="002C2981" w:rsidRDefault="00DD5F28" w:rsidP="002C2981">
            <w:pPr>
              <w:suppressAutoHyphens w:val="0"/>
              <w:spacing w:before="40" w:after="40" w:line="220" w:lineRule="exact"/>
              <w:rPr>
                <w:rFonts w:eastAsia="한컴바탕"/>
                <w:sz w:val="18"/>
                <w:lang w:val="fr-FR"/>
              </w:rPr>
            </w:pPr>
            <w:r w:rsidRPr="002C2981">
              <w:rPr>
                <w:sz w:val="18"/>
                <w:lang w:val="fr-FR"/>
              </w:rPr>
              <w:t>Femmes</w:t>
            </w:r>
          </w:p>
        </w:tc>
        <w:tc>
          <w:tcPr>
            <w:tcW w:w="425" w:type="dxa"/>
            <w:tcBorders>
              <w:bottom w:val="single" w:sz="12" w:space="0" w:color="auto"/>
            </w:tcBorders>
            <w:shd w:val="clear" w:color="auto" w:fill="auto"/>
            <w:tcMar>
              <w:top w:w="0" w:type="dxa"/>
              <w:left w:w="0" w:type="dxa"/>
              <w:bottom w:w="0" w:type="dxa"/>
              <w:right w:w="0" w:type="dxa"/>
            </w:tcMar>
            <w:vAlign w:val="bottom"/>
            <w:hideMark/>
          </w:tcPr>
          <w:p w14:paraId="0820A248"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81,6</w:t>
            </w:r>
          </w:p>
        </w:tc>
        <w:tc>
          <w:tcPr>
            <w:tcW w:w="427" w:type="dxa"/>
            <w:tcBorders>
              <w:bottom w:val="single" w:sz="12" w:space="0" w:color="auto"/>
            </w:tcBorders>
            <w:shd w:val="clear" w:color="auto" w:fill="auto"/>
            <w:tcMar>
              <w:top w:w="0" w:type="dxa"/>
              <w:left w:w="0" w:type="dxa"/>
              <w:bottom w:w="0" w:type="dxa"/>
              <w:right w:w="0" w:type="dxa"/>
            </w:tcMar>
            <w:vAlign w:val="bottom"/>
            <w:hideMark/>
          </w:tcPr>
          <w:p w14:paraId="66FE486B"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82,1</w:t>
            </w:r>
          </w:p>
        </w:tc>
        <w:tc>
          <w:tcPr>
            <w:tcW w:w="427" w:type="dxa"/>
            <w:tcBorders>
              <w:bottom w:val="single" w:sz="12" w:space="0" w:color="auto"/>
            </w:tcBorders>
            <w:shd w:val="clear" w:color="auto" w:fill="auto"/>
            <w:tcMar>
              <w:top w:w="0" w:type="dxa"/>
              <w:left w:w="0" w:type="dxa"/>
              <w:bottom w:w="0" w:type="dxa"/>
              <w:right w:w="0" w:type="dxa"/>
            </w:tcMar>
            <w:vAlign w:val="bottom"/>
            <w:hideMark/>
          </w:tcPr>
          <w:p w14:paraId="442D2DC7"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82,5</w:t>
            </w:r>
          </w:p>
        </w:tc>
        <w:tc>
          <w:tcPr>
            <w:tcW w:w="427" w:type="dxa"/>
            <w:tcBorders>
              <w:bottom w:val="single" w:sz="12" w:space="0" w:color="auto"/>
            </w:tcBorders>
            <w:shd w:val="clear" w:color="auto" w:fill="auto"/>
            <w:tcMar>
              <w:top w:w="0" w:type="dxa"/>
              <w:left w:w="0" w:type="dxa"/>
              <w:bottom w:w="0" w:type="dxa"/>
              <w:right w:w="0" w:type="dxa"/>
            </w:tcMar>
            <w:vAlign w:val="bottom"/>
            <w:hideMark/>
          </w:tcPr>
          <w:p w14:paraId="1441FD44"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83,0</w:t>
            </w:r>
          </w:p>
        </w:tc>
        <w:tc>
          <w:tcPr>
            <w:tcW w:w="428" w:type="dxa"/>
            <w:tcBorders>
              <w:bottom w:val="single" w:sz="12" w:space="0" w:color="auto"/>
            </w:tcBorders>
            <w:shd w:val="clear" w:color="auto" w:fill="auto"/>
            <w:tcMar>
              <w:top w:w="0" w:type="dxa"/>
              <w:left w:w="0" w:type="dxa"/>
              <w:bottom w:w="0" w:type="dxa"/>
              <w:right w:w="0" w:type="dxa"/>
            </w:tcMar>
            <w:vAlign w:val="bottom"/>
            <w:hideMark/>
          </w:tcPr>
          <w:p w14:paraId="429DE89A"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83,4</w:t>
            </w:r>
          </w:p>
        </w:tc>
        <w:tc>
          <w:tcPr>
            <w:tcW w:w="428" w:type="dxa"/>
            <w:tcBorders>
              <w:bottom w:val="single" w:sz="12" w:space="0" w:color="auto"/>
            </w:tcBorders>
            <w:shd w:val="clear" w:color="auto" w:fill="auto"/>
            <w:tcMar>
              <w:top w:w="0" w:type="dxa"/>
              <w:left w:w="0" w:type="dxa"/>
              <w:bottom w:w="0" w:type="dxa"/>
              <w:right w:w="0" w:type="dxa"/>
            </w:tcMar>
            <w:vAlign w:val="bottom"/>
            <w:hideMark/>
          </w:tcPr>
          <w:p w14:paraId="3EF1400D"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83,6</w:t>
            </w:r>
          </w:p>
        </w:tc>
        <w:tc>
          <w:tcPr>
            <w:tcW w:w="428" w:type="dxa"/>
            <w:tcBorders>
              <w:bottom w:val="single" w:sz="12" w:space="0" w:color="auto"/>
            </w:tcBorders>
            <w:shd w:val="clear" w:color="auto" w:fill="auto"/>
            <w:tcMar>
              <w:top w:w="0" w:type="dxa"/>
              <w:left w:w="0" w:type="dxa"/>
              <w:bottom w:w="0" w:type="dxa"/>
              <w:right w:w="0" w:type="dxa"/>
            </w:tcMar>
            <w:vAlign w:val="bottom"/>
            <w:hideMark/>
          </w:tcPr>
          <w:p w14:paraId="4832FFF9"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84,0</w:t>
            </w:r>
          </w:p>
        </w:tc>
        <w:tc>
          <w:tcPr>
            <w:tcW w:w="428" w:type="dxa"/>
            <w:tcBorders>
              <w:bottom w:val="single" w:sz="12" w:space="0" w:color="auto"/>
            </w:tcBorders>
            <w:shd w:val="clear" w:color="auto" w:fill="auto"/>
            <w:tcMar>
              <w:top w:w="0" w:type="dxa"/>
              <w:left w:w="0" w:type="dxa"/>
              <w:bottom w:w="0" w:type="dxa"/>
              <w:right w:w="0" w:type="dxa"/>
            </w:tcMar>
            <w:vAlign w:val="bottom"/>
            <w:hideMark/>
          </w:tcPr>
          <w:p w14:paraId="6792D7B6"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84,2</w:t>
            </w:r>
          </w:p>
        </w:tc>
        <w:tc>
          <w:tcPr>
            <w:tcW w:w="426" w:type="dxa"/>
            <w:tcBorders>
              <w:bottom w:val="single" w:sz="12" w:space="0" w:color="auto"/>
            </w:tcBorders>
            <w:shd w:val="clear" w:color="auto" w:fill="auto"/>
            <w:tcMar>
              <w:top w:w="0" w:type="dxa"/>
              <w:left w:w="0" w:type="dxa"/>
              <w:bottom w:w="0" w:type="dxa"/>
              <w:right w:w="0" w:type="dxa"/>
            </w:tcMar>
            <w:vAlign w:val="bottom"/>
            <w:hideMark/>
          </w:tcPr>
          <w:p w14:paraId="076A3C4F"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84,6</w:t>
            </w:r>
          </w:p>
        </w:tc>
        <w:tc>
          <w:tcPr>
            <w:tcW w:w="413" w:type="dxa"/>
            <w:tcBorders>
              <w:bottom w:val="single" w:sz="12" w:space="0" w:color="auto"/>
            </w:tcBorders>
            <w:shd w:val="clear" w:color="auto" w:fill="auto"/>
            <w:tcMar>
              <w:top w:w="0" w:type="dxa"/>
              <w:left w:w="0" w:type="dxa"/>
              <w:bottom w:w="0" w:type="dxa"/>
              <w:right w:w="0" w:type="dxa"/>
            </w:tcMar>
            <w:vAlign w:val="bottom"/>
          </w:tcPr>
          <w:p w14:paraId="1198585A"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85,0</w:t>
            </w:r>
          </w:p>
        </w:tc>
        <w:tc>
          <w:tcPr>
            <w:tcW w:w="413" w:type="dxa"/>
            <w:tcBorders>
              <w:bottom w:val="single" w:sz="12" w:space="0" w:color="auto"/>
            </w:tcBorders>
            <w:shd w:val="clear" w:color="auto" w:fill="auto"/>
            <w:tcMar>
              <w:top w:w="0" w:type="dxa"/>
              <w:left w:w="0" w:type="dxa"/>
              <w:bottom w:w="0" w:type="dxa"/>
              <w:right w:w="0" w:type="dxa"/>
            </w:tcMar>
            <w:vAlign w:val="bottom"/>
          </w:tcPr>
          <w:p w14:paraId="1C822A46"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85,2</w:t>
            </w:r>
          </w:p>
        </w:tc>
        <w:tc>
          <w:tcPr>
            <w:tcW w:w="413" w:type="dxa"/>
            <w:tcBorders>
              <w:bottom w:val="single" w:sz="12" w:space="0" w:color="auto"/>
            </w:tcBorders>
            <w:shd w:val="clear" w:color="auto" w:fill="auto"/>
            <w:tcMar>
              <w:top w:w="0" w:type="dxa"/>
              <w:left w:w="0" w:type="dxa"/>
              <w:bottom w:w="0" w:type="dxa"/>
              <w:right w:w="0" w:type="dxa"/>
            </w:tcMar>
            <w:vAlign w:val="bottom"/>
          </w:tcPr>
          <w:p w14:paraId="489C6E09"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85,4</w:t>
            </w:r>
          </w:p>
        </w:tc>
        <w:tc>
          <w:tcPr>
            <w:tcW w:w="413" w:type="dxa"/>
            <w:tcBorders>
              <w:bottom w:val="single" w:sz="12" w:space="0" w:color="auto"/>
            </w:tcBorders>
            <w:shd w:val="clear" w:color="auto" w:fill="auto"/>
            <w:tcMar>
              <w:top w:w="0" w:type="dxa"/>
              <w:left w:w="0" w:type="dxa"/>
              <w:bottom w:w="0" w:type="dxa"/>
              <w:right w:w="0" w:type="dxa"/>
            </w:tcMar>
            <w:vAlign w:val="bottom"/>
          </w:tcPr>
          <w:p w14:paraId="3436285C"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85,7</w:t>
            </w:r>
          </w:p>
        </w:tc>
        <w:tc>
          <w:tcPr>
            <w:tcW w:w="413" w:type="dxa"/>
            <w:tcBorders>
              <w:bottom w:val="single" w:sz="12" w:space="0" w:color="auto"/>
            </w:tcBorders>
            <w:shd w:val="clear" w:color="auto" w:fill="auto"/>
            <w:tcMar>
              <w:top w:w="0" w:type="dxa"/>
              <w:left w:w="0" w:type="dxa"/>
              <w:bottom w:w="0" w:type="dxa"/>
              <w:right w:w="0" w:type="dxa"/>
            </w:tcMar>
            <w:vAlign w:val="bottom"/>
          </w:tcPr>
          <w:p w14:paraId="1CB72A24"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85,7</w:t>
            </w:r>
          </w:p>
        </w:tc>
        <w:tc>
          <w:tcPr>
            <w:tcW w:w="413" w:type="dxa"/>
            <w:tcBorders>
              <w:bottom w:val="single" w:sz="12" w:space="0" w:color="auto"/>
            </w:tcBorders>
            <w:shd w:val="clear" w:color="auto" w:fill="auto"/>
            <w:tcMar>
              <w:top w:w="0" w:type="dxa"/>
              <w:left w:w="0" w:type="dxa"/>
              <w:bottom w:w="0" w:type="dxa"/>
              <w:right w:w="0" w:type="dxa"/>
            </w:tcMar>
            <w:vAlign w:val="bottom"/>
          </w:tcPr>
          <w:p w14:paraId="39D85CF4"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86,3</w:t>
            </w:r>
          </w:p>
        </w:tc>
        <w:tc>
          <w:tcPr>
            <w:tcW w:w="413" w:type="dxa"/>
            <w:tcBorders>
              <w:bottom w:val="single" w:sz="12" w:space="0" w:color="auto"/>
            </w:tcBorders>
            <w:shd w:val="clear" w:color="auto" w:fill="auto"/>
            <w:tcMar>
              <w:top w:w="0" w:type="dxa"/>
              <w:left w:w="0" w:type="dxa"/>
              <w:bottom w:w="0" w:type="dxa"/>
              <w:right w:w="0" w:type="dxa"/>
            </w:tcMar>
            <w:vAlign w:val="bottom"/>
          </w:tcPr>
          <w:p w14:paraId="3C72C71F" w14:textId="77777777" w:rsidR="00DD5F28" w:rsidRPr="002C2981" w:rsidRDefault="00DD5F28" w:rsidP="002C2981">
            <w:pPr>
              <w:suppressAutoHyphens w:val="0"/>
              <w:spacing w:before="40" w:after="40" w:line="220" w:lineRule="exact"/>
              <w:jc w:val="right"/>
              <w:rPr>
                <w:rFonts w:eastAsia="New Gulim"/>
                <w:sz w:val="18"/>
                <w:lang w:val="fr-FR"/>
              </w:rPr>
            </w:pPr>
            <w:r w:rsidRPr="002C2981">
              <w:rPr>
                <w:sz w:val="18"/>
                <w:lang w:val="fr-FR"/>
              </w:rPr>
              <w:t>86,5</w:t>
            </w:r>
          </w:p>
        </w:tc>
      </w:tr>
    </w:tbl>
    <w:p w14:paraId="32B9F6DD" w14:textId="60B1DADD" w:rsidR="00DD5F28" w:rsidRPr="002C2981" w:rsidRDefault="00DD5F28" w:rsidP="00DD5F28">
      <w:pPr>
        <w:spacing w:before="120"/>
        <w:ind w:right="1134" w:firstLine="170"/>
        <w:rPr>
          <w:sz w:val="18"/>
          <w:szCs w:val="18"/>
          <w:lang w:val="fr-FR"/>
        </w:rPr>
      </w:pPr>
      <w:r w:rsidRPr="002C2981">
        <w:rPr>
          <w:i/>
          <w:iCs/>
          <w:sz w:val="18"/>
          <w:szCs w:val="18"/>
          <w:lang w:val="fr-FR"/>
        </w:rPr>
        <w:t>Source </w:t>
      </w:r>
      <w:r w:rsidRPr="007633AA">
        <w:rPr>
          <w:sz w:val="18"/>
          <w:szCs w:val="18"/>
          <w:lang w:val="fr-FR"/>
        </w:rPr>
        <w:t xml:space="preserve">: </w:t>
      </w:r>
      <w:r w:rsidRPr="002C2981">
        <w:rPr>
          <w:sz w:val="18"/>
          <w:szCs w:val="18"/>
          <w:lang w:val="fr-FR"/>
        </w:rPr>
        <w:t>KOSTAT, tables de mortalité, 2020</w:t>
      </w:r>
      <w:r w:rsidR="00F70CE7" w:rsidRPr="00F70CE7">
        <w:rPr>
          <w:sz w:val="18"/>
          <w:szCs w:val="18"/>
          <w:lang w:val="fr-FR"/>
        </w:rPr>
        <w:t>.</w:t>
      </w:r>
    </w:p>
    <w:p w14:paraId="23404A70" w14:textId="77777777" w:rsidR="00DD5F28" w:rsidRPr="005122B6" w:rsidRDefault="00DD5F28" w:rsidP="002C2981">
      <w:pPr>
        <w:pStyle w:val="H23G"/>
        <w:rPr>
          <w:rFonts w:eastAsia="Gulim"/>
          <w:lang w:val="fr-FR"/>
        </w:rPr>
      </w:pPr>
      <w:r w:rsidRPr="005122B6">
        <w:rPr>
          <w:lang w:val="fr-FR"/>
        </w:rPr>
        <w:t>Taux de mortalité infantile et maternelle : 2009</w:t>
      </w:r>
      <w:r w:rsidRPr="008B4B5D">
        <w:rPr>
          <w:lang w:val="fr-FR"/>
        </w:rPr>
        <w:t>-</w:t>
      </w:r>
      <w:r w:rsidRPr="005122B6">
        <w:rPr>
          <w:lang w:val="fr-FR"/>
        </w:rPr>
        <w:t>2020</w:t>
      </w:r>
    </w:p>
    <w:tbl>
      <w:tblPr>
        <w:tblOverlap w:val="never"/>
        <w:tblW w:w="9637" w:type="dxa"/>
        <w:tblLayout w:type="fixed"/>
        <w:tblCellMar>
          <w:left w:w="0" w:type="dxa"/>
          <w:right w:w="0" w:type="dxa"/>
        </w:tblCellMar>
        <w:tblLook w:val="04A0" w:firstRow="1" w:lastRow="0" w:firstColumn="1" w:lastColumn="0" w:noHBand="0" w:noVBand="1"/>
      </w:tblPr>
      <w:tblGrid>
        <w:gridCol w:w="1832"/>
        <w:gridCol w:w="660"/>
        <w:gridCol w:w="662"/>
        <w:gridCol w:w="662"/>
        <w:gridCol w:w="660"/>
        <w:gridCol w:w="662"/>
        <w:gridCol w:w="643"/>
        <w:gridCol w:w="642"/>
        <w:gridCol w:w="643"/>
        <w:gridCol w:w="643"/>
        <w:gridCol w:w="642"/>
        <w:gridCol w:w="643"/>
        <w:gridCol w:w="643"/>
      </w:tblGrid>
      <w:tr w:rsidR="002C2981" w:rsidRPr="002C2981" w14:paraId="58094228" w14:textId="77777777" w:rsidTr="00EE2CFE">
        <w:trPr>
          <w:tblHeader/>
        </w:trPr>
        <w:tc>
          <w:tcPr>
            <w:tcW w:w="140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4746F78" w14:textId="77777777" w:rsidR="00DD5F28" w:rsidRPr="002C2981" w:rsidRDefault="00DD5F28" w:rsidP="002C2981">
            <w:pPr>
              <w:suppressAutoHyphens w:val="0"/>
              <w:spacing w:before="80" w:after="80" w:line="200" w:lineRule="exact"/>
              <w:rPr>
                <w:rFonts w:eastAsia="Gulim"/>
                <w:i/>
                <w:sz w:val="16"/>
                <w:lang w:val="fr-FR"/>
              </w:rPr>
            </w:pPr>
            <w:r w:rsidRPr="002C2981">
              <w:rPr>
                <w:i/>
                <w:sz w:val="16"/>
                <w:lang w:val="fr-FR"/>
              </w:rPr>
              <w:t>Année</w:t>
            </w:r>
          </w:p>
        </w:tc>
        <w:tc>
          <w:tcPr>
            <w:tcW w:w="50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1E5450E"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2009</w:t>
            </w:r>
          </w:p>
        </w:tc>
        <w:tc>
          <w:tcPr>
            <w:tcW w:w="50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43970AAB"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2010</w:t>
            </w:r>
          </w:p>
        </w:tc>
        <w:tc>
          <w:tcPr>
            <w:tcW w:w="50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14812122"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2011</w:t>
            </w:r>
          </w:p>
        </w:tc>
        <w:tc>
          <w:tcPr>
            <w:tcW w:w="505"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8E0D51E"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2012</w:t>
            </w:r>
          </w:p>
        </w:tc>
        <w:tc>
          <w:tcPr>
            <w:tcW w:w="506"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245CA97B" w14:textId="77777777" w:rsidR="00DD5F28" w:rsidRPr="002C2981" w:rsidRDefault="00DD5F28" w:rsidP="002C2981">
            <w:pPr>
              <w:suppressAutoHyphens w:val="0"/>
              <w:spacing w:before="80" w:after="80" w:line="200" w:lineRule="exact"/>
              <w:jc w:val="right"/>
              <w:rPr>
                <w:rFonts w:eastAsia="Gulim"/>
                <w:i/>
                <w:sz w:val="16"/>
                <w:lang w:val="fr-FR"/>
              </w:rPr>
            </w:pPr>
            <w:r w:rsidRPr="002C2981">
              <w:rPr>
                <w:i/>
                <w:sz w:val="16"/>
                <w:lang w:val="fr-FR"/>
              </w:rPr>
              <w:t>2013</w:t>
            </w:r>
          </w:p>
        </w:tc>
        <w:tc>
          <w:tcPr>
            <w:tcW w:w="492" w:type="dxa"/>
            <w:tcBorders>
              <w:top w:val="single" w:sz="4" w:space="0" w:color="auto"/>
              <w:bottom w:val="single" w:sz="12" w:space="0" w:color="auto"/>
            </w:tcBorders>
            <w:shd w:val="clear" w:color="auto" w:fill="auto"/>
            <w:vAlign w:val="bottom"/>
          </w:tcPr>
          <w:p w14:paraId="11DE9566" w14:textId="77777777" w:rsidR="00DD5F28" w:rsidRPr="002C2981" w:rsidRDefault="00DD5F28" w:rsidP="002C2981">
            <w:pPr>
              <w:suppressAutoHyphens w:val="0"/>
              <w:spacing w:before="80" w:after="80" w:line="200" w:lineRule="exact"/>
              <w:jc w:val="right"/>
              <w:rPr>
                <w:rFonts w:eastAsia="한컴바탕"/>
                <w:i/>
                <w:sz w:val="16"/>
                <w:lang w:val="fr-FR"/>
              </w:rPr>
            </w:pPr>
            <w:r w:rsidRPr="002C2981">
              <w:rPr>
                <w:i/>
                <w:sz w:val="16"/>
                <w:lang w:val="fr-FR"/>
              </w:rPr>
              <w:t>2014</w:t>
            </w:r>
          </w:p>
        </w:tc>
        <w:tc>
          <w:tcPr>
            <w:tcW w:w="491" w:type="dxa"/>
            <w:tcBorders>
              <w:top w:val="single" w:sz="4" w:space="0" w:color="auto"/>
              <w:bottom w:val="single" w:sz="12" w:space="0" w:color="auto"/>
            </w:tcBorders>
            <w:shd w:val="clear" w:color="auto" w:fill="auto"/>
            <w:vAlign w:val="bottom"/>
          </w:tcPr>
          <w:p w14:paraId="231628FF" w14:textId="77777777" w:rsidR="00DD5F28" w:rsidRPr="002C2981" w:rsidRDefault="00DD5F28" w:rsidP="002C2981">
            <w:pPr>
              <w:suppressAutoHyphens w:val="0"/>
              <w:spacing w:before="80" w:after="80" w:line="200" w:lineRule="exact"/>
              <w:jc w:val="right"/>
              <w:rPr>
                <w:rFonts w:eastAsia="한컴바탕"/>
                <w:i/>
                <w:sz w:val="16"/>
                <w:lang w:val="fr-FR"/>
              </w:rPr>
            </w:pPr>
            <w:r w:rsidRPr="002C2981">
              <w:rPr>
                <w:i/>
                <w:sz w:val="16"/>
                <w:lang w:val="fr-FR"/>
              </w:rPr>
              <w:t>2015</w:t>
            </w:r>
          </w:p>
        </w:tc>
        <w:tc>
          <w:tcPr>
            <w:tcW w:w="492" w:type="dxa"/>
            <w:tcBorders>
              <w:top w:val="single" w:sz="4" w:space="0" w:color="auto"/>
              <w:bottom w:val="single" w:sz="12" w:space="0" w:color="auto"/>
            </w:tcBorders>
            <w:shd w:val="clear" w:color="auto" w:fill="auto"/>
            <w:vAlign w:val="bottom"/>
          </w:tcPr>
          <w:p w14:paraId="242F884B" w14:textId="77777777" w:rsidR="00DD5F28" w:rsidRPr="002C2981" w:rsidRDefault="00DD5F28" w:rsidP="002C2981">
            <w:pPr>
              <w:suppressAutoHyphens w:val="0"/>
              <w:spacing w:before="80" w:after="80" w:line="200" w:lineRule="exact"/>
              <w:jc w:val="right"/>
              <w:rPr>
                <w:rFonts w:eastAsia="한컴바탕"/>
                <w:i/>
                <w:sz w:val="16"/>
                <w:lang w:val="fr-FR"/>
              </w:rPr>
            </w:pPr>
            <w:r w:rsidRPr="002C2981">
              <w:rPr>
                <w:i/>
                <w:sz w:val="16"/>
                <w:lang w:val="fr-FR"/>
              </w:rPr>
              <w:t>2016</w:t>
            </w:r>
          </w:p>
        </w:tc>
        <w:tc>
          <w:tcPr>
            <w:tcW w:w="492" w:type="dxa"/>
            <w:tcBorders>
              <w:top w:val="single" w:sz="4" w:space="0" w:color="auto"/>
              <w:bottom w:val="single" w:sz="12" w:space="0" w:color="auto"/>
            </w:tcBorders>
            <w:shd w:val="clear" w:color="auto" w:fill="auto"/>
            <w:vAlign w:val="bottom"/>
          </w:tcPr>
          <w:p w14:paraId="4E8C6DED" w14:textId="77777777" w:rsidR="00DD5F28" w:rsidRPr="002C2981" w:rsidRDefault="00DD5F28" w:rsidP="002C2981">
            <w:pPr>
              <w:suppressAutoHyphens w:val="0"/>
              <w:spacing w:before="80" w:after="80" w:line="200" w:lineRule="exact"/>
              <w:jc w:val="right"/>
              <w:rPr>
                <w:rFonts w:eastAsia="한컴바탕"/>
                <w:i/>
                <w:sz w:val="16"/>
                <w:lang w:val="fr-FR"/>
              </w:rPr>
            </w:pPr>
            <w:r w:rsidRPr="002C2981">
              <w:rPr>
                <w:i/>
                <w:sz w:val="16"/>
                <w:lang w:val="fr-FR"/>
              </w:rPr>
              <w:t>2017</w:t>
            </w:r>
          </w:p>
        </w:tc>
        <w:tc>
          <w:tcPr>
            <w:tcW w:w="491" w:type="dxa"/>
            <w:tcBorders>
              <w:top w:val="single" w:sz="4" w:space="0" w:color="auto"/>
              <w:bottom w:val="single" w:sz="12" w:space="0" w:color="auto"/>
            </w:tcBorders>
            <w:shd w:val="clear" w:color="auto" w:fill="auto"/>
            <w:vAlign w:val="bottom"/>
          </w:tcPr>
          <w:p w14:paraId="7C61FE47" w14:textId="77777777" w:rsidR="00DD5F28" w:rsidRPr="002C2981" w:rsidRDefault="00DD5F28" w:rsidP="002C2981">
            <w:pPr>
              <w:suppressAutoHyphens w:val="0"/>
              <w:spacing w:before="80" w:after="80" w:line="200" w:lineRule="exact"/>
              <w:jc w:val="right"/>
              <w:rPr>
                <w:rFonts w:eastAsia="한컴바탕"/>
                <w:i/>
                <w:sz w:val="16"/>
                <w:lang w:val="fr-FR"/>
              </w:rPr>
            </w:pPr>
            <w:r w:rsidRPr="002C2981">
              <w:rPr>
                <w:i/>
                <w:sz w:val="16"/>
                <w:lang w:val="fr-FR"/>
              </w:rPr>
              <w:t>2018</w:t>
            </w:r>
          </w:p>
        </w:tc>
        <w:tc>
          <w:tcPr>
            <w:tcW w:w="492" w:type="dxa"/>
            <w:tcBorders>
              <w:top w:val="single" w:sz="4" w:space="0" w:color="auto"/>
              <w:bottom w:val="single" w:sz="12" w:space="0" w:color="auto"/>
            </w:tcBorders>
            <w:shd w:val="clear" w:color="auto" w:fill="auto"/>
            <w:vAlign w:val="bottom"/>
          </w:tcPr>
          <w:p w14:paraId="5664DA2F" w14:textId="77777777" w:rsidR="00DD5F28" w:rsidRPr="002C2981" w:rsidRDefault="00DD5F28" w:rsidP="002C2981">
            <w:pPr>
              <w:suppressAutoHyphens w:val="0"/>
              <w:spacing w:before="80" w:after="80" w:line="200" w:lineRule="exact"/>
              <w:jc w:val="right"/>
              <w:rPr>
                <w:rFonts w:eastAsia="한컴바탕"/>
                <w:i/>
                <w:sz w:val="16"/>
                <w:lang w:val="fr-FR"/>
              </w:rPr>
            </w:pPr>
            <w:r w:rsidRPr="002C2981">
              <w:rPr>
                <w:i/>
                <w:sz w:val="16"/>
                <w:lang w:val="fr-FR"/>
              </w:rPr>
              <w:t>2019</w:t>
            </w:r>
          </w:p>
        </w:tc>
        <w:tc>
          <w:tcPr>
            <w:tcW w:w="492" w:type="dxa"/>
            <w:tcBorders>
              <w:top w:val="single" w:sz="4" w:space="0" w:color="auto"/>
              <w:bottom w:val="single" w:sz="12" w:space="0" w:color="auto"/>
            </w:tcBorders>
            <w:shd w:val="clear" w:color="auto" w:fill="auto"/>
            <w:vAlign w:val="bottom"/>
          </w:tcPr>
          <w:p w14:paraId="76132898" w14:textId="77777777" w:rsidR="00DD5F28" w:rsidRPr="002C2981" w:rsidRDefault="00DD5F28" w:rsidP="002C2981">
            <w:pPr>
              <w:suppressAutoHyphens w:val="0"/>
              <w:spacing w:before="80" w:after="80" w:line="200" w:lineRule="exact"/>
              <w:jc w:val="right"/>
              <w:rPr>
                <w:rFonts w:eastAsia="한컴바탕"/>
                <w:i/>
                <w:sz w:val="16"/>
                <w:lang w:val="fr-FR"/>
              </w:rPr>
            </w:pPr>
            <w:r w:rsidRPr="002C2981">
              <w:rPr>
                <w:i/>
                <w:sz w:val="16"/>
                <w:lang w:val="fr-FR"/>
              </w:rPr>
              <w:t>2020</w:t>
            </w:r>
          </w:p>
        </w:tc>
      </w:tr>
      <w:tr w:rsidR="00DD5F28" w:rsidRPr="002C2981" w14:paraId="53C4248B" w14:textId="77777777" w:rsidTr="00EE2CFE">
        <w:tc>
          <w:tcPr>
            <w:tcW w:w="1400" w:type="dxa"/>
            <w:tcBorders>
              <w:top w:val="single" w:sz="12" w:space="0" w:color="auto"/>
            </w:tcBorders>
            <w:shd w:val="clear" w:color="auto" w:fill="auto"/>
            <w:tcMar>
              <w:top w:w="0" w:type="dxa"/>
              <w:left w:w="0" w:type="dxa"/>
              <w:bottom w:w="0" w:type="dxa"/>
              <w:right w:w="0" w:type="dxa"/>
            </w:tcMar>
            <w:hideMark/>
          </w:tcPr>
          <w:p w14:paraId="763BEAF2" w14:textId="77777777" w:rsidR="00DD5F28" w:rsidRPr="002C2981" w:rsidRDefault="00DD5F28" w:rsidP="002C2981">
            <w:pPr>
              <w:suppressAutoHyphens w:val="0"/>
              <w:spacing w:before="40" w:after="40" w:line="220" w:lineRule="exact"/>
              <w:rPr>
                <w:rFonts w:eastAsia="한컴바탕"/>
                <w:sz w:val="18"/>
                <w:lang w:val="fr-FR"/>
              </w:rPr>
            </w:pPr>
            <w:r w:rsidRPr="002C2981">
              <w:rPr>
                <w:sz w:val="18"/>
                <w:lang w:val="fr-FR"/>
              </w:rPr>
              <w:t>Taux de mortalité infantile</w:t>
            </w:r>
          </w:p>
        </w:tc>
        <w:tc>
          <w:tcPr>
            <w:tcW w:w="505" w:type="dxa"/>
            <w:tcBorders>
              <w:top w:val="single" w:sz="12" w:space="0" w:color="auto"/>
            </w:tcBorders>
            <w:shd w:val="clear" w:color="auto" w:fill="auto"/>
            <w:tcMar>
              <w:top w:w="28" w:type="dxa"/>
              <w:left w:w="28" w:type="dxa"/>
              <w:bottom w:w="28" w:type="dxa"/>
              <w:right w:w="28" w:type="dxa"/>
            </w:tcMar>
            <w:vAlign w:val="bottom"/>
            <w:hideMark/>
          </w:tcPr>
          <w:p w14:paraId="73B12DC3"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3,2</w:t>
            </w:r>
          </w:p>
        </w:tc>
        <w:tc>
          <w:tcPr>
            <w:tcW w:w="506" w:type="dxa"/>
            <w:tcBorders>
              <w:top w:val="single" w:sz="12" w:space="0" w:color="auto"/>
            </w:tcBorders>
            <w:shd w:val="clear" w:color="auto" w:fill="auto"/>
            <w:tcMar>
              <w:top w:w="28" w:type="dxa"/>
              <w:left w:w="28" w:type="dxa"/>
              <w:bottom w:w="28" w:type="dxa"/>
              <w:right w:w="28" w:type="dxa"/>
            </w:tcMar>
            <w:vAlign w:val="bottom"/>
            <w:hideMark/>
          </w:tcPr>
          <w:p w14:paraId="6F3588C0"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3,2</w:t>
            </w:r>
          </w:p>
        </w:tc>
        <w:tc>
          <w:tcPr>
            <w:tcW w:w="506" w:type="dxa"/>
            <w:tcBorders>
              <w:top w:val="single" w:sz="12" w:space="0" w:color="auto"/>
            </w:tcBorders>
            <w:shd w:val="clear" w:color="auto" w:fill="auto"/>
            <w:tcMar>
              <w:top w:w="28" w:type="dxa"/>
              <w:left w:w="28" w:type="dxa"/>
              <w:bottom w:w="28" w:type="dxa"/>
              <w:right w:w="28" w:type="dxa"/>
            </w:tcMar>
            <w:vAlign w:val="bottom"/>
            <w:hideMark/>
          </w:tcPr>
          <w:p w14:paraId="73CC11C7"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3,0</w:t>
            </w:r>
          </w:p>
        </w:tc>
        <w:tc>
          <w:tcPr>
            <w:tcW w:w="505" w:type="dxa"/>
            <w:tcBorders>
              <w:top w:val="single" w:sz="12" w:space="0" w:color="auto"/>
            </w:tcBorders>
            <w:shd w:val="clear" w:color="auto" w:fill="auto"/>
            <w:tcMar>
              <w:top w:w="28" w:type="dxa"/>
              <w:left w:w="28" w:type="dxa"/>
              <w:bottom w:w="28" w:type="dxa"/>
              <w:right w:w="28" w:type="dxa"/>
            </w:tcMar>
            <w:vAlign w:val="bottom"/>
            <w:hideMark/>
          </w:tcPr>
          <w:p w14:paraId="76D2EC03"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2,9</w:t>
            </w:r>
          </w:p>
        </w:tc>
        <w:tc>
          <w:tcPr>
            <w:tcW w:w="506" w:type="dxa"/>
            <w:tcBorders>
              <w:top w:val="single" w:sz="12" w:space="0" w:color="auto"/>
            </w:tcBorders>
            <w:shd w:val="clear" w:color="auto" w:fill="auto"/>
            <w:tcMar>
              <w:top w:w="28" w:type="dxa"/>
              <w:left w:w="28" w:type="dxa"/>
              <w:bottom w:w="28" w:type="dxa"/>
              <w:right w:w="28" w:type="dxa"/>
            </w:tcMar>
            <w:vAlign w:val="bottom"/>
            <w:hideMark/>
          </w:tcPr>
          <w:p w14:paraId="14B51E83"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3,0</w:t>
            </w:r>
          </w:p>
        </w:tc>
        <w:tc>
          <w:tcPr>
            <w:tcW w:w="492" w:type="dxa"/>
            <w:tcBorders>
              <w:top w:val="single" w:sz="12" w:space="0" w:color="auto"/>
            </w:tcBorders>
            <w:shd w:val="clear" w:color="auto" w:fill="auto"/>
            <w:vAlign w:val="bottom"/>
          </w:tcPr>
          <w:p w14:paraId="03603EF7"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3,0</w:t>
            </w:r>
          </w:p>
        </w:tc>
        <w:tc>
          <w:tcPr>
            <w:tcW w:w="491" w:type="dxa"/>
            <w:tcBorders>
              <w:top w:val="single" w:sz="12" w:space="0" w:color="auto"/>
            </w:tcBorders>
            <w:shd w:val="clear" w:color="auto" w:fill="auto"/>
            <w:vAlign w:val="bottom"/>
          </w:tcPr>
          <w:p w14:paraId="1E5C4620"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2,7</w:t>
            </w:r>
          </w:p>
        </w:tc>
        <w:tc>
          <w:tcPr>
            <w:tcW w:w="492" w:type="dxa"/>
            <w:tcBorders>
              <w:top w:val="single" w:sz="12" w:space="0" w:color="auto"/>
            </w:tcBorders>
            <w:shd w:val="clear" w:color="auto" w:fill="auto"/>
            <w:vAlign w:val="bottom"/>
          </w:tcPr>
          <w:p w14:paraId="54FAFC89"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2,8</w:t>
            </w:r>
          </w:p>
        </w:tc>
        <w:tc>
          <w:tcPr>
            <w:tcW w:w="492" w:type="dxa"/>
            <w:tcBorders>
              <w:top w:val="single" w:sz="12" w:space="0" w:color="auto"/>
            </w:tcBorders>
            <w:shd w:val="clear" w:color="auto" w:fill="auto"/>
            <w:vAlign w:val="bottom"/>
          </w:tcPr>
          <w:p w14:paraId="3BB6F57A"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2,8</w:t>
            </w:r>
          </w:p>
        </w:tc>
        <w:tc>
          <w:tcPr>
            <w:tcW w:w="491" w:type="dxa"/>
            <w:tcBorders>
              <w:top w:val="single" w:sz="12" w:space="0" w:color="auto"/>
            </w:tcBorders>
            <w:shd w:val="clear" w:color="auto" w:fill="auto"/>
            <w:vAlign w:val="bottom"/>
          </w:tcPr>
          <w:p w14:paraId="74F41DC3"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2,8</w:t>
            </w:r>
          </w:p>
        </w:tc>
        <w:tc>
          <w:tcPr>
            <w:tcW w:w="492" w:type="dxa"/>
            <w:tcBorders>
              <w:top w:val="single" w:sz="12" w:space="0" w:color="auto"/>
            </w:tcBorders>
            <w:shd w:val="clear" w:color="auto" w:fill="auto"/>
            <w:vAlign w:val="bottom"/>
          </w:tcPr>
          <w:p w14:paraId="5426B6E0"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2,7</w:t>
            </w:r>
          </w:p>
        </w:tc>
        <w:tc>
          <w:tcPr>
            <w:tcW w:w="492" w:type="dxa"/>
            <w:tcBorders>
              <w:top w:val="single" w:sz="12" w:space="0" w:color="auto"/>
            </w:tcBorders>
            <w:shd w:val="clear" w:color="auto" w:fill="auto"/>
            <w:vAlign w:val="bottom"/>
          </w:tcPr>
          <w:p w14:paraId="6C42A516"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2,5</w:t>
            </w:r>
          </w:p>
        </w:tc>
      </w:tr>
      <w:tr w:rsidR="002C2981" w:rsidRPr="002C2981" w14:paraId="5C690F71" w14:textId="77777777" w:rsidTr="00EE2CFE">
        <w:tc>
          <w:tcPr>
            <w:tcW w:w="1400" w:type="dxa"/>
            <w:tcBorders>
              <w:bottom w:val="single" w:sz="12" w:space="0" w:color="auto"/>
            </w:tcBorders>
            <w:shd w:val="clear" w:color="auto" w:fill="auto"/>
            <w:tcMar>
              <w:top w:w="0" w:type="dxa"/>
              <w:left w:w="0" w:type="dxa"/>
              <w:bottom w:w="0" w:type="dxa"/>
              <w:right w:w="0" w:type="dxa"/>
            </w:tcMar>
            <w:hideMark/>
          </w:tcPr>
          <w:p w14:paraId="26BAC389" w14:textId="77777777" w:rsidR="00DD5F28" w:rsidRPr="002C2981" w:rsidRDefault="00DD5F28" w:rsidP="002C2981">
            <w:pPr>
              <w:suppressAutoHyphens w:val="0"/>
              <w:spacing w:before="40" w:after="40" w:line="220" w:lineRule="exact"/>
              <w:rPr>
                <w:rFonts w:eastAsia="한컴바탕"/>
                <w:sz w:val="18"/>
                <w:lang w:val="fr-FR"/>
              </w:rPr>
            </w:pPr>
            <w:r w:rsidRPr="002C2981">
              <w:rPr>
                <w:sz w:val="18"/>
                <w:lang w:val="fr-FR"/>
              </w:rPr>
              <w:t>Taux de mortalité maternelle</w:t>
            </w:r>
          </w:p>
        </w:tc>
        <w:tc>
          <w:tcPr>
            <w:tcW w:w="505" w:type="dxa"/>
            <w:tcBorders>
              <w:bottom w:val="single" w:sz="12" w:space="0" w:color="auto"/>
            </w:tcBorders>
            <w:shd w:val="clear" w:color="auto" w:fill="auto"/>
            <w:tcMar>
              <w:top w:w="28" w:type="dxa"/>
              <w:left w:w="28" w:type="dxa"/>
              <w:bottom w:w="28" w:type="dxa"/>
              <w:right w:w="28" w:type="dxa"/>
            </w:tcMar>
            <w:vAlign w:val="bottom"/>
            <w:hideMark/>
          </w:tcPr>
          <w:p w14:paraId="65EC2CD8"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0,45</w:t>
            </w:r>
          </w:p>
        </w:tc>
        <w:tc>
          <w:tcPr>
            <w:tcW w:w="506" w:type="dxa"/>
            <w:tcBorders>
              <w:bottom w:val="single" w:sz="12" w:space="0" w:color="auto"/>
            </w:tcBorders>
            <w:shd w:val="clear" w:color="auto" w:fill="auto"/>
            <w:tcMar>
              <w:top w:w="28" w:type="dxa"/>
              <w:left w:w="28" w:type="dxa"/>
              <w:bottom w:w="28" w:type="dxa"/>
              <w:right w:w="28" w:type="dxa"/>
            </w:tcMar>
            <w:vAlign w:val="bottom"/>
            <w:hideMark/>
          </w:tcPr>
          <w:p w14:paraId="30813EA6"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0,55</w:t>
            </w:r>
          </w:p>
        </w:tc>
        <w:tc>
          <w:tcPr>
            <w:tcW w:w="506" w:type="dxa"/>
            <w:tcBorders>
              <w:bottom w:val="single" w:sz="12" w:space="0" w:color="auto"/>
            </w:tcBorders>
            <w:shd w:val="clear" w:color="auto" w:fill="auto"/>
            <w:tcMar>
              <w:top w:w="28" w:type="dxa"/>
              <w:left w:w="28" w:type="dxa"/>
              <w:bottom w:w="28" w:type="dxa"/>
              <w:right w:w="28" w:type="dxa"/>
            </w:tcMar>
            <w:vAlign w:val="bottom"/>
            <w:hideMark/>
          </w:tcPr>
          <w:p w14:paraId="694D3A86"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0,61</w:t>
            </w:r>
          </w:p>
        </w:tc>
        <w:tc>
          <w:tcPr>
            <w:tcW w:w="505" w:type="dxa"/>
            <w:tcBorders>
              <w:bottom w:val="single" w:sz="12" w:space="0" w:color="auto"/>
            </w:tcBorders>
            <w:shd w:val="clear" w:color="auto" w:fill="auto"/>
            <w:tcMar>
              <w:top w:w="28" w:type="dxa"/>
              <w:left w:w="28" w:type="dxa"/>
              <w:bottom w:w="28" w:type="dxa"/>
              <w:right w:w="28" w:type="dxa"/>
            </w:tcMar>
            <w:vAlign w:val="bottom"/>
            <w:hideMark/>
          </w:tcPr>
          <w:p w14:paraId="52CB06D0"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0,37</w:t>
            </w:r>
          </w:p>
        </w:tc>
        <w:tc>
          <w:tcPr>
            <w:tcW w:w="506" w:type="dxa"/>
            <w:tcBorders>
              <w:bottom w:val="single" w:sz="12" w:space="0" w:color="auto"/>
            </w:tcBorders>
            <w:shd w:val="clear" w:color="auto" w:fill="auto"/>
            <w:tcMar>
              <w:top w:w="28" w:type="dxa"/>
              <w:left w:w="28" w:type="dxa"/>
              <w:bottom w:w="28" w:type="dxa"/>
              <w:right w:w="28" w:type="dxa"/>
            </w:tcMar>
            <w:vAlign w:val="bottom"/>
            <w:hideMark/>
          </w:tcPr>
          <w:p w14:paraId="51D13520" w14:textId="77777777" w:rsidR="00DD5F28" w:rsidRPr="002C2981" w:rsidRDefault="00DD5F28" w:rsidP="002C2981">
            <w:pPr>
              <w:suppressAutoHyphens w:val="0"/>
              <w:spacing w:before="40" w:after="40" w:line="220" w:lineRule="exact"/>
              <w:jc w:val="right"/>
              <w:rPr>
                <w:rFonts w:eastAsia="Gulim"/>
                <w:sz w:val="18"/>
                <w:lang w:val="fr-FR"/>
              </w:rPr>
            </w:pPr>
            <w:r w:rsidRPr="002C2981">
              <w:rPr>
                <w:sz w:val="18"/>
                <w:lang w:val="fr-FR"/>
              </w:rPr>
              <w:t>0,38</w:t>
            </w:r>
          </w:p>
        </w:tc>
        <w:tc>
          <w:tcPr>
            <w:tcW w:w="492" w:type="dxa"/>
            <w:tcBorders>
              <w:bottom w:val="single" w:sz="12" w:space="0" w:color="auto"/>
            </w:tcBorders>
            <w:shd w:val="clear" w:color="auto" w:fill="auto"/>
            <w:vAlign w:val="bottom"/>
          </w:tcPr>
          <w:p w14:paraId="61EFE51D"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0,37</w:t>
            </w:r>
          </w:p>
        </w:tc>
        <w:tc>
          <w:tcPr>
            <w:tcW w:w="491" w:type="dxa"/>
            <w:tcBorders>
              <w:bottom w:val="single" w:sz="12" w:space="0" w:color="auto"/>
            </w:tcBorders>
            <w:shd w:val="clear" w:color="auto" w:fill="auto"/>
            <w:vAlign w:val="bottom"/>
          </w:tcPr>
          <w:p w14:paraId="4B35773B"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0,30</w:t>
            </w:r>
          </w:p>
        </w:tc>
        <w:tc>
          <w:tcPr>
            <w:tcW w:w="492" w:type="dxa"/>
            <w:tcBorders>
              <w:bottom w:val="single" w:sz="12" w:space="0" w:color="auto"/>
            </w:tcBorders>
            <w:shd w:val="clear" w:color="auto" w:fill="auto"/>
            <w:vAlign w:val="bottom"/>
          </w:tcPr>
          <w:p w14:paraId="5D2BE946"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0,27</w:t>
            </w:r>
          </w:p>
        </w:tc>
        <w:tc>
          <w:tcPr>
            <w:tcW w:w="492" w:type="dxa"/>
            <w:tcBorders>
              <w:bottom w:val="single" w:sz="12" w:space="0" w:color="auto"/>
            </w:tcBorders>
            <w:shd w:val="clear" w:color="auto" w:fill="auto"/>
            <w:vAlign w:val="bottom"/>
          </w:tcPr>
          <w:p w14:paraId="78A11045"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0,22</w:t>
            </w:r>
          </w:p>
        </w:tc>
        <w:tc>
          <w:tcPr>
            <w:tcW w:w="491" w:type="dxa"/>
            <w:tcBorders>
              <w:bottom w:val="single" w:sz="12" w:space="0" w:color="auto"/>
            </w:tcBorders>
            <w:shd w:val="clear" w:color="auto" w:fill="auto"/>
            <w:vAlign w:val="bottom"/>
          </w:tcPr>
          <w:p w14:paraId="55FA3235"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0,30</w:t>
            </w:r>
          </w:p>
        </w:tc>
        <w:tc>
          <w:tcPr>
            <w:tcW w:w="492" w:type="dxa"/>
            <w:tcBorders>
              <w:bottom w:val="single" w:sz="12" w:space="0" w:color="auto"/>
            </w:tcBorders>
            <w:shd w:val="clear" w:color="auto" w:fill="auto"/>
            <w:vAlign w:val="bottom"/>
          </w:tcPr>
          <w:p w14:paraId="7A6500EE"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0,25</w:t>
            </w:r>
          </w:p>
        </w:tc>
        <w:tc>
          <w:tcPr>
            <w:tcW w:w="492" w:type="dxa"/>
            <w:tcBorders>
              <w:bottom w:val="single" w:sz="12" w:space="0" w:color="auto"/>
            </w:tcBorders>
            <w:shd w:val="clear" w:color="auto" w:fill="auto"/>
            <w:vAlign w:val="bottom"/>
          </w:tcPr>
          <w:p w14:paraId="0FE196F6" w14:textId="77777777" w:rsidR="00DD5F28" w:rsidRPr="002C2981" w:rsidRDefault="00DD5F28" w:rsidP="002C2981">
            <w:pPr>
              <w:suppressAutoHyphens w:val="0"/>
              <w:spacing w:before="40" w:after="40" w:line="220" w:lineRule="exact"/>
              <w:jc w:val="right"/>
              <w:rPr>
                <w:rFonts w:eastAsia="한컴바탕"/>
                <w:sz w:val="18"/>
                <w:lang w:val="fr-FR"/>
              </w:rPr>
            </w:pPr>
            <w:r w:rsidRPr="002C2981">
              <w:rPr>
                <w:sz w:val="18"/>
                <w:lang w:val="fr-FR"/>
              </w:rPr>
              <w:t>0,27</w:t>
            </w:r>
          </w:p>
        </w:tc>
      </w:tr>
    </w:tbl>
    <w:p w14:paraId="4582451B" w14:textId="2D9AFA41" w:rsidR="00DD5F28" w:rsidRPr="002C2981" w:rsidRDefault="00DD5F28" w:rsidP="00DD5F28">
      <w:pPr>
        <w:spacing w:before="120"/>
        <w:ind w:right="1134" w:firstLine="170"/>
        <w:rPr>
          <w:sz w:val="18"/>
          <w:szCs w:val="18"/>
          <w:lang w:val="fr-FR"/>
        </w:rPr>
      </w:pPr>
      <w:r w:rsidRPr="002C2981">
        <w:rPr>
          <w:i/>
          <w:iCs/>
          <w:sz w:val="18"/>
          <w:szCs w:val="18"/>
          <w:lang w:val="fr-FR"/>
        </w:rPr>
        <w:t>Source </w:t>
      </w:r>
      <w:r w:rsidRPr="007633AA">
        <w:rPr>
          <w:sz w:val="18"/>
          <w:szCs w:val="18"/>
          <w:lang w:val="fr-FR"/>
        </w:rPr>
        <w:t>:</w:t>
      </w:r>
      <w:r w:rsidRPr="002C2981">
        <w:rPr>
          <w:sz w:val="18"/>
          <w:szCs w:val="18"/>
          <w:lang w:val="fr-FR"/>
        </w:rPr>
        <w:t xml:space="preserve"> KOSTAT, statistiques sur les causes de décès, 2020</w:t>
      </w:r>
      <w:r w:rsidR="00F70CE7" w:rsidRPr="00F70CE7">
        <w:rPr>
          <w:sz w:val="18"/>
          <w:szCs w:val="18"/>
          <w:lang w:val="fr-FR"/>
        </w:rPr>
        <w:t>.</w:t>
      </w:r>
    </w:p>
    <w:p w14:paraId="31A1FB98" w14:textId="77777777" w:rsidR="00DD5F28" w:rsidRPr="005122B6" w:rsidRDefault="00DD5F28" w:rsidP="0000094A">
      <w:pPr>
        <w:pStyle w:val="H23G"/>
        <w:rPr>
          <w:rFonts w:eastAsia="Gulim"/>
          <w:lang w:val="fr-FR"/>
        </w:rPr>
      </w:pPr>
      <w:r w:rsidRPr="005122B6">
        <w:rPr>
          <w:lang w:val="fr-FR"/>
        </w:rPr>
        <w:t>Indice synthétique de fécondité : 2005</w:t>
      </w:r>
      <w:r w:rsidRPr="008B4B5D">
        <w:rPr>
          <w:lang w:val="fr-FR"/>
        </w:rPr>
        <w:t>-</w:t>
      </w:r>
      <w:r w:rsidRPr="005122B6">
        <w:rPr>
          <w:lang w:val="fr-FR"/>
        </w:rPr>
        <w:t>2020</w:t>
      </w:r>
    </w:p>
    <w:tbl>
      <w:tblPr>
        <w:tblOverlap w:val="never"/>
        <w:tblW w:w="9637"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610"/>
        <w:gridCol w:w="610"/>
        <w:gridCol w:w="610"/>
        <w:gridCol w:w="609"/>
        <w:gridCol w:w="608"/>
        <w:gridCol w:w="609"/>
        <w:gridCol w:w="609"/>
        <w:gridCol w:w="609"/>
        <w:gridCol w:w="609"/>
        <w:gridCol w:w="609"/>
        <w:gridCol w:w="591"/>
        <w:gridCol w:w="591"/>
        <w:gridCol w:w="590"/>
        <w:gridCol w:w="591"/>
        <w:gridCol w:w="591"/>
        <w:gridCol w:w="591"/>
      </w:tblGrid>
      <w:tr w:rsidR="0000094A" w:rsidRPr="0000094A" w14:paraId="3A3997CD" w14:textId="77777777" w:rsidTr="0000094A">
        <w:trPr>
          <w:tblHeader/>
        </w:trPr>
        <w:tc>
          <w:tcPr>
            <w:tcW w:w="466" w:type="dxa"/>
            <w:shd w:val="clear" w:color="auto" w:fill="auto"/>
            <w:tcMar>
              <w:top w:w="28" w:type="dxa"/>
              <w:left w:w="28" w:type="dxa"/>
              <w:bottom w:w="28" w:type="dxa"/>
              <w:right w:w="28" w:type="dxa"/>
            </w:tcMar>
            <w:vAlign w:val="bottom"/>
            <w:hideMark/>
          </w:tcPr>
          <w:p w14:paraId="2E3DC771" w14:textId="77777777" w:rsidR="00DD5F28" w:rsidRPr="0000094A" w:rsidRDefault="00DD5F28" w:rsidP="0000094A">
            <w:pPr>
              <w:suppressAutoHyphens w:val="0"/>
              <w:spacing w:before="80" w:after="80" w:line="200" w:lineRule="exact"/>
              <w:rPr>
                <w:rFonts w:eastAsia="Gulim"/>
                <w:i/>
                <w:sz w:val="16"/>
                <w:lang w:val="fr-FR"/>
              </w:rPr>
            </w:pPr>
            <w:r w:rsidRPr="0000094A">
              <w:rPr>
                <w:i/>
                <w:sz w:val="16"/>
                <w:lang w:val="fr-FR"/>
              </w:rPr>
              <w:t>2005</w:t>
            </w:r>
          </w:p>
        </w:tc>
        <w:tc>
          <w:tcPr>
            <w:tcW w:w="466" w:type="dxa"/>
            <w:shd w:val="clear" w:color="auto" w:fill="auto"/>
            <w:tcMar>
              <w:top w:w="28" w:type="dxa"/>
              <w:left w:w="28" w:type="dxa"/>
              <w:bottom w:w="28" w:type="dxa"/>
              <w:right w:w="28" w:type="dxa"/>
            </w:tcMar>
            <w:vAlign w:val="bottom"/>
            <w:hideMark/>
          </w:tcPr>
          <w:p w14:paraId="13190FFF"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2006</w:t>
            </w:r>
          </w:p>
        </w:tc>
        <w:tc>
          <w:tcPr>
            <w:tcW w:w="466" w:type="dxa"/>
            <w:shd w:val="clear" w:color="auto" w:fill="auto"/>
            <w:tcMar>
              <w:top w:w="28" w:type="dxa"/>
              <w:left w:w="28" w:type="dxa"/>
              <w:bottom w:w="28" w:type="dxa"/>
              <w:right w:w="28" w:type="dxa"/>
            </w:tcMar>
            <w:vAlign w:val="bottom"/>
            <w:hideMark/>
          </w:tcPr>
          <w:p w14:paraId="43876A3A"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2007</w:t>
            </w:r>
          </w:p>
        </w:tc>
        <w:tc>
          <w:tcPr>
            <w:tcW w:w="466" w:type="dxa"/>
            <w:shd w:val="clear" w:color="auto" w:fill="auto"/>
            <w:tcMar>
              <w:top w:w="28" w:type="dxa"/>
              <w:left w:w="28" w:type="dxa"/>
              <w:bottom w:w="28" w:type="dxa"/>
              <w:right w:w="28" w:type="dxa"/>
            </w:tcMar>
            <w:vAlign w:val="bottom"/>
            <w:hideMark/>
          </w:tcPr>
          <w:p w14:paraId="3D02FC93"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2008</w:t>
            </w:r>
          </w:p>
        </w:tc>
        <w:tc>
          <w:tcPr>
            <w:tcW w:w="465" w:type="dxa"/>
            <w:shd w:val="clear" w:color="auto" w:fill="auto"/>
            <w:tcMar>
              <w:top w:w="28" w:type="dxa"/>
              <w:left w:w="28" w:type="dxa"/>
              <w:bottom w:w="28" w:type="dxa"/>
              <w:right w:w="28" w:type="dxa"/>
            </w:tcMar>
            <w:vAlign w:val="bottom"/>
            <w:hideMark/>
          </w:tcPr>
          <w:p w14:paraId="36A07483"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2009</w:t>
            </w:r>
          </w:p>
        </w:tc>
        <w:tc>
          <w:tcPr>
            <w:tcW w:w="466" w:type="dxa"/>
            <w:shd w:val="clear" w:color="auto" w:fill="auto"/>
            <w:tcMar>
              <w:top w:w="28" w:type="dxa"/>
              <w:left w:w="28" w:type="dxa"/>
              <w:bottom w:w="28" w:type="dxa"/>
              <w:right w:w="28" w:type="dxa"/>
            </w:tcMar>
            <w:vAlign w:val="bottom"/>
            <w:hideMark/>
          </w:tcPr>
          <w:p w14:paraId="44A288A7"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2010</w:t>
            </w:r>
          </w:p>
        </w:tc>
        <w:tc>
          <w:tcPr>
            <w:tcW w:w="466" w:type="dxa"/>
            <w:shd w:val="clear" w:color="auto" w:fill="auto"/>
            <w:tcMar>
              <w:top w:w="28" w:type="dxa"/>
              <w:left w:w="28" w:type="dxa"/>
              <w:bottom w:w="28" w:type="dxa"/>
              <w:right w:w="28" w:type="dxa"/>
            </w:tcMar>
            <w:vAlign w:val="bottom"/>
            <w:hideMark/>
          </w:tcPr>
          <w:p w14:paraId="2A6137F3"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2011</w:t>
            </w:r>
          </w:p>
        </w:tc>
        <w:tc>
          <w:tcPr>
            <w:tcW w:w="466" w:type="dxa"/>
            <w:shd w:val="clear" w:color="auto" w:fill="auto"/>
            <w:tcMar>
              <w:top w:w="28" w:type="dxa"/>
              <w:left w:w="28" w:type="dxa"/>
              <w:bottom w:w="28" w:type="dxa"/>
              <w:right w:w="28" w:type="dxa"/>
            </w:tcMar>
            <w:vAlign w:val="bottom"/>
            <w:hideMark/>
          </w:tcPr>
          <w:p w14:paraId="6EAC317A"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2012</w:t>
            </w:r>
          </w:p>
        </w:tc>
        <w:tc>
          <w:tcPr>
            <w:tcW w:w="466" w:type="dxa"/>
            <w:shd w:val="clear" w:color="auto" w:fill="auto"/>
            <w:tcMar>
              <w:top w:w="28" w:type="dxa"/>
              <w:left w:w="28" w:type="dxa"/>
              <w:bottom w:w="28" w:type="dxa"/>
              <w:right w:w="28" w:type="dxa"/>
            </w:tcMar>
            <w:vAlign w:val="bottom"/>
            <w:hideMark/>
          </w:tcPr>
          <w:p w14:paraId="5EF30B1B"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2013</w:t>
            </w:r>
          </w:p>
        </w:tc>
        <w:tc>
          <w:tcPr>
            <w:tcW w:w="466" w:type="dxa"/>
            <w:shd w:val="clear" w:color="auto" w:fill="auto"/>
            <w:tcMar>
              <w:top w:w="28" w:type="dxa"/>
              <w:left w:w="28" w:type="dxa"/>
              <w:bottom w:w="28" w:type="dxa"/>
              <w:right w:w="28" w:type="dxa"/>
            </w:tcMar>
            <w:vAlign w:val="bottom"/>
            <w:hideMark/>
          </w:tcPr>
          <w:p w14:paraId="2CFDF954"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2014</w:t>
            </w:r>
          </w:p>
        </w:tc>
        <w:tc>
          <w:tcPr>
            <w:tcW w:w="452" w:type="dxa"/>
            <w:shd w:val="clear" w:color="auto" w:fill="auto"/>
            <w:vAlign w:val="bottom"/>
          </w:tcPr>
          <w:p w14:paraId="2652E249"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2015</w:t>
            </w:r>
          </w:p>
        </w:tc>
        <w:tc>
          <w:tcPr>
            <w:tcW w:w="452" w:type="dxa"/>
            <w:shd w:val="clear" w:color="auto" w:fill="auto"/>
            <w:vAlign w:val="bottom"/>
          </w:tcPr>
          <w:p w14:paraId="54BFCB08"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2016</w:t>
            </w:r>
          </w:p>
        </w:tc>
        <w:tc>
          <w:tcPr>
            <w:tcW w:w="451" w:type="dxa"/>
            <w:shd w:val="clear" w:color="auto" w:fill="auto"/>
            <w:vAlign w:val="bottom"/>
          </w:tcPr>
          <w:p w14:paraId="5CDCDACE"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2017</w:t>
            </w:r>
          </w:p>
        </w:tc>
        <w:tc>
          <w:tcPr>
            <w:tcW w:w="452" w:type="dxa"/>
            <w:shd w:val="clear" w:color="auto" w:fill="auto"/>
            <w:vAlign w:val="bottom"/>
          </w:tcPr>
          <w:p w14:paraId="1FC2F611"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2018</w:t>
            </w:r>
          </w:p>
        </w:tc>
        <w:tc>
          <w:tcPr>
            <w:tcW w:w="452" w:type="dxa"/>
            <w:shd w:val="clear" w:color="auto" w:fill="auto"/>
            <w:vAlign w:val="bottom"/>
          </w:tcPr>
          <w:p w14:paraId="1566ACDD"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2019</w:t>
            </w:r>
          </w:p>
        </w:tc>
        <w:tc>
          <w:tcPr>
            <w:tcW w:w="452" w:type="dxa"/>
            <w:shd w:val="clear" w:color="auto" w:fill="auto"/>
            <w:vAlign w:val="bottom"/>
          </w:tcPr>
          <w:p w14:paraId="1F026717"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2020</w:t>
            </w:r>
          </w:p>
        </w:tc>
      </w:tr>
      <w:tr w:rsidR="00DD5F28" w:rsidRPr="0000094A" w14:paraId="0817282F" w14:textId="77777777" w:rsidTr="0000094A">
        <w:tc>
          <w:tcPr>
            <w:tcW w:w="466" w:type="dxa"/>
            <w:shd w:val="clear" w:color="auto" w:fill="auto"/>
            <w:tcMar>
              <w:top w:w="28" w:type="dxa"/>
              <w:left w:w="28" w:type="dxa"/>
              <w:bottom w:w="28" w:type="dxa"/>
              <w:right w:w="28" w:type="dxa"/>
            </w:tcMar>
            <w:hideMark/>
          </w:tcPr>
          <w:p w14:paraId="4E816106" w14:textId="77777777" w:rsidR="00DD5F28" w:rsidRPr="0000094A" w:rsidRDefault="00DD5F28" w:rsidP="0000094A">
            <w:pPr>
              <w:suppressAutoHyphens w:val="0"/>
              <w:spacing w:before="40" w:after="40" w:line="220" w:lineRule="exact"/>
              <w:rPr>
                <w:rFonts w:eastAsia="Gulim"/>
                <w:sz w:val="18"/>
                <w:szCs w:val="18"/>
                <w:lang w:val="fr-FR"/>
              </w:rPr>
            </w:pPr>
            <w:r w:rsidRPr="0000094A">
              <w:rPr>
                <w:sz w:val="18"/>
                <w:szCs w:val="18"/>
                <w:lang w:val="fr-FR"/>
              </w:rPr>
              <w:t>1,085</w:t>
            </w:r>
          </w:p>
        </w:tc>
        <w:tc>
          <w:tcPr>
            <w:tcW w:w="466" w:type="dxa"/>
            <w:shd w:val="clear" w:color="auto" w:fill="auto"/>
            <w:tcMar>
              <w:top w:w="28" w:type="dxa"/>
              <w:left w:w="28" w:type="dxa"/>
              <w:bottom w:w="28" w:type="dxa"/>
              <w:right w:w="28" w:type="dxa"/>
            </w:tcMar>
            <w:vAlign w:val="bottom"/>
            <w:hideMark/>
          </w:tcPr>
          <w:p w14:paraId="5473FCF1"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1,132</w:t>
            </w:r>
          </w:p>
        </w:tc>
        <w:tc>
          <w:tcPr>
            <w:tcW w:w="466" w:type="dxa"/>
            <w:shd w:val="clear" w:color="auto" w:fill="auto"/>
            <w:tcMar>
              <w:top w:w="28" w:type="dxa"/>
              <w:left w:w="28" w:type="dxa"/>
              <w:bottom w:w="28" w:type="dxa"/>
              <w:right w:w="28" w:type="dxa"/>
            </w:tcMar>
            <w:vAlign w:val="bottom"/>
            <w:hideMark/>
          </w:tcPr>
          <w:p w14:paraId="00BB9A9F"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1,259</w:t>
            </w:r>
          </w:p>
        </w:tc>
        <w:tc>
          <w:tcPr>
            <w:tcW w:w="466" w:type="dxa"/>
            <w:shd w:val="clear" w:color="auto" w:fill="auto"/>
            <w:tcMar>
              <w:top w:w="28" w:type="dxa"/>
              <w:left w:w="28" w:type="dxa"/>
              <w:bottom w:w="28" w:type="dxa"/>
              <w:right w:w="28" w:type="dxa"/>
            </w:tcMar>
            <w:vAlign w:val="bottom"/>
            <w:hideMark/>
          </w:tcPr>
          <w:p w14:paraId="38277CE9"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1,192</w:t>
            </w:r>
          </w:p>
        </w:tc>
        <w:tc>
          <w:tcPr>
            <w:tcW w:w="465" w:type="dxa"/>
            <w:shd w:val="clear" w:color="auto" w:fill="auto"/>
            <w:tcMar>
              <w:top w:w="28" w:type="dxa"/>
              <w:left w:w="28" w:type="dxa"/>
              <w:bottom w:w="28" w:type="dxa"/>
              <w:right w:w="28" w:type="dxa"/>
            </w:tcMar>
            <w:vAlign w:val="bottom"/>
            <w:hideMark/>
          </w:tcPr>
          <w:p w14:paraId="5DEFC47F"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1,149</w:t>
            </w:r>
          </w:p>
        </w:tc>
        <w:tc>
          <w:tcPr>
            <w:tcW w:w="466" w:type="dxa"/>
            <w:shd w:val="clear" w:color="auto" w:fill="auto"/>
            <w:tcMar>
              <w:top w:w="28" w:type="dxa"/>
              <w:left w:w="28" w:type="dxa"/>
              <w:bottom w:w="28" w:type="dxa"/>
              <w:right w:w="28" w:type="dxa"/>
            </w:tcMar>
            <w:vAlign w:val="bottom"/>
            <w:hideMark/>
          </w:tcPr>
          <w:p w14:paraId="525216E0"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1,226</w:t>
            </w:r>
          </w:p>
        </w:tc>
        <w:tc>
          <w:tcPr>
            <w:tcW w:w="466" w:type="dxa"/>
            <w:shd w:val="clear" w:color="auto" w:fill="auto"/>
            <w:tcMar>
              <w:top w:w="28" w:type="dxa"/>
              <w:left w:w="28" w:type="dxa"/>
              <w:bottom w:w="28" w:type="dxa"/>
              <w:right w:w="28" w:type="dxa"/>
            </w:tcMar>
            <w:vAlign w:val="bottom"/>
            <w:hideMark/>
          </w:tcPr>
          <w:p w14:paraId="324467F1"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1,244</w:t>
            </w:r>
          </w:p>
        </w:tc>
        <w:tc>
          <w:tcPr>
            <w:tcW w:w="466" w:type="dxa"/>
            <w:shd w:val="clear" w:color="auto" w:fill="auto"/>
            <w:tcMar>
              <w:top w:w="28" w:type="dxa"/>
              <w:left w:w="28" w:type="dxa"/>
              <w:bottom w:w="28" w:type="dxa"/>
              <w:right w:w="28" w:type="dxa"/>
            </w:tcMar>
            <w:vAlign w:val="bottom"/>
            <w:hideMark/>
          </w:tcPr>
          <w:p w14:paraId="055456DB"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1,297</w:t>
            </w:r>
          </w:p>
        </w:tc>
        <w:tc>
          <w:tcPr>
            <w:tcW w:w="466" w:type="dxa"/>
            <w:shd w:val="clear" w:color="auto" w:fill="auto"/>
            <w:tcMar>
              <w:top w:w="28" w:type="dxa"/>
              <w:left w:w="28" w:type="dxa"/>
              <w:bottom w:w="28" w:type="dxa"/>
              <w:right w:w="28" w:type="dxa"/>
            </w:tcMar>
            <w:vAlign w:val="bottom"/>
            <w:hideMark/>
          </w:tcPr>
          <w:p w14:paraId="0F94BBEB"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1,187</w:t>
            </w:r>
          </w:p>
        </w:tc>
        <w:tc>
          <w:tcPr>
            <w:tcW w:w="466" w:type="dxa"/>
            <w:shd w:val="clear" w:color="auto" w:fill="auto"/>
            <w:tcMar>
              <w:top w:w="28" w:type="dxa"/>
              <w:left w:w="28" w:type="dxa"/>
              <w:bottom w:w="28" w:type="dxa"/>
              <w:right w:w="28" w:type="dxa"/>
            </w:tcMar>
            <w:vAlign w:val="bottom"/>
            <w:hideMark/>
          </w:tcPr>
          <w:p w14:paraId="57F9EE3A"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1,205</w:t>
            </w:r>
          </w:p>
        </w:tc>
        <w:tc>
          <w:tcPr>
            <w:tcW w:w="452" w:type="dxa"/>
            <w:shd w:val="clear" w:color="auto" w:fill="auto"/>
            <w:vAlign w:val="bottom"/>
          </w:tcPr>
          <w:p w14:paraId="2A350854"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1,239</w:t>
            </w:r>
          </w:p>
        </w:tc>
        <w:tc>
          <w:tcPr>
            <w:tcW w:w="452" w:type="dxa"/>
            <w:shd w:val="clear" w:color="auto" w:fill="auto"/>
            <w:vAlign w:val="bottom"/>
          </w:tcPr>
          <w:p w14:paraId="4F8D4F83"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1,172</w:t>
            </w:r>
          </w:p>
        </w:tc>
        <w:tc>
          <w:tcPr>
            <w:tcW w:w="451" w:type="dxa"/>
            <w:shd w:val="clear" w:color="auto" w:fill="auto"/>
            <w:vAlign w:val="bottom"/>
          </w:tcPr>
          <w:p w14:paraId="7B303BFD"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1,052</w:t>
            </w:r>
          </w:p>
        </w:tc>
        <w:tc>
          <w:tcPr>
            <w:tcW w:w="452" w:type="dxa"/>
            <w:shd w:val="clear" w:color="auto" w:fill="auto"/>
            <w:vAlign w:val="bottom"/>
          </w:tcPr>
          <w:p w14:paraId="047A4C3B"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0,977</w:t>
            </w:r>
          </w:p>
        </w:tc>
        <w:tc>
          <w:tcPr>
            <w:tcW w:w="452" w:type="dxa"/>
            <w:shd w:val="clear" w:color="auto" w:fill="auto"/>
            <w:vAlign w:val="bottom"/>
          </w:tcPr>
          <w:p w14:paraId="62CB1586"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0,918</w:t>
            </w:r>
          </w:p>
        </w:tc>
        <w:tc>
          <w:tcPr>
            <w:tcW w:w="452" w:type="dxa"/>
            <w:shd w:val="clear" w:color="auto" w:fill="auto"/>
            <w:vAlign w:val="bottom"/>
          </w:tcPr>
          <w:p w14:paraId="2405A852" w14:textId="77777777" w:rsidR="00DD5F28" w:rsidRPr="0000094A" w:rsidRDefault="00DD5F28" w:rsidP="0000094A">
            <w:pPr>
              <w:suppressAutoHyphens w:val="0"/>
              <w:spacing w:before="40" w:after="40" w:line="220" w:lineRule="exact"/>
              <w:jc w:val="right"/>
              <w:rPr>
                <w:rFonts w:eastAsia="Gulim"/>
                <w:sz w:val="18"/>
                <w:szCs w:val="18"/>
                <w:lang w:val="fr-FR"/>
              </w:rPr>
            </w:pPr>
            <w:r w:rsidRPr="0000094A">
              <w:rPr>
                <w:sz w:val="18"/>
                <w:szCs w:val="18"/>
                <w:lang w:val="fr-FR"/>
              </w:rPr>
              <w:t>0,837</w:t>
            </w:r>
          </w:p>
        </w:tc>
      </w:tr>
    </w:tbl>
    <w:p w14:paraId="7B6D571B" w14:textId="0AD54623" w:rsidR="00DD5F28" w:rsidRPr="0000094A" w:rsidRDefault="00DD5F28" w:rsidP="00DD5F28">
      <w:pPr>
        <w:spacing w:before="120"/>
        <w:ind w:right="1134" w:firstLine="170"/>
        <w:rPr>
          <w:sz w:val="18"/>
          <w:szCs w:val="18"/>
          <w:lang w:val="fr-FR"/>
        </w:rPr>
      </w:pPr>
      <w:r w:rsidRPr="0000094A">
        <w:rPr>
          <w:i/>
          <w:iCs/>
          <w:sz w:val="18"/>
          <w:szCs w:val="18"/>
          <w:lang w:val="fr-FR"/>
        </w:rPr>
        <w:t>Source </w:t>
      </w:r>
      <w:r w:rsidRPr="007633AA">
        <w:rPr>
          <w:sz w:val="18"/>
          <w:szCs w:val="18"/>
          <w:lang w:val="fr-FR"/>
        </w:rPr>
        <w:t xml:space="preserve">: </w:t>
      </w:r>
      <w:r w:rsidRPr="0000094A">
        <w:rPr>
          <w:sz w:val="18"/>
          <w:szCs w:val="18"/>
          <w:lang w:val="fr-FR"/>
        </w:rPr>
        <w:t>KOSTAT, statistiques de l’état civil, 2020</w:t>
      </w:r>
      <w:r w:rsidR="00F70CE7" w:rsidRPr="00F70CE7">
        <w:rPr>
          <w:sz w:val="18"/>
          <w:szCs w:val="18"/>
          <w:lang w:val="fr-FR"/>
        </w:rPr>
        <w:t>.</w:t>
      </w:r>
    </w:p>
    <w:p w14:paraId="2CB3A451" w14:textId="77777777" w:rsidR="00DD5F28" w:rsidRPr="005122B6" w:rsidRDefault="00DD5F28" w:rsidP="0000094A">
      <w:pPr>
        <w:pStyle w:val="H23G"/>
        <w:rPr>
          <w:rFonts w:eastAsia="Gulim"/>
          <w:lang w:val="fr-FR"/>
        </w:rPr>
      </w:pPr>
      <w:r w:rsidRPr="005122B6">
        <w:rPr>
          <w:lang w:val="fr-FR"/>
        </w:rPr>
        <w:lastRenderedPageBreak/>
        <w:tab/>
      </w:r>
      <w:r w:rsidRPr="005122B6">
        <w:rPr>
          <w:lang w:val="fr-FR"/>
        </w:rPr>
        <w:tab/>
        <w:t>Ménages dirigés par une femme : 1980</w:t>
      </w:r>
      <w:r w:rsidRPr="008B4B5D">
        <w:rPr>
          <w:lang w:val="fr-FR"/>
        </w:rPr>
        <w:t>-</w:t>
      </w:r>
      <w:r w:rsidRPr="005122B6">
        <w:rPr>
          <w:lang w:val="fr-FR"/>
        </w:rPr>
        <w:t>2020</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798"/>
        <w:gridCol w:w="3108"/>
        <w:gridCol w:w="3464"/>
      </w:tblGrid>
      <w:tr w:rsidR="00DD5F28" w:rsidRPr="0000094A" w14:paraId="25BFFB12" w14:textId="77777777" w:rsidTr="0000094A">
        <w:trPr>
          <w:tblHeader/>
        </w:trPr>
        <w:tc>
          <w:tcPr>
            <w:tcW w:w="79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02B3747F" w14:textId="77777777" w:rsidR="00DD5F28" w:rsidRPr="0000094A" w:rsidRDefault="00DD5F28" w:rsidP="0000094A">
            <w:pPr>
              <w:suppressAutoHyphens w:val="0"/>
              <w:spacing w:before="80" w:after="80" w:line="200" w:lineRule="exact"/>
              <w:rPr>
                <w:rFonts w:eastAsia="Gulim"/>
                <w:i/>
                <w:sz w:val="16"/>
                <w:lang w:val="fr-FR"/>
              </w:rPr>
            </w:pPr>
            <w:r w:rsidRPr="0000094A">
              <w:rPr>
                <w:i/>
                <w:sz w:val="16"/>
                <w:lang w:val="fr-FR"/>
              </w:rPr>
              <w:t>Année</w:t>
            </w:r>
          </w:p>
        </w:tc>
        <w:tc>
          <w:tcPr>
            <w:tcW w:w="3108"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988E109" w14:textId="0AC9D681"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 xml:space="preserve">Ménages ordinaires dirigés par une femme </w:t>
            </w:r>
            <w:r w:rsidR="0000094A">
              <w:rPr>
                <w:i/>
                <w:sz w:val="16"/>
                <w:lang w:val="fr-FR"/>
              </w:rPr>
              <w:br/>
            </w:r>
            <w:r w:rsidRPr="0000094A">
              <w:rPr>
                <w:i/>
                <w:sz w:val="16"/>
                <w:lang w:val="fr-FR"/>
              </w:rPr>
              <w:t>(en milliers de ménages ordinaires)</w:t>
            </w:r>
          </w:p>
        </w:tc>
        <w:tc>
          <w:tcPr>
            <w:tcW w:w="3464"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532DF940" w14:textId="7C36C895"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 xml:space="preserve">Ménages ordinaires dirigés par une femme </w:t>
            </w:r>
            <w:r w:rsidR="0000094A">
              <w:rPr>
                <w:i/>
                <w:sz w:val="16"/>
                <w:lang w:val="fr-FR"/>
              </w:rPr>
              <w:br/>
            </w:r>
            <w:r w:rsidRPr="0000094A">
              <w:rPr>
                <w:i/>
                <w:sz w:val="16"/>
                <w:lang w:val="fr-FR"/>
              </w:rPr>
              <w:t>(en pourcentage du total des ménages ordinaires)</w:t>
            </w:r>
          </w:p>
        </w:tc>
      </w:tr>
      <w:tr w:rsidR="00DD5F28" w:rsidRPr="0000094A" w14:paraId="5DDDF7CB" w14:textId="77777777" w:rsidTr="0000094A">
        <w:tc>
          <w:tcPr>
            <w:tcW w:w="798" w:type="dxa"/>
            <w:tcBorders>
              <w:top w:val="single" w:sz="12" w:space="0" w:color="auto"/>
            </w:tcBorders>
            <w:shd w:val="clear" w:color="auto" w:fill="auto"/>
            <w:tcMar>
              <w:top w:w="28" w:type="dxa"/>
              <w:left w:w="28" w:type="dxa"/>
              <w:bottom w:w="28" w:type="dxa"/>
              <w:right w:w="28" w:type="dxa"/>
            </w:tcMar>
            <w:hideMark/>
          </w:tcPr>
          <w:p w14:paraId="510FADD1" w14:textId="77777777" w:rsidR="00DD5F28" w:rsidRPr="0000094A" w:rsidRDefault="00DD5F28" w:rsidP="0000094A">
            <w:pPr>
              <w:suppressAutoHyphens w:val="0"/>
              <w:spacing w:before="40" w:after="40" w:line="220" w:lineRule="exact"/>
              <w:rPr>
                <w:rFonts w:eastAsia="Gulim"/>
                <w:sz w:val="18"/>
                <w:lang w:val="fr-FR"/>
              </w:rPr>
            </w:pPr>
            <w:r w:rsidRPr="0000094A">
              <w:rPr>
                <w:sz w:val="18"/>
                <w:lang w:val="fr-FR"/>
              </w:rPr>
              <w:t>1980</w:t>
            </w:r>
          </w:p>
        </w:tc>
        <w:tc>
          <w:tcPr>
            <w:tcW w:w="3108" w:type="dxa"/>
            <w:tcBorders>
              <w:top w:val="single" w:sz="12" w:space="0" w:color="auto"/>
            </w:tcBorders>
            <w:shd w:val="clear" w:color="auto" w:fill="auto"/>
            <w:tcMar>
              <w:top w:w="28" w:type="dxa"/>
              <w:left w:w="28" w:type="dxa"/>
              <w:bottom w:w="28" w:type="dxa"/>
              <w:right w:w="28" w:type="dxa"/>
            </w:tcMar>
            <w:vAlign w:val="bottom"/>
            <w:hideMark/>
          </w:tcPr>
          <w:p w14:paraId="618C0151"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1 169</w:t>
            </w:r>
          </w:p>
        </w:tc>
        <w:tc>
          <w:tcPr>
            <w:tcW w:w="3464" w:type="dxa"/>
            <w:tcBorders>
              <w:top w:val="single" w:sz="12" w:space="0" w:color="auto"/>
            </w:tcBorders>
            <w:shd w:val="clear" w:color="auto" w:fill="auto"/>
            <w:tcMar>
              <w:top w:w="28" w:type="dxa"/>
              <w:left w:w="28" w:type="dxa"/>
              <w:bottom w:w="28" w:type="dxa"/>
              <w:right w:w="28" w:type="dxa"/>
            </w:tcMar>
            <w:vAlign w:val="bottom"/>
            <w:hideMark/>
          </w:tcPr>
          <w:p w14:paraId="531B6AD3"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14,7</w:t>
            </w:r>
          </w:p>
        </w:tc>
      </w:tr>
      <w:tr w:rsidR="00DD5F28" w:rsidRPr="0000094A" w14:paraId="02783849" w14:textId="77777777" w:rsidTr="0000094A">
        <w:tc>
          <w:tcPr>
            <w:tcW w:w="798" w:type="dxa"/>
            <w:shd w:val="clear" w:color="auto" w:fill="auto"/>
            <w:tcMar>
              <w:top w:w="28" w:type="dxa"/>
              <w:left w:w="28" w:type="dxa"/>
              <w:bottom w:w="28" w:type="dxa"/>
              <w:right w:w="28" w:type="dxa"/>
            </w:tcMar>
            <w:hideMark/>
          </w:tcPr>
          <w:p w14:paraId="27780A1A" w14:textId="77777777" w:rsidR="00DD5F28" w:rsidRPr="0000094A" w:rsidRDefault="00DD5F28" w:rsidP="0000094A">
            <w:pPr>
              <w:suppressAutoHyphens w:val="0"/>
              <w:spacing w:before="40" w:after="40" w:line="220" w:lineRule="exact"/>
              <w:rPr>
                <w:rFonts w:eastAsia="Gulim"/>
                <w:sz w:val="18"/>
                <w:lang w:val="fr-FR"/>
              </w:rPr>
            </w:pPr>
            <w:r w:rsidRPr="0000094A">
              <w:rPr>
                <w:sz w:val="18"/>
                <w:lang w:val="fr-FR"/>
              </w:rPr>
              <w:t>1985</w:t>
            </w:r>
          </w:p>
        </w:tc>
        <w:tc>
          <w:tcPr>
            <w:tcW w:w="3108" w:type="dxa"/>
            <w:shd w:val="clear" w:color="auto" w:fill="auto"/>
            <w:tcMar>
              <w:top w:w="28" w:type="dxa"/>
              <w:left w:w="28" w:type="dxa"/>
              <w:bottom w:w="28" w:type="dxa"/>
              <w:right w:w="28" w:type="dxa"/>
            </w:tcMar>
            <w:vAlign w:val="bottom"/>
            <w:hideMark/>
          </w:tcPr>
          <w:p w14:paraId="43285BBD"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1 501</w:t>
            </w:r>
          </w:p>
        </w:tc>
        <w:tc>
          <w:tcPr>
            <w:tcW w:w="3464" w:type="dxa"/>
            <w:shd w:val="clear" w:color="auto" w:fill="auto"/>
            <w:tcMar>
              <w:top w:w="28" w:type="dxa"/>
              <w:left w:w="28" w:type="dxa"/>
              <w:bottom w:w="28" w:type="dxa"/>
              <w:right w:w="28" w:type="dxa"/>
            </w:tcMar>
            <w:vAlign w:val="bottom"/>
            <w:hideMark/>
          </w:tcPr>
          <w:p w14:paraId="7E5448C2"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15,7</w:t>
            </w:r>
          </w:p>
        </w:tc>
      </w:tr>
      <w:tr w:rsidR="00DD5F28" w:rsidRPr="0000094A" w14:paraId="337C1572" w14:textId="77777777" w:rsidTr="0000094A">
        <w:tc>
          <w:tcPr>
            <w:tcW w:w="798" w:type="dxa"/>
            <w:shd w:val="clear" w:color="auto" w:fill="auto"/>
            <w:tcMar>
              <w:top w:w="28" w:type="dxa"/>
              <w:left w:w="28" w:type="dxa"/>
              <w:bottom w:w="28" w:type="dxa"/>
              <w:right w:w="28" w:type="dxa"/>
            </w:tcMar>
            <w:hideMark/>
          </w:tcPr>
          <w:p w14:paraId="5913FB18" w14:textId="77777777" w:rsidR="00DD5F28" w:rsidRPr="0000094A" w:rsidRDefault="00DD5F28" w:rsidP="0000094A">
            <w:pPr>
              <w:suppressAutoHyphens w:val="0"/>
              <w:spacing w:before="40" w:after="40" w:line="220" w:lineRule="exact"/>
              <w:rPr>
                <w:rFonts w:eastAsia="Gulim"/>
                <w:sz w:val="18"/>
                <w:lang w:val="fr-FR"/>
              </w:rPr>
            </w:pPr>
            <w:r w:rsidRPr="0000094A">
              <w:rPr>
                <w:sz w:val="18"/>
                <w:lang w:val="fr-FR"/>
              </w:rPr>
              <w:t>1990</w:t>
            </w:r>
          </w:p>
        </w:tc>
        <w:tc>
          <w:tcPr>
            <w:tcW w:w="3108" w:type="dxa"/>
            <w:shd w:val="clear" w:color="auto" w:fill="auto"/>
            <w:tcMar>
              <w:top w:w="28" w:type="dxa"/>
              <w:left w:w="28" w:type="dxa"/>
              <w:bottom w:w="28" w:type="dxa"/>
              <w:right w:w="28" w:type="dxa"/>
            </w:tcMar>
            <w:vAlign w:val="bottom"/>
            <w:hideMark/>
          </w:tcPr>
          <w:p w14:paraId="6E94B8DC"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1 787</w:t>
            </w:r>
          </w:p>
        </w:tc>
        <w:tc>
          <w:tcPr>
            <w:tcW w:w="3464" w:type="dxa"/>
            <w:shd w:val="clear" w:color="auto" w:fill="auto"/>
            <w:tcMar>
              <w:top w:w="28" w:type="dxa"/>
              <w:left w:w="28" w:type="dxa"/>
              <w:bottom w:w="28" w:type="dxa"/>
              <w:right w:w="28" w:type="dxa"/>
            </w:tcMar>
            <w:vAlign w:val="bottom"/>
            <w:hideMark/>
          </w:tcPr>
          <w:p w14:paraId="5A84CB67"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15,7</w:t>
            </w:r>
          </w:p>
        </w:tc>
      </w:tr>
      <w:tr w:rsidR="00DD5F28" w:rsidRPr="0000094A" w14:paraId="77BDAB85" w14:textId="77777777" w:rsidTr="0000094A">
        <w:tc>
          <w:tcPr>
            <w:tcW w:w="798" w:type="dxa"/>
            <w:shd w:val="clear" w:color="auto" w:fill="auto"/>
            <w:tcMar>
              <w:top w:w="28" w:type="dxa"/>
              <w:left w:w="28" w:type="dxa"/>
              <w:bottom w:w="28" w:type="dxa"/>
              <w:right w:w="28" w:type="dxa"/>
            </w:tcMar>
            <w:hideMark/>
          </w:tcPr>
          <w:p w14:paraId="3A4F86E3" w14:textId="77777777" w:rsidR="00DD5F28" w:rsidRPr="0000094A" w:rsidRDefault="00DD5F28" w:rsidP="0000094A">
            <w:pPr>
              <w:suppressAutoHyphens w:val="0"/>
              <w:spacing w:before="40" w:after="40" w:line="220" w:lineRule="exact"/>
              <w:rPr>
                <w:rFonts w:eastAsia="Gulim"/>
                <w:sz w:val="18"/>
                <w:lang w:val="fr-FR"/>
              </w:rPr>
            </w:pPr>
            <w:r w:rsidRPr="0000094A">
              <w:rPr>
                <w:sz w:val="18"/>
                <w:lang w:val="fr-FR"/>
              </w:rPr>
              <w:t>1995</w:t>
            </w:r>
          </w:p>
        </w:tc>
        <w:tc>
          <w:tcPr>
            <w:tcW w:w="3108" w:type="dxa"/>
            <w:shd w:val="clear" w:color="auto" w:fill="auto"/>
            <w:tcMar>
              <w:top w:w="28" w:type="dxa"/>
              <w:left w:w="28" w:type="dxa"/>
              <w:bottom w:w="28" w:type="dxa"/>
              <w:right w:w="28" w:type="dxa"/>
            </w:tcMar>
            <w:vAlign w:val="bottom"/>
            <w:hideMark/>
          </w:tcPr>
          <w:p w14:paraId="17F68F74"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2 147</w:t>
            </w:r>
          </w:p>
        </w:tc>
        <w:tc>
          <w:tcPr>
            <w:tcW w:w="3464" w:type="dxa"/>
            <w:shd w:val="clear" w:color="auto" w:fill="auto"/>
            <w:tcMar>
              <w:top w:w="28" w:type="dxa"/>
              <w:left w:w="28" w:type="dxa"/>
              <w:bottom w:w="28" w:type="dxa"/>
              <w:right w:w="28" w:type="dxa"/>
            </w:tcMar>
            <w:vAlign w:val="bottom"/>
            <w:hideMark/>
          </w:tcPr>
          <w:p w14:paraId="68EA1893"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16,6</w:t>
            </w:r>
          </w:p>
        </w:tc>
      </w:tr>
      <w:tr w:rsidR="00DD5F28" w:rsidRPr="0000094A" w14:paraId="6F607647" w14:textId="77777777" w:rsidTr="0000094A">
        <w:tc>
          <w:tcPr>
            <w:tcW w:w="798" w:type="dxa"/>
            <w:shd w:val="clear" w:color="auto" w:fill="auto"/>
            <w:tcMar>
              <w:top w:w="28" w:type="dxa"/>
              <w:left w:w="28" w:type="dxa"/>
              <w:bottom w:w="28" w:type="dxa"/>
              <w:right w:w="28" w:type="dxa"/>
            </w:tcMar>
            <w:hideMark/>
          </w:tcPr>
          <w:p w14:paraId="426A11A4" w14:textId="77777777" w:rsidR="00DD5F28" w:rsidRPr="0000094A" w:rsidRDefault="00DD5F28" w:rsidP="0000094A">
            <w:pPr>
              <w:suppressAutoHyphens w:val="0"/>
              <w:spacing w:before="40" w:after="40" w:line="220" w:lineRule="exact"/>
              <w:rPr>
                <w:rFonts w:eastAsia="Gulim"/>
                <w:sz w:val="18"/>
                <w:lang w:val="fr-FR"/>
              </w:rPr>
            </w:pPr>
            <w:r w:rsidRPr="0000094A">
              <w:rPr>
                <w:sz w:val="18"/>
                <w:lang w:val="fr-FR"/>
              </w:rPr>
              <w:t>2000</w:t>
            </w:r>
          </w:p>
        </w:tc>
        <w:tc>
          <w:tcPr>
            <w:tcW w:w="3108" w:type="dxa"/>
            <w:shd w:val="clear" w:color="auto" w:fill="auto"/>
            <w:tcMar>
              <w:top w:w="28" w:type="dxa"/>
              <w:left w:w="28" w:type="dxa"/>
              <w:bottom w:w="28" w:type="dxa"/>
              <w:right w:w="28" w:type="dxa"/>
            </w:tcMar>
            <w:vAlign w:val="bottom"/>
            <w:hideMark/>
          </w:tcPr>
          <w:p w14:paraId="7A339206"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2 653</w:t>
            </w:r>
          </w:p>
        </w:tc>
        <w:tc>
          <w:tcPr>
            <w:tcW w:w="3464" w:type="dxa"/>
            <w:shd w:val="clear" w:color="auto" w:fill="auto"/>
            <w:tcMar>
              <w:top w:w="28" w:type="dxa"/>
              <w:left w:w="28" w:type="dxa"/>
              <w:bottom w:w="28" w:type="dxa"/>
              <w:right w:w="28" w:type="dxa"/>
            </w:tcMar>
            <w:vAlign w:val="bottom"/>
            <w:hideMark/>
          </w:tcPr>
          <w:p w14:paraId="2775DB07"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18,5</w:t>
            </w:r>
          </w:p>
        </w:tc>
      </w:tr>
      <w:tr w:rsidR="00DD5F28" w:rsidRPr="0000094A" w14:paraId="16A57DEB" w14:textId="77777777" w:rsidTr="0000094A">
        <w:tc>
          <w:tcPr>
            <w:tcW w:w="798" w:type="dxa"/>
            <w:shd w:val="clear" w:color="auto" w:fill="auto"/>
            <w:tcMar>
              <w:top w:w="28" w:type="dxa"/>
              <w:left w:w="28" w:type="dxa"/>
              <w:bottom w:w="28" w:type="dxa"/>
              <w:right w:w="28" w:type="dxa"/>
            </w:tcMar>
            <w:hideMark/>
          </w:tcPr>
          <w:p w14:paraId="62A680B8" w14:textId="77777777" w:rsidR="00DD5F28" w:rsidRPr="0000094A" w:rsidRDefault="00DD5F28" w:rsidP="0000094A">
            <w:pPr>
              <w:suppressAutoHyphens w:val="0"/>
              <w:spacing w:before="40" w:after="40" w:line="220" w:lineRule="exact"/>
              <w:rPr>
                <w:rFonts w:eastAsia="Gulim"/>
                <w:sz w:val="18"/>
                <w:lang w:val="fr-FR"/>
              </w:rPr>
            </w:pPr>
            <w:r w:rsidRPr="0000094A">
              <w:rPr>
                <w:sz w:val="18"/>
                <w:lang w:val="fr-FR"/>
              </w:rPr>
              <w:t>2005</w:t>
            </w:r>
          </w:p>
        </w:tc>
        <w:tc>
          <w:tcPr>
            <w:tcW w:w="3108" w:type="dxa"/>
            <w:shd w:val="clear" w:color="auto" w:fill="auto"/>
            <w:tcMar>
              <w:top w:w="28" w:type="dxa"/>
              <w:left w:w="28" w:type="dxa"/>
              <w:bottom w:w="28" w:type="dxa"/>
              <w:right w:w="28" w:type="dxa"/>
            </w:tcMar>
            <w:vAlign w:val="bottom"/>
            <w:hideMark/>
          </w:tcPr>
          <w:p w14:paraId="28A507A9"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3 485</w:t>
            </w:r>
          </w:p>
        </w:tc>
        <w:tc>
          <w:tcPr>
            <w:tcW w:w="3464" w:type="dxa"/>
            <w:shd w:val="clear" w:color="auto" w:fill="auto"/>
            <w:tcMar>
              <w:top w:w="28" w:type="dxa"/>
              <w:left w:w="28" w:type="dxa"/>
              <w:bottom w:w="28" w:type="dxa"/>
              <w:right w:w="28" w:type="dxa"/>
            </w:tcMar>
            <w:vAlign w:val="bottom"/>
            <w:hideMark/>
          </w:tcPr>
          <w:p w14:paraId="5E2398B0"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21,9</w:t>
            </w:r>
          </w:p>
        </w:tc>
      </w:tr>
      <w:tr w:rsidR="00DD5F28" w:rsidRPr="0000094A" w14:paraId="24558CF1" w14:textId="77777777" w:rsidTr="0000094A">
        <w:tc>
          <w:tcPr>
            <w:tcW w:w="798" w:type="dxa"/>
            <w:shd w:val="clear" w:color="auto" w:fill="auto"/>
            <w:tcMar>
              <w:top w:w="28" w:type="dxa"/>
              <w:left w:w="28" w:type="dxa"/>
              <w:bottom w:w="28" w:type="dxa"/>
              <w:right w:w="28" w:type="dxa"/>
            </w:tcMar>
            <w:hideMark/>
          </w:tcPr>
          <w:p w14:paraId="65DC5C03" w14:textId="77777777" w:rsidR="00DD5F28" w:rsidRPr="0000094A" w:rsidRDefault="00DD5F28" w:rsidP="0000094A">
            <w:pPr>
              <w:suppressAutoHyphens w:val="0"/>
              <w:spacing w:before="40" w:after="40" w:line="220" w:lineRule="exact"/>
              <w:rPr>
                <w:rFonts w:eastAsia="Gulim"/>
                <w:sz w:val="18"/>
                <w:lang w:val="fr-FR"/>
              </w:rPr>
            </w:pPr>
            <w:r w:rsidRPr="0000094A">
              <w:rPr>
                <w:sz w:val="18"/>
                <w:lang w:val="fr-FR"/>
              </w:rPr>
              <w:t>2010</w:t>
            </w:r>
          </w:p>
        </w:tc>
        <w:tc>
          <w:tcPr>
            <w:tcW w:w="3108" w:type="dxa"/>
            <w:shd w:val="clear" w:color="auto" w:fill="auto"/>
            <w:tcMar>
              <w:top w:w="28" w:type="dxa"/>
              <w:left w:w="28" w:type="dxa"/>
              <w:bottom w:w="28" w:type="dxa"/>
              <w:right w:w="28" w:type="dxa"/>
            </w:tcMar>
            <w:vAlign w:val="bottom"/>
            <w:hideMark/>
          </w:tcPr>
          <w:p w14:paraId="51C2CF68"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4 497</w:t>
            </w:r>
          </w:p>
        </w:tc>
        <w:tc>
          <w:tcPr>
            <w:tcW w:w="3464" w:type="dxa"/>
            <w:shd w:val="clear" w:color="auto" w:fill="auto"/>
            <w:tcMar>
              <w:top w:w="28" w:type="dxa"/>
              <w:left w:w="28" w:type="dxa"/>
              <w:bottom w:w="28" w:type="dxa"/>
              <w:right w:w="28" w:type="dxa"/>
            </w:tcMar>
            <w:vAlign w:val="bottom"/>
            <w:hideMark/>
          </w:tcPr>
          <w:p w14:paraId="399BAD56"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25,9</w:t>
            </w:r>
          </w:p>
        </w:tc>
      </w:tr>
      <w:tr w:rsidR="00DD5F28" w:rsidRPr="0000094A" w14:paraId="560FB14A" w14:textId="77777777" w:rsidTr="0000094A">
        <w:tc>
          <w:tcPr>
            <w:tcW w:w="798" w:type="dxa"/>
            <w:shd w:val="clear" w:color="auto" w:fill="auto"/>
            <w:tcMar>
              <w:top w:w="28" w:type="dxa"/>
              <w:left w:w="28" w:type="dxa"/>
              <w:bottom w:w="28" w:type="dxa"/>
              <w:right w:w="28" w:type="dxa"/>
            </w:tcMar>
          </w:tcPr>
          <w:p w14:paraId="010CC515" w14:textId="77777777" w:rsidR="00DD5F28" w:rsidRPr="0000094A" w:rsidRDefault="00DD5F28" w:rsidP="0000094A">
            <w:pPr>
              <w:suppressAutoHyphens w:val="0"/>
              <w:spacing w:before="40" w:after="40" w:line="220" w:lineRule="exact"/>
              <w:rPr>
                <w:rFonts w:eastAsia="한컴바탕"/>
                <w:sz w:val="18"/>
                <w:lang w:val="fr-FR"/>
              </w:rPr>
            </w:pPr>
            <w:r w:rsidRPr="0000094A">
              <w:rPr>
                <w:sz w:val="18"/>
                <w:lang w:val="fr-FR"/>
              </w:rPr>
              <w:t>2015</w:t>
            </w:r>
          </w:p>
        </w:tc>
        <w:tc>
          <w:tcPr>
            <w:tcW w:w="3108" w:type="dxa"/>
            <w:shd w:val="clear" w:color="auto" w:fill="auto"/>
            <w:tcMar>
              <w:top w:w="28" w:type="dxa"/>
              <w:left w:w="28" w:type="dxa"/>
              <w:bottom w:w="28" w:type="dxa"/>
              <w:right w:w="28" w:type="dxa"/>
            </w:tcMar>
            <w:vAlign w:val="bottom"/>
          </w:tcPr>
          <w:p w14:paraId="61F16DB3" w14:textId="77777777" w:rsidR="00DD5F28" w:rsidRPr="0000094A" w:rsidRDefault="00DD5F28" w:rsidP="0000094A">
            <w:pPr>
              <w:suppressAutoHyphens w:val="0"/>
              <w:spacing w:before="40" w:after="40" w:line="220" w:lineRule="exact"/>
              <w:jc w:val="right"/>
              <w:rPr>
                <w:rFonts w:eastAsia="한컴바탕"/>
                <w:sz w:val="18"/>
                <w:lang w:val="fr-FR"/>
              </w:rPr>
            </w:pPr>
            <w:r w:rsidRPr="0000094A">
              <w:rPr>
                <w:sz w:val="18"/>
                <w:lang w:val="fr-FR"/>
              </w:rPr>
              <w:t>5 650</w:t>
            </w:r>
          </w:p>
        </w:tc>
        <w:tc>
          <w:tcPr>
            <w:tcW w:w="3464" w:type="dxa"/>
            <w:shd w:val="clear" w:color="auto" w:fill="auto"/>
            <w:tcMar>
              <w:top w:w="28" w:type="dxa"/>
              <w:left w:w="28" w:type="dxa"/>
              <w:bottom w:w="28" w:type="dxa"/>
              <w:right w:w="28" w:type="dxa"/>
            </w:tcMar>
            <w:vAlign w:val="bottom"/>
          </w:tcPr>
          <w:p w14:paraId="060A5947" w14:textId="77777777" w:rsidR="00DD5F28" w:rsidRPr="0000094A" w:rsidRDefault="00DD5F28" w:rsidP="0000094A">
            <w:pPr>
              <w:suppressAutoHyphens w:val="0"/>
              <w:spacing w:before="40" w:after="40" w:line="220" w:lineRule="exact"/>
              <w:jc w:val="right"/>
              <w:rPr>
                <w:rFonts w:eastAsia="한컴바탕"/>
                <w:sz w:val="18"/>
                <w:lang w:val="fr-FR"/>
              </w:rPr>
            </w:pPr>
            <w:r w:rsidRPr="0000094A">
              <w:rPr>
                <w:sz w:val="18"/>
                <w:lang w:val="fr-FR"/>
              </w:rPr>
              <w:t>29,6</w:t>
            </w:r>
          </w:p>
        </w:tc>
      </w:tr>
      <w:tr w:rsidR="00DD5F28" w:rsidRPr="0000094A" w14:paraId="10A813C1" w14:textId="77777777" w:rsidTr="0000094A">
        <w:tc>
          <w:tcPr>
            <w:tcW w:w="798" w:type="dxa"/>
            <w:shd w:val="clear" w:color="auto" w:fill="auto"/>
            <w:tcMar>
              <w:top w:w="28" w:type="dxa"/>
              <w:left w:w="28" w:type="dxa"/>
              <w:bottom w:w="28" w:type="dxa"/>
              <w:right w:w="28" w:type="dxa"/>
            </w:tcMar>
          </w:tcPr>
          <w:p w14:paraId="33113C13" w14:textId="77777777" w:rsidR="00DD5F28" w:rsidRPr="0000094A" w:rsidRDefault="00DD5F28" w:rsidP="0000094A">
            <w:pPr>
              <w:suppressAutoHyphens w:val="0"/>
              <w:spacing w:before="40" w:after="40" w:line="220" w:lineRule="exact"/>
              <w:rPr>
                <w:rFonts w:eastAsia="한컴바탕"/>
                <w:sz w:val="18"/>
                <w:lang w:val="fr-FR"/>
              </w:rPr>
            </w:pPr>
            <w:r w:rsidRPr="0000094A">
              <w:rPr>
                <w:sz w:val="18"/>
                <w:lang w:val="fr-FR"/>
              </w:rPr>
              <w:t>2016</w:t>
            </w:r>
          </w:p>
        </w:tc>
        <w:tc>
          <w:tcPr>
            <w:tcW w:w="3108" w:type="dxa"/>
            <w:shd w:val="clear" w:color="auto" w:fill="auto"/>
            <w:tcMar>
              <w:top w:w="28" w:type="dxa"/>
              <w:left w:w="28" w:type="dxa"/>
              <w:bottom w:w="28" w:type="dxa"/>
              <w:right w:w="28" w:type="dxa"/>
            </w:tcMar>
            <w:vAlign w:val="bottom"/>
          </w:tcPr>
          <w:p w14:paraId="373A76BA" w14:textId="77777777" w:rsidR="00DD5F28" w:rsidRPr="0000094A" w:rsidRDefault="00DD5F28" w:rsidP="0000094A">
            <w:pPr>
              <w:suppressAutoHyphens w:val="0"/>
              <w:spacing w:before="40" w:after="40" w:line="220" w:lineRule="exact"/>
              <w:jc w:val="right"/>
              <w:rPr>
                <w:rFonts w:eastAsia="한컴바탕"/>
                <w:sz w:val="18"/>
                <w:lang w:val="fr-FR"/>
              </w:rPr>
            </w:pPr>
            <w:r w:rsidRPr="0000094A">
              <w:rPr>
                <w:sz w:val="18"/>
                <w:lang w:val="fr-FR"/>
              </w:rPr>
              <w:t>5 802</w:t>
            </w:r>
          </w:p>
        </w:tc>
        <w:tc>
          <w:tcPr>
            <w:tcW w:w="3464" w:type="dxa"/>
            <w:shd w:val="clear" w:color="auto" w:fill="auto"/>
            <w:tcMar>
              <w:top w:w="28" w:type="dxa"/>
              <w:left w:w="28" w:type="dxa"/>
              <w:bottom w:w="28" w:type="dxa"/>
              <w:right w:w="28" w:type="dxa"/>
            </w:tcMar>
            <w:vAlign w:val="bottom"/>
          </w:tcPr>
          <w:p w14:paraId="58E97E88" w14:textId="77777777" w:rsidR="00DD5F28" w:rsidRPr="0000094A" w:rsidRDefault="00DD5F28" w:rsidP="0000094A">
            <w:pPr>
              <w:suppressAutoHyphens w:val="0"/>
              <w:spacing w:before="40" w:after="40" w:line="220" w:lineRule="exact"/>
              <w:jc w:val="right"/>
              <w:rPr>
                <w:rFonts w:eastAsia="한컴바탕"/>
                <w:sz w:val="18"/>
                <w:lang w:val="fr-FR"/>
              </w:rPr>
            </w:pPr>
            <w:r w:rsidRPr="0000094A">
              <w:rPr>
                <w:sz w:val="18"/>
                <w:lang w:val="fr-FR"/>
              </w:rPr>
              <w:t>30,0</w:t>
            </w:r>
          </w:p>
        </w:tc>
      </w:tr>
      <w:tr w:rsidR="00DD5F28" w:rsidRPr="0000094A" w14:paraId="668D7846" w14:textId="77777777" w:rsidTr="0000094A">
        <w:tc>
          <w:tcPr>
            <w:tcW w:w="798" w:type="dxa"/>
            <w:shd w:val="clear" w:color="auto" w:fill="auto"/>
            <w:tcMar>
              <w:top w:w="28" w:type="dxa"/>
              <w:left w:w="28" w:type="dxa"/>
              <w:bottom w:w="28" w:type="dxa"/>
              <w:right w:w="28" w:type="dxa"/>
            </w:tcMar>
          </w:tcPr>
          <w:p w14:paraId="1B0A9F9E" w14:textId="77777777" w:rsidR="00DD5F28" w:rsidRPr="0000094A" w:rsidRDefault="00DD5F28" w:rsidP="0000094A">
            <w:pPr>
              <w:suppressAutoHyphens w:val="0"/>
              <w:spacing w:before="40" w:after="40" w:line="220" w:lineRule="exact"/>
              <w:rPr>
                <w:rFonts w:eastAsia="한컴바탕"/>
                <w:sz w:val="18"/>
                <w:lang w:val="fr-FR"/>
              </w:rPr>
            </w:pPr>
            <w:r w:rsidRPr="0000094A">
              <w:rPr>
                <w:sz w:val="18"/>
                <w:lang w:val="fr-FR"/>
              </w:rPr>
              <w:t>2017</w:t>
            </w:r>
          </w:p>
        </w:tc>
        <w:tc>
          <w:tcPr>
            <w:tcW w:w="3108" w:type="dxa"/>
            <w:shd w:val="clear" w:color="auto" w:fill="auto"/>
            <w:tcMar>
              <w:top w:w="28" w:type="dxa"/>
              <w:left w:w="28" w:type="dxa"/>
              <w:bottom w:w="28" w:type="dxa"/>
              <w:right w:w="28" w:type="dxa"/>
            </w:tcMar>
            <w:vAlign w:val="bottom"/>
          </w:tcPr>
          <w:p w14:paraId="019A3556" w14:textId="77777777" w:rsidR="00DD5F28" w:rsidRPr="0000094A" w:rsidRDefault="00DD5F28" w:rsidP="0000094A">
            <w:pPr>
              <w:suppressAutoHyphens w:val="0"/>
              <w:spacing w:before="40" w:after="40" w:line="220" w:lineRule="exact"/>
              <w:jc w:val="right"/>
              <w:rPr>
                <w:rFonts w:eastAsia="한컴바탕"/>
                <w:sz w:val="18"/>
                <w:lang w:val="fr-FR"/>
              </w:rPr>
            </w:pPr>
            <w:r w:rsidRPr="0000094A">
              <w:rPr>
                <w:sz w:val="18"/>
                <w:lang w:val="fr-FR"/>
              </w:rPr>
              <w:t>6 015</w:t>
            </w:r>
          </w:p>
        </w:tc>
        <w:tc>
          <w:tcPr>
            <w:tcW w:w="3464" w:type="dxa"/>
            <w:shd w:val="clear" w:color="auto" w:fill="auto"/>
            <w:tcMar>
              <w:top w:w="28" w:type="dxa"/>
              <w:left w:w="28" w:type="dxa"/>
              <w:bottom w:w="28" w:type="dxa"/>
              <w:right w:w="28" w:type="dxa"/>
            </w:tcMar>
            <w:vAlign w:val="bottom"/>
          </w:tcPr>
          <w:p w14:paraId="13FCDBEB" w14:textId="77777777" w:rsidR="00DD5F28" w:rsidRPr="0000094A" w:rsidRDefault="00DD5F28" w:rsidP="0000094A">
            <w:pPr>
              <w:suppressAutoHyphens w:val="0"/>
              <w:spacing w:before="40" w:after="40" w:line="220" w:lineRule="exact"/>
              <w:jc w:val="right"/>
              <w:rPr>
                <w:rFonts w:eastAsia="한컴바탕"/>
                <w:sz w:val="18"/>
                <w:lang w:val="fr-FR"/>
              </w:rPr>
            </w:pPr>
            <w:r w:rsidRPr="0000094A">
              <w:rPr>
                <w:sz w:val="18"/>
                <w:lang w:val="fr-FR"/>
              </w:rPr>
              <w:t>30,6</w:t>
            </w:r>
          </w:p>
        </w:tc>
      </w:tr>
      <w:tr w:rsidR="00DD5F28" w:rsidRPr="0000094A" w14:paraId="2BAEB92E" w14:textId="77777777" w:rsidTr="0000094A">
        <w:tc>
          <w:tcPr>
            <w:tcW w:w="798" w:type="dxa"/>
            <w:shd w:val="clear" w:color="auto" w:fill="auto"/>
            <w:tcMar>
              <w:top w:w="28" w:type="dxa"/>
              <w:left w:w="28" w:type="dxa"/>
              <w:bottom w:w="28" w:type="dxa"/>
              <w:right w:w="28" w:type="dxa"/>
            </w:tcMar>
          </w:tcPr>
          <w:p w14:paraId="5C4BF9B8" w14:textId="77777777" w:rsidR="00DD5F28" w:rsidRPr="0000094A" w:rsidRDefault="00DD5F28" w:rsidP="0000094A">
            <w:pPr>
              <w:suppressAutoHyphens w:val="0"/>
              <w:spacing w:before="40" w:after="40" w:line="220" w:lineRule="exact"/>
              <w:rPr>
                <w:rFonts w:eastAsia="한컴바탕"/>
                <w:sz w:val="18"/>
                <w:lang w:val="fr-FR"/>
              </w:rPr>
            </w:pPr>
            <w:r w:rsidRPr="0000094A">
              <w:rPr>
                <w:sz w:val="18"/>
                <w:lang w:val="fr-FR"/>
              </w:rPr>
              <w:t>2018</w:t>
            </w:r>
          </w:p>
        </w:tc>
        <w:tc>
          <w:tcPr>
            <w:tcW w:w="3108" w:type="dxa"/>
            <w:shd w:val="clear" w:color="auto" w:fill="auto"/>
            <w:tcMar>
              <w:top w:w="28" w:type="dxa"/>
              <w:left w:w="28" w:type="dxa"/>
              <w:bottom w:w="28" w:type="dxa"/>
              <w:right w:w="28" w:type="dxa"/>
            </w:tcMar>
            <w:vAlign w:val="bottom"/>
          </w:tcPr>
          <w:p w14:paraId="69B7F9BC" w14:textId="77777777" w:rsidR="00DD5F28" w:rsidRPr="0000094A" w:rsidRDefault="00DD5F28" w:rsidP="0000094A">
            <w:pPr>
              <w:suppressAutoHyphens w:val="0"/>
              <w:spacing w:before="40" w:after="40" w:line="220" w:lineRule="exact"/>
              <w:jc w:val="right"/>
              <w:rPr>
                <w:rFonts w:eastAsia="한컴바탕"/>
                <w:sz w:val="18"/>
                <w:lang w:val="fr-FR"/>
              </w:rPr>
            </w:pPr>
            <w:r w:rsidRPr="0000094A">
              <w:rPr>
                <w:sz w:val="18"/>
                <w:lang w:val="fr-FR"/>
              </w:rPr>
              <w:t>6 237</w:t>
            </w:r>
          </w:p>
        </w:tc>
        <w:tc>
          <w:tcPr>
            <w:tcW w:w="3464" w:type="dxa"/>
            <w:shd w:val="clear" w:color="auto" w:fill="auto"/>
            <w:tcMar>
              <w:top w:w="28" w:type="dxa"/>
              <w:left w:w="28" w:type="dxa"/>
              <w:bottom w:w="28" w:type="dxa"/>
              <w:right w:w="28" w:type="dxa"/>
            </w:tcMar>
            <w:vAlign w:val="bottom"/>
          </w:tcPr>
          <w:p w14:paraId="51F47EBB" w14:textId="77777777" w:rsidR="00DD5F28" w:rsidRPr="0000094A" w:rsidRDefault="00DD5F28" w:rsidP="0000094A">
            <w:pPr>
              <w:suppressAutoHyphens w:val="0"/>
              <w:spacing w:before="40" w:after="40" w:line="220" w:lineRule="exact"/>
              <w:jc w:val="right"/>
              <w:rPr>
                <w:rFonts w:eastAsia="한컴바탕"/>
                <w:sz w:val="18"/>
                <w:lang w:val="fr-FR"/>
              </w:rPr>
            </w:pPr>
            <w:r w:rsidRPr="0000094A">
              <w:rPr>
                <w:sz w:val="18"/>
                <w:lang w:val="fr-FR"/>
              </w:rPr>
              <w:t>31,2</w:t>
            </w:r>
          </w:p>
        </w:tc>
      </w:tr>
      <w:tr w:rsidR="00DD5F28" w:rsidRPr="0000094A" w14:paraId="6F1633EA" w14:textId="77777777" w:rsidTr="0000094A">
        <w:tc>
          <w:tcPr>
            <w:tcW w:w="798" w:type="dxa"/>
            <w:shd w:val="clear" w:color="auto" w:fill="auto"/>
            <w:tcMar>
              <w:top w:w="28" w:type="dxa"/>
              <w:left w:w="28" w:type="dxa"/>
              <w:bottom w:w="28" w:type="dxa"/>
              <w:right w:w="28" w:type="dxa"/>
            </w:tcMar>
          </w:tcPr>
          <w:p w14:paraId="6902ED1B" w14:textId="77777777" w:rsidR="00DD5F28" w:rsidRPr="0000094A" w:rsidRDefault="00DD5F28" w:rsidP="0000094A">
            <w:pPr>
              <w:suppressAutoHyphens w:val="0"/>
              <w:spacing w:before="40" w:after="40" w:line="220" w:lineRule="exact"/>
              <w:rPr>
                <w:rFonts w:eastAsia="한컴바탕"/>
                <w:sz w:val="18"/>
                <w:lang w:val="fr-FR"/>
              </w:rPr>
            </w:pPr>
            <w:r w:rsidRPr="0000094A">
              <w:rPr>
                <w:sz w:val="18"/>
                <w:lang w:val="fr-FR"/>
              </w:rPr>
              <w:t>2019</w:t>
            </w:r>
          </w:p>
        </w:tc>
        <w:tc>
          <w:tcPr>
            <w:tcW w:w="3108" w:type="dxa"/>
            <w:shd w:val="clear" w:color="auto" w:fill="auto"/>
            <w:tcMar>
              <w:top w:w="28" w:type="dxa"/>
              <w:left w:w="28" w:type="dxa"/>
              <w:bottom w:w="28" w:type="dxa"/>
              <w:right w:w="28" w:type="dxa"/>
            </w:tcMar>
            <w:vAlign w:val="bottom"/>
          </w:tcPr>
          <w:p w14:paraId="304F0505" w14:textId="77777777" w:rsidR="00DD5F28" w:rsidRPr="0000094A" w:rsidRDefault="00DD5F28" w:rsidP="0000094A">
            <w:pPr>
              <w:suppressAutoHyphens w:val="0"/>
              <w:spacing w:before="40" w:after="40" w:line="220" w:lineRule="exact"/>
              <w:jc w:val="right"/>
              <w:rPr>
                <w:rFonts w:eastAsia="한컴바탕"/>
                <w:sz w:val="18"/>
                <w:lang w:val="fr-FR"/>
              </w:rPr>
            </w:pPr>
            <w:r w:rsidRPr="0000094A">
              <w:rPr>
                <w:sz w:val="18"/>
                <w:lang w:val="fr-FR"/>
              </w:rPr>
              <w:t>6 476</w:t>
            </w:r>
          </w:p>
        </w:tc>
        <w:tc>
          <w:tcPr>
            <w:tcW w:w="3464" w:type="dxa"/>
            <w:shd w:val="clear" w:color="auto" w:fill="auto"/>
            <w:tcMar>
              <w:top w:w="28" w:type="dxa"/>
              <w:left w:w="28" w:type="dxa"/>
              <w:bottom w:w="28" w:type="dxa"/>
              <w:right w:w="28" w:type="dxa"/>
            </w:tcMar>
            <w:vAlign w:val="bottom"/>
          </w:tcPr>
          <w:p w14:paraId="62804CFB" w14:textId="77777777" w:rsidR="00DD5F28" w:rsidRPr="0000094A" w:rsidRDefault="00DD5F28" w:rsidP="0000094A">
            <w:pPr>
              <w:suppressAutoHyphens w:val="0"/>
              <w:spacing w:before="40" w:after="40" w:line="220" w:lineRule="exact"/>
              <w:jc w:val="right"/>
              <w:rPr>
                <w:rFonts w:eastAsia="한컴바탕"/>
                <w:sz w:val="18"/>
                <w:lang w:val="fr-FR"/>
              </w:rPr>
            </w:pPr>
            <w:r w:rsidRPr="0000094A">
              <w:rPr>
                <w:sz w:val="18"/>
                <w:lang w:val="fr-FR"/>
              </w:rPr>
              <w:t>31,8</w:t>
            </w:r>
          </w:p>
        </w:tc>
      </w:tr>
      <w:tr w:rsidR="00DD5F28" w:rsidRPr="0000094A" w14:paraId="72D8FD79" w14:textId="77777777" w:rsidTr="0000094A">
        <w:tc>
          <w:tcPr>
            <w:tcW w:w="798" w:type="dxa"/>
            <w:tcBorders>
              <w:bottom w:val="single" w:sz="12" w:space="0" w:color="auto"/>
            </w:tcBorders>
            <w:shd w:val="clear" w:color="auto" w:fill="auto"/>
            <w:tcMar>
              <w:top w:w="28" w:type="dxa"/>
              <w:left w:w="28" w:type="dxa"/>
              <w:bottom w:w="28" w:type="dxa"/>
              <w:right w:w="28" w:type="dxa"/>
            </w:tcMar>
          </w:tcPr>
          <w:p w14:paraId="41D28614" w14:textId="77777777" w:rsidR="00DD5F28" w:rsidRPr="0000094A" w:rsidRDefault="00DD5F28" w:rsidP="0000094A">
            <w:pPr>
              <w:suppressAutoHyphens w:val="0"/>
              <w:spacing w:before="40" w:after="40" w:line="220" w:lineRule="exact"/>
              <w:rPr>
                <w:rFonts w:eastAsia="한컴바탕"/>
                <w:sz w:val="18"/>
                <w:lang w:val="fr-FR"/>
              </w:rPr>
            </w:pPr>
            <w:r w:rsidRPr="0000094A">
              <w:rPr>
                <w:sz w:val="18"/>
                <w:lang w:val="fr-FR"/>
              </w:rPr>
              <w:t>2020</w:t>
            </w:r>
          </w:p>
        </w:tc>
        <w:tc>
          <w:tcPr>
            <w:tcW w:w="3108" w:type="dxa"/>
            <w:tcBorders>
              <w:bottom w:val="single" w:sz="12" w:space="0" w:color="auto"/>
            </w:tcBorders>
            <w:shd w:val="clear" w:color="auto" w:fill="auto"/>
            <w:tcMar>
              <w:top w:w="28" w:type="dxa"/>
              <w:left w:w="28" w:type="dxa"/>
              <w:bottom w:w="28" w:type="dxa"/>
              <w:right w:w="28" w:type="dxa"/>
            </w:tcMar>
            <w:vAlign w:val="bottom"/>
          </w:tcPr>
          <w:p w14:paraId="446E80A9" w14:textId="77777777" w:rsidR="00DD5F28" w:rsidRPr="0000094A" w:rsidRDefault="00DD5F28" w:rsidP="0000094A">
            <w:pPr>
              <w:suppressAutoHyphens w:val="0"/>
              <w:spacing w:before="40" w:after="40" w:line="220" w:lineRule="exact"/>
              <w:jc w:val="right"/>
              <w:rPr>
                <w:rFonts w:eastAsia="한컴바탕"/>
                <w:sz w:val="18"/>
                <w:lang w:val="fr-FR"/>
              </w:rPr>
            </w:pPr>
            <w:r w:rsidRPr="0000094A">
              <w:rPr>
                <w:sz w:val="18"/>
                <w:lang w:val="fr-FR"/>
              </w:rPr>
              <w:t>6 845</w:t>
            </w:r>
          </w:p>
        </w:tc>
        <w:tc>
          <w:tcPr>
            <w:tcW w:w="3464" w:type="dxa"/>
            <w:tcBorders>
              <w:bottom w:val="single" w:sz="12" w:space="0" w:color="auto"/>
            </w:tcBorders>
            <w:shd w:val="clear" w:color="auto" w:fill="auto"/>
            <w:tcMar>
              <w:top w:w="28" w:type="dxa"/>
              <w:left w:w="28" w:type="dxa"/>
              <w:bottom w:w="28" w:type="dxa"/>
              <w:right w:w="28" w:type="dxa"/>
            </w:tcMar>
            <w:vAlign w:val="bottom"/>
          </w:tcPr>
          <w:p w14:paraId="5E4AB39A" w14:textId="77777777" w:rsidR="00DD5F28" w:rsidRPr="0000094A" w:rsidRDefault="00DD5F28" w:rsidP="0000094A">
            <w:pPr>
              <w:suppressAutoHyphens w:val="0"/>
              <w:spacing w:before="40" w:after="40" w:line="220" w:lineRule="exact"/>
              <w:jc w:val="right"/>
              <w:rPr>
                <w:rFonts w:eastAsia="한컴바탕"/>
                <w:sz w:val="18"/>
                <w:lang w:val="fr-FR"/>
              </w:rPr>
            </w:pPr>
            <w:r w:rsidRPr="0000094A">
              <w:rPr>
                <w:sz w:val="18"/>
                <w:lang w:val="fr-FR"/>
              </w:rPr>
              <w:t>32,7</w:t>
            </w:r>
          </w:p>
        </w:tc>
      </w:tr>
    </w:tbl>
    <w:p w14:paraId="098105B1" w14:textId="4AF4A5FB" w:rsidR="00DD5F28" w:rsidRPr="0000094A" w:rsidRDefault="00DD5F28" w:rsidP="00DD5F28">
      <w:pPr>
        <w:spacing w:before="120"/>
        <w:ind w:left="1134" w:right="1134" w:firstLine="170"/>
        <w:rPr>
          <w:sz w:val="18"/>
          <w:szCs w:val="18"/>
          <w:lang w:val="fr-FR"/>
        </w:rPr>
      </w:pPr>
      <w:r w:rsidRPr="0000094A">
        <w:rPr>
          <w:i/>
          <w:iCs/>
          <w:sz w:val="18"/>
          <w:szCs w:val="18"/>
          <w:lang w:val="fr-FR"/>
        </w:rPr>
        <w:t>Source </w:t>
      </w:r>
      <w:r w:rsidRPr="007633AA">
        <w:rPr>
          <w:sz w:val="18"/>
          <w:szCs w:val="18"/>
          <w:lang w:val="fr-FR"/>
        </w:rPr>
        <w:t>:</w:t>
      </w:r>
      <w:r w:rsidRPr="0000094A">
        <w:rPr>
          <w:sz w:val="18"/>
          <w:szCs w:val="18"/>
          <w:lang w:val="fr-FR"/>
        </w:rPr>
        <w:t xml:space="preserve"> KOSTAT, recensement de la population et du logement, 1980-2020</w:t>
      </w:r>
      <w:r w:rsidR="00F70CE7" w:rsidRPr="00F70CE7">
        <w:rPr>
          <w:sz w:val="18"/>
          <w:szCs w:val="18"/>
          <w:lang w:val="fr-FR"/>
        </w:rPr>
        <w:t>.</w:t>
      </w:r>
    </w:p>
    <w:p w14:paraId="35C41F28" w14:textId="77777777" w:rsidR="00DD5F28" w:rsidRPr="005122B6" w:rsidRDefault="00DD5F28" w:rsidP="0000094A">
      <w:pPr>
        <w:pStyle w:val="H23G"/>
        <w:rPr>
          <w:lang w:val="fr-FR"/>
        </w:rPr>
      </w:pPr>
      <w:r w:rsidRPr="005122B6">
        <w:rPr>
          <w:lang w:val="fr-FR"/>
        </w:rPr>
        <w:tab/>
      </w:r>
      <w:r w:rsidRPr="005122B6">
        <w:rPr>
          <w:lang w:val="fr-FR"/>
        </w:rPr>
        <w:tab/>
        <w:t>Coefficient de Gini : 1990</w:t>
      </w:r>
      <w:r w:rsidRPr="008B4B5D">
        <w:rPr>
          <w:lang w:val="fr-FR"/>
        </w:rPr>
        <w:t>-</w:t>
      </w:r>
      <w:r w:rsidRPr="005122B6">
        <w:rPr>
          <w:lang w:val="fr-FR"/>
        </w:rPr>
        <w:t>2020</w:t>
      </w:r>
    </w:p>
    <w:tbl>
      <w:tblPr>
        <w:tblOverlap w:val="never"/>
        <w:tblW w:w="8504" w:type="dxa"/>
        <w:tblInd w:w="1134" w:type="dxa"/>
        <w:tblLayout w:type="fixed"/>
        <w:tblCellMar>
          <w:left w:w="0" w:type="dxa"/>
          <w:right w:w="0" w:type="dxa"/>
        </w:tblCellMar>
        <w:tblLook w:val="04A0" w:firstRow="1" w:lastRow="0" w:firstColumn="1" w:lastColumn="0" w:noHBand="0" w:noVBand="1"/>
      </w:tblPr>
      <w:tblGrid>
        <w:gridCol w:w="1559"/>
        <w:gridCol w:w="577"/>
        <w:gridCol w:w="796"/>
        <w:gridCol w:w="796"/>
        <w:gridCol w:w="796"/>
        <w:gridCol w:w="796"/>
        <w:gridCol w:w="796"/>
        <w:gridCol w:w="796"/>
        <w:gridCol w:w="796"/>
        <w:gridCol w:w="796"/>
      </w:tblGrid>
      <w:tr w:rsidR="00DD5F28" w:rsidRPr="0000094A" w14:paraId="04B91D6A" w14:textId="77777777" w:rsidTr="00EE2CFE">
        <w:trPr>
          <w:tblHeader/>
        </w:trPr>
        <w:tc>
          <w:tcPr>
            <w:tcW w:w="1560" w:type="dxa"/>
            <w:tcBorders>
              <w:top w:val="single" w:sz="4" w:space="0" w:color="auto"/>
              <w:bottom w:val="single" w:sz="12" w:space="0" w:color="auto"/>
            </w:tcBorders>
            <w:shd w:val="clear" w:color="auto" w:fill="auto"/>
            <w:tcMar>
              <w:top w:w="28" w:type="dxa"/>
              <w:left w:w="28" w:type="dxa"/>
              <w:bottom w:w="28" w:type="dxa"/>
              <w:right w:w="28" w:type="dxa"/>
            </w:tcMar>
            <w:vAlign w:val="bottom"/>
            <w:hideMark/>
          </w:tcPr>
          <w:p w14:paraId="3FEC22CA" w14:textId="77777777" w:rsidR="00DD5F28" w:rsidRPr="0000094A" w:rsidRDefault="00DD5F28" w:rsidP="0000094A">
            <w:pPr>
              <w:suppressAutoHyphens w:val="0"/>
              <w:spacing w:before="80" w:after="80" w:line="200" w:lineRule="exact"/>
              <w:rPr>
                <w:i/>
                <w:sz w:val="16"/>
                <w:lang w:val="fr-FR"/>
              </w:rPr>
            </w:pPr>
          </w:p>
        </w:tc>
        <w:tc>
          <w:tcPr>
            <w:tcW w:w="57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0FF7061"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iCs/>
                <w:sz w:val="16"/>
                <w:lang w:val="fr-FR"/>
              </w:rPr>
              <w:t>1990</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28720A4"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iCs/>
                <w:sz w:val="16"/>
                <w:lang w:val="fr-FR"/>
              </w:rPr>
              <w:t>1995</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4FC0087"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iCs/>
                <w:sz w:val="16"/>
                <w:lang w:val="fr-FR"/>
              </w:rPr>
              <w:t>2000</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2AD29C9"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iCs/>
                <w:sz w:val="16"/>
                <w:lang w:val="fr-FR"/>
              </w:rPr>
              <w:t>2005</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828EFB1"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iCs/>
                <w:sz w:val="16"/>
                <w:lang w:val="fr-FR"/>
              </w:rPr>
              <w:t>2010</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58033D0"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iCs/>
                <w:sz w:val="16"/>
                <w:lang w:val="fr-FR"/>
              </w:rPr>
              <w:t>2011</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2509C96"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iCs/>
                <w:sz w:val="16"/>
                <w:lang w:val="fr-FR"/>
              </w:rPr>
              <w:t>2012</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9940128"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iCs/>
                <w:sz w:val="16"/>
                <w:lang w:val="fr-FR"/>
              </w:rPr>
              <w:t>2013</w:t>
            </w:r>
          </w:p>
        </w:tc>
        <w:tc>
          <w:tcPr>
            <w:tcW w:w="79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DFD2D21"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iCs/>
                <w:sz w:val="16"/>
                <w:lang w:val="fr-FR"/>
              </w:rPr>
              <w:t>2014</w:t>
            </w:r>
          </w:p>
        </w:tc>
      </w:tr>
      <w:tr w:rsidR="00DD5F28" w:rsidRPr="0000094A" w14:paraId="03646FBC" w14:textId="77777777" w:rsidTr="00EE2CFE">
        <w:tc>
          <w:tcPr>
            <w:tcW w:w="1560" w:type="dxa"/>
            <w:tcBorders>
              <w:top w:val="single" w:sz="12" w:space="0" w:color="auto"/>
            </w:tcBorders>
            <w:shd w:val="clear" w:color="auto" w:fill="auto"/>
            <w:tcMar>
              <w:top w:w="0" w:type="dxa"/>
              <w:left w:w="0" w:type="dxa"/>
              <w:bottom w:w="0" w:type="dxa"/>
              <w:right w:w="0" w:type="dxa"/>
            </w:tcMar>
            <w:hideMark/>
          </w:tcPr>
          <w:p w14:paraId="4CAA177E" w14:textId="77777777" w:rsidR="00DD5F28" w:rsidRPr="0000094A" w:rsidRDefault="00DD5F28" w:rsidP="0000094A">
            <w:pPr>
              <w:suppressAutoHyphens w:val="0"/>
              <w:spacing w:before="40" w:after="40" w:line="220" w:lineRule="exact"/>
              <w:rPr>
                <w:sz w:val="18"/>
                <w:lang w:val="fr-FR"/>
              </w:rPr>
            </w:pPr>
            <w:r w:rsidRPr="0000094A">
              <w:rPr>
                <w:sz w:val="18"/>
                <w:lang w:val="fr-FR"/>
              </w:rPr>
              <w:t>Ensemble des ménages</w:t>
            </w:r>
            <w:r w:rsidRPr="007633AA">
              <w:rPr>
                <w:i/>
                <w:sz w:val="18"/>
                <w:vertAlign w:val="superscript"/>
                <w:lang w:val="fr-FR"/>
              </w:rPr>
              <w:t>1</w:t>
            </w:r>
          </w:p>
        </w:tc>
        <w:tc>
          <w:tcPr>
            <w:tcW w:w="577" w:type="dxa"/>
            <w:tcBorders>
              <w:top w:val="single" w:sz="12" w:space="0" w:color="auto"/>
            </w:tcBorders>
            <w:shd w:val="clear" w:color="auto" w:fill="auto"/>
            <w:tcMar>
              <w:top w:w="0" w:type="dxa"/>
              <w:left w:w="0" w:type="dxa"/>
              <w:bottom w:w="0" w:type="dxa"/>
              <w:right w:w="0" w:type="dxa"/>
            </w:tcMar>
            <w:vAlign w:val="bottom"/>
            <w:hideMark/>
          </w:tcPr>
          <w:p w14:paraId="34540827"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16C98FAB"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4D99623F"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105ADD89"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08F191A9"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0,310 </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366DBF69"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0,311 </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2B54EFC5"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0,307 </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747F1D1F"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0,302 </w:t>
            </w:r>
          </w:p>
        </w:tc>
        <w:tc>
          <w:tcPr>
            <w:tcW w:w="796" w:type="dxa"/>
            <w:tcBorders>
              <w:top w:val="single" w:sz="12" w:space="0" w:color="auto"/>
            </w:tcBorders>
            <w:shd w:val="clear" w:color="auto" w:fill="auto"/>
            <w:tcMar>
              <w:top w:w="0" w:type="dxa"/>
              <w:left w:w="0" w:type="dxa"/>
              <w:bottom w:w="0" w:type="dxa"/>
              <w:right w:w="0" w:type="dxa"/>
            </w:tcMar>
            <w:vAlign w:val="bottom"/>
            <w:hideMark/>
          </w:tcPr>
          <w:p w14:paraId="4B8D362E"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0,302 </w:t>
            </w:r>
          </w:p>
        </w:tc>
      </w:tr>
      <w:tr w:rsidR="00DD5F28" w:rsidRPr="0000094A" w14:paraId="416E98E7" w14:textId="77777777" w:rsidTr="00EE2CFE">
        <w:tc>
          <w:tcPr>
            <w:tcW w:w="1560" w:type="dxa"/>
            <w:tcBorders>
              <w:bottom w:val="single" w:sz="12" w:space="0" w:color="auto"/>
            </w:tcBorders>
            <w:shd w:val="clear" w:color="auto" w:fill="auto"/>
            <w:tcMar>
              <w:top w:w="0" w:type="dxa"/>
              <w:left w:w="0" w:type="dxa"/>
              <w:bottom w:w="0" w:type="dxa"/>
              <w:right w:w="0" w:type="dxa"/>
            </w:tcMar>
            <w:hideMark/>
          </w:tcPr>
          <w:p w14:paraId="3F1F3DCA" w14:textId="77777777" w:rsidR="00DD5F28" w:rsidRPr="0000094A" w:rsidRDefault="00DD5F28" w:rsidP="0000094A">
            <w:pPr>
              <w:suppressAutoHyphens w:val="0"/>
              <w:spacing w:before="40" w:after="40" w:line="220" w:lineRule="exact"/>
              <w:rPr>
                <w:sz w:val="18"/>
                <w:lang w:val="fr-FR"/>
              </w:rPr>
            </w:pPr>
            <w:r w:rsidRPr="0000094A">
              <w:rPr>
                <w:sz w:val="18"/>
                <w:lang w:val="fr-FR"/>
              </w:rPr>
              <w:t>Ménages urbains</w:t>
            </w:r>
            <w:r w:rsidRPr="007633AA">
              <w:rPr>
                <w:i/>
                <w:sz w:val="18"/>
                <w:vertAlign w:val="superscript"/>
                <w:lang w:val="fr-FR"/>
              </w:rPr>
              <w:t>2</w:t>
            </w:r>
          </w:p>
        </w:tc>
        <w:tc>
          <w:tcPr>
            <w:tcW w:w="577" w:type="dxa"/>
            <w:tcBorders>
              <w:bottom w:val="single" w:sz="12" w:space="0" w:color="auto"/>
            </w:tcBorders>
            <w:shd w:val="clear" w:color="auto" w:fill="auto"/>
            <w:tcMar>
              <w:top w:w="0" w:type="dxa"/>
              <w:left w:w="0" w:type="dxa"/>
              <w:bottom w:w="0" w:type="dxa"/>
              <w:right w:w="0" w:type="dxa"/>
            </w:tcMar>
            <w:vAlign w:val="bottom"/>
            <w:hideMark/>
          </w:tcPr>
          <w:p w14:paraId="2C923498"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0,256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7FF86642"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0,251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7777F745"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0,266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505617AA"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0,281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11D6A981"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0,289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73317E0C"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0,289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4CBD7770"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0,285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1B9BDEE1"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0,280 </w:t>
            </w:r>
          </w:p>
        </w:tc>
        <w:tc>
          <w:tcPr>
            <w:tcW w:w="796" w:type="dxa"/>
            <w:tcBorders>
              <w:bottom w:val="single" w:sz="12" w:space="0" w:color="auto"/>
            </w:tcBorders>
            <w:shd w:val="clear" w:color="auto" w:fill="auto"/>
            <w:tcMar>
              <w:top w:w="0" w:type="dxa"/>
              <w:left w:w="0" w:type="dxa"/>
              <w:bottom w:w="0" w:type="dxa"/>
              <w:right w:w="0" w:type="dxa"/>
            </w:tcMar>
            <w:vAlign w:val="bottom"/>
            <w:hideMark/>
          </w:tcPr>
          <w:p w14:paraId="45C21363" w14:textId="77777777" w:rsidR="00DD5F28" w:rsidRPr="0000094A" w:rsidRDefault="00DD5F28" w:rsidP="0000094A">
            <w:pPr>
              <w:suppressAutoHyphens w:val="0"/>
              <w:spacing w:before="40" w:after="40" w:line="220" w:lineRule="exact"/>
              <w:jc w:val="right"/>
              <w:rPr>
                <w:rFonts w:eastAsia="Gulim"/>
                <w:sz w:val="18"/>
                <w:lang w:val="fr-FR"/>
              </w:rPr>
            </w:pPr>
            <w:r w:rsidRPr="0000094A">
              <w:rPr>
                <w:sz w:val="18"/>
                <w:lang w:val="fr-FR"/>
              </w:rPr>
              <w:t xml:space="preserve">0,277 </w:t>
            </w:r>
          </w:p>
        </w:tc>
      </w:tr>
    </w:tbl>
    <w:p w14:paraId="4AECAAE3" w14:textId="0D74DA09" w:rsidR="00DD5F28" w:rsidRPr="0000094A" w:rsidRDefault="00DD5F28" w:rsidP="0000094A">
      <w:pPr>
        <w:spacing w:before="120"/>
        <w:ind w:left="1134" w:firstLine="170"/>
        <w:rPr>
          <w:sz w:val="18"/>
          <w:szCs w:val="18"/>
          <w:lang w:val="fr-FR"/>
        </w:rPr>
      </w:pPr>
      <w:r w:rsidRPr="0000094A">
        <w:rPr>
          <w:i/>
          <w:iCs/>
          <w:sz w:val="18"/>
          <w:szCs w:val="18"/>
          <w:lang w:val="fr-FR"/>
        </w:rPr>
        <w:t>Source</w:t>
      </w:r>
      <w:r w:rsidRPr="0000094A">
        <w:rPr>
          <w:sz w:val="18"/>
          <w:szCs w:val="18"/>
          <w:lang w:val="fr-FR"/>
        </w:rPr>
        <w:t> : KOSTAT</w:t>
      </w:r>
      <w:r w:rsidR="00F70CE7" w:rsidRPr="00F70CE7">
        <w:rPr>
          <w:sz w:val="18"/>
          <w:szCs w:val="18"/>
          <w:lang w:val="fr-FR"/>
        </w:rPr>
        <w:t>.</w:t>
      </w:r>
    </w:p>
    <w:p w14:paraId="74649F8D" w14:textId="01A00CD9" w:rsidR="00DD5F28" w:rsidRPr="0000094A" w:rsidRDefault="00DD5F28" w:rsidP="0000094A">
      <w:pPr>
        <w:ind w:left="1134" w:firstLine="170"/>
        <w:rPr>
          <w:sz w:val="18"/>
          <w:szCs w:val="18"/>
          <w:lang w:val="fr-FR"/>
        </w:rPr>
      </w:pPr>
      <w:r w:rsidRPr="0000094A">
        <w:rPr>
          <w:i/>
          <w:iCs/>
          <w:sz w:val="18"/>
          <w:szCs w:val="18"/>
          <w:vertAlign w:val="superscript"/>
          <w:lang w:val="fr-FR"/>
        </w:rPr>
        <w:t>1</w:t>
      </w:r>
      <w:r w:rsidRPr="0000094A">
        <w:rPr>
          <w:sz w:val="18"/>
          <w:szCs w:val="18"/>
          <w:lang w:val="fr-FR"/>
        </w:rPr>
        <w:t xml:space="preserve"> </w:t>
      </w:r>
      <w:r w:rsidR="00EE2CFE">
        <w:rPr>
          <w:sz w:val="18"/>
          <w:szCs w:val="18"/>
          <w:lang w:val="fr-FR"/>
        </w:rPr>
        <w:t xml:space="preserve"> </w:t>
      </w:r>
      <w:r w:rsidRPr="0000094A">
        <w:rPr>
          <w:sz w:val="18"/>
          <w:szCs w:val="18"/>
          <w:lang w:val="fr-FR"/>
        </w:rPr>
        <w:t>Enquête sur les revenus et les dépenses des ménages ; enquête sur l’économie des ménages agricoles, d’après les données sur le revenu disponible</w:t>
      </w:r>
      <w:r w:rsidR="00F70CE7" w:rsidRPr="00F70CE7">
        <w:rPr>
          <w:sz w:val="18"/>
          <w:szCs w:val="18"/>
          <w:lang w:val="fr-FR"/>
        </w:rPr>
        <w:t>.</w:t>
      </w:r>
    </w:p>
    <w:p w14:paraId="5349E34D" w14:textId="117E6D5A" w:rsidR="00DD5F28" w:rsidRDefault="00DD5F28" w:rsidP="0000094A">
      <w:pPr>
        <w:spacing w:after="240"/>
        <w:ind w:left="1134" w:firstLine="170"/>
        <w:textAlignment w:val="baseline"/>
        <w:rPr>
          <w:sz w:val="18"/>
          <w:szCs w:val="18"/>
          <w:lang w:val="fr-FR"/>
        </w:rPr>
      </w:pPr>
      <w:r w:rsidRPr="0000094A">
        <w:rPr>
          <w:i/>
          <w:iCs/>
          <w:sz w:val="18"/>
          <w:szCs w:val="18"/>
          <w:vertAlign w:val="superscript"/>
          <w:lang w:val="fr-FR"/>
        </w:rPr>
        <w:t>2</w:t>
      </w:r>
      <w:r w:rsidRPr="0000094A">
        <w:rPr>
          <w:sz w:val="18"/>
          <w:szCs w:val="18"/>
          <w:lang w:val="fr-FR"/>
        </w:rPr>
        <w:t xml:space="preserve"> </w:t>
      </w:r>
      <w:r w:rsidR="00EE2CFE">
        <w:rPr>
          <w:sz w:val="18"/>
          <w:szCs w:val="18"/>
          <w:lang w:val="fr-FR"/>
        </w:rPr>
        <w:t xml:space="preserve"> </w:t>
      </w:r>
      <w:r w:rsidRPr="0000094A">
        <w:rPr>
          <w:sz w:val="18"/>
          <w:szCs w:val="18"/>
          <w:lang w:val="fr-FR"/>
        </w:rPr>
        <w:t>Enquête sur les revenus et les dépenses des ménages, d’après les données sur le revenu disponible des ménages urbains (à l’exception des ménages d’une personne et des ménages agricoles)</w:t>
      </w:r>
      <w:r w:rsidR="00F70CE7" w:rsidRPr="00F70CE7">
        <w:rPr>
          <w:sz w:val="18"/>
          <w:szCs w:val="18"/>
          <w:lang w:val="fr-FR"/>
        </w:rPr>
        <w:t>.</w:t>
      </w:r>
      <w:r w:rsidRPr="0000094A">
        <w:rPr>
          <w:sz w:val="18"/>
          <w:szCs w:val="18"/>
          <w:lang w:val="fr-FR"/>
        </w:rPr>
        <w:t xml:space="preserve"> </w:t>
      </w:r>
    </w:p>
    <w:tbl>
      <w:tblPr>
        <w:tblOverlap w:val="neve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030"/>
        <w:gridCol w:w="994"/>
        <w:gridCol w:w="868"/>
        <w:gridCol w:w="993"/>
        <w:gridCol w:w="910"/>
        <w:gridCol w:w="854"/>
        <w:gridCol w:w="721"/>
      </w:tblGrid>
      <w:tr w:rsidR="00DD5F28" w:rsidRPr="0000094A" w14:paraId="45FC37C5" w14:textId="77777777" w:rsidTr="0000094A">
        <w:trPr>
          <w:tblHeader/>
        </w:trPr>
        <w:tc>
          <w:tcPr>
            <w:tcW w:w="2030" w:type="dxa"/>
            <w:shd w:val="clear" w:color="auto" w:fill="auto"/>
            <w:vAlign w:val="bottom"/>
          </w:tcPr>
          <w:p w14:paraId="54A1DD35" w14:textId="77777777" w:rsidR="00DD5F28" w:rsidRPr="0000094A" w:rsidRDefault="00DD5F28" w:rsidP="0000094A">
            <w:pPr>
              <w:suppressAutoHyphens w:val="0"/>
              <w:spacing w:before="80" w:after="80" w:line="200" w:lineRule="exact"/>
              <w:rPr>
                <w:rFonts w:eastAsia="한컴바탕"/>
                <w:i/>
                <w:sz w:val="16"/>
                <w:lang w:val="fr-FR"/>
              </w:rPr>
            </w:pPr>
            <w:r w:rsidRPr="0000094A">
              <w:rPr>
                <w:i/>
                <w:sz w:val="16"/>
                <w:lang w:val="fr-FR"/>
              </w:rPr>
              <w:t>Année</w:t>
            </w:r>
          </w:p>
        </w:tc>
        <w:tc>
          <w:tcPr>
            <w:tcW w:w="994" w:type="dxa"/>
            <w:shd w:val="clear" w:color="auto" w:fill="auto"/>
            <w:vAlign w:val="bottom"/>
          </w:tcPr>
          <w:p w14:paraId="60B02B18"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2015</w:t>
            </w:r>
          </w:p>
        </w:tc>
        <w:tc>
          <w:tcPr>
            <w:tcW w:w="868" w:type="dxa"/>
            <w:shd w:val="clear" w:color="auto" w:fill="auto"/>
            <w:vAlign w:val="bottom"/>
          </w:tcPr>
          <w:p w14:paraId="617226B0"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2016</w:t>
            </w:r>
          </w:p>
        </w:tc>
        <w:tc>
          <w:tcPr>
            <w:tcW w:w="993" w:type="dxa"/>
            <w:shd w:val="clear" w:color="auto" w:fill="auto"/>
            <w:vAlign w:val="bottom"/>
          </w:tcPr>
          <w:p w14:paraId="73430826"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2017</w:t>
            </w:r>
          </w:p>
        </w:tc>
        <w:tc>
          <w:tcPr>
            <w:tcW w:w="910" w:type="dxa"/>
            <w:shd w:val="clear" w:color="auto" w:fill="auto"/>
            <w:vAlign w:val="bottom"/>
          </w:tcPr>
          <w:p w14:paraId="6D9C8E51"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2018</w:t>
            </w:r>
          </w:p>
        </w:tc>
        <w:tc>
          <w:tcPr>
            <w:tcW w:w="854" w:type="dxa"/>
            <w:shd w:val="clear" w:color="auto" w:fill="auto"/>
            <w:vAlign w:val="bottom"/>
          </w:tcPr>
          <w:p w14:paraId="2A0CA4A6"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2019</w:t>
            </w:r>
          </w:p>
        </w:tc>
        <w:tc>
          <w:tcPr>
            <w:tcW w:w="721" w:type="dxa"/>
            <w:shd w:val="clear" w:color="auto" w:fill="auto"/>
            <w:vAlign w:val="bottom"/>
          </w:tcPr>
          <w:p w14:paraId="42154B72"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2020</w:t>
            </w:r>
          </w:p>
        </w:tc>
      </w:tr>
      <w:tr w:rsidR="00DD5F28" w:rsidRPr="0000094A" w14:paraId="48FA8AFF" w14:textId="77777777" w:rsidTr="0000094A">
        <w:tc>
          <w:tcPr>
            <w:tcW w:w="2030" w:type="dxa"/>
            <w:shd w:val="clear" w:color="auto" w:fill="auto"/>
          </w:tcPr>
          <w:p w14:paraId="77F454DC" w14:textId="77777777" w:rsidR="00DD5F28" w:rsidRPr="0000094A" w:rsidRDefault="00DD5F28" w:rsidP="0000094A">
            <w:pPr>
              <w:suppressAutoHyphens w:val="0"/>
              <w:spacing w:before="40" w:after="40" w:line="220" w:lineRule="exact"/>
              <w:rPr>
                <w:rFonts w:eastAsia="한컴바탕"/>
                <w:sz w:val="18"/>
                <w:szCs w:val="18"/>
                <w:lang w:val="fr-FR"/>
              </w:rPr>
            </w:pPr>
            <w:r w:rsidRPr="0000094A">
              <w:rPr>
                <w:sz w:val="18"/>
                <w:szCs w:val="18"/>
                <w:lang w:val="fr-FR"/>
              </w:rPr>
              <w:t>Ensemble des ménages</w:t>
            </w:r>
          </w:p>
        </w:tc>
        <w:tc>
          <w:tcPr>
            <w:tcW w:w="994" w:type="dxa"/>
            <w:shd w:val="clear" w:color="auto" w:fill="auto"/>
            <w:vAlign w:val="bottom"/>
          </w:tcPr>
          <w:p w14:paraId="73686305" w14:textId="77777777" w:rsidR="00DD5F28" w:rsidRPr="0000094A" w:rsidRDefault="00DD5F28" w:rsidP="0000094A">
            <w:pPr>
              <w:suppressAutoHyphens w:val="0"/>
              <w:spacing w:before="40" w:after="40" w:line="220" w:lineRule="exact"/>
              <w:jc w:val="right"/>
              <w:rPr>
                <w:rFonts w:eastAsia="한컴바탕"/>
                <w:sz w:val="18"/>
                <w:szCs w:val="18"/>
                <w:lang w:val="fr-FR"/>
              </w:rPr>
            </w:pPr>
            <w:r w:rsidRPr="0000094A">
              <w:rPr>
                <w:sz w:val="18"/>
                <w:szCs w:val="18"/>
                <w:lang w:val="fr-FR"/>
              </w:rPr>
              <w:t>0,352</w:t>
            </w:r>
          </w:p>
        </w:tc>
        <w:tc>
          <w:tcPr>
            <w:tcW w:w="868" w:type="dxa"/>
            <w:shd w:val="clear" w:color="auto" w:fill="auto"/>
            <w:vAlign w:val="bottom"/>
          </w:tcPr>
          <w:p w14:paraId="06ABB4A0" w14:textId="77777777" w:rsidR="00DD5F28" w:rsidRPr="0000094A" w:rsidRDefault="00DD5F28" w:rsidP="0000094A">
            <w:pPr>
              <w:suppressAutoHyphens w:val="0"/>
              <w:spacing w:before="40" w:after="40" w:line="220" w:lineRule="exact"/>
              <w:jc w:val="right"/>
              <w:rPr>
                <w:rFonts w:eastAsia="한컴바탕"/>
                <w:sz w:val="18"/>
                <w:szCs w:val="18"/>
                <w:lang w:val="fr-FR"/>
              </w:rPr>
            </w:pPr>
            <w:r w:rsidRPr="0000094A">
              <w:rPr>
                <w:sz w:val="18"/>
                <w:szCs w:val="18"/>
                <w:lang w:val="fr-FR"/>
              </w:rPr>
              <w:t>0,355</w:t>
            </w:r>
          </w:p>
        </w:tc>
        <w:tc>
          <w:tcPr>
            <w:tcW w:w="993" w:type="dxa"/>
            <w:shd w:val="clear" w:color="auto" w:fill="auto"/>
            <w:vAlign w:val="bottom"/>
          </w:tcPr>
          <w:p w14:paraId="043D10B5" w14:textId="77777777" w:rsidR="00DD5F28" w:rsidRPr="0000094A" w:rsidRDefault="00DD5F28" w:rsidP="0000094A">
            <w:pPr>
              <w:suppressAutoHyphens w:val="0"/>
              <w:spacing w:before="40" w:after="40" w:line="220" w:lineRule="exact"/>
              <w:jc w:val="right"/>
              <w:rPr>
                <w:rFonts w:eastAsia="한컴바탕"/>
                <w:sz w:val="18"/>
                <w:szCs w:val="18"/>
                <w:lang w:val="fr-FR"/>
              </w:rPr>
            </w:pPr>
            <w:r w:rsidRPr="0000094A">
              <w:rPr>
                <w:sz w:val="18"/>
                <w:szCs w:val="18"/>
                <w:lang w:val="fr-FR"/>
              </w:rPr>
              <w:t>0,354</w:t>
            </w:r>
          </w:p>
        </w:tc>
        <w:tc>
          <w:tcPr>
            <w:tcW w:w="910" w:type="dxa"/>
            <w:shd w:val="clear" w:color="auto" w:fill="auto"/>
            <w:vAlign w:val="bottom"/>
          </w:tcPr>
          <w:p w14:paraId="35B6942C" w14:textId="77777777" w:rsidR="00DD5F28" w:rsidRPr="0000094A" w:rsidRDefault="00DD5F28" w:rsidP="0000094A">
            <w:pPr>
              <w:suppressAutoHyphens w:val="0"/>
              <w:spacing w:before="40" w:after="40" w:line="220" w:lineRule="exact"/>
              <w:jc w:val="right"/>
              <w:rPr>
                <w:rFonts w:eastAsia="한컴바탕"/>
                <w:sz w:val="18"/>
                <w:szCs w:val="18"/>
                <w:lang w:val="fr-FR"/>
              </w:rPr>
            </w:pPr>
            <w:r w:rsidRPr="0000094A">
              <w:rPr>
                <w:sz w:val="18"/>
                <w:szCs w:val="18"/>
                <w:lang w:val="fr-FR"/>
              </w:rPr>
              <w:t>0,345</w:t>
            </w:r>
          </w:p>
        </w:tc>
        <w:tc>
          <w:tcPr>
            <w:tcW w:w="854" w:type="dxa"/>
            <w:shd w:val="clear" w:color="auto" w:fill="auto"/>
            <w:vAlign w:val="bottom"/>
          </w:tcPr>
          <w:p w14:paraId="385F1A1A" w14:textId="77777777" w:rsidR="00DD5F28" w:rsidRPr="0000094A" w:rsidRDefault="00DD5F28" w:rsidP="0000094A">
            <w:pPr>
              <w:suppressAutoHyphens w:val="0"/>
              <w:spacing w:before="40" w:after="40" w:line="220" w:lineRule="exact"/>
              <w:jc w:val="right"/>
              <w:rPr>
                <w:rFonts w:eastAsia="한컴바탕"/>
                <w:sz w:val="18"/>
                <w:szCs w:val="18"/>
                <w:lang w:val="fr-FR"/>
              </w:rPr>
            </w:pPr>
            <w:r w:rsidRPr="0000094A">
              <w:rPr>
                <w:sz w:val="18"/>
                <w:szCs w:val="18"/>
                <w:lang w:val="fr-FR"/>
              </w:rPr>
              <w:t>0,339</w:t>
            </w:r>
          </w:p>
        </w:tc>
        <w:tc>
          <w:tcPr>
            <w:tcW w:w="721" w:type="dxa"/>
            <w:shd w:val="clear" w:color="auto" w:fill="auto"/>
            <w:vAlign w:val="bottom"/>
          </w:tcPr>
          <w:p w14:paraId="3379212D" w14:textId="77777777" w:rsidR="00DD5F28" w:rsidRPr="0000094A" w:rsidRDefault="00DD5F28" w:rsidP="0000094A">
            <w:pPr>
              <w:suppressAutoHyphens w:val="0"/>
              <w:spacing w:before="40" w:after="40" w:line="220" w:lineRule="exact"/>
              <w:jc w:val="right"/>
              <w:rPr>
                <w:rFonts w:eastAsia="한컴바탕"/>
                <w:sz w:val="18"/>
                <w:szCs w:val="18"/>
                <w:lang w:val="fr-FR"/>
              </w:rPr>
            </w:pPr>
            <w:r w:rsidRPr="0000094A">
              <w:rPr>
                <w:sz w:val="18"/>
                <w:szCs w:val="18"/>
                <w:lang w:val="fr-FR"/>
              </w:rPr>
              <w:t>0,331</w:t>
            </w:r>
          </w:p>
        </w:tc>
      </w:tr>
    </w:tbl>
    <w:p w14:paraId="4EB335B2" w14:textId="40618164" w:rsidR="00DD5F28" w:rsidRPr="00DD5F28" w:rsidRDefault="00DD5F28" w:rsidP="00DD5F28">
      <w:pPr>
        <w:spacing w:before="120"/>
        <w:ind w:left="1134" w:right="1134" w:firstLine="170"/>
        <w:textAlignment w:val="baseline"/>
        <w:rPr>
          <w:sz w:val="18"/>
          <w:szCs w:val="18"/>
          <w:lang w:val="fr-FR"/>
        </w:rPr>
      </w:pPr>
      <w:r w:rsidRPr="00DD5F28">
        <w:rPr>
          <w:i/>
          <w:iCs/>
          <w:sz w:val="18"/>
          <w:szCs w:val="18"/>
          <w:lang w:val="fr-FR"/>
        </w:rPr>
        <w:t>Source </w:t>
      </w:r>
      <w:r w:rsidRPr="007633AA">
        <w:rPr>
          <w:sz w:val="18"/>
          <w:szCs w:val="18"/>
          <w:lang w:val="fr-FR"/>
        </w:rPr>
        <w:t>:</w:t>
      </w:r>
      <w:r w:rsidRPr="00DD5F28">
        <w:rPr>
          <w:i/>
          <w:iCs/>
          <w:sz w:val="18"/>
          <w:szCs w:val="18"/>
          <w:lang w:val="fr-FR"/>
        </w:rPr>
        <w:t xml:space="preserve"> </w:t>
      </w:r>
      <w:r w:rsidRPr="00DD5F28">
        <w:rPr>
          <w:sz w:val="18"/>
          <w:szCs w:val="18"/>
          <w:lang w:val="fr-FR"/>
        </w:rPr>
        <w:t>KOSTAT, enquête sur les finances et les conditions de vie des ménages, d’après les données sur le revenu disponible (2015-2020)</w:t>
      </w:r>
      <w:r w:rsidR="00F70CE7" w:rsidRPr="00F70CE7">
        <w:rPr>
          <w:sz w:val="18"/>
          <w:szCs w:val="18"/>
          <w:lang w:val="fr-FR"/>
        </w:rPr>
        <w:t>.</w:t>
      </w:r>
    </w:p>
    <w:p w14:paraId="4C1FDE6E" w14:textId="24A0BBBD" w:rsidR="00DD5F28" w:rsidRPr="00DD5F28" w:rsidRDefault="00DD5F28" w:rsidP="00DD5F28">
      <w:pPr>
        <w:spacing w:after="240"/>
        <w:ind w:left="1134" w:right="1134" w:firstLine="170"/>
        <w:textAlignment w:val="baseline"/>
        <w:rPr>
          <w:sz w:val="18"/>
          <w:szCs w:val="18"/>
          <w:lang w:val="fr-FR"/>
        </w:rPr>
      </w:pPr>
      <w:r w:rsidRPr="00DD5F28">
        <w:rPr>
          <w:i/>
          <w:iCs/>
          <w:sz w:val="18"/>
          <w:szCs w:val="18"/>
          <w:lang w:val="fr-FR"/>
        </w:rPr>
        <w:t>Note </w:t>
      </w:r>
      <w:r w:rsidRPr="007633AA">
        <w:rPr>
          <w:sz w:val="18"/>
          <w:szCs w:val="18"/>
          <w:lang w:val="fr-FR"/>
        </w:rPr>
        <w:t>:</w:t>
      </w:r>
      <w:r w:rsidRPr="00DD5F28">
        <w:rPr>
          <w:sz w:val="18"/>
          <w:szCs w:val="18"/>
          <w:lang w:val="fr-FR"/>
        </w:rPr>
        <w:t xml:space="preserve"> </w:t>
      </w:r>
      <w:r w:rsidR="00EE2CFE">
        <w:rPr>
          <w:sz w:val="18"/>
          <w:szCs w:val="18"/>
          <w:lang w:val="fr-FR"/>
        </w:rPr>
        <w:t>D</w:t>
      </w:r>
      <w:r w:rsidRPr="00DD5F28">
        <w:rPr>
          <w:sz w:val="18"/>
          <w:szCs w:val="18"/>
          <w:lang w:val="fr-FR"/>
        </w:rPr>
        <w:t>epuis 2015, le coefficient de Gini issu de l’enquête sur les revenus et les dépenses des ménages a été remplacé par le coefficient de Gini issu de l’enquête sur les finances et les conditions de vie des ménages</w:t>
      </w:r>
      <w:r w:rsidR="00F70CE7" w:rsidRPr="00F70CE7">
        <w:rPr>
          <w:sz w:val="18"/>
          <w:szCs w:val="18"/>
          <w:lang w:val="fr-FR"/>
        </w:rPr>
        <w:t>.</w:t>
      </w:r>
      <w:r w:rsidRPr="00DD5F28">
        <w:rPr>
          <w:sz w:val="18"/>
          <w:szCs w:val="18"/>
          <w:lang w:val="fr-FR"/>
        </w:rPr>
        <w:t xml:space="preserve"> Les chiffres de la période 1990-2014 et ceux de la période 2015-2020 ne sont pas comparables</w:t>
      </w:r>
      <w:r w:rsidR="00F70CE7" w:rsidRPr="00F70CE7">
        <w:rPr>
          <w:sz w:val="18"/>
          <w:szCs w:val="18"/>
          <w:lang w:val="fr-FR"/>
        </w:rPr>
        <w:t>.</w:t>
      </w:r>
      <w:r w:rsidRPr="00DD5F28">
        <w:rPr>
          <w:sz w:val="18"/>
          <w:szCs w:val="18"/>
          <w:lang w:val="fr-FR"/>
        </w:rPr>
        <w:t xml:space="preserve"> </w:t>
      </w:r>
    </w:p>
    <w:p w14:paraId="7DA509F5" w14:textId="77777777" w:rsidR="00DD5F28" w:rsidRPr="005122B6" w:rsidRDefault="00DD5F28" w:rsidP="0000094A">
      <w:pPr>
        <w:pStyle w:val="H23G"/>
        <w:rPr>
          <w:rFonts w:eastAsia="휴먼명조"/>
          <w:spacing w:val="-20"/>
          <w:lang w:val="fr-FR"/>
        </w:rPr>
      </w:pPr>
      <w:r w:rsidRPr="005122B6">
        <w:rPr>
          <w:lang w:val="fr-FR"/>
        </w:rPr>
        <w:tab/>
      </w:r>
      <w:r w:rsidRPr="005122B6">
        <w:rPr>
          <w:lang w:val="fr-FR"/>
        </w:rPr>
        <w:tab/>
        <w:t>Taux de chômage (</w:t>
      </w:r>
      <w:r w:rsidRPr="008B4B5D">
        <w:rPr>
          <w:lang w:val="fr-FR"/>
        </w:rPr>
        <w:t xml:space="preserve">en </w:t>
      </w:r>
      <w:r w:rsidRPr="005122B6">
        <w:rPr>
          <w:lang w:val="fr-FR"/>
        </w:rPr>
        <w:t>pourcentage) : 2005</w:t>
      </w:r>
      <w:r w:rsidRPr="008B4B5D">
        <w:rPr>
          <w:lang w:val="fr-FR"/>
        </w:rPr>
        <w:t>-</w:t>
      </w:r>
      <w:r w:rsidRPr="005122B6">
        <w:rPr>
          <w:lang w:val="fr-FR"/>
        </w:rPr>
        <w:t>2020</w:t>
      </w:r>
    </w:p>
    <w:tbl>
      <w:tblPr>
        <w:tblOverlap w:val="never"/>
        <w:tblW w:w="8504"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530"/>
        <w:gridCol w:w="532"/>
        <w:gridCol w:w="531"/>
        <w:gridCol w:w="532"/>
        <w:gridCol w:w="531"/>
        <w:gridCol w:w="532"/>
        <w:gridCol w:w="531"/>
        <w:gridCol w:w="532"/>
        <w:gridCol w:w="532"/>
        <w:gridCol w:w="531"/>
        <w:gridCol w:w="532"/>
        <w:gridCol w:w="531"/>
        <w:gridCol w:w="532"/>
        <w:gridCol w:w="531"/>
        <w:gridCol w:w="532"/>
        <w:gridCol w:w="532"/>
      </w:tblGrid>
      <w:tr w:rsidR="00DD5F28" w:rsidRPr="0000094A" w14:paraId="44E2F268" w14:textId="77777777" w:rsidTr="00FC5EBD">
        <w:trPr>
          <w:tblHeader/>
        </w:trPr>
        <w:tc>
          <w:tcPr>
            <w:tcW w:w="531" w:type="dxa"/>
            <w:shd w:val="clear" w:color="auto" w:fill="auto"/>
            <w:tcMar>
              <w:top w:w="0" w:type="dxa"/>
              <w:left w:w="0" w:type="dxa"/>
              <w:bottom w:w="0" w:type="dxa"/>
              <w:right w:w="0" w:type="dxa"/>
            </w:tcMar>
            <w:vAlign w:val="bottom"/>
            <w:hideMark/>
          </w:tcPr>
          <w:p w14:paraId="3F7C00B4" w14:textId="77777777" w:rsidR="00DD5F28" w:rsidRPr="0000094A" w:rsidRDefault="00DD5F28" w:rsidP="0000094A">
            <w:pPr>
              <w:suppressAutoHyphens w:val="0"/>
              <w:spacing w:before="80" w:after="80" w:line="200" w:lineRule="exact"/>
              <w:rPr>
                <w:rFonts w:eastAsia="Gulim"/>
                <w:i/>
                <w:sz w:val="16"/>
                <w:lang w:val="fr-FR"/>
              </w:rPr>
            </w:pPr>
            <w:r w:rsidRPr="0000094A">
              <w:rPr>
                <w:i/>
                <w:sz w:val="16"/>
                <w:lang w:val="fr-FR"/>
              </w:rPr>
              <w:t>2005</w:t>
            </w:r>
          </w:p>
        </w:tc>
        <w:tc>
          <w:tcPr>
            <w:tcW w:w="532" w:type="dxa"/>
            <w:shd w:val="clear" w:color="auto" w:fill="auto"/>
            <w:tcMar>
              <w:top w:w="28" w:type="dxa"/>
              <w:left w:w="28" w:type="dxa"/>
              <w:bottom w:w="28" w:type="dxa"/>
              <w:right w:w="28" w:type="dxa"/>
            </w:tcMar>
            <w:vAlign w:val="bottom"/>
            <w:hideMark/>
          </w:tcPr>
          <w:p w14:paraId="1333C73F"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2006</w:t>
            </w:r>
          </w:p>
        </w:tc>
        <w:tc>
          <w:tcPr>
            <w:tcW w:w="531" w:type="dxa"/>
            <w:shd w:val="clear" w:color="auto" w:fill="auto"/>
            <w:tcMar>
              <w:top w:w="28" w:type="dxa"/>
              <w:left w:w="28" w:type="dxa"/>
              <w:bottom w:w="28" w:type="dxa"/>
              <w:right w:w="28" w:type="dxa"/>
            </w:tcMar>
            <w:vAlign w:val="bottom"/>
            <w:hideMark/>
          </w:tcPr>
          <w:p w14:paraId="446F64CC"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2007</w:t>
            </w:r>
          </w:p>
        </w:tc>
        <w:tc>
          <w:tcPr>
            <w:tcW w:w="532" w:type="dxa"/>
            <w:shd w:val="clear" w:color="auto" w:fill="auto"/>
            <w:tcMar>
              <w:top w:w="28" w:type="dxa"/>
              <w:left w:w="28" w:type="dxa"/>
              <w:bottom w:w="28" w:type="dxa"/>
              <w:right w:w="28" w:type="dxa"/>
            </w:tcMar>
            <w:vAlign w:val="bottom"/>
            <w:hideMark/>
          </w:tcPr>
          <w:p w14:paraId="007AC6B2"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2008</w:t>
            </w:r>
          </w:p>
        </w:tc>
        <w:tc>
          <w:tcPr>
            <w:tcW w:w="531" w:type="dxa"/>
            <w:shd w:val="clear" w:color="auto" w:fill="auto"/>
            <w:tcMar>
              <w:top w:w="28" w:type="dxa"/>
              <w:left w:w="28" w:type="dxa"/>
              <w:bottom w:w="28" w:type="dxa"/>
              <w:right w:w="28" w:type="dxa"/>
            </w:tcMar>
            <w:vAlign w:val="bottom"/>
            <w:hideMark/>
          </w:tcPr>
          <w:p w14:paraId="01255350"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2009</w:t>
            </w:r>
          </w:p>
        </w:tc>
        <w:tc>
          <w:tcPr>
            <w:tcW w:w="532" w:type="dxa"/>
            <w:shd w:val="clear" w:color="auto" w:fill="auto"/>
            <w:tcMar>
              <w:top w:w="28" w:type="dxa"/>
              <w:left w:w="28" w:type="dxa"/>
              <w:bottom w:w="28" w:type="dxa"/>
              <w:right w:w="28" w:type="dxa"/>
            </w:tcMar>
            <w:vAlign w:val="bottom"/>
            <w:hideMark/>
          </w:tcPr>
          <w:p w14:paraId="0FF9E3D5"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2010</w:t>
            </w:r>
          </w:p>
        </w:tc>
        <w:tc>
          <w:tcPr>
            <w:tcW w:w="531" w:type="dxa"/>
            <w:shd w:val="clear" w:color="auto" w:fill="auto"/>
            <w:tcMar>
              <w:top w:w="28" w:type="dxa"/>
              <w:left w:w="28" w:type="dxa"/>
              <w:bottom w:w="28" w:type="dxa"/>
              <w:right w:w="28" w:type="dxa"/>
            </w:tcMar>
            <w:vAlign w:val="bottom"/>
            <w:hideMark/>
          </w:tcPr>
          <w:p w14:paraId="00A61119"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2011</w:t>
            </w:r>
          </w:p>
        </w:tc>
        <w:tc>
          <w:tcPr>
            <w:tcW w:w="532" w:type="dxa"/>
            <w:shd w:val="clear" w:color="auto" w:fill="auto"/>
            <w:tcMar>
              <w:top w:w="28" w:type="dxa"/>
              <w:left w:w="28" w:type="dxa"/>
              <w:bottom w:w="28" w:type="dxa"/>
              <w:right w:w="28" w:type="dxa"/>
            </w:tcMar>
            <w:vAlign w:val="bottom"/>
            <w:hideMark/>
          </w:tcPr>
          <w:p w14:paraId="7DEAA570"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2012</w:t>
            </w:r>
          </w:p>
        </w:tc>
        <w:tc>
          <w:tcPr>
            <w:tcW w:w="532" w:type="dxa"/>
            <w:shd w:val="clear" w:color="auto" w:fill="auto"/>
            <w:tcMar>
              <w:top w:w="28" w:type="dxa"/>
              <w:left w:w="28" w:type="dxa"/>
              <w:bottom w:w="28" w:type="dxa"/>
              <w:right w:w="28" w:type="dxa"/>
            </w:tcMar>
            <w:vAlign w:val="bottom"/>
            <w:hideMark/>
          </w:tcPr>
          <w:p w14:paraId="2DD9A879"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2013</w:t>
            </w:r>
          </w:p>
        </w:tc>
        <w:tc>
          <w:tcPr>
            <w:tcW w:w="531" w:type="dxa"/>
            <w:shd w:val="clear" w:color="auto" w:fill="auto"/>
            <w:tcMar>
              <w:top w:w="28" w:type="dxa"/>
              <w:left w:w="28" w:type="dxa"/>
              <w:bottom w:w="28" w:type="dxa"/>
              <w:right w:w="28" w:type="dxa"/>
            </w:tcMar>
            <w:vAlign w:val="bottom"/>
            <w:hideMark/>
          </w:tcPr>
          <w:p w14:paraId="1220EB13" w14:textId="77777777" w:rsidR="00DD5F28" w:rsidRPr="0000094A" w:rsidRDefault="00DD5F28" w:rsidP="0000094A">
            <w:pPr>
              <w:suppressAutoHyphens w:val="0"/>
              <w:spacing w:before="80" w:after="80" w:line="200" w:lineRule="exact"/>
              <w:jc w:val="right"/>
              <w:rPr>
                <w:rFonts w:eastAsia="Gulim"/>
                <w:i/>
                <w:sz w:val="16"/>
                <w:lang w:val="fr-FR"/>
              </w:rPr>
            </w:pPr>
            <w:r w:rsidRPr="0000094A">
              <w:rPr>
                <w:i/>
                <w:sz w:val="16"/>
                <w:lang w:val="fr-FR"/>
              </w:rPr>
              <w:t>2014</w:t>
            </w:r>
          </w:p>
        </w:tc>
        <w:tc>
          <w:tcPr>
            <w:tcW w:w="532" w:type="dxa"/>
            <w:shd w:val="clear" w:color="auto" w:fill="auto"/>
            <w:vAlign w:val="bottom"/>
          </w:tcPr>
          <w:p w14:paraId="13E6E576"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2015</w:t>
            </w:r>
          </w:p>
        </w:tc>
        <w:tc>
          <w:tcPr>
            <w:tcW w:w="531" w:type="dxa"/>
            <w:shd w:val="clear" w:color="auto" w:fill="auto"/>
            <w:vAlign w:val="bottom"/>
          </w:tcPr>
          <w:p w14:paraId="1BFDA421"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2016</w:t>
            </w:r>
          </w:p>
        </w:tc>
        <w:tc>
          <w:tcPr>
            <w:tcW w:w="532" w:type="dxa"/>
            <w:shd w:val="clear" w:color="auto" w:fill="auto"/>
            <w:vAlign w:val="bottom"/>
          </w:tcPr>
          <w:p w14:paraId="6C8E4BAB"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2017</w:t>
            </w:r>
          </w:p>
        </w:tc>
        <w:tc>
          <w:tcPr>
            <w:tcW w:w="531" w:type="dxa"/>
            <w:shd w:val="clear" w:color="auto" w:fill="auto"/>
            <w:vAlign w:val="bottom"/>
          </w:tcPr>
          <w:p w14:paraId="29F9DC7A"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2018</w:t>
            </w:r>
          </w:p>
        </w:tc>
        <w:tc>
          <w:tcPr>
            <w:tcW w:w="532" w:type="dxa"/>
            <w:shd w:val="clear" w:color="auto" w:fill="auto"/>
            <w:vAlign w:val="bottom"/>
          </w:tcPr>
          <w:p w14:paraId="718C09D0"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2019</w:t>
            </w:r>
          </w:p>
        </w:tc>
        <w:tc>
          <w:tcPr>
            <w:tcW w:w="532" w:type="dxa"/>
            <w:shd w:val="clear" w:color="auto" w:fill="auto"/>
            <w:vAlign w:val="bottom"/>
          </w:tcPr>
          <w:p w14:paraId="24615412" w14:textId="77777777" w:rsidR="00DD5F28" w:rsidRPr="0000094A" w:rsidRDefault="00DD5F28" w:rsidP="0000094A">
            <w:pPr>
              <w:suppressAutoHyphens w:val="0"/>
              <w:spacing w:before="80" w:after="80" w:line="200" w:lineRule="exact"/>
              <w:jc w:val="right"/>
              <w:rPr>
                <w:rFonts w:eastAsia="한컴바탕"/>
                <w:i/>
                <w:sz w:val="16"/>
                <w:lang w:val="fr-FR"/>
              </w:rPr>
            </w:pPr>
            <w:r w:rsidRPr="0000094A">
              <w:rPr>
                <w:i/>
                <w:sz w:val="16"/>
                <w:lang w:val="fr-FR"/>
              </w:rPr>
              <w:t>2020</w:t>
            </w:r>
          </w:p>
        </w:tc>
      </w:tr>
      <w:tr w:rsidR="00DD5F28" w:rsidRPr="0000094A" w14:paraId="3C843317" w14:textId="77777777" w:rsidTr="00FC5EBD">
        <w:tc>
          <w:tcPr>
            <w:tcW w:w="531" w:type="dxa"/>
            <w:shd w:val="clear" w:color="auto" w:fill="auto"/>
            <w:tcMar>
              <w:top w:w="0" w:type="dxa"/>
              <w:left w:w="0" w:type="dxa"/>
              <w:bottom w:w="0" w:type="dxa"/>
              <w:right w:w="0" w:type="dxa"/>
            </w:tcMar>
            <w:hideMark/>
          </w:tcPr>
          <w:p w14:paraId="517A5EA4" w14:textId="77777777" w:rsidR="00DD5F28" w:rsidRPr="0000094A" w:rsidRDefault="00DD5F28" w:rsidP="0000094A">
            <w:pPr>
              <w:suppressAutoHyphens w:val="0"/>
              <w:spacing w:before="40" w:after="40" w:line="220" w:lineRule="exact"/>
              <w:rPr>
                <w:rFonts w:eastAsia="Gulim"/>
                <w:sz w:val="18"/>
                <w:szCs w:val="22"/>
                <w:lang w:val="fr-FR"/>
              </w:rPr>
            </w:pPr>
            <w:r w:rsidRPr="0000094A">
              <w:rPr>
                <w:sz w:val="18"/>
                <w:szCs w:val="22"/>
                <w:lang w:val="fr-FR"/>
              </w:rPr>
              <w:t>3,7</w:t>
            </w:r>
          </w:p>
        </w:tc>
        <w:tc>
          <w:tcPr>
            <w:tcW w:w="532" w:type="dxa"/>
            <w:shd w:val="clear" w:color="auto" w:fill="auto"/>
            <w:tcMar>
              <w:top w:w="28" w:type="dxa"/>
              <w:left w:w="28" w:type="dxa"/>
              <w:bottom w:w="28" w:type="dxa"/>
              <w:right w:w="28" w:type="dxa"/>
            </w:tcMar>
            <w:vAlign w:val="bottom"/>
            <w:hideMark/>
          </w:tcPr>
          <w:p w14:paraId="5E8D91C4"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3,5</w:t>
            </w:r>
          </w:p>
        </w:tc>
        <w:tc>
          <w:tcPr>
            <w:tcW w:w="531" w:type="dxa"/>
            <w:shd w:val="clear" w:color="auto" w:fill="auto"/>
            <w:tcMar>
              <w:top w:w="28" w:type="dxa"/>
              <w:left w:w="28" w:type="dxa"/>
              <w:bottom w:w="28" w:type="dxa"/>
              <w:right w:w="28" w:type="dxa"/>
            </w:tcMar>
            <w:vAlign w:val="bottom"/>
            <w:hideMark/>
          </w:tcPr>
          <w:p w14:paraId="781E0463"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3,2</w:t>
            </w:r>
          </w:p>
        </w:tc>
        <w:tc>
          <w:tcPr>
            <w:tcW w:w="532" w:type="dxa"/>
            <w:shd w:val="clear" w:color="auto" w:fill="auto"/>
            <w:tcMar>
              <w:top w:w="28" w:type="dxa"/>
              <w:left w:w="28" w:type="dxa"/>
              <w:bottom w:w="28" w:type="dxa"/>
              <w:right w:w="28" w:type="dxa"/>
            </w:tcMar>
            <w:vAlign w:val="bottom"/>
            <w:hideMark/>
          </w:tcPr>
          <w:p w14:paraId="329B314B"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3,2</w:t>
            </w:r>
          </w:p>
        </w:tc>
        <w:tc>
          <w:tcPr>
            <w:tcW w:w="531" w:type="dxa"/>
            <w:shd w:val="clear" w:color="auto" w:fill="auto"/>
            <w:tcMar>
              <w:top w:w="28" w:type="dxa"/>
              <w:left w:w="28" w:type="dxa"/>
              <w:bottom w:w="28" w:type="dxa"/>
              <w:right w:w="28" w:type="dxa"/>
            </w:tcMar>
            <w:vAlign w:val="bottom"/>
            <w:hideMark/>
          </w:tcPr>
          <w:p w14:paraId="06BED04F"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3,6</w:t>
            </w:r>
          </w:p>
        </w:tc>
        <w:tc>
          <w:tcPr>
            <w:tcW w:w="532" w:type="dxa"/>
            <w:shd w:val="clear" w:color="auto" w:fill="auto"/>
            <w:tcMar>
              <w:top w:w="28" w:type="dxa"/>
              <w:left w:w="28" w:type="dxa"/>
              <w:bottom w:w="28" w:type="dxa"/>
              <w:right w:w="28" w:type="dxa"/>
            </w:tcMar>
            <w:vAlign w:val="bottom"/>
            <w:hideMark/>
          </w:tcPr>
          <w:p w14:paraId="614A13CE"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3,7</w:t>
            </w:r>
          </w:p>
        </w:tc>
        <w:tc>
          <w:tcPr>
            <w:tcW w:w="531" w:type="dxa"/>
            <w:shd w:val="clear" w:color="auto" w:fill="auto"/>
            <w:tcMar>
              <w:top w:w="28" w:type="dxa"/>
              <w:left w:w="28" w:type="dxa"/>
              <w:bottom w:w="28" w:type="dxa"/>
              <w:right w:w="28" w:type="dxa"/>
            </w:tcMar>
            <w:vAlign w:val="bottom"/>
            <w:hideMark/>
          </w:tcPr>
          <w:p w14:paraId="71E6AD02"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3,4</w:t>
            </w:r>
          </w:p>
        </w:tc>
        <w:tc>
          <w:tcPr>
            <w:tcW w:w="532" w:type="dxa"/>
            <w:shd w:val="clear" w:color="auto" w:fill="auto"/>
            <w:tcMar>
              <w:top w:w="28" w:type="dxa"/>
              <w:left w:w="28" w:type="dxa"/>
              <w:bottom w:w="28" w:type="dxa"/>
              <w:right w:w="28" w:type="dxa"/>
            </w:tcMar>
            <w:vAlign w:val="bottom"/>
            <w:hideMark/>
          </w:tcPr>
          <w:p w14:paraId="39882A80"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3,2</w:t>
            </w:r>
          </w:p>
        </w:tc>
        <w:tc>
          <w:tcPr>
            <w:tcW w:w="532" w:type="dxa"/>
            <w:shd w:val="clear" w:color="auto" w:fill="auto"/>
            <w:tcMar>
              <w:top w:w="28" w:type="dxa"/>
              <w:left w:w="28" w:type="dxa"/>
              <w:bottom w:w="28" w:type="dxa"/>
              <w:right w:w="28" w:type="dxa"/>
            </w:tcMar>
            <w:vAlign w:val="bottom"/>
            <w:hideMark/>
          </w:tcPr>
          <w:p w14:paraId="37D3453F"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3,1</w:t>
            </w:r>
          </w:p>
        </w:tc>
        <w:tc>
          <w:tcPr>
            <w:tcW w:w="531" w:type="dxa"/>
            <w:shd w:val="clear" w:color="auto" w:fill="auto"/>
            <w:tcMar>
              <w:top w:w="28" w:type="dxa"/>
              <w:left w:w="28" w:type="dxa"/>
              <w:bottom w:w="28" w:type="dxa"/>
              <w:right w:w="28" w:type="dxa"/>
            </w:tcMar>
            <w:vAlign w:val="bottom"/>
            <w:hideMark/>
          </w:tcPr>
          <w:p w14:paraId="3F144612"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3,5</w:t>
            </w:r>
          </w:p>
        </w:tc>
        <w:tc>
          <w:tcPr>
            <w:tcW w:w="532" w:type="dxa"/>
            <w:shd w:val="clear" w:color="auto" w:fill="auto"/>
            <w:vAlign w:val="bottom"/>
          </w:tcPr>
          <w:p w14:paraId="07D1059F"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3,6</w:t>
            </w:r>
          </w:p>
        </w:tc>
        <w:tc>
          <w:tcPr>
            <w:tcW w:w="531" w:type="dxa"/>
            <w:shd w:val="clear" w:color="auto" w:fill="auto"/>
            <w:vAlign w:val="bottom"/>
          </w:tcPr>
          <w:p w14:paraId="78D15982"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3,7</w:t>
            </w:r>
          </w:p>
        </w:tc>
        <w:tc>
          <w:tcPr>
            <w:tcW w:w="532" w:type="dxa"/>
            <w:shd w:val="clear" w:color="auto" w:fill="auto"/>
            <w:vAlign w:val="bottom"/>
          </w:tcPr>
          <w:p w14:paraId="1263CBA3"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3,7</w:t>
            </w:r>
          </w:p>
        </w:tc>
        <w:tc>
          <w:tcPr>
            <w:tcW w:w="531" w:type="dxa"/>
            <w:shd w:val="clear" w:color="auto" w:fill="auto"/>
            <w:vAlign w:val="bottom"/>
          </w:tcPr>
          <w:p w14:paraId="1987E5FD"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3,8</w:t>
            </w:r>
          </w:p>
        </w:tc>
        <w:tc>
          <w:tcPr>
            <w:tcW w:w="532" w:type="dxa"/>
            <w:shd w:val="clear" w:color="auto" w:fill="auto"/>
            <w:vAlign w:val="bottom"/>
          </w:tcPr>
          <w:p w14:paraId="0D8ED01D"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3,8</w:t>
            </w:r>
          </w:p>
        </w:tc>
        <w:tc>
          <w:tcPr>
            <w:tcW w:w="532" w:type="dxa"/>
            <w:shd w:val="clear" w:color="auto" w:fill="auto"/>
            <w:vAlign w:val="bottom"/>
          </w:tcPr>
          <w:p w14:paraId="3AD29AAA" w14:textId="77777777" w:rsidR="00DD5F28" w:rsidRPr="0000094A" w:rsidRDefault="00DD5F28" w:rsidP="0000094A">
            <w:pPr>
              <w:suppressAutoHyphens w:val="0"/>
              <w:spacing w:before="40" w:after="40" w:line="220" w:lineRule="exact"/>
              <w:jc w:val="right"/>
              <w:rPr>
                <w:rFonts w:eastAsia="Gulim"/>
                <w:sz w:val="18"/>
                <w:szCs w:val="22"/>
                <w:lang w:val="fr-FR"/>
              </w:rPr>
            </w:pPr>
            <w:r w:rsidRPr="0000094A">
              <w:rPr>
                <w:sz w:val="18"/>
                <w:szCs w:val="22"/>
                <w:lang w:val="fr-FR"/>
              </w:rPr>
              <w:t>4,0</w:t>
            </w:r>
          </w:p>
        </w:tc>
      </w:tr>
    </w:tbl>
    <w:p w14:paraId="36A8D033" w14:textId="01754D83" w:rsidR="00DD5F28" w:rsidRPr="00DD5F28" w:rsidRDefault="00DD5F28" w:rsidP="00DD5F28">
      <w:pPr>
        <w:spacing w:before="120"/>
        <w:ind w:left="1134" w:firstLine="170"/>
        <w:rPr>
          <w:sz w:val="18"/>
          <w:szCs w:val="18"/>
          <w:lang w:val="fr-FR"/>
        </w:rPr>
      </w:pPr>
      <w:r w:rsidRPr="00DD5F28">
        <w:rPr>
          <w:i/>
          <w:iCs/>
          <w:sz w:val="18"/>
          <w:szCs w:val="18"/>
          <w:lang w:val="fr-FR"/>
        </w:rPr>
        <w:t>Source </w:t>
      </w:r>
      <w:r w:rsidRPr="007633AA">
        <w:rPr>
          <w:sz w:val="18"/>
          <w:szCs w:val="18"/>
          <w:lang w:val="fr-FR"/>
        </w:rPr>
        <w:t>:</w:t>
      </w:r>
      <w:r w:rsidRPr="00DD5F28">
        <w:rPr>
          <w:i/>
          <w:iCs/>
          <w:sz w:val="18"/>
          <w:szCs w:val="18"/>
          <w:lang w:val="fr-FR"/>
        </w:rPr>
        <w:t xml:space="preserve"> </w:t>
      </w:r>
      <w:r w:rsidRPr="00DD5F28">
        <w:rPr>
          <w:sz w:val="18"/>
          <w:szCs w:val="18"/>
          <w:lang w:val="fr-FR"/>
        </w:rPr>
        <w:t>KOSTAT, enquête sur la population économiquement active, 2020</w:t>
      </w:r>
      <w:r w:rsidR="00F70CE7" w:rsidRPr="00F70CE7">
        <w:rPr>
          <w:sz w:val="18"/>
          <w:szCs w:val="18"/>
          <w:lang w:val="fr-FR"/>
        </w:rPr>
        <w:t>.</w:t>
      </w:r>
    </w:p>
    <w:p w14:paraId="359BBD82" w14:textId="77777777" w:rsidR="00DD5F28" w:rsidRPr="005122B6" w:rsidRDefault="00DD5F28" w:rsidP="0000094A">
      <w:pPr>
        <w:pStyle w:val="H23G"/>
        <w:rPr>
          <w:lang w:val="fr-FR"/>
        </w:rPr>
      </w:pPr>
      <w:r w:rsidRPr="005122B6">
        <w:rPr>
          <w:lang w:val="fr-FR"/>
        </w:rPr>
        <w:lastRenderedPageBreak/>
        <w:tab/>
        <w:t>Dix principales causes de décès</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
        <w:gridCol w:w="994"/>
        <w:gridCol w:w="1008"/>
        <w:gridCol w:w="1120"/>
        <w:gridCol w:w="1120"/>
        <w:gridCol w:w="1120"/>
        <w:gridCol w:w="1063"/>
        <w:gridCol w:w="1004"/>
        <w:gridCol w:w="1012"/>
        <w:gridCol w:w="916"/>
      </w:tblGrid>
      <w:tr w:rsidR="00500F1B" w:rsidRPr="00500F1B" w14:paraId="007F48AB" w14:textId="77777777" w:rsidTr="00CB0620">
        <w:tc>
          <w:tcPr>
            <w:tcW w:w="280" w:type="dxa"/>
            <w:tcBorders>
              <w:top w:val="single" w:sz="4" w:space="0" w:color="auto"/>
              <w:bottom w:val="single" w:sz="12" w:space="0" w:color="auto"/>
            </w:tcBorders>
            <w:shd w:val="clear" w:color="auto" w:fill="auto"/>
            <w:vAlign w:val="bottom"/>
          </w:tcPr>
          <w:p w14:paraId="0FAF75B2" w14:textId="77777777" w:rsidR="00500F1B" w:rsidRPr="00500F1B" w:rsidRDefault="00500F1B" w:rsidP="00500F1B">
            <w:pPr>
              <w:spacing w:before="80" w:after="80" w:line="200" w:lineRule="exact"/>
              <w:ind w:right="57"/>
              <w:rPr>
                <w:i/>
                <w:sz w:val="16"/>
              </w:rPr>
            </w:pPr>
          </w:p>
        </w:tc>
        <w:tc>
          <w:tcPr>
            <w:tcW w:w="994" w:type="dxa"/>
            <w:tcBorders>
              <w:top w:val="single" w:sz="4" w:space="0" w:color="auto"/>
              <w:bottom w:val="single" w:sz="12" w:space="0" w:color="auto"/>
            </w:tcBorders>
            <w:shd w:val="clear" w:color="auto" w:fill="auto"/>
            <w:vAlign w:val="bottom"/>
          </w:tcPr>
          <w:p w14:paraId="5942D779" w14:textId="7E00B9A9" w:rsidR="00500F1B" w:rsidRPr="00500F1B" w:rsidRDefault="00500F1B" w:rsidP="00500F1B">
            <w:pPr>
              <w:spacing w:before="80" w:after="80" w:line="200" w:lineRule="exact"/>
              <w:ind w:right="57"/>
              <w:rPr>
                <w:i/>
                <w:sz w:val="14"/>
                <w:szCs w:val="14"/>
              </w:rPr>
            </w:pPr>
            <w:r w:rsidRPr="00500F1B">
              <w:rPr>
                <w:i/>
                <w:sz w:val="14"/>
                <w:szCs w:val="14"/>
              </w:rPr>
              <w:t>2012</w:t>
            </w:r>
          </w:p>
        </w:tc>
        <w:tc>
          <w:tcPr>
            <w:tcW w:w="1008" w:type="dxa"/>
            <w:tcBorders>
              <w:top w:val="single" w:sz="4" w:space="0" w:color="auto"/>
              <w:bottom w:val="single" w:sz="12" w:space="0" w:color="auto"/>
            </w:tcBorders>
            <w:shd w:val="clear" w:color="auto" w:fill="auto"/>
            <w:vAlign w:val="bottom"/>
          </w:tcPr>
          <w:p w14:paraId="7451246E" w14:textId="14A963CF" w:rsidR="00500F1B" w:rsidRPr="00500F1B" w:rsidRDefault="00500F1B" w:rsidP="00500F1B">
            <w:pPr>
              <w:spacing w:before="80" w:after="80" w:line="200" w:lineRule="exact"/>
              <w:ind w:right="57"/>
              <w:rPr>
                <w:i/>
                <w:sz w:val="14"/>
                <w:szCs w:val="14"/>
              </w:rPr>
            </w:pPr>
            <w:r w:rsidRPr="00500F1B">
              <w:rPr>
                <w:i/>
                <w:sz w:val="14"/>
                <w:szCs w:val="14"/>
              </w:rPr>
              <w:t>2013</w:t>
            </w:r>
          </w:p>
        </w:tc>
        <w:tc>
          <w:tcPr>
            <w:tcW w:w="1120" w:type="dxa"/>
            <w:tcBorders>
              <w:top w:val="single" w:sz="4" w:space="0" w:color="auto"/>
              <w:bottom w:val="single" w:sz="12" w:space="0" w:color="auto"/>
            </w:tcBorders>
            <w:shd w:val="clear" w:color="auto" w:fill="auto"/>
            <w:vAlign w:val="bottom"/>
          </w:tcPr>
          <w:p w14:paraId="67EF8A3E" w14:textId="7A77ACC7" w:rsidR="00500F1B" w:rsidRPr="00500F1B" w:rsidRDefault="00500F1B" w:rsidP="00500F1B">
            <w:pPr>
              <w:spacing w:before="80" w:after="80" w:line="200" w:lineRule="exact"/>
              <w:ind w:right="57"/>
              <w:rPr>
                <w:i/>
                <w:sz w:val="14"/>
                <w:szCs w:val="14"/>
              </w:rPr>
            </w:pPr>
            <w:r w:rsidRPr="00500F1B">
              <w:rPr>
                <w:i/>
                <w:sz w:val="14"/>
                <w:szCs w:val="14"/>
              </w:rPr>
              <w:t>2014</w:t>
            </w:r>
          </w:p>
        </w:tc>
        <w:tc>
          <w:tcPr>
            <w:tcW w:w="1120" w:type="dxa"/>
            <w:tcBorders>
              <w:top w:val="single" w:sz="4" w:space="0" w:color="auto"/>
              <w:bottom w:val="single" w:sz="12" w:space="0" w:color="auto"/>
            </w:tcBorders>
            <w:shd w:val="clear" w:color="auto" w:fill="auto"/>
            <w:vAlign w:val="bottom"/>
          </w:tcPr>
          <w:p w14:paraId="6B975725" w14:textId="691B4730" w:rsidR="00500F1B" w:rsidRPr="00500F1B" w:rsidRDefault="00500F1B" w:rsidP="00500F1B">
            <w:pPr>
              <w:spacing w:before="80" w:after="80" w:line="200" w:lineRule="exact"/>
              <w:ind w:right="57"/>
              <w:rPr>
                <w:i/>
                <w:sz w:val="14"/>
                <w:szCs w:val="14"/>
              </w:rPr>
            </w:pPr>
            <w:r w:rsidRPr="00500F1B">
              <w:rPr>
                <w:i/>
                <w:sz w:val="14"/>
                <w:szCs w:val="14"/>
              </w:rPr>
              <w:t>2015</w:t>
            </w:r>
          </w:p>
        </w:tc>
        <w:tc>
          <w:tcPr>
            <w:tcW w:w="1120" w:type="dxa"/>
            <w:tcBorders>
              <w:top w:val="single" w:sz="4" w:space="0" w:color="auto"/>
              <w:bottom w:val="single" w:sz="12" w:space="0" w:color="auto"/>
            </w:tcBorders>
            <w:shd w:val="clear" w:color="auto" w:fill="auto"/>
            <w:vAlign w:val="bottom"/>
          </w:tcPr>
          <w:p w14:paraId="27F7127D" w14:textId="69BE9C84" w:rsidR="00500F1B" w:rsidRPr="00500F1B" w:rsidRDefault="00500F1B" w:rsidP="00500F1B">
            <w:pPr>
              <w:spacing w:before="80" w:after="80" w:line="200" w:lineRule="exact"/>
              <w:ind w:right="57"/>
              <w:rPr>
                <w:i/>
                <w:sz w:val="14"/>
                <w:szCs w:val="14"/>
              </w:rPr>
            </w:pPr>
            <w:r w:rsidRPr="00500F1B">
              <w:rPr>
                <w:i/>
                <w:sz w:val="14"/>
                <w:szCs w:val="14"/>
              </w:rPr>
              <w:t>2016</w:t>
            </w:r>
          </w:p>
        </w:tc>
        <w:tc>
          <w:tcPr>
            <w:tcW w:w="1063" w:type="dxa"/>
            <w:tcBorders>
              <w:top w:val="single" w:sz="4" w:space="0" w:color="auto"/>
              <w:bottom w:val="single" w:sz="12" w:space="0" w:color="auto"/>
            </w:tcBorders>
            <w:shd w:val="clear" w:color="auto" w:fill="auto"/>
            <w:vAlign w:val="bottom"/>
          </w:tcPr>
          <w:p w14:paraId="4C8D1C8D" w14:textId="5980699D" w:rsidR="00500F1B" w:rsidRPr="00500F1B" w:rsidRDefault="00500F1B" w:rsidP="00500F1B">
            <w:pPr>
              <w:spacing w:before="80" w:after="80" w:line="200" w:lineRule="exact"/>
              <w:ind w:right="57"/>
              <w:rPr>
                <w:i/>
                <w:sz w:val="14"/>
                <w:szCs w:val="14"/>
              </w:rPr>
            </w:pPr>
            <w:r w:rsidRPr="00500F1B">
              <w:rPr>
                <w:i/>
                <w:sz w:val="14"/>
                <w:szCs w:val="14"/>
              </w:rPr>
              <w:t>2017</w:t>
            </w:r>
          </w:p>
        </w:tc>
        <w:tc>
          <w:tcPr>
            <w:tcW w:w="1004" w:type="dxa"/>
            <w:tcBorders>
              <w:top w:val="single" w:sz="4" w:space="0" w:color="auto"/>
              <w:bottom w:val="single" w:sz="12" w:space="0" w:color="auto"/>
            </w:tcBorders>
            <w:shd w:val="clear" w:color="auto" w:fill="auto"/>
            <w:vAlign w:val="bottom"/>
          </w:tcPr>
          <w:p w14:paraId="5C8D3093" w14:textId="69864E86" w:rsidR="00500F1B" w:rsidRPr="00500F1B" w:rsidRDefault="00500F1B" w:rsidP="00500F1B">
            <w:pPr>
              <w:spacing w:before="80" w:after="80" w:line="200" w:lineRule="exact"/>
              <w:ind w:right="57"/>
              <w:rPr>
                <w:i/>
                <w:sz w:val="14"/>
                <w:szCs w:val="14"/>
              </w:rPr>
            </w:pPr>
            <w:r w:rsidRPr="00500F1B">
              <w:rPr>
                <w:i/>
                <w:sz w:val="14"/>
                <w:szCs w:val="14"/>
              </w:rPr>
              <w:t>2018</w:t>
            </w:r>
          </w:p>
        </w:tc>
        <w:tc>
          <w:tcPr>
            <w:tcW w:w="1012" w:type="dxa"/>
            <w:tcBorders>
              <w:top w:val="single" w:sz="4" w:space="0" w:color="auto"/>
              <w:bottom w:val="single" w:sz="12" w:space="0" w:color="auto"/>
            </w:tcBorders>
            <w:shd w:val="clear" w:color="auto" w:fill="auto"/>
            <w:vAlign w:val="bottom"/>
          </w:tcPr>
          <w:p w14:paraId="2F8D7210" w14:textId="532BF968" w:rsidR="00500F1B" w:rsidRPr="00500F1B" w:rsidRDefault="00500F1B" w:rsidP="00500F1B">
            <w:pPr>
              <w:spacing w:before="80" w:after="80" w:line="200" w:lineRule="exact"/>
              <w:ind w:right="57"/>
              <w:rPr>
                <w:i/>
                <w:sz w:val="14"/>
                <w:szCs w:val="14"/>
              </w:rPr>
            </w:pPr>
            <w:r w:rsidRPr="00500F1B">
              <w:rPr>
                <w:i/>
                <w:sz w:val="14"/>
                <w:szCs w:val="14"/>
              </w:rPr>
              <w:t>2019</w:t>
            </w:r>
          </w:p>
        </w:tc>
        <w:tc>
          <w:tcPr>
            <w:tcW w:w="916" w:type="dxa"/>
            <w:tcBorders>
              <w:top w:val="single" w:sz="4" w:space="0" w:color="auto"/>
              <w:bottom w:val="single" w:sz="12" w:space="0" w:color="auto"/>
            </w:tcBorders>
            <w:shd w:val="clear" w:color="auto" w:fill="auto"/>
            <w:vAlign w:val="bottom"/>
          </w:tcPr>
          <w:p w14:paraId="605D908D" w14:textId="179D808D" w:rsidR="00500F1B" w:rsidRPr="00500F1B" w:rsidRDefault="00500F1B" w:rsidP="00500F1B">
            <w:pPr>
              <w:spacing w:before="80" w:after="80" w:line="200" w:lineRule="exact"/>
              <w:ind w:right="57"/>
              <w:rPr>
                <w:i/>
                <w:sz w:val="14"/>
                <w:szCs w:val="14"/>
              </w:rPr>
            </w:pPr>
            <w:r w:rsidRPr="00500F1B">
              <w:rPr>
                <w:i/>
                <w:sz w:val="14"/>
                <w:szCs w:val="14"/>
              </w:rPr>
              <w:t>2020</w:t>
            </w:r>
          </w:p>
        </w:tc>
      </w:tr>
      <w:tr w:rsidR="00500F1B" w:rsidRPr="00500F1B" w14:paraId="3BDE82A8" w14:textId="77777777" w:rsidTr="00CB0620">
        <w:trPr>
          <w:trHeight w:hRule="exact" w:val="113"/>
        </w:trPr>
        <w:tc>
          <w:tcPr>
            <w:tcW w:w="280" w:type="dxa"/>
            <w:tcBorders>
              <w:top w:val="single" w:sz="12" w:space="0" w:color="auto"/>
            </w:tcBorders>
            <w:shd w:val="clear" w:color="auto" w:fill="auto"/>
            <w:vAlign w:val="bottom"/>
          </w:tcPr>
          <w:p w14:paraId="026DAD66" w14:textId="77777777" w:rsidR="00500F1B" w:rsidRPr="00500F1B" w:rsidRDefault="00500F1B" w:rsidP="00500F1B">
            <w:pPr>
              <w:spacing w:before="80" w:after="80" w:line="200" w:lineRule="exact"/>
              <w:ind w:right="57"/>
              <w:rPr>
                <w:i/>
                <w:sz w:val="16"/>
              </w:rPr>
            </w:pPr>
          </w:p>
        </w:tc>
        <w:tc>
          <w:tcPr>
            <w:tcW w:w="994" w:type="dxa"/>
            <w:tcBorders>
              <w:top w:val="single" w:sz="12" w:space="0" w:color="auto"/>
            </w:tcBorders>
            <w:shd w:val="clear" w:color="auto" w:fill="auto"/>
            <w:vAlign w:val="bottom"/>
          </w:tcPr>
          <w:p w14:paraId="44A1CE7D" w14:textId="77777777" w:rsidR="00500F1B" w:rsidRPr="00500F1B" w:rsidRDefault="00500F1B" w:rsidP="00500F1B">
            <w:pPr>
              <w:spacing w:before="80" w:after="80" w:line="200" w:lineRule="exact"/>
              <w:ind w:right="57"/>
              <w:rPr>
                <w:i/>
                <w:sz w:val="16"/>
              </w:rPr>
            </w:pPr>
          </w:p>
        </w:tc>
        <w:tc>
          <w:tcPr>
            <w:tcW w:w="1008" w:type="dxa"/>
            <w:tcBorders>
              <w:top w:val="single" w:sz="12" w:space="0" w:color="auto"/>
            </w:tcBorders>
            <w:shd w:val="clear" w:color="auto" w:fill="auto"/>
            <w:vAlign w:val="bottom"/>
          </w:tcPr>
          <w:p w14:paraId="0E7B603E" w14:textId="77777777" w:rsidR="00500F1B" w:rsidRPr="00500F1B" w:rsidRDefault="00500F1B" w:rsidP="00500F1B">
            <w:pPr>
              <w:spacing w:before="80" w:after="80" w:line="200" w:lineRule="exact"/>
              <w:ind w:right="57"/>
              <w:rPr>
                <w:i/>
                <w:sz w:val="16"/>
              </w:rPr>
            </w:pPr>
          </w:p>
        </w:tc>
        <w:tc>
          <w:tcPr>
            <w:tcW w:w="1120" w:type="dxa"/>
            <w:tcBorders>
              <w:top w:val="single" w:sz="12" w:space="0" w:color="auto"/>
            </w:tcBorders>
            <w:shd w:val="clear" w:color="auto" w:fill="auto"/>
            <w:vAlign w:val="bottom"/>
          </w:tcPr>
          <w:p w14:paraId="2E27D1F0" w14:textId="77777777" w:rsidR="00500F1B" w:rsidRPr="00500F1B" w:rsidRDefault="00500F1B" w:rsidP="00500F1B">
            <w:pPr>
              <w:spacing w:before="80" w:after="80" w:line="200" w:lineRule="exact"/>
              <w:ind w:right="57"/>
              <w:rPr>
                <w:i/>
                <w:sz w:val="16"/>
              </w:rPr>
            </w:pPr>
          </w:p>
        </w:tc>
        <w:tc>
          <w:tcPr>
            <w:tcW w:w="1120" w:type="dxa"/>
            <w:tcBorders>
              <w:top w:val="single" w:sz="12" w:space="0" w:color="auto"/>
            </w:tcBorders>
            <w:shd w:val="clear" w:color="auto" w:fill="auto"/>
            <w:vAlign w:val="bottom"/>
          </w:tcPr>
          <w:p w14:paraId="48ADAC7E" w14:textId="77777777" w:rsidR="00500F1B" w:rsidRPr="00500F1B" w:rsidRDefault="00500F1B" w:rsidP="00500F1B">
            <w:pPr>
              <w:spacing w:before="80" w:after="80" w:line="200" w:lineRule="exact"/>
              <w:ind w:right="57"/>
              <w:rPr>
                <w:i/>
                <w:sz w:val="16"/>
              </w:rPr>
            </w:pPr>
          </w:p>
        </w:tc>
        <w:tc>
          <w:tcPr>
            <w:tcW w:w="1120" w:type="dxa"/>
            <w:tcBorders>
              <w:top w:val="single" w:sz="12" w:space="0" w:color="auto"/>
            </w:tcBorders>
            <w:shd w:val="clear" w:color="auto" w:fill="auto"/>
            <w:vAlign w:val="bottom"/>
          </w:tcPr>
          <w:p w14:paraId="49BF427A" w14:textId="77777777" w:rsidR="00500F1B" w:rsidRPr="00500F1B" w:rsidRDefault="00500F1B" w:rsidP="00500F1B">
            <w:pPr>
              <w:spacing w:before="80" w:after="80" w:line="200" w:lineRule="exact"/>
              <w:ind w:right="57"/>
              <w:rPr>
                <w:i/>
                <w:sz w:val="16"/>
              </w:rPr>
            </w:pPr>
          </w:p>
        </w:tc>
        <w:tc>
          <w:tcPr>
            <w:tcW w:w="1063" w:type="dxa"/>
            <w:tcBorders>
              <w:top w:val="single" w:sz="12" w:space="0" w:color="auto"/>
            </w:tcBorders>
            <w:shd w:val="clear" w:color="auto" w:fill="auto"/>
            <w:vAlign w:val="bottom"/>
          </w:tcPr>
          <w:p w14:paraId="496620F4" w14:textId="77777777" w:rsidR="00500F1B" w:rsidRPr="00500F1B" w:rsidRDefault="00500F1B" w:rsidP="00500F1B">
            <w:pPr>
              <w:spacing w:before="80" w:after="80" w:line="200" w:lineRule="exact"/>
              <w:ind w:right="57"/>
              <w:rPr>
                <w:i/>
                <w:sz w:val="16"/>
              </w:rPr>
            </w:pPr>
          </w:p>
        </w:tc>
        <w:tc>
          <w:tcPr>
            <w:tcW w:w="1004" w:type="dxa"/>
            <w:tcBorders>
              <w:top w:val="single" w:sz="12" w:space="0" w:color="auto"/>
            </w:tcBorders>
            <w:shd w:val="clear" w:color="auto" w:fill="auto"/>
            <w:vAlign w:val="bottom"/>
          </w:tcPr>
          <w:p w14:paraId="6E0B1A49" w14:textId="77777777" w:rsidR="00500F1B" w:rsidRPr="00500F1B" w:rsidRDefault="00500F1B" w:rsidP="00500F1B">
            <w:pPr>
              <w:spacing w:before="80" w:after="80" w:line="200" w:lineRule="exact"/>
              <w:ind w:right="57"/>
              <w:rPr>
                <w:i/>
                <w:sz w:val="16"/>
              </w:rPr>
            </w:pPr>
          </w:p>
        </w:tc>
        <w:tc>
          <w:tcPr>
            <w:tcW w:w="1012" w:type="dxa"/>
            <w:tcBorders>
              <w:top w:val="single" w:sz="12" w:space="0" w:color="auto"/>
            </w:tcBorders>
            <w:shd w:val="clear" w:color="auto" w:fill="auto"/>
            <w:vAlign w:val="bottom"/>
          </w:tcPr>
          <w:p w14:paraId="3AFC6711" w14:textId="77777777" w:rsidR="00500F1B" w:rsidRPr="00500F1B" w:rsidRDefault="00500F1B" w:rsidP="00500F1B">
            <w:pPr>
              <w:spacing w:before="80" w:after="80" w:line="200" w:lineRule="exact"/>
              <w:ind w:right="57"/>
              <w:rPr>
                <w:i/>
                <w:sz w:val="16"/>
              </w:rPr>
            </w:pPr>
          </w:p>
        </w:tc>
        <w:tc>
          <w:tcPr>
            <w:tcW w:w="916" w:type="dxa"/>
            <w:tcBorders>
              <w:top w:val="single" w:sz="12" w:space="0" w:color="auto"/>
            </w:tcBorders>
            <w:shd w:val="clear" w:color="auto" w:fill="auto"/>
            <w:vAlign w:val="bottom"/>
          </w:tcPr>
          <w:p w14:paraId="000ADD75" w14:textId="77777777" w:rsidR="00500F1B" w:rsidRPr="00500F1B" w:rsidRDefault="00500F1B" w:rsidP="00500F1B">
            <w:pPr>
              <w:spacing w:before="80" w:after="80" w:line="200" w:lineRule="exact"/>
              <w:ind w:right="57"/>
              <w:rPr>
                <w:i/>
                <w:sz w:val="16"/>
              </w:rPr>
            </w:pPr>
          </w:p>
        </w:tc>
      </w:tr>
      <w:tr w:rsidR="00500F1B" w:rsidRPr="00500F1B" w14:paraId="1B53A8D9" w14:textId="77777777" w:rsidTr="00CB0620">
        <w:tc>
          <w:tcPr>
            <w:tcW w:w="280" w:type="dxa"/>
            <w:shd w:val="clear" w:color="auto" w:fill="auto"/>
          </w:tcPr>
          <w:p w14:paraId="2E137AA0" w14:textId="105966E9" w:rsidR="00500F1B" w:rsidRPr="00500F1B" w:rsidRDefault="00500F1B" w:rsidP="00500F1B">
            <w:pPr>
              <w:spacing w:before="40" w:after="120"/>
              <w:ind w:right="28"/>
              <w:rPr>
                <w:sz w:val="16"/>
                <w:szCs w:val="16"/>
              </w:rPr>
            </w:pPr>
            <w:r w:rsidRPr="00500F1B">
              <w:rPr>
                <w:sz w:val="16"/>
                <w:szCs w:val="16"/>
              </w:rPr>
              <w:t>1</w:t>
            </w:r>
          </w:p>
        </w:tc>
        <w:tc>
          <w:tcPr>
            <w:tcW w:w="994" w:type="dxa"/>
            <w:shd w:val="clear" w:color="auto" w:fill="auto"/>
          </w:tcPr>
          <w:p w14:paraId="3C540FF0" w14:textId="2A8C1F08" w:rsidR="00500F1B" w:rsidRPr="00500F1B" w:rsidRDefault="00500F1B" w:rsidP="00500F1B">
            <w:pPr>
              <w:spacing w:before="40" w:after="120"/>
              <w:ind w:right="28"/>
              <w:rPr>
                <w:sz w:val="16"/>
                <w:szCs w:val="16"/>
              </w:rPr>
            </w:pPr>
            <w:r w:rsidRPr="00500F1B">
              <w:rPr>
                <w:sz w:val="16"/>
                <w:szCs w:val="16"/>
                <w:lang w:val="fr-FR"/>
              </w:rPr>
              <w:t xml:space="preserve">Tumeurs malignes </w:t>
            </w:r>
          </w:p>
        </w:tc>
        <w:tc>
          <w:tcPr>
            <w:tcW w:w="1008" w:type="dxa"/>
            <w:shd w:val="clear" w:color="auto" w:fill="auto"/>
          </w:tcPr>
          <w:p w14:paraId="7FF437EC" w14:textId="5C8F3691" w:rsidR="00500F1B" w:rsidRPr="00500F1B" w:rsidRDefault="00500F1B" w:rsidP="00500F1B">
            <w:pPr>
              <w:spacing w:before="40" w:after="120"/>
              <w:ind w:right="28"/>
              <w:rPr>
                <w:sz w:val="16"/>
                <w:szCs w:val="16"/>
              </w:rPr>
            </w:pPr>
            <w:r w:rsidRPr="00500F1B">
              <w:rPr>
                <w:sz w:val="16"/>
                <w:szCs w:val="16"/>
                <w:lang w:val="fr-FR"/>
              </w:rPr>
              <w:t xml:space="preserve">Tumeurs malignes </w:t>
            </w:r>
          </w:p>
        </w:tc>
        <w:tc>
          <w:tcPr>
            <w:tcW w:w="1120" w:type="dxa"/>
            <w:shd w:val="clear" w:color="auto" w:fill="auto"/>
          </w:tcPr>
          <w:p w14:paraId="57125710" w14:textId="7D2D4F82" w:rsidR="00500F1B" w:rsidRPr="00500F1B" w:rsidRDefault="00500F1B" w:rsidP="00500F1B">
            <w:pPr>
              <w:spacing w:before="40" w:after="120"/>
              <w:ind w:right="28"/>
              <w:rPr>
                <w:sz w:val="16"/>
                <w:szCs w:val="16"/>
              </w:rPr>
            </w:pPr>
            <w:r w:rsidRPr="00500F1B">
              <w:rPr>
                <w:sz w:val="16"/>
                <w:szCs w:val="16"/>
                <w:lang w:val="fr-FR"/>
              </w:rPr>
              <w:t xml:space="preserve">Tumeurs malignes </w:t>
            </w:r>
          </w:p>
        </w:tc>
        <w:tc>
          <w:tcPr>
            <w:tcW w:w="1120" w:type="dxa"/>
            <w:shd w:val="clear" w:color="auto" w:fill="auto"/>
          </w:tcPr>
          <w:p w14:paraId="75A2E43D" w14:textId="4E503193" w:rsidR="00500F1B" w:rsidRPr="00500F1B" w:rsidRDefault="00500F1B" w:rsidP="00500F1B">
            <w:pPr>
              <w:spacing w:before="40" w:after="120"/>
              <w:ind w:right="28"/>
              <w:rPr>
                <w:sz w:val="16"/>
                <w:szCs w:val="16"/>
              </w:rPr>
            </w:pPr>
            <w:r w:rsidRPr="00500F1B">
              <w:rPr>
                <w:sz w:val="16"/>
                <w:szCs w:val="16"/>
                <w:lang w:val="fr-FR"/>
              </w:rPr>
              <w:t xml:space="preserve">Tumeurs malignes </w:t>
            </w:r>
          </w:p>
        </w:tc>
        <w:tc>
          <w:tcPr>
            <w:tcW w:w="1120" w:type="dxa"/>
            <w:shd w:val="clear" w:color="auto" w:fill="auto"/>
          </w:tcPr>
          <w:p w14:paraId="051AF9CA" w14:textId="758ABE46" w:rsidR="00500F1B" w:rsidRPr="00500F1B" w:rsidRDefault="00500F1B" w:rsidP="00500F1B">
            <w:pPr>
              <w:spacing w:before="40" w:after="120"/>
              <w:ind w:right="28"/>
              <w:rPr>
                <w:sz w:val="16"/>
                <w:szCs w:val="16"/>
              </w:rPr>
            </w:pPr>
            <w:r w:rsidRPr="00500F1B">
              <w:rPr>
                <w:sz w:val="16"/>
                <w:szCs w:val="16"/>
                <w:lang w:val="fr-FR"/>
              </w:rPr>
              <w:t xml:space="preserve">Tumeurs malignes </w:t>
            </w:r>
          </w:p>
        </w:tc>
        <w:tc>
          <w:tcPr>
            <w:tcW w:w="1063" w:type="dxa"/>
            <w:shd w:val="clear" w:color="auto" w:fill="auto"/>
          </w:tcPr>
          <w:p w14:paraId="76ED7726" w14:textId="66B27684" w:rsidR="00500F1B" w:rsidRPr="00500F1B" w:rsidRDefault="00500F1B" w:rsidP="00500F1B">
            <w:pPr>
              <w:spacing w:before="40" w:after="120"/>
              <w:ind w:right="28"/>
              <w:rPr>
                <w:sz w:val="16"/>
                <w:szCs w:val="16"/>
              </w:rPr>
            </w:pPr>
            <w:r w:rsidRPr="00500F1B">
              <w:rPr>
                <w:sz w:val="16"/>
                <w:szCs w:val="16"/>
                <w:lang w:val="fr-FR"/>
              </w:rPr>
              <w:t xml:space="preserve">Tumeurs malignes </w:t>
            </w:r>
          </w:p>
        </w:tc>
        <w:tc>
          <w:tcPr>
            <w:tcW w:w="1004" w:type="dxa"/>
            <w:shd w:val="clear" w:color="auto" w:fill="auto"/>
          </w:tcPr>
          <w:p w14:paraId="0F00D290" w14:textId="6779A627" w:rsidR="00500F1B" w:rsidRPr="00500F1B" w:rsidRDefault="00500F1B" w:rsidP="00500F1B">
            <w:pPr>
              <w:spacing w:before="40" w:after="120"/>
              <w:ind w:right="28"/>
              <w:rPr>
                <w:sz w:val="16"/>
                <w:szCs w:val="16"/>
              </w:rPr>
            </w:pPr>
            <w:r w:rsidRPr="00500F1B">
              <w:rPr>
                <w:sz w:val="16"/>
                <w:szCs w:val="16"/>
                <w:lang w:val="fr-FR"/>
              </w:rPr>
              <w:t xml:space="preserve">Tumeurs malignes </w:t>
            </w:r>
          </w:p>
        </w:tc>
        <w:tc>
          <w:tcPr>
            <w:tcW w:w="1012" w:type="dxa"/>
            <w:shd w:val="clear" w:color="auto" w:fill="auto"/>
          </w:tcPr>
          <w:p w14:paraId="2D9A8534" w14:textId="40E81E34" w:rsidR="00500F1B" w:rsidRPr="00500F1B" w:rsidRDefault="00500F1B" w:rsidP="00500F1B">
            <w:pPr>
              <w:spacing w:before="40" w:after="120"/>
              <w:ind w:right="28"/>
              <w:rPr>
                <w:sz w:val="16"/>
                <w:szCs w:val="16"/>
              </w:rPr>
            </w:pPr>
            <w:r w:rsidRPr="00500F1B">
              <w:rPr>
                <w:sz w:val="16"/>
                <w:szCs w:val="16"/>
                <w:lang w:val="fr-FR"/>
              </w:rPr>
              <w:t xml:space="preserve">Tumeurs malignes </w:t>
            </w:r>
          </w:p>
        </w:tc>
        <w:tc>
          <w:tcPr>
            <w:tcW w:w="916" w:type="dxa"/>
            <w:shd w:val="clear" w:color="auto" w:fill="auto"/>
          </w:tcPr>
          <w:p w14:paraId="1BF4D9C9" w14:textId="23DB8A48" w:rsidR="00500F1B" w:rsidRPr="00500F1B" w:rsidRDefault="00500F1B" w:rsidP="00500F1B">
            <w:pPr>
              <w:spacing w:before="40" w:after="120"/>
              <w:ind w:right="28"/>
              <w:rPr>
                <w:sz w:val="16"/>
                <w:szCs w:val="16"/>
              </w:rPr>
            </w:pPr>
            <w:r w:rsidRPr="00500F1B">
              <w:rPr>
                <w:sz w:val="16"/>
                <w:szCs w:val="16"/>
                <w:lang w:val="fr-FR"/>
              </w:rPr>
              <w:t xml:space="preserve">Tumeurs malignes </w:t>
            </w:r>
          </w:p>
        </w:tc>
      </w:tr>
      <w:tr w:rsidR="00500F1B" w:rsidRPr="00500F1B" w14:paraId="13F12387" w14:textId="77777777" w:rsidTr="00CB0620">
        <w:tc>
          <w:tcPr>
            <w:tcW w:w="280" w:type="dxa"/>
            <w:shd w:val="clear" w:color="auto" w:fill="auto"/>
          </w:tcPr>
          <w:p w14:paraId="7381427A" w14:textId="50CDA946" w:rsidR="00500F1B" w:rsidRPr="00500F1B" w:rsidRDefault="00500F1B" w:rsidP="00500F1B">
            <w:pPr>
              <w:spacing w:before="40" w:after="120"/>
              <w:ind w:right="28"/>
              <w:rPr>
                <w:sz w:val="16"/>
                <w:szCs w:val="16"/>
              </w:rPr>
            </w:pPr>
            <w:r w:rsidRPr="00500F1B">
              <w:rPr>
                <w:sz w:val="16"/>
                <w:szCs w:val="16"/>
              </w:rPr>
              <w:t>2</w:t>
            </w:r>
          </w:p>
        </w:tc>
        <w:tc>
          <w:tcPr>
            <w:tcW w:w="994" w:type="dxa"/>
            <w:shd w:val="clear" w:color="auto" w:fill="auto"/>
          </w:tcPr>
          <w:p w14:paraId="40E0449F" w14:textId="7F09756B" w:rsidR="00500F1B" w:rsidRPr="00500F1B" w:rsidRDefault="00500F1B" w:rsidP="00500F1B">
            <w:pPr>
              <w:spacing w:before="40" w:after="120"/>
              <w:ind w:right="28"/>
              <w:rPr>
                <w:sz w:val="16"/>
                <w:szCs w:val="16"/>
              </w:rPr>
            </w:pPr>
            <w:r w:rsidRPr="00500F1B">
              <w:rPr>
                <w:sz w:val="16"/>
                <w:szCs w:val="16"/>
                <w:lang w:val="fr-FR"/>
              </w:rPr>
              <w:t>Maladies cardiaques</w:t>
            </w:r>
          </w:p>
        </w:tc>
        <w:tc>
          <w:tcPr>
            <w:tcW w:w="1008" w:type="dxa"/>
            <w:shd w:val="clear" w:color="auto" w:fill="auto"/>
          </w:tcPr>
          <w:p w14:paraId="76B55CCD" w14:textId="0A599DC4" w:rsidR="00500F1B" w:rsidRPr="00500F1B" w:rsidRDefault="00500F1B" w:rsidP="00500F1B">
            <w:pPr>
              <w:spacing w:before="40" w:after="120"/>
              <w:ind w:right="28"/>
              <w:rPr>
                <w:sz w:val="16"/>
                <w:szCs w:val="16"/>
              </w:rPr>
            </w:pPr>
            <w:r w:rsidRPr="00500F1B">
              <w:rPr>
                <w:sz w:val="16"/>
                <w:szCs w:val="16"/>
                <w:lang w:val="fr-FR"/>
              </w:rPr>
              <w:t xml:space="preserve">Maladies </w:t>
            </w:r>
            <w:proofErr w:type="spellStart"/>
            <w:r w:rsidRPr="00500F1B">
              <w:rPr>
                <w:sz w:val="16"/>
                <w:szCs w:val="16"/>
                <w:lang w:val="fr-FR"/>
              </w:rPr>
              <w:t>cérébro</w:t>
            </w:r>
            <w:proofErr w:type="spellEnd"/>
            <w:r w:rsidRPr="00500F1B">
              <w:rPr>
                <w:sz w:val="16"/>
                <w:szCs w:val="16"/>
                <w:lang w:val="fr-FR"/>
              </w:rPr>
              <w:t>-</w:t>
            </w:r>
            <w:r w:rsidRPr="00500F1B">
              <w:rPr>
                <w:sz w:val="16"/>
                <w:szCs w:val="16"/>
                <w:lang w:val="fr-FR"/>
              </w:rPr>
              <w:t>vasculaires</w:t>
            </w:r>
          </w:p>
        </w:tc>
        <w:tc>
          <w:tcPr>
            <w:tcW w:w="1120" w:type="dxa"/>
            <w:shd w:val="clear" w:color="auto" w:fill="auto"/>
          </w:tcPr>
          <w:p w14:paraId="26B62AE5" w14:textId="3B3ED335" w:rsidR="00500F1B" w:rsidRPr="00500F1B" w:rsidRDefault="00500F1B" w:rsidP="00500F1B">
            <w:pPr>
              <w:spacing w:before="40" w:after="120"/>
              <w:ind w:right="28"/>
              <w:rPr>
                <w:sz w:val="16"/>
                <w:szCs w:val="16"/>
              </w:rPr>
            </w:pPr>
            <w:r w:rsidRPr="00500F1B">
              <w:rPr>
                <w:sz w:val="16"/>
                <w:szCs w:val="16"/>
                <w:lang w:val="fr-FR"/>
              </w:rPr>
              <w:t xml:space="preserve">Maladies cardiaques </w:t>
            </w:r>
          </w:p>
        </w:tc>
        <w:tc>
          <w:tcPr>
            <w:tcW w:w="1120" w:type="dxa"/>
            <w:shd w:val="clear" w:color="auto" w:fill="auto"/>
          </w:tcPr>
          <w:p w14:paraId="359867F0" w14:textId="74395ED5" w:rsidR="00500F1B" w:rsidRPr="00500F1B" w:rsidRDefault="00500F1B" w:rsidP="00500F1B">
            <w:pPr>
              <w:spacing w:before="40" w:after="120"/>
              <w:ind w:right="28"/>
              <w:rPr>
                <w:sz w:val="16"/>
                <w:szCs w:val="16"/>
              </w:rPr>
            </w:pPr>
            <w:r w:rsidRPr="00500F1B">
              <w:rPr>
                <w:sz w:val="16"/>
                <w:szCs w:val="16"/>
                <w:lang w:val="fr-FR"/>
              </w:rPr>
              <w:t xml:space="preserve">Maladies cardiaques </w:t>
            </w:r>
          </w:p>
        </w:tc>
        <w:tc>
          <w:tcPr>
            <w:tcW w:w="1120" w:type="dxa"/>
            <w:shd w:val="clear" w:color="auto" w:fill="auto"/>
          </w:tcPr>
          <w:p w14:paraId="32D82660" w14:textId="57F815A0" w:rsidR="00500F1B" w:rsidRPr="00500F1B" w:rsidRDefault="00500F1B" w:rsidP="00500F1B">
            <w:pPr>
              <w:spacing w:before="40" w:after="120"/>
              <w:ind w:right="28"/>
              <w:rPr>
                <w:sz w:val="16"/>
                <w:szCs w:val="16"/>
              </w:rPr>
            </w:pPr>
            <w:r w:rsidRPr="00500F1B">
              <w:rPr>
                <w:sz w:val="16"/>
                <w:szCs w:val="16"/>
                <w:lang w:val="fr-FR"/>
              </w:rPr>
              <w:t xml:space="preserve">Maladies cardiaques </w:t>
            </w:r>
          </w:p>
        </w:tc>
        <w:tc>
          <w:tcPr>
            <w:tcW w:w="1063" w:type="dxa"/>
            <w:shd w:val="clear" w:color="auto" w:fill="auto"/>
          </w:tcPr>
          <w:p w14:paraId="2944EF97" w14:textId="63628BE4" w:rsidR="00500F1B" w:rsidRPr="00500F1B" w:rsidRDefault="00500F1B" w:rsidP="00500F1B">
            <w:pPr>
              <w:spacing w:before="40" w:after="120"/>
              <w:ind w:right="28"/>
              <w:rPr>
                <w:sz w:val="16"/>
                <w:szCs w:val="16"/>
              </w:rPr>
            </w:pPr>
            <w:r w:rsidRPr="00500F1B">
              <w:rPr>
                <w:sz w:val="16"/>
                <w:szCs w:val="16"/>
                <w:lang w:val="fr-FR"/>
              </w:rPr>
              <w:t xml:space="preserve">Maladies cardiaques </w:t>
            </w:r>
          </w:p>
        </w:tc>
        <w:tc>
          <w:tcPr>
            <w:tcW w:w="1004" w:type="dxa"/>
            <w:shd w:val="clear" w:color="auto" w:fill="auto"/>
          </w:tcPr>
          <w:p w14:paraId="54A84EF8" w14:textId="569D91D4" w:rsidR="00500F1B" w:rsidRPr="00500F1B" w:rsidRDefault="00500F1B" w:rsidP="00500F1B">
            <w:pPr>
              <w:spacing w:before="40" w:after="120"/>
              <w:ind w:right="28"/>
              <w:rPr>
                <w:sz w:val="16"/>
                <w:szCs w:val="16"/>
              </w:rPr>
            </w:pPr>
            <w:r w:rsidRPr="00500F1B">
              <w:rPr>
                <w:sz w:val="16"/>
                <w:szCs w:val="16"/>
                <w:lang w:val="fr-FR"/>
              </w:rPr>
              <w:t xml:space="preserve">Maladies cardiaques </w:t>
            </w:r>
          </w:p>
        </w:tc>
        <w:tc>
          <w:tcPr>
            <w:tcW w:w="1012" w:type="dxa"/>
            <w:shd w:val="clear" w:color="auto" w:fill="auto"/>
          </w:tcPr>
          <w:p w14:paraId="57EA5523" w14:textId="75F05059" w:rsidR="00500F1B" w:rsidRPr="00500F1B" w:rsidRDefault="00500F1B" w:rsidP="00500F1B">
            <w:pPr>
              <w:spacing w:before="40" w:after="120"/>
              <w:ind w:right="28"/>
              <w:rPr>
                <w:sz w:val="16"/>
                <w:szCs w:val="16"/>
              </w:rPr>
            </w:pPr>
            <w:r w:rsidRPr="00500F1B">
              <w:rPr>
                <w:sz w:val="16"/>
                <w:szCs w:val="16"/>
                <w:lang w:val="fr-FR"/>
              </w:rPr>
              <w:t xml:space="preserve">Maladies cardiaques </w:t>
            </w:r>
          </w:p>
        </w:tc>
        <w:tc>
          <w:tcPr>
            <w:tcW w:w="916" w:type="dxa"/>
            <w:shd w:val="clear" w:color="auto" w:fill="auto"/>
          </w:tcPr>
          <w:p w14:paraId="53D0FFC6" w14:textId="1F475A79" w:rsidR="00500F1B" w:rsidRPr="00500F1B" w:rsidRDefault="00500F1B" w:rsidP="00500F1B">
            <w:pPr>
              <w:spacing w:before="40" w:after="120"/>
              <w:ind w:right="28"/>
              <w:rPr>
                <w:sz w:val="16"/>
                <w:szCs w:val="16"/>
              </w:rPr>
            </w:pPr>
            <w:r w:rsidRPr="00500F1B">
              <w:rPr>
                <w:sz w:val="16"/>
                <w:szCs w:val="16"/>
                <w:lang w:val="fr-FR"/>
              </w:rPr>
              <w:t xml:space="preserve">Maladies cardiaques </w:t>
            </w:r>
          </w:p>
        </w:tc>
      </w:tr>
      <w:tr w:rsidR="00500F1B" w:rsidRPr="00500F1B" w14:paraId="27344AB1" w14:textId="77777777" w:rsidTr="00CB0620">
        <w:tc>
          <w:tcPr>
            <w:tcW w:w="280" w:type="dxa"/>
            <w:shd w:val="clear" w:color="auto" w:fill="auto"/>
          </w:tcPr>
          <w:p w14:paraId="24ECA84B" w14:textId="7CE3B7D8" w:rsidR="00500F1B" w:rsidRPr="00500F1B" w:rsidRDefault="00500F1B" w:rsidP="00500F1B">
            <w:pPr>
              <w:spacing w:before="40" w:after="120"/>
              <w:ind w:right="28"/>
              <w:rPr>
                <w:sz w:val="16"/>
                <w:szCs w:val="16"/>
              </w:rPr>
            </w:pPr>
            <w:r w:rsidRPr="00500F1B">
              <w:rPr>
                <w:sz w:val="16"/>
                <w:szCs w:val="16"/>
              </w:rPr>
              <w:t>3</w:t>
            </w:r>
          </w:p>
        </w:tc>
        <w:tc>
          <w:tcPr>
            <w:tcW w:w="994" w:type="dxa"/>
            <w:shd w:val="clear" w:color="auto" w:fill="auto"/>
          </w:tcPr>
          <w:p w14:paraId="26010C35" w14:textId="59E03B8E" w:rsidR="00500F1B" w:rsidRPr="00500F1B" w:rsidRDefault="00500F1B" w:rsidP="00500F1B">
            <w:pPr>
              <w:spacing w:before="40" w:after="120"/>
              <w:ind w:right="28"/>
              <w:rPr>
                <w:sz w:val="16"/>
                <w:szCs w:val="16"/>
              </w:rPr>
            </w:pPr>
            <w:r w:rsidRPr="00500F1B">
              <w:rPr>
                <w:sz w:val="16"/>
                <w:szCs w:val="16"/>
                <w:lang w:val="fr-FR"/>
              </w:rPr>
              <w:t xml:space="preserve">Maladies </w:t>
            </w:r>
            <w:proofErr w:type="spellStart"/>
            <w:r w:rsidRPr="00500F1B">
              <w:rPr>
                <w:sz w:val="16"/>
                <w:szCs w:val="16"/>
                <w:lang w:val="fr-FR"/>
              </w:rPr>
              <w:t>cérébro</w:t>
            </w:r>
            <w:proofErr w:type="spellEnd"/>
            <w:r w:rsidRPr="00500F1B">
              <w:rPr>
                <w:sz w:val="16"/>
                <w:szCs w:val="16"/>
                <w:lang w:val="fr-FR"/>
              </w:rPr>
              <w:t>-</w:t>
            </w:r>
            <w:r w:rsidRPr="00500F1B">
              <w:rPr>
                <w:sz w:val="16"/>
                <w:szCs w:val="16"/>
                <w:lang w:val="fr-FR"/>
              </w:rPr>
              <w:t>vasculaires</w:t>
            </w:r>
          </w:p>
        </w:tc>
        <w:tc>
          <w:tcPr>
            <w:tcW w:w="1008" w:type="dxa"/>
            <w:shd w:val="clear" w:color="auto" w:fill="auto"/>
          </w:tcPr>
          <w:p w14:paraId="113E0142" w14:textId="6E8B5AC8" w:rsidR="00500F1B" w:rsidRPr="00500F1B" w:rsidRDefault="00500F1B" w:rsidP="00500F1B">
            <w:pPr>
              <w:spacing w:before="40" w:after="120"/>
              <w:ind w:right="28"/>
              <w:rPr>
                <w:sz w:val="16"/>
                <w:szCs w:val="16"/>
              </w:rPr>
            </w:pPr>
            <w:r w:rsidRPr="00500F1B">
              <w:rPr>
                <w:sz w:val="16"/>
                <w:szCs w:val="16"/>
                <w:lang w:val="fr-FR"/>
              </w:rPr>
              <w:t xml:space="preserve">Maladies cardiaques </w:t>
            </w:r>
          </w:p>
        </w:tc>
        <w:tc>
          <w:tcPr>
            <w:tcW w:w="1120" w:type="dxa"/>
            <w:shd w:val="clear" w:color="auto" w:fill="auto"/>
          </w:tcPr>
          <w:p w14:paraId="12C2F6B4" w14:textId="12E93230" w:rsidR="00500F1B" w:rsidRPr="00500F1B" w:rsidRDefault="00500F1B" w:rsidP="00500F1B">
            <w:pPr>
              <w:spacing w:before="40" w:after="120"/>
              <w:ind w:right="28"/>
              <w:rPr>
                <w:sz w:val="16"/>
                <w:szCs w:val="16"/>
              </w:rPr>
            </w:pPr>
            <w:r w:rsidRPr="00500F1B">
              <w:rPr>
                <w:sz w:val="16"/>
                <w:szCs w:val="16"/>
                <w:lang w:val="fr-FR"/>
              </w:rPr>
              <w:t xml:space="preserve">Maladies </w:t>
            </w:r>
            <w:proofErr w:type="spellStart"/>
            <w:r w:rsidRPr="00500F1B">
              <w:rPr>
                <w:sz w:val="16"/>
                <w:szCs w:val="16"/>
                <w:lang w:val="fr-FR"/>
              </w:rPr>
              <w:t>cérébro</w:t>
            </w:r>
            <w:proofErr w:type="spellEnd"/>
            <w:r>
              <w:rPr>
                <w:sz w:val="16"/>
                <w:szCs w:val="16"/>
                <w:lang w:val="fr-FR"/>
              </w:rPr>
              <w:t>-</w:t>
            </w:r>
            <w:r w:rsidRPr="00500F1B">
              <w:rPr>
                <w:sz w:val="16"/>
                <w:szCs w:val="16"/>
                <w:lang w:val="fr-FR"/>
              </w:rPr>
              <w:t>vasculaires</w:t>
            </w:r>
          </w:p>
        </w:tc>
        <w:tc>
          <w:tcPr>
            <w:tcW w:w="1120" w:type="dxa"/>
            <w:shd w:val="clear" w:color="auto" w:fill="auto"/>
          </w:tcPr>
          <w:p w14:paraId="5C7F13EE" w14:textId="17370600" w:rsidR="00500F1B" w:rsidRPr="00500F1B" w:rsidRDefault="00500F1B" w:rsidP="00500F1B">
            <w:pPr>
              <w:spacing w:before="40" w:after="120"/>
              <w:ind w:right="28"/>
              <w:rPr>
                <w:sz w:val="16"/>
                <w:szCs w:val="16"/>
              </w:rPr>
            </w:pPr>
            <w:r w:rsidRPr="00500F1B">
              <w:rPr>
                <w:sz w:val="16"/>
                <w:szCs w:val="16"/>
                <w:lang w:val="fr-FR"/>
              </w:rPr>
              <w:t xml:space="preserve">Maladies </w:t>
            </w:r>
            <w:proofErr w:type="spellStart"/>
            <w:r w:rsidRPr="00500F1B">
              <w:rPr>
                <w:sz w:val="16"/>
                <w:szCs w:val="16"/>
                <w:lang w:val="fr-FR"/>
              </w:rPr>
              <w:t>cérébro</w:t>
            </w:r>
            <w:proofErr w:type="spellEnd"/>
            <w:r>
              <w:rPr>
                <w:sz w:val="16"/>
                <w:szCs w:val="16"/>
                <w:lang w:val="fr-FR"/>
              </w:rPr>
              <w:t>-</w:t>
            </w:r>
            <w:r w:rsidRPr="00500F1B">
              <w:rPr>
                <w:sz w:val="16"/>
                <w:szCs w:val="16"/>
                <w:lang w:val="fr-FR"/>
              </w:rPr>
              <w:t>vasculaires</w:t>
            </w:r>
          </w:p>
        </w:tc>
        <w:tc>
          <w:tcPr>
            <w:tcW w:w="1120" w:type="dxa"/>
            <w:shd w:val="clear" w:color="auto" w:fill="auto"/>
          </w:tcPr>
          <w:p w14:paraId="122C88AD" w14:textId="34EDE812" w:rsidR="00500F1B" w:rsidRPr="00500F1B" w:rsidRDefault="00500F1B" w:rsidP="00500F1B">
            <w:pPr>
              <w:spacing w:before="40" w:after="120"/>
              <w:ind w:right="28"/>
              <w:rPr>
                <w:sz w:val="16"/>
                <w:szCs w:val="16"/>
              </w:rPr>
            </w:pPr>
            <w:r w:rsidRPr="00500F1B">
              <w:rPr>
                <w:sz w:val="16"/>
                <w:szCs w:val="16"/>
                <w:lang w:val="fr-FR"/>
              </w:rPr>
              <w:t xml:space="preserve">Maladies </w:t>
            </w:r>
            <w:proofErr w:type="spellStart"/>
            <w:r w:rsidRPr="00500F1B">
              <w:rPr>
                <w:sz w:val="16"/>
                <w:szCs w:val="16"/>
                <w:lang w:val="fr-FR"/>
              </w:rPr>
              <w:t>cérébro</w:t>
            </w:r>
            <w:proofErr w:type="spellEnd"/>
            <w:r>
              <w:rPr>
                <w:sz w:val="16"/>
                <w:szCs w:val="16"/>
                <w:lang w:val="fr-FR"/>
              </w:rPr>
              <w:t>-</w:t>
            </w:r>
            <w:r w:rsidRPr="00500F1B">
              <w:rPr>
                <w:sz w:val="16"/>
                <w:szCs w:val="16"/>
                <w:lang w:val="fr-FR"/>
              </w:rPr>
              <w:t xml:space="preserve">vasculaires </w:t>
            </w:r>
          </w:p>
        </w:tc>
        <w:tc>
          <w:tcPr>
            <w:tcW w:w="1063" w:type="dxa"/>
            <w:shd w:val="clear" w:color="auto" w:fill="auto"/>
          </w:tcPr>
          <w:p w14:paraId="518407F3" w14:textId="25ECCB9D" w:rsidR="00500F1B" w:rsidRPr="00500F1B" w:rsidRDefault="00500F1B" w:rsidP="00500F1B">
            <w:pPr>
              <w:spacing w:before="40" w:after="120"/>
              <w:ind w:right="28"/>
              <w:rPr>
                <w:sz w:val="16"/>
                <w:szCs w:val="16"/>
              </w:rPr>
            </w:pPr>
            <w:r w:rsidRPr="00500F1B">
              <w:rPr>
                <w:sz w:val="16"/>
                <w:szCs w:val="16"/>
                <w:lang w:val="fr-FR"/>
              </w:rPr>
              <w:t xml:space="preserve">Maladies </w:t>
            </w:r>
            <w:proofErr w:type="spellStart"/>
            <w:r w:rsidRPr="00500F1B">
              <w:rPr>
                <w:sz w:val="16"/>
                <w:szCs w:val="16"/>
                <w:lang w:val="fr-FR"/>
              </w:rPr>
              <w:t>cérébro</w:t>
            </w:r>
            <w:proofErr w:type="spellEnd"/>
            <w:r>
              <w:rPr>
                <w:sz w:val="16"/>
                <w:szCs w:val="16"/>
                <w:lang w:val="fr-FR"/>
              </w:rPr>
              <w:t>-</w:t>
            </w:r>
            <w:r w:rsidRPr="00500F1B">
              <w:rPr>
                <w:sz w:val="16"/>
                <w:szCs w:val="16"/>
                <w:lang w:val="fr-FR"/>
              </w:rPr>
              <w:t xml:space="preserve">vasculaires </w:t>
            </w:r>
          </w:p>
        </w:tc>
        <w:tc>
          <w:tcPr>
            <w:tcW w:w="1004" w:type="dxa"/>
            <w:shd w:val="clear" w:color="auto" w:fill="auto"/>
          </w:tcPr>
          <w:p w14:paraId="5131CA78" w14:textId="5BD0576D" w:rsidR="00500F1B" w:rsidRPr="00500F1B" w:rsidRDefault="00500F1B" w:rsidP="00500F1B">
            <w:pPr>
              <w:spacing w:before="40" w:after="120"/>
              <w:ind w:right="28"/>
              <w:rPr>
                <w:sz w:val="16"/>
                <w:szCs w:val="16"/>
              </w:rPr>
            </w:pPr>
            <w:r w:rsidRPr="00500F1B">
              <w:rPr>
                <w:sz w:val="16"/>
                <w:szCs w:val="16"/>
                <w:lang w:val="fr-FR"/>
              </w:rPr>
              <w:t xml:space="preserve">Pneumonie </w:t>
            </w:r>
          </w:p>
        </w:tc>
        <w:tc>
          <w:tcPr>
            <w:tcW w:w="1012" w:type="dxa"/>
            <w:shd w:val="clear" w:color="auto" w:fill="auto"/>
          </w:tcPr>
          <w:p w14:paraId="7E314B96" w14:textId="62B6D48D" w:rsidR="00500F1B" w:rsidRPr="00500F1B" w:rsidRDefault="00500F1B" w:rsidP="00500F1B">
            <w:pPr>
              <w:spacing w:before="40" w:after="120"/>
              <w:ind w:right="28"/>
              <w:rPr>
                <w:sz w:val="16"/>
                <w:szCs w:val="16"/>
              </w:rPr>
            </w:pPr>
            <w:r w:rsidRPr="00500F1B">
              <w:rPr>
                <w:sz w:val="16"/>
                <w:szCs w:val="16"/>
                <w:lang w:val="fr-FR"/>
              </w:rPr>
              <w:t xml:space="preserve">Pneumonie </w:t>
            </w:r>
          </w:p>
        </w:tc>
        <w:tc>
          <w:tcPr>
            <w:tcW w:w="916" w:type="dxa"/>
            <w:shd w:val="clear" w:color="auto" w:fill="auto"/>
          </w:tcPr>
          <w:p w14:paraId="442DAC35" w14:textId="1B050AE7" w:rsidR="00500F1B" w:rsidRPr="00500F1B" w:rsidRDefault="00500F1B" w:rsidP="00500F1B">
            <w:pPr>
              <w:spacing w:before="40" w:after="120"/>
              <w:ind w:right="28"/>
              <w:rPr>
                <w:sz w:val="16"/>
                <w:szCs w:val="16"/>
              </w:rPr>
            </w:pPr>
            <w:r w:rsidRPr="00500F1B">
              <w:rPr>
                <w:sz w:val="16"/>
                <w:szCs w:val="16"/>
                <w:lang w:val="fr-FR"/>
              </w:rPr>
              <w:t xml:space="preserve">Pneumonie </w:t>
            </w:r>
          </w:p>
        </w:tc>
      </w:tr>
      <w:tr w:rsidR="00500F1B" w:rsidRPr="00500F1B" w14:paraId="2F19A10D" w14:textId="77777777" w:rsidTr="00CB0620">
        <w:tc>
          <w:tcPr>
            <w:tcW w:w="280" w:type="dxa"/>
            <w:shd w:val="clear" w:color="auto" w:fill="auto"/>
          </w:tcPr>
          <w:p w14:paraId="1C222F2F" w14:textId="4710DC5E" w:rsidR="00500F1B" w:rsidRPr="00500F1B" w:rsidRDefault="00500F1B" w:rsidP="00500F1B">
            <w:pPr>
              <w:spacing w:before="40" w:after="120"/>
              <w:ind w:right="28"/>
              <w:rPr>
                <w:sz w:val="16"/>
                <w:szCs w:val="16"/>
              </w:rPr>
            </w:pPr>
            <w:r w:rsidRPr="00500F1B">
              <w:rPr>
                <w:sz w:val="16"/>
                <w:szCs w:val="16"/>
              </w:rPr>
              <w:t>4</w:t>
            </w:r>
          </w:p>
        </w:tc>
        <w:tc>
          <w:tcPr>
            <w:tcW w:w="994" w:type="dxa"/>
            <w:shd w:val="clear" w:color="auto" w:fill="auto"/>
          </w:tcPr>
          <w:p w14:paraId="6678F178" w14:textId="2B80060D" w:rsidR="00500F1B" w:rsidRPr="00500F1B" w:rsidRDefault="00500F1B" w:rsidP="00500F1B">
            <w:pPr>
              <w:spacing w:before="40" w:after="120"/>
              <w:ind w:right="28"/>
              <w:rPr>
                <w:sz w:val="16"/>
                <w:szCs w:val="16"/>
              </w:rPr>
            </w:pPr>
            <w:r w:rsidRPr="00500F1B">
              <w:rPr>
                <w:sz w:val="16"/>
                <w:szCs w:val="16"/>
                <w:lang w:val="fr-FR"/>
              </w:rPr>
              <w:t xml:space="preserve">Suicide </w:t>
            </w:r>
          </w:p>
        </w:tc>
        <w:tc>
          <w:tcPr>
            <w:tcW w:w="1008" w:type="dxa"/>
            <w:shd w:val="clear" w:color="auto" w:fill="auto"/>
          </w:tcPr>
          <w:p w14:paraId="48D468CD" w14:textId="6974FB29" w:rsidR="00500F1B" w:rsidRPr="00500F1B" w:rsidRDefault="00500F1B" w:rsidP="00500F1B">
            <w:pPr>
              <w:spacing w:before="40" w:after="120"/>
              <w:ind w:right="28"/>
              <w:rPr>
                <w:sz w:val="16"/>
                <w:szCs w:val="16"/>
              </w:rPr>
            </w:pPr>
            <w:r w:rsidRPr="00500F1B">
              <w:rPr>
                <w:sz w:val="16"/>
                <w:szCs w:val="16"/>
                <w:lang w:val="fr-FR"/>
              </w:rPr>
              <w:t xml:space="preserve">Suicide </w:t>
            </w:r>
          </w:p>
        </w:tc>
        <w:tc>
          <w:tcPr>
            <w:tcW w:w="1120" w:type="dxa"/>
            <w:shd w:val="clear" w:color="auto" w:fill="auto"/>
          </w:tcPr>
          <w:p w14:paraId="17C56302" w14:textId="47D436F3" w:rsidR="00500F1B" w:rsidRPr="00500F1B" w:rsidRDefault="00500F1B" w:rsidP="00500F1B">
            <w:pPr>
              <w:spacing w:before="40" w:after="120"/>
              <w:ind w:right="28"/>
              <w:rPr>
                <w:sz w:val="16"/>
                <w:szCs w:val="16"/>
              </w:rPr>
            </w:pPr>
            <w:r w:rsidRPr="00500F1B">
              <w:rPr>
                <w:sz w:val="16"/>
                <w:szCs w:val="16"/>
                <w:lang w:val="fr-FR"/>
              </w:rPr>
              <w:t xml:space="preserve">Suicide </w:t>
            </w:r>
          </w:p>
        </w:tc>
        <w:tc>
          <w:tcPr>
            <w:tcW w:w="1120" w:type="dxa"/>
            <w:shd w:val="clear" w:color="auto" w:fill="auto"/>
          </w:tcPr>
          <w:p w14:paraId="0A73F1BC" w14:textId="334CE710" w:rsidR="00500F1B" w:rsidRPr="00500F1B" w:rsidRDefault="00500F1B" w:rsidP="00500F1B">
            <w:pPr>
              <w:spacing w:before="40" w:after="120"/>
              <w:ind w:right="28"/>
              <w:rPr>
                <w:sz w:val="16"/>
                <w:szCs w:val="16"/>
              </w:rPr>
            </w:pPr>
            <w:r w:rsidRPr="00500F1B">
              <w:rPr>
                <w:sz w:val="16"/>
                <w:szCs w:val="16"/>
                <w:lang w:val="fr-FR"/>
              </w:rPr>
              <w:t xml:space="preserve">Pneumonie </w:t>
            </w:r>
          </w:p>
        </w:tc>
        <w:tc>
          <w:tcPr>
            <w:tcW w:w="1120" w:type="dxa"/>
            <w:shd w:val="clear" w:color="auto" w:fill="auto"/>
          </w:tcPr>
          <w:p w14:paraId="1D0D8101" w14:textId="28492209" w:rsidR="00500F1B" w:rsidRPr="00500F1B" w:rsidRDefault="00500F1B" w:rsidP="00500F1B">
            <w:pPr>
              <w:spacing w:before="40" w:after="120"/>
              <w:ind w:right="28"/>
              <w:rPr>
                <w:sz w:val="16"/>
                <w:szCs w:val="16"/>
              </w:rPr>
            </w:pPr>
            <w:r w:rsidRPr="00500F1B">
              <w:rPr>
                <w:sz w:val="16"/>
                <w:szCs w:val="16"/>
                <w:lang w:val="fr-FR"/>
              </w:rPr>
              <w:t xml:space="preserve">Pneumonie </w:t>
            </w:r>
          </w:p>
        </w:tc>
        <w:tc>
          <w:tcPr>
            <w:tcW w:w="1063" w:type="dxa"/>
            <w:shd w:val="clear" w:color="auto" w:fill="auto"/>
          </w:tcPr>
          <w:p w14:paraId="2A1AD6AF" w14:textId="18AB8937" w:rsidR="00500F1B" w:rsidRPr="00500F1B" w:rsidRDefault="00500F1B" w:rsidP="00500F1B">
            <w:pPr>
              <w:spacing w:before="40" w:after="120"/>
              <w:ind w:right="28"/>
              <w:rPr>
                <w:sz w:val="16"/>
                <w:szCs w:val="16"/>
              </w:rPr>
            </w:pPr>
            <w:r w:rsidRPr="00500F1B">
              <w:rPr>
                <w:sz w:val="16"/>
                <w:szCs w:val="16"/>
                <w:lang w:val="fr-FR"/>
              </w:rPr>
              <w:t xml:space="preserve">Pneumonie </w:t>
            </w:r>
          </w:p>
        </w:tc>
        <w:tc>
          <w:tcPr>
            <w:tcW w:w="1004" w:type="dxa"/>
            <w:shd w:val="clear" w:color="auto" w:fill="auto"/>
          </w:tcPr>
          <w:p w14:paraId="62AAD0D0" w14:textId="084C0E0C" w:rsidR="00500F1B" w:rsidRPr="00500F1B" w:rsidRDefault="00500F1B" w:rsidP="00500F1B">
            <w:pPr>
              <w:spacing w:before="40" w:after="120"/>
              <w:ind w:right="28"/>
              <w:rPr>
                <w:sz w:val="16"/>
                <w:szCs w:val="16"/>
              </w:rPr>
            </w:pPr>
            <w:r w:rsidRPr="00500F1B">
              <w:rPr>
                <w:sz w:val="16"/>
                <w:szCs w:val="16"/>
                <w:lang w:val="fr-FR"/>
              </w:rPr>
              <w:t xml:space="preserve">Maladies </w:t>
            </w:r>
            <w:proofErr w:type="spellStart"/>
            <w:r w:rsidRPr="00500F1B">
              <w:rPr>
                <w:sz w:val="16"/>
                <w:szCs w:val="16"/>
                <w:lang w:val="fr-FR"/>
              </w:rPr>
              <w:t>cérébro</w:t>
            </w:r>
            <w:proofErr w:type="spellEnd"/>
            <w:r>
              <w:rPr>
                <w:sz w:val="16"/>
                <w:szCs w:val="16"/>
                <w:lang w:val="fr-FR"/>
              </w:rPr>
              <w:t>-</w:t>
            </w:r>
            <w:r w:rsidRPr="00500F1B">
              <w:rPr>
                <w:sz w:val="16"/>
                <w:szCs w:val="16"/>
                <w:lang w:val="fr-FR"/>
              </w:rPr>
              <w:t xml:space="preserve">vasculaires </w:t>
            </w:r>
          </w:p>
        </w:tc>
        <w:tc>
          <w:tcPr>
            <w:tcW w:w="1012" w:type="dxa"/>
            <w:shd w:val="clear" w:color="auto" w:fill="auto"/>
          </w:tcPr>
          <w:p w14:paraId="4E19A237" w14:textId="68C384D3" w:rsidR="00500F1B" w:rsidRPr="00500F1B" w:rsidRDefault="00500F1B" w:rsidP="00500F1B">
            <w:pPr>
              <w:spacing w:before="40" w:after="120"/>
              <w:ind w:right="28"/>
              <w:rPr>
                <w:sz w:val="16"/>
                <w:szCs w:val="16"/>
              </w:rPr>
            </w:pPr>
            <w:r w:rsidRPr="00500F1B">
              <w:rPr>
                <w:sz w:val="16"/>
                <w:szCs w:val="16"/>
                <w:lang w:val="fr-FR"/>
              </w:rPr>
              <w:t xml:space="preserve">Maladies </w:t>
            </w:r>
            <w:proofErr w:type="spellStart"/>
            <w:r w:rsidRPr="00500F1B">
              <w:rPr>
                <w:sz w:val="16"/>
                <w:szCs w:val="16"/>
                <w:lang w:val="fr-FR"/>
              </w:rPr>
              <w:t>cérébro</w:t>
            </w:r>
            <w:proofErr w:type="spellEnd"/>
            <w:r>
              <w:rPr>
                <w:sz w:val="16"/>
                <w:szCs w:val="16"/>
                <w:lang w:val="fr-FR"/>
              </w:rPr>
              <w:t>-</w:t>
            </w:r>
            <w:r w:rsidRPr="00500F1B">
              <w:rPr>
                <w:sz w:val="16"/>
                <w:szCs w:val="16"/>
                <w:lang w:val="fr-FR"/>
              </w:rPr>
              <w:t xml:space="preserve">vasculaires </w:t>
            </w:r>
          </w:p>
        </w:tc>
        <w:tc>
          <w:tcPr>
            <w:tcW w:w="916" w:type="dxa"/>
            <w:shd w:val="clear" w:color="auto" w:fill="auto"/>
          </w:tcPr>
          <w:p w14:paraId="4870EBFA" w14:textId="2FCB81C6" w:rsidR="00500F1B" w:rsidRPr="00500F1B" w:rsidRDefault="00500F1B" w:rsidP="00500F1B">
            <w:pPr>
              <w:spacing w:before="40" w:after="120"/>
              <w:ind w:right="28"/>
              <w:rPr>
                <w:sz w:val="16"/>
                <w:szCs w:val="16"/>
              </w:rPr>
            </w:pPr>
            <w:r w:rsidRPr="00500F1B">
              <w:rPr>
                <w:sz w:val="16"/>
                <w:szCs w:val="16"/>
                <w:lang w:val="fr-FR"/>
              </w:rPr>
              <w:t xml:space="preserve">Maladies </w:t>
            </w:r>
            <w:proofErr w:type="spellStart"/>
            <w:r w:rsidRPr="00500F1B">
              <w:rPr>
                <w:sz w:val="16"/>
                <w:szCs w:val="16"/>
                <w:lang w:val="fr-FR"/>
              </w:rPr>
              <w:t>cérébro</w:t>
            </w:r>
            <w:proofErr w:type="spellEnd"/>
            <w:r>
              <w:rPr>
                <w:sz w:val="16"/>
                <w:szCs w:val="16"/>
                <w:lang w:val="fr-FR"/>
              </w:rPr>
              <w:t>-</w:t>
            </w:r>
            <w:r w:rsidRPr="00500F1B">
              <w:rPr>
                <w:sz w:val="16"/>
                <w:szCs w:val="16"/>
                <w:lang w:val="fr-FR"/>
              </w:rPr>
              <w:t xml:space="preserve">vasculaires </w:t>
            </w:r>
          </w:p>
        </w:tc>
      </w:tr>
      <w:tr w:rsidR="00500F1B" w:rsidRPr="00500F1B" w14:paraId="27039B30" w14:textId="77777777" w:rsidTr="00CB0620">
        <w:tc>
          <w:tcPr>
            <w:tcW w:w="280" w:type="dxa"/>
            <w:shd w:val="clear" w:color="auto" w:fill="auto"/>
          </w:tcPr>
          <w:p w14:paraId="0544314A" w14:textId="6CE2E893" w:rsidR="00500F1B" w:rsidRPr="00500F1B" w:rsidRDefault="00500F1B" w:rsidP="00500F1B">
            <w:pPr>
              <w:spacing w:before="40" w:after="120"/>
              <w:ind w:right="28"/>
              <w:rPr>
                <w:sz w:val="16"/>
                <w:szCs w:val="16"/>
              </w:rPr>
            </w:pPr>
            <w:r w:rsidRPr="00500F1B">
              <w:rPr>
                <w:sz w:val="16"/>
                <w:szCs w:val="16"/>
              </w:rPr>
              <w:t>5</w:t>
            </w:r>
          </w:p>
        </w:tc>
        <w:tc>
          <w:tcPr>
            <w:tcW w:w="994" w:type="dxa"/>
            <w:shd w:val="clear" w:color="auto" w:fill="auto"/>
          </w:tcPr>
          <w:p w14:paraId="242394E3" w14:textId="42FD075F" w:rsidR="00500F1B" w:rsidRPr="00500F1B" w:rsidRDefault="00500F1B" w:rsidP="00500F1B">
            <w:pPr>
              <w:spacing w:before="40" w:after="120"/>
              <w:ind w:right="28"/>
              <w:rPr>
                <w:sz w:val="16"/>
                <w:szCs w:val="16"/>
              </w:rPr>
            </w:pPr>
            <w:r w:rsidRPr="00500F1B">
              <w:rPr>
                <w:sz w:val="16"/>
                <w:szCs w:val="16"/>
                <w:lang w:val="fr-FR"/>
              </w:rPr>
              <w:t xml:space="preserve">Diabète sucré </w:t>
            </w:r>
          </w:p>
        </w:tc>
        <w:tc>
          <w:tcPr>
            <w:tcW w:w="1008" w:type="dxa"/>
            <w:shd w:val="clear" w:color="auto" w:fill="auto"/>
          </w:tcPr>
          <w:p w14:paraId="04139A5E" w14:textId="001090CC" w:rsidR="00500F1B" w:rsidRPr="00500F1B" w:rsidRDefault="00500F1B" w:rsidP="00500F1B">
            <w:pPr>
              <w:spacing w:before="40" w:after="120"/>
              <w:ind w:right="28"/>
              <w:rPr>
                <w:sz w:val="16"/>
                <w:szCs w:val="16"/>
              </w:rPr>
            </w:pPr>
            <w:r w:rsidRPr="00500F1B">
              <w:rPr>
                <w:sz w:val="16"/>
                <w:szCs w:val="16"/>
                <w:lang w:val="fr-FR"/>
              </w:rPr>
              <w:t xml:space="preserve">Diabète sucré </w:t>
            </w:r>
          </w:p>
        </w:tc>
        <w:tc>
          <w:tcPr>
            <w:tcW w:w="1120" w:type="dxa"/>
            <w:shd w:val="clear" w:color="auto" w:fill="auto"/>
          </w:tcPr>
          <w:p w14:paraId="7F15A9B6" w14:textId="168F87F3" w:rsidR="00500F1B" w:rsidRPr="00500F1B" w:rsidRDefault="00500F1B" w:rsidP="00500F1B">
            <w:pPr>
              <w:spacing w:before="40" w:after="120"/>
              <w:ind w:right="28"/>
              <w:rPr>
                <w:sz w:val="16"/>
                <w:szCs w:val="16"/>
              </w:rPr>
            </w:pPr>
            <w:r w:rsidRPr="00500F1B">
              <w:rPr>
                <w:sz w:val="16"/>
                <w:szCs w:val="16"/>
                <w:lang w:val="fr-FR"/>
              </w:rPr>
              <w:t xml:space="preserve">Pneumonie </w:t>
            </w:r>
          </w:p>
        </w:tc>
        <w:tc>
          <w:tcPr>
            <w:tcW w:w="1120" w:type="dxa"/>
            <w:shd w:val="clear" w:color="auto" w:fill="auto"/>
          </w:tcPr>
          <w:p w14:paraId="7D1CB9B4" w14:textId="1B5F44B5" w:rsidR="00500F1B" w:rsidRPr="00500F1B" w:rsidRDefault="00500F1B" w:rsidP="00500F1B">
            <w:pPr>
              <w:spacing w:before="40" w:after="120"/>
              <w:ind w:right="28"/>
              <w:rPr>
                <w:sz w:val="16"/>
                <w:szCs w:val="16"/>
              </w:rPr>
            </w:pPr>
            <w:r w:rsidRPr="00500F1B">
              <w:rPr>
                <w:sz w:val="16"/>
                <w:szCs w:val="16"/>
                <w:lang w:val="fr-FR"/>
              </w:rPr>
              <w:t xml:space="preserve">Suicide </w:t>
            </w:r>
          </w:p>
        </w:tc>
        <w:tc>
          <w:tcPr>
            <w:tcW w:w="1120" w:type="dxa"/>
            <w:shd w:val="clear" w:color="auto" w:fill="auto"/>
          </w:tcPr>
          <w:p w14:paraId="520D21B4" w14:textId="30DB8334" w:rsidR="00500F1B" w:rsidRPr="00500F1B" w:rsidRDefault="00500F1B" w:rsidP="00500F1B">
            <w:pPr>
              <w:spacing w:before="40" w:after="120"/>
              <w:ind w:right="28"/>
              <w:rPr>
                <w:sz w:val="16"/>
                <w:szCs w:val="16"/>
              </w:rPr>
            </w:pPr>
            <w:r w:rsidRPr="00500F1B">
              <w:rPr>
                <w:sz w:val="16"/>
                <w:szCs w:val="16"/>
                <w:lang w:val="fr-FR"/>
              </w:rPr>
              <w:t xml:space="preserve">Suicide </w:t>
            </w:r>
          </w:p>
        </w:tc>
        <w:tc>
          <w:tcPr>
            <w:tcW w:w="1063" w:type="dxa"/>
            <w:shd w:val="clear" w:color="auto" w:fill="auto"/>
          </w:tcPr>
          <w:p w14:paraId="5CD2E535" w14:textId="70453309" w:rsidR="00500F1B" w:rsidRPr="00500F1B" w:rsidRDefault="00500F1B" w:rsidP="00500F1B">
            <w:pPr>
              <w:spacing w:before="40" w:after="120"/>
              <w:ind w:right="28"/>
              <w:rPr>
                <w:sz w:val="16"/>
                <w:szCs w:val="16"/>
              </w:rPr>
            </w:pPr>
            <w:r w:rsidRPr="00500F1B">
              <w:rPr>
                <w:sz w:val="16"/>
                <w:szCs w:val="16"/>
                <w:lang w:val="fr-FR"/>
              </w:rPr>
              <w:t xml:space="preserve">Suicide </w:t>
            </w:r>
          </w:p>
        </w:tc>
        <w:tc>
          <w:tcPr>
            <w:tcW w:w="1004" w:type="dxa"/>
            <w:shd w:val="clear" w:color="auto" w:fill="auto"/>
          </w:tcPr>
          <w:p w14:paraId="21B014E5" w14:textId="29C3D59C" w:rsidR="00500F1B" w:rsidRPr="00500F1B" w:rsidRDefault="00500F1B" w:rsidP="00500F1B">
            <w:pPr>
              <w:spacing w:before="40" w:after="120"/>
              <w:ind w:right="28"/>
              <w:rPr>
                <w:sz w:val="16"/>
                <w:szCs w:val="16"/>
              </w:rPr>
            </w:pPr>
            <w:r w:rsidRPr="00500F1B">
              <w:rPr>
                <w:sz w:val="16"/>
                <w:szCs w:val="16"/>
                <w:lang w:val="fr-FR"/>
              </w:rPr>
              <w:t xml:space="preserve">Suicide </w:t>
            </w:r>
          </w:p>
        </w:tc>
        <w:tc>
          <w:tcPr>
            <w:tcW w:w="1012" w:type="dxa"/>
            <w:shd w:val="clear" w:color="auto" w:fill="auto"/>
          </w:tcPr>
          <w:p w14:paraId="7B1E6B95" w14:textId="58E68688" w:rsidR="00500F1B" w:rsidRPr="00500F1B" w:rsidRDefault="00500F1B" w:rsidP="00500F1B">
            <w:pPr>
              <w:spacing w:before="40" w:after="120"/>
              <w:ind w:right="28"/>
              <w:rPr>
                <w:sz w:val="16"/>
                <w:szCs w:val="16"/>
              </w:rPr>
            </w:pPr>
            <w:r w:rsidRPr="00500F1B">
              <w:rPr>
                <w:sz w:val="16"/>
                <w:szCs w:val="16"/>
                <w:lang w:val="fr-FR"/>
              </w:rPr>
              <w:t xml:space="preserve">Suicide </w:t>
            </w:r>
          </w:p>
        </w:tc>
        <w:tc>
          <w:tcPr>
            <w:tcW w:w="916" w:type="dxa"/>
            <w:shd w:val="clear" w:color="auto" w:fill="auto"/>
          </w:tcPr>
          <w:p w14:paraId="59121D87" w14:textId="1EC3E67A" w:rsidR="00500F1B" w:rsidRPr="00500F1B" w:rsidRDefault="00500F1B" w:rsidP="00500F1B">
            <w:pPr>
              <w:spacing w:before="40" w:after="120"/>
              <w:ind w:right="28"/>
              <w:rPr>
                <w:sz w:val="16"/>
                <w:szCs w:val="16"/>
              </w:rPr>
            </w:pPr>
            <w:r w:rsidRPr="00500F1B">
              <w:rPr>
                <w:sz w:val="16"/>
                <w:szCs w:val="16"/>
                <w:lang w:val="fr-FR"/>
              </w:rPr>
              <w:t xml:space="preserve">Suicide </w:t>
            </w:r>
          </w:p>
        </w:tc>
      </w:tr>
      <w:tr w:rsidR="00500F1B" w:rsidRPr="00500F1B" w14:paraId="71D5DB97" w14:textId="77777777" w:rsidTr="00CB0620">
        <w:tc>
          <w:tcPr>
            <w:tcW w:w="280" w:type="dxa"/>
            <w:shd w:val="clear" w:color="auto" w:fill="auto"/>
          </w:tcPr>
          <w:p w14:paraId="50653D6E" w14:textId="580134DB" w:rsidR="00500F1B" w:rsidRPr="00500F1B" w:rsidRDefault="00500F1B" w:rsidP="00500F1B">
            <w:pPr>
              <w:spacing w:before="40" w:after="120"/>
              <w:ind w:right="28"/>
              <w:rPr>
                <w:sz w:val="16"/>
                <w:szCs w:val="16"/>
              </w:rPr>
            </w:pPr>
            <w:r w:rsidRPr="00500F1B">
              <w:rPr>
                <w:sz w:val="16"/>
                <w:szCs w:val="16"/>
              </w:rPr>
              <w:t>6</w:t>
            </w:r>
          </w:p>
        </w:tc>
        <w:tc>
          <w:tcPr>
            <w:tcW w:w="994" w:type="dxa"/>
            <w:shd w:val="clear" w:color="auto" w:fill="auto"/>
          </w:tcPr>
          <w:p w14:paraId="56F27941" w14:textId="5C6D8C58" w:rsidR="00500F1B" w:rsidRPr="00500F1B" w:rsidRDefault="00500F1B" w:rsidP="00500F1B">
            <w:pPr>
              <w:spacing w:before="40" w:after="120"/>
              <w:ind w:right="28"/>
              <w:rPr>
                <w:sz w:val="16"/>
                <w:szCs w:val="16"/>
              </w:rPr>
            </w:pPr>
            <w:r w:rsidRPr="00500F1B">
              <w:rPr>
                <w:sz w:val="16"/>
                <w:szCs w:val="16"/>
                <w:lang w:val="fr-FR"/>
              </w:rPr>
              <w:t xml:space="preserve">Pneumonie </w:t>
            </w:r>
          </w:p>
        </w:tc>
        <w:tc>
          <w:tcPr>
            <w:tcW w:w="1008" w:type="dxa"/>
            <w:shd w:val="clear" w:color="auto" w:fill="auto"/>
          </w:tcPr>
          <w:p w14:paraId="2F2299B7" w14:textId="71ADE462" w:rsidR="00500F1B" w:rsidRPr="00500F1B" w:rsidRDefault="00500F1B" w:rsidP="00500F1B">
            <w:pPr>
              <w:spacing w:before="40" w:after="120"/>
              <w:ind w:right="28"/>
              <w:rPr>
                <w:sz w:val="16"/>
                <w:szCs w:val="16"/>
              </w:rPr>
            </w:pPr>
            <w:r w:rsidRPr="00500F1B">
              <w:rPr>
                <w:sz w:val="16"/>
                <w:szCs w:val="16"/>
                <w:lang w:val="fr-FR"/>
              </w:rPr>
              <w:t xml:space="preserve">Pneumonie </w:t>
            </w:r>
          </w:p>
        </w:tc>
        <w:tc>
          <w:tcPr>
            <w:tcW w:w="1120" w:type="dxa"/>
            <w:shd w:val="clear" w:color="auto" w:fill="auto"/>
          </w:tcPr>
          <w:p w14:paraId="5D6FD8EC" w14:textId="371F6A54" w:rsidR="00500F1B" w:rsidRPr="00500F1B" w:rsidRDefault="00500F1B" w:rsidP="00500F1B">
            <w:pPr>
              <w:spacing w:before="40" w:after="120"/>
              <w:ind w:right="28"/>
              <w:rPr>
                <w:sz w:val="16"/>
                <w:szCs w:val="16"/>
              </w:rPr>
            </w:pPr>
            <w:r w:rsidRPr="00500F1B">
              <w:rPr>
                <w:sz w:val="16"/>
                <w:szCs w:val="16"/>
                <w:lang w:val="fr-FR"/>
              </w:rPr>
              <w:t xml:space="preserve">Diabète sucré </w:t>
            </w:r>
          </w:p>
        </w:tc>
        <w:tc>
          <w:tcPr>
            <w:tcW w:w="1120" w:type="dxa"/>
            <w:shd w:val="clear" w:color="auto" w:fill="auto"/>
          </w:tcPr>
          <w:p w14:paraId="26E1AE9A" w14:textId="4B3EF38E" w:rsidR="00500F1B" w:rsidRPr="00500F1B" w:rsidRDefault="00500F1B" w:rsidP="00500F1B">
            <w:pPr>
              <w:spacing w:before="40" w:after="120"/>
              <w:ind w:right="28"/>
              <w:rPr>
                <w:sz w:val="16"/>
                <w:szCs w:val="16"/>
              </w:rPr>
            </w:pPr>
            <w:r w:rsidRPr="00500F1B">
              <w:rPr>
                <w:sz w:val="16"/>
                <w:szCs w:val="16"/>
                <w:lang w:val="fr-FR"/>
              </w:rPr>
              <w:t xml:space="preserve">Diabète sucré </w:t>
            </w:r>
          </w:p>
        </w:tc>
        <w:tc>
          <w:tcPr>
            <w:tcW w:w="1120" w:type="dxa"/>
            <w:shd w:val="clear" w:color="auto" w:fill="auto"/>
          </w:tcPr>
          <w:p w14:paraId="3AF40DC2" w14:textId="49125CA9" w:rsidR="00500F1B" w:rsidRPr="00500F1B" w:rsidRDefault="00500F1B" w:rsidP="00500F1B">
            <w:pPr>
              <w:spacing w:before="40" w:after="120"/>
              <w:ind w:right="28"/>
              <w:rPr>
                <w:sz w:val="16"/>
                <w:szCs w:val="16"/>
              </w:rPr>
            </w:pPr>
            <w:r w:rsidRPr="00500F1B">
              <w:rPr>
                <w:sz w:val="16"/>
                <w:szCs w:val="16"/>
                <w:lang w:val="fr-FR"/>
              </w:rPr>
              <w:t xml:space="preserve">Diabète sucré </w:t>
            </w:r>
          </w:p>
        </w:tc>
        <w:tc>
          <w:tcPr>
            <w:tcW w:w="1063" w:type="dxa"/>
            <w:shd w:val="clear" w:color="auto" w:fill="auto"/>
          </w:tcPr>
          <w:p w14:paraId="3FC08DB7" w14:textId="6079A392" w:rsidR="00500F1B" w:rsidRPr="00500F1B" w:rsidRDefault="00500F1B" w:rsidP="00500F1B">
            <w:pPr>
              <w:spacing w:before="40" w:after="120"/>
              <w:ind w:right="28"/>
              <w:rPr>
                <w:sz w:val="16"/>
                <w:szCs w:val="16"/>
              </w:rPr>
            </w:pPr>
            <w:r w:rsidRPr="00500F1B">
              <w:rPr>
                <w:sz w:val="16"/>
                <w:szCs w:val="16"/>
                <w:lang w:val="fr-FR"/>
              </w:rPr>
              <w:t xml:space="preserve">Diabète sucré </w:t>
            </w:r>
          </w:p>
        </w:tc>
        <w:tc>
          <w:tcPr>
            <w:tcW w:w="1004" w:type="dxa"/>
            <w:shd w:val="clear" w:color="auto" w:fill="auto"/>
          </w:tcPr>
          <w:p w14:paraId="59096ED6" w14:textId="3585129F" w:rsidR="00500F1B" w:rsidRPr="00500F1B" w:rsidRDefault="00500F1B" w:rsidP="00500F1B">
            <w:pPr>
              <w:spacing w:before="40" w:after="120"/>
              <w:ind w:right="28"/>
              <w:rPr>
                <w:sz w:val="16"/>
                <w:szCs w:val="16"/>
              </w:rPr>
            </w:pPr>
            <w:r w:rsidRPr="00500F1B">
              <w:rPr>
                <w:sz w:val="16"/>
                <w:szCs w:val="16"/>
                <w:lang w:val="fr-FR"/>
              </w:rPr>
              <w:t xml:space="preserve">Diabète sucré </w:t>
            </w:r>
          </w:p>
        </w:tc>
        <w:tc>
          <w:tcPr>
            <w:tcW w:w="1012" w:type="dxa"/>
            <w:shd w:val="clear" w:color="auto" w:fill="auto"/>
          </w:tcPr>
          <w:p w14:paraId="59EDDAE9" w14:textId="4D283DE5" w:rsidR="00500F1B" w:rsidRPr="00500F1B" w:rsidRDefault="00500F1B" w:rsidP="00500F1B">
            <w:pPr>
              <w:spacing w:before="40" w:after="120"/>
              <w:ind w:right="28"/>
              <w:rPr>
                <w:sz w:val="16"/>
                <w:szCs w:val="16"/>
              </w:rPr>
            </w:pPr>
            <w:r w:rsidRPr="00500F1B">
              <w:rPr>
                <w:sz w:val="16"/>
                <w:szCs w:val="16"/>
                <w:lang w:val="fr-FR"/>
              </w:rPr>
              <w:t xml:space="preserve">Diabète sucré </w:t>
            </w:r>
          </w:p>
        </w:tc>
        <w:tc>
          <w:tcPr>
            <w:tcW w:w="916" w:type="dxa"/>
            <w:shd w:val="clear" w:color="auto" w:fill="auto"/>
          </w:tcPr>
          <w:p w14:paraId="14F40E50" w14:textId="1BDB55C2" w:rsidR="00500F1B" w:rsidRPr="00500F1B" w:rsidRDefault="00500F1B" w:rsidP="00500F1B">
            <w:pPr>
              <w:spacing w:before="40" w:after="120"/>
              <w:ind w:right="28"/>
              <w:rPr>
                <w:sz w:val="16"/>
                <w:szCs w:val="16"/>
              </w:rPr>
            </w:pPr>
            <w:r w:rsidRPr="00500F1B">
              <w:rPr>
                <w:sz w:val="16"/>
                <w:szCs w:val="16"/>
                <w:lang w:val="fr-FR"/>
              </w:rPr>
              <w:t xml:space="preserve">Diabète sucré </w:t>
            </w:r>
          </w:p>
        </w:tc>
      </w:tr>
      <w:tr w:rsidR="00500F1B" w:rsidRPr="00500F1B" w14:paraId="0FB871EE" w14:textId="77777777" w:rsidTr="00CB0620">
        <w:tc>
          <w:tcPr>
            <w:tcW w:w="280" w:type="dxa"/>
            <w:shd w:val="clear" w:color="auto" w:fill="auto"/>
          </w:tcPr>
          <w:p w14:paraId="34562977" w14:textId="41558D4D" w:rsidR="00500F1B" w:rsidRPr="00500F1B" w:rsidRDefault="00500F1B" w:rsidP="00500F1B">
            <w:pPr>
              <w:spacing w:before="40" w:after="120"/>
              <w:ind w:right="28"/>
              <w:rPr>
                <w:sz w:val="16"/>
                <w:szCs w:val="16"/>
              </w:rPr>
            </w:pPr>
            <w:r w:rsidRPr="00500F1B">
              <w:rPr>
                <w:sz w:val="16"/>
                <w:szCs w:val="16"/>
              </w:rPr>
              <w:t>7</w:t>
            </w:r>
          </w:p>
        </w:tc>
        <w:tc>
          <w:tcPr>
            <w:tcW w:w="994" w:type="dxa"/>
            <w:shd w:val="clear" w:color="auto" w:fill="auto"/>
          </w:tcPr>
          <w:p w14:paraId="68818C93" w14:textId="294DDDA0" w:rsidR="00500F1B" w:rsidRPr="00500F1B" w:rsidRDefault="00500F1B" w:rsidP="00500F1B">
            <w:pPr>
              <w:spacing w:before="40" w:after="120"/>
              <w:ind w:right="28"/>
              <w:rPr>
                <w:sz w:val="16"/>
                <w:szCs w:val="16"/>
              </w:rPr>
            </w:pPr>
            <w:r w:rsidRPr="00500F1B">
              <w:rPr>
                <w:sz w:val="16"/>
                <w:szCs w:val="16"/>
                <w:lang w:val="fr-FR"/>
              </w:rPr>
              <w:t xml:space="preserve">Maladies chroniques </w:t>
            </w:r>
            <w:r w:rsidR="00CB0620">
              <w:rPr>
                <w:sz w:val="16"/>
                <w:szCs w:val="16"/>
                <w:lang w:val="fr-FR"/>
              </w:rPr>
              <w:br/>
            </w:r>
            <w:r w:rsidRPr="00500F1B">
              <w:rPr>
                <w:sz w:val="16"/>
                <w:szCs w:val="16"/>
                <w:lang w:val="fr-FR"/>
              </w:rPr>
              <w:t xml:space="preserve">des voies respiratoires inférieures </w:t>
            </w:r>
          </w:p>
        </w:tc>
        <w:tc>
          <w:tcPr>
            <w:tcW w:w="1008" w:type="dxa"/>
            <w:shd w:val="clear" w:color="auto" w:fill="auto"/>
          </w:tcPr>
          <w:p w14:paraId="4CFAD525" w14:textId="2B3BFEB2" w:rsidR="00500F1B" w:rsidRPr="00500F1B" w:rsidRDefault="00500F1B" w:rsidP="00500F1B">
            <w:pPr>
              <w:spacing w:before="40" w:after="120"/>
              <w:ind w:right="28"/>
              <w:rPr>
                <w:sz w:val="16"/>
                <w:szCs w:val="16"/>
              </w:rPr>
            </w:pPr>
            <w:r w:rsidRPr="00500F1B">
              <w:rPr>
                <w:sz w:val="16"/>
                <w:szCs w:val="16"/>
                <w:lang w:val="fr-FR"/>
              </w:rPr>
              <w:t xml:space="preserve">Maladies chroniques </w:t>
            </w:r>
            <w:r w:rsidR="00CB0620">
              <w:rPr>
                <w:sz w:val="16"/>
                <w:szCs w:val="16"/>
                <w:lang w:val="fr-FR"/>
              </w:rPr>
              <w:br/>
            </w:r>
            <w:r w:rsidRPr="00500F1B">
              <w:rPr>
                <w:sz w:val="16"/>
                <w:szCs w:val="16"/>
                <w:lang w:val="fr-FR"/>
              </w:rPr>
              <w:t xml:space="preserve">des voies respiratoires inférieures </w:t>
            </w:r>
          </w:p>
        </w:tc>
        <w:tc>
          <w:tcPr>
            <w:tcW w:w="1120" w:type="dxa"/>
            <w:shd w:val="clear" w:color="auto" w:fill="auto"/>
          </w:tcPr>
          <w:p w14:paraId="4DCFBBF1" w14:textId="37A6B5A7" w:rsidR="00500F1B" w:rsidRPr="00500F1B" w:rsidRDefault="00500F1B" w:rsidP="00500F1B">
            <w:pPr>
              <w:spacing w:before="40" w:after="120"/>
              <w:ind w:right="28"/>
              <w:rPr>
                <w:sz w:val="16"/>
                <w:szCs w:val="16"/>
              </w:rPr>
            </w:pPr>
            <w:r w:rsidRPr="00500F1B">
              <w:rPr>
                <w:sz w:val="16"/>
                <w:szCs w:val="16"/>
                <w:lang w:val="fr-FR"/>
              </w:rPr>
              <w:t xml:space="preserve">Maladies chroniques </w:t>
            </w:r>
            <w:r w:rsidR="00CB0620">
              <w:rPr>
                <w:sz w:val="16"/>
                <w:szCs w:val="16"/>
                <w:lang w:val="fr-FR"/>
              </w:rPr>
              <w:br/>
            </w:r>
            <w:r w:rsidRPr="00500F1B">
              <w:rPr>
                <w:sz w:val="16"/>
                <w:szCs w:val="16"/>
                <w:lang w:val="fr-FR"/>
              </w:rPr>
              <w:t xml:space="preserve">des voies respiratoires inférieures </w:t>
            </w:r>
          </w:p>
        </w:tc>
        <w:tc>
          <w:tcPr>
            <w:tcW w:w="1120" w:type="dxa"/>
            <w:shd w:val="clear" w:color="auto" w:fill="auto"/>
          </w:tcPr>
          <w:p w14:paraId="3569DBAD" w14:textId="119389FC" w:rsidR="00500F1B" w:rsidRPr="00500F1B" w:rsidRDefault="00500F1B" w:rsidP="00500F1B">
            <w:pPr>
              <w:spacing w:before="40" w:after="120"/>
              <w:ind w:right="28"/>
              <w:rPr>
                <w:sz w:val="16"/>
                <w:szCs w:val="16"/>
              </w:rPr>
            </w:pPr>
            <w:r w:rsidRPr="00500F1B">
              <w:rPr>
                <w:sz w:val="16"/>
                <w:szCs w:val="16"/>
                <w:lang w:val="fr-FR"/>
              </w:rPr>
              <w:t xml:space="preserve">Maladies chroniques </w:t>
            </w:r>
            <w:r w:rsidR="00CB0620">
              <w:rPr>
                <w:sz w:val="16"/>
                <w:szCs w:val="16"/>
                <w:lang w:val="fr-FR"/>
              </w:rPr>
              <w:br/>
            </w:r>
            <w:r w:rsidRPr="00500F1B">
              <w:rPr>
                <w:sz w:val="16"/>
                <w:szCs w:val="16"/>
                <w:lang w:val="fr-FR"/>
              </w:rPr>
              <w:t xml:space="preserve">des voies respiratoires inférieures </w:t>
            </w:r>
          </w:p>
        </w:tc>
        <w:tc>
          <w:tcPr>
            <w:tcW w:w="1120" w:type="dxa"/>
            <w:shd w:val="clear" w:color="auto" w:fill="auto"/>
          </w:tcPr>
          <w:p w14:paraId="391D4E7F" w14:textId="64213281" w:rsidR="00500F1B" w:rsidRPr="00500F1B" w:rsidRDefault="00500F1B" w:rsidP="00500F1B">
            <w:pPr>
              <w:spacing w:before="40" w:after="120"/>
              <w:ind w:right="28"/>
              <w:rPr>
                <w:sz w:val="16"/>
                <w:szCs w:val="16"/>
              </w:rPr>
            </w:pPr>
            <w:r w:rsidRPr="00500F1B">
              <w:rPr>
                <w:sz w:val="16"/>
                <w:szCs w:val="16"/>
                <w:lang w:val="fr-FR"/>
              </w:rPr>
              <w:t xml:space="preserve">Maladies chroniques </w:t>
            </w:r>
            <w:r w:rsidR="00CB0620">
              <w:rPr>
                <w:sz w:val="16"/>
                <w:szCs w:val="16"/>
                <w:lang w:val="fr-FR"/>
              </w:rPr>
              <w:br/>
            </w:r>
            <w:r w:rsidRPr="00500F1B">
              <w:rPr>
                <w:sz w:val="16"/>
                <w:szCs w:val="16"/>
                <w:lang w:val="fr-FR"/>
              </w:rPr>
              <w:t xml:space="preserve">des voies respiratoires inférieures </w:t>
            </w:r>
          </w:p>
        </w:tc>
        <w:tc>
          <w:tcPr>
            <w:tcW w:w="1063" w:type="dxa"/>
            <w:shd w:val="clear" w:color="auto" w:fill="auto"/>
          </w:tcPr>
          <w:p w14:paraId="34591F07" w14:textId="689B7446" w:rsidR="00500F1B" w:rsidRPr="00500F1B" w:rsidRDefault="00500F1B" w:rsidP="00500F1B">
            <w:pPr>
              <w:spacing w:before="40" w:after="120"/>
              <w:ind w:right="28"/>
              <w:rPr>
                <w:sz w:val="16"/>
                <w:szCs w:val="16"/>
              </w:rPr>
            </w:pPr>
            <w:r w:rsidRPr="00500F1B">
              <w:rPr>
                <w:sz w:val="16"/>
                <w:szCs w:val="16"/>
                <w:lang w:val="fr-FR"/>
              </w:rPr>
              <w:t xml:space="preserve">Maladies </w:t>
            </w:r>
            <w:r w:rsidR="00CB0620">
              <w:rPr>
                <w:sz w:val="16"/>
                <w:szCs w:val="16"/>
                <w:lang w:val="fr-FR"/>
              </w:rPr>
              <w:br/>
            </w:r>
            <w:r w:rsidRPr="00500F1B">
              <w:rPr>
                <w:sz w:val="16"/>
                <w:szCs w:val="16"/>
                <w:lang w:val="fr-FR"/>
              </w:rPr>
              <w:t xml:space="preserve">du foie </w:t>
            </w:r>
          </w:p>
        </w:tc>
        <w:tc>
          <w:tcPr>
            <w:tcW w:w="1004" w:type="dxa"/>
            <w:shd w:val="clear" w:color="auto" w:fill="auto"/>
          </w:tcPr>
          <w:p w14:paraId="5A080E8E" w14:textId="2EC89379" w:rsidR="00500F1B" w:rsidRPr="00500F1B" w:rsidRDefault="00500F1B" w:rsidP="00500F1B">
            <w:pPr>
              <w:spacing w:before="40" w:after="120"/>
              <w:ind w:right="28"/>
              <w:rPr>
                <w:sz w:val="16"/>
                <w:szCs w:val="16"/>
              </w:rPr>
            </w:pPr>
            <w:r w:rsidRPr="00500F1B">
              <w:rPr>
                <w:sz w:val="16"/>
                <w:szCs w:val="16"/>
                <w:lang w:val="fr-FR"/>
              </w:rPr>
              <w:t xml:space="preserve">Maladies </w:t>
            </w:r>
            <w:r w:rsidR="00CB0620">
              <w:rPr>
                <w:sz w:val="16"/>
                <w:szCs w:val="16"/>
                <w:lang w:val="fr-FR"/>
              </w:rPr>
              <w:br/>
            </w:r>
            <w:r w:rsidRPr="00500F1B">
              <w:rPr>
                <w:sz w:val="16"/>
                <w:szCs w:val="16"/>
                <w:lang w:val="fr-FR"/>
              </w:rPr>
              <w:t xml:space="preserve">du foie </w:t>
            </w:r>
          </w:p>
        </w:tc>
        <w:tc>
          <w:tcPr>
            <w:tcW w:w="1012" w:type="dxa"/>
            <w:shd w:val="clear" w:color="auto" w:fill="auto"/>
          </w:tcPr>
          <w:p w14:paraId="02235493" w14:textId="4F486CB2" w:rsidR="00500F1B" w:rsidRPr="00500F1B" w:rsidRDefault="00500F1B" w:rsidP="00500F1B">
            <w:pPr>
              <w:spacing w:before="40" w:after="120"/>
              <w:ind w:right="28"/>
              <w:rPr>
                <w:sz w:val="16"/>
                <w:szCs w:val="16"/>
              </w:rPr>
            </w:pPr>
            <w:r w:rsidRPr="00500F1B">
              <w:rPr>
                <w:sz w:val="16"/>
                <w:szCs w:val="16"/>
                <w:lang w:val="fr-FR"/>
              </w:rPr>
              <w:t>Maladie d’Alzheimer</w:t>
            </w:r>
          </w:p>
        </w:tc>
        <w:tc>
          <w:tcPr>
            <w:tcW w:w="916" w:type="dxa"/>
            <w:shd w:val="clear" w:color="auto" w:fill="auto"/>
          </w:tcPr>
          <w:p w14:paraId="20704FF7" w14:textId="287ECBB9" w:rsidR="00500F1B" w:rsidRPr="00500F1B" w:rsidRDefault="00500F1B" w:rsidP="00500F1B">
            <w:pPr>
              <w:spacing w:before="40" w:after="120"/>
              <w:ind w:right="28"/>
              <w:rPr>
                <w:sz w:val="16"/>
                <w:szCs w:val="16"/>
              </w:rPr>
            </w:pPr>
            <w:r w:rsidRPr="00500F1B">
              <w:rPr>
                <w:sz w:val="16"/>
                <w:szCs w:val="16"/>
                <w:lang w:val="fr-FR"/>
              </w:rPr>
              <w:t>Maladie d’Alzheimer</w:t>
            </w:r>
          </w:p>
        </w:tc>
      </w:tr>
      <w:tr w:rsidR="00500F1B" w:rsidRPr="00500F1B" w14:paraId="4959C450" w14:textId="77777777" w:rsidTr="00CB0620">
        <w:tc>
          <w:tcPr>
            <w:tcW w:w="280" w:type="dxa"/>
            <w:shd w:val="clear" w:color="auto" w:fill="auto"/>
          </w:tcPr>
          <w:p w14:paraId="31F76E9C" w14:textId="0A1A915A" w:rsidR="00500F1B" w:rsidRPr="00500F1B" w:rsidRDefault="00500F1B" w:rsidP="00500F1B">
            <w:pPr>
              <w:spacing w:before="40" w:after="120"/>
              <w:ind w:right="28"/>
              <w:rPr>
                <w:sz w:val="16"/>
                <w:szCs w:val="16"/>
              </w:rPr>
            </w:pPr>
            <w:r w:rsidRPr="00500F1B">
              <w:rPr>
                <w:sz w:val="16"/>
                <w:szCs w:val="16"/>
              </w:rPr>
              <w:t>8</w:t>
            </w:r>
          </w:p>
        </w:tc>
        <w:tc>
          <w:tcPr>
            <w:tcW w:w="994" w:type="dxa"/>
            <w:shd w:val="clear" w:color="auto" w:fill="auto"/>
          </w:tcPr>
          <w:p w14:paraId="7C5B2485" w14:textId="39166D2C" w:rsidR="00500F1B" w:rsidRPr="00500F1B" w:rsidRDefault="00500F1B" w:rsidP="00500F1B">
            <w:pPr>
              <w:spacing w:before="40" w:after="120"/>
              <w:ind w:right="28"/>
              <w:rPr>
                <w:sz w:val="16"/>
                <w:szCs w:val="16"/>
              </w:rPr>
            </w:pPr>
            <w:r w:rsidRPr="00500F1B">
              <w:rPr>
                <w:sz w:val="16"/>
                <w:szCs w:val="16"/>
                <w:lang w:val="fr-FR"/>
              </w:rPr>
              <w:t xml:space="preserve">Maladies </w:t>
            </w:r>
            <w:r w:rsidR="00CB0620">
              <w:rPr>
                <w:sz w:val="16"/>
                <w:szCs w:val="16"/>
                <w:lang w:val="fr-FR"/>
              </w:rPr>
              <w:br/>
            </w:r>
            <w:r w:rsidRPr="00500F1B">
              <w:rPr>
                <w:sz w:val="16"/>
                <w:szCs w:val="16"/>
                <w:lang w:val="fr-FR"/>
              </w:rPr>
              <w:t xml:space="preserve">du foie </w:t>
            </w:r>
          </w:p>
        </w:tc>
        <w:tc>
          <w:tcPr>
            <w:tcW w:w="1008" w:type="dxa"/>
            <w:shd w:val="clear" w:color="auto" w:fill="auto"/>
          </w:tcPr>
          <w:p w14:paraId="4F94F7F4" w14:textId="2C66F279" w:rsidR="00500F1B" w:rsidRPr="00500F1B" w:rsidRDefault="00500F1B" w:rsidP="00500F1B">
            <w:pPr>
              <w:spacing w:before="40" w:after="120"/>
              <w:ind w:right="28"/>
              <w:rPr>
                <w:sz w:val="16"/>
                <w:szCs w:val="16"/>
              </w:rPr>
            </w:pPr>
            <w:r w:rsidRPr="00500F1B">
              <w:rPr>
                <w:sz w:val="16"/>
                <w:szCs w:val="16"/>
                <w:lang w:val="fr-FR"/>
              </w:rPr>
              <w:t xml:space="preserve">Maladies </w:t>
            </w:r>
            <w:r w:rsidR="00CB0620">
              <w:rPr>
                <w:sz w:val="16"/>
                <w:szCs w:val="16"/>
                <w:lang w:val="fr-FR"/>
              </w:rPr>
              <w:br/>
            </w:r>
            <w:r w:rsidRPr="00500F1B">
              <w:rPr>
                <w:sz w:val="16"/>
                <w:szCs w:val="16"/>
                <w:lang w:val="fr-FR"/>
              </w:rPr>
              <w:t xml:space="preserve">du foie </w:t>
            </w:r>
          </w:p>
        </w:tc>
        <w:tc>
          <w:tcPr>
            <w:tcW w:w="1120" w:type="dxa"/>
            <w:shd w:val="clear" w:color="auto" w:fill="auto"/>
          </w:tcPr>
          <w:p w14:paraId="20F92C60" w14:textId="0470DC5C" w:rsidR="00500F1B" w:rsidRPr="00500F1B" w:rsidRDefault="00500F1B" w:rsidP="00500F1B">
            <w:pPr>
              <w:spacing w:before="40" w:after="120"/>
              <w:ind w:right="28"/>
              <w:rPr>
                <w:sz w:val="16"/>
                <w:szCs w:val="16"/>
              </w:rPr>
            </w:pPr>
            <w:r w:rsidRPr="00500F1B">
              <w:rPr>
                <w:sz w:val="16"/>
                <w:szCs w:val="16"/>
                <w:lang w:val="fr-FR"/>
              </w:rPr>
              <w:t xml:space="preserve">Maladies </w:t>
            </w:r>
            <w:r w:rsidR="00CB0620">
              <w:rPr>
                <w:sz w:val="16"/>
                <w:szCs w:val="16"/>
                <w:lang w:val="fr-FR"/>
              </w:rPr>
              <w:br/>
            </w:r>
            <w:r w:rsidRPr="00500F1B">
              <w:rPr>
                <w:sz w:val="16"/>
                <w:szCs w:val="16"/>
                <w:lang w:val="fr-FR"/>
              </w:rPr>
              <w:t xml:space="preserve">du foie </w:t>
            </w:r>
          </w:p>
        </w:tc>
        <w:tc>
          <w:tcPr>
            <w:tcW w:w="1120" w:type="dxa"/>
            <w:shd w:val="clear" w:color="auto" w:fill="auto"/>
          </w:tcPr>
          <w:p w14:paraId="12282576" w14:textId="78C26513" w:rsidR="00500F1B" w:rsidRPr="00500F1B" w:rsidRDefault="00500F1B" w:rsidP="00500F1B">
            <w:pPr>
              <w:spacing w:before="40" w:after="120"/>
              <w:ind w:right="28"/>
              <w:rPr>
                <w:sz w:val="16"/>
                <w:szCs w:val="16"/>
              </w:rPr>
            </w:pPr>
            <w:r w:rsidRPr="00500F1B">
              <w:rPr>
                <w:sz w:val="16"/>
                <w:szCs w:val="16"/>
                <w:lang w:val="fr-FR"/>
              </w:rPr>
              <w:t xml:space="preserve">Maladies </w:t>
            </w:r>
            <w:r w:rsidR="00CB0620">
              <w:rPr>
                <w:sz w:val="16"/>
                <w:szCs w:val="16"/>
                <w:lang w:val="fr-FR"/>
              </w:rPr>
              <w:br/>
            </w:r>
            <w:r w:rsidRPr="00500F1B">
              <w:rPr>
                <w:sz w:val="16"/>
                <w:szCs w:val="16"/>
                <w:lang w:val="fr-FR"/>
              </w:rPr>
              <w:t xml:space="preserve">du foie </w:t>
            </w:r>
          </w:p>
        </w:tc>
        <w:tc>
          <w:tcPr>
            <w:tcW w:w="1120" w:type="dxa"/>
            <w:shd w:val="clear" w:color="auto" w:fill="auto"/>
          </w:tcPr>
          <w:p w14:paraId="2931D764" w14:textId="54AC77D2" w:rsidR="00500F1B" w:rsidRPr="00500F1B" w:rsidRDefault="00500F1B" w:rsidP="00500F1B">
            <w:pPr>
              <w:spacing w:before="40" w:after="120"/>
              <w:ind w:right="28"/>
              <w:rPr>
                <w:sz w:val="16"/>
                <w:szCs w:val="16"/>
              </w:rPr>
            </w:pPr>
            <w:r w:rsidRPr="00500F1B">
              <w:rPr>
                <w:sz w:val="16"/>
                <w:szCs w:val="16"/>
                <w:lang w:val="fr-FR"/>
              </w:rPr>
              <w:t xml:space="preserve">Maladies </w:t>
            </w:r>
            <w:r w:rsidR="00CB0620">
              <w:rPr>
                <w:sz w:val="16"/>
                <w:szCs w:val="16"/>
                <w:lang w:val="fr-FR"/>
              </w:rPr>
              <w:br/>
            </w:r>
            <w:r w:rsidRPr="00500F1B">
              <w:rPr>
                <w:sz w:val="16"/>
                <w:szCs w:val="16"/>
                <w:lang w:val="fr-FR"/>
              </w:rPr>
              <w:t xml:space="preserve">du foie </w:t>
            </w:r>
          </w:p>
        </w:tc>
        <w:tc>
          <w:tcPr>
            <w:tcW w:w="1063" w:type="dxa"/>
            <w:shd w:val="clear" w:color="auto" w:fill="auto"/>
          </w:tcPr>
          <w:p w14:paraId="7820E1A7" w14:textId="1A3A29D8" w:rsidR="00500F1B" w:rsidRPr="00500F1B" w:rsidRDefault="00500F1B" w:rsidP="00500F1B">
            <w:pPr>
              <w:spacing w:before="40" w:after="120"/>
              <w:ind w:right="28"/>
              <w:rPr>
                <w:sz w:val="16"/>
                <w:szCs w:val="16"/>
              </w:rPr>
            </w:pPr>
            <w:r w:rsidRPr="00500F1B">
              <w:rPr>
                <w:sz w:val="16"/>
                <w:szCs w:val="16"/>
                <w:lang w:val="fr-FR"/>
              </w:rPr>
              <w:t xml:space="preserve">Maladies chroniques des voies respiratoires inférieures </w:t>
            </w:r>
          </w:p>
        </w:tc>
        <w:tc>
          <w:tcPr>
            <w:tcW w:w="1004" w:type="dxa"/>
            <w:shd w:val="clear" w:color="auto" w:fill="auto"/>
          </w:tcPr>
          <w:p w14:paraId="207DCB11" w14:textId="4E852367" w:rsidR="00500F1B" w:rsidRPr="00500F1B" w:rsidRDefault="00500F1B" w:rsidP="00500F1B">
            <w:pPr>
              <w:spacing w:before="40" w:after="120"/>
              <w:ind w:right="28"/>
              <w:rPr>
                <w:sz w:val="16"/>
                <w:szCs w:val="16"/>
              </w:rPr>
            </w:pPr>
            <w:r w:rsidRPr="00500F1B">
              <w:rPr>
                <w:sz w:val="16"/>
                <w:szCs w:val="16"/>
                <w:lang w:val="fr-FR"/>
              </w:rPr>
              <w:t xml:space="preserve">Maladies chroniques </w:t>
            </w:r>
            <w:r w:rsidR="00CB0620">
              <w:rPr>
                <w:sz w:val="16"/>
                <w:szCs w:val="16"/>
                <w:lang w:val="fr-FR"/>
              </w:rPr>
              <w:br/>
            </w:r>
            <w:r w:rsidRPr="00500F1B">
              <w:rPr>
                <w:sz w:val="16"/>
                <w:szCs w:val="16"/>
                <w:lang w:val="fr-FR"/>
              </w:rPr>
              <w:t xml:space="preserve">des voies respiratoires inférieures </w:t>
            </w:r>
          </w:p>
        </w:tc>
        <w:tc>
          <w:tcPr>
            <w:tcW w:w="1012" w:type="dxa"/>
            <w:shd w:val="clear" w:color="auto" w:fill="auto"/>
          </w:tcPr>
          <w:p w14:paraId="14E40759" w14:textId="64AC17B5" w:rsidR="00500F1B" w:rsidRPr="00500F1B" w:rsidRDefault="00500F1B" w:rsidP="00500F1B">
            <w:pPr>
              <w:spacing w:before="40" w:after="120"/>
              <w:ind w:right="28"/>
              <w:rPr>
                <w:sz w:val="16"/>
                <w:szCs w:val="16"/>
              </w:rPr>
            </w:pPr>
            <w:r w:rsidRPr="00500F1B">
              <w:rPr>
                <w:sz w:val="16"/>
                <w:szCs w:val="16"/>
                <w:lang w:val="fr-FR"/>
              </w:rPr>
              <w:t xml:space="preserve">Maladies </w:t>
            </w:r>
            <w:r w:rsidR="00CB0620">
              <w:rPr>
                <w:sz w:val="16"/>
                <w:szCs w:val="16"/>
                <w:lang w:val="fr-FR"/>
              </w:rPr>
              <w:br/>
            </w:r>
            <w:r w:rsidRPr="00500F1B">
              <w:rPr>
                <w:sz w:val="16"/>
                <w:szCs w:val="16"/>
                <w:lang w:val="fr-FR"/>
              </w:rPr>
              <w:t xml:space="preserve">du foie </w:t>
            </w:r>
          </w:p>
        </w:tc>
        <w:tc>
          <w:tcPr>
            <w:tcW w:w="916" w:type="dxa"/>
            <w:shd w:val="clear" w:color="auto" w:fill="auto"/>
          </w:tcPr>
          <w:p w14:paraId="0AFA8F57" w14:textId="777D9F1C" w:rsidR="00500F1B" w:rsidRPr="00500F1B" w:rsidRDefault="00500F1B" w:rsidP="00500F1B">
            <w:pPr>
              <w:spacing w:before="40" w:after="120"/>
              <w:ind w:right="28"/>
              <w:rPr>
                <w:sz w:val="16"/>
                <w:szCs w:val="16"/>
              </w:rPr>
            </w:pPr>
            <w:r w:rsidRPr="00500F1B">
              <w:rPr>
                <w:sz w:val="16"/>
                <w:szCs w:val="16"/>
                <w:lang w:val="fr-FR"/>
              </w:rPr>
              <w:t xml:space="preserve">Maladies </w:t>
            </w:r>
            <w:r w:rsidR="00CB0620">
              <w:rPr>
                <w:sz w:val="16"/>
                <w:szCs w:val="16"/>
                <w:lang w:val="fr-FR"/>
              </w:rPr>
              <w:br/>
            </w:r>
            <w:r w:rsidRPr="00500F1B">
              <w:rPr>
                <w:sz w:val="16"/>
                <w:szCs w:val="16"/>
                <w:lang w:val="fr-FR"/>
              </w:rPr>
              <w:t xml:space="preserve">du foie </w:t>
            </w:r>
          </w:p>
        </w:tc>
      </w:tr>
      <w:tr w:rsidR="00500F1B" w:rsidRPr="00500F1B" w14:paraId="5463B773" w14:textId="77777777" w:rsidTr="00CB0620">
        <w:tc>
          <w:tcPr>
            <w:tcW w:w="280" w:type="dxa"/>
            <w:shd w:val="clear" w:color="auto" w:fill="auto"/>
          </w:tcPr>
          <w:p w14:paraId="13CD0463" w14:textId="6369E4E1" w:rsidR="00500F1B" w:rsidRPr="00500F1B" w:rsidRDefault="00500F1B" w:rsidP="00500F1B">
            <w:pPr>
              <w:spacing w:before="40" w:after="120"/>
              <w:ind w:right="28"/>
              <w:rPr>
                <w:sz w:val="16"/>
                <w:szCs w:val="16"/>
              </w:rPr>
            </w:pPr>
            <w:r w:rsidRPr="00500F1B">
              <w:rPr>
                <w:sz w:val="16"/>
                <w:szCs w:val="16"/>
              </w:rPr>
              <w:t>9</w:t>
            </w:r>
          </w:p>
        </w:tc>
        <w:tc>
          <w:tcPr>
            <w:tcW w:w="994" w:type="dxa"/>
            <w:shd w:val="clear" w:color="auto" w:fill="auto"/>
          </w:tcPr>
          <w:p w14:paraId="3B2DFCD7" w14:textId="5FCE4DF7" w:rsidR="00500F1B" w:rsidRPr="00500F1B" w:rsidRDefault="00500F1B" w:rsidP="00500F1B">
            <w:pPr>
              <w:spacing w:before="40" w:after="120"/>
              <w:ind w:right="28"/>
              <w:rPr>
                <w:sz w:val="16"/>
                <w:szCs w:val="16"/>
              </w:rPr>
            </w:pPr>
            <w:r w:rsidRPr="00500F1B">
              <w:rPr>
                <w:sz w:val="16"/>
                <w:szCs w:val="16"/>
                <w:lang w:val="fr-FR"/>
              </w:rPr>
              <w:t xml:space="preserve">Accidents </w:t>
            </w:r>
            <w:r w:rsidR="00CB0620">
              <w:rPr>
                <w:sz w:val="16"/>
                <w:szCs w:val="16"/>
                <w:lang w:val="fr-FR"/>
              </w:rPr>
              <w:br/>
            </w:r>
            <w:r w:rsidRPr="00500F1B">
              <w:rPr>
                <w:sz w:val="16"/>
                <w:szCs w:val="16"/>
                <w:lang w:val="fr-FR"/>
              </w:rPr>
              <w:t xml:space="preserve">de transport </w:t>
            </w:r>
          </w:p>
        </w:tc>
        <w:tc>
          <w:tcPr>
            <w:tcW w:w="1008" w:type="dxa"/>
            <w:shd w:val="clear" w:color="auto" w:fill="auto"/>
          </w:tcPr>
          <w:p w14:paraId="6E49AAC1" w14:textId="0891E1BD" w:rsidR="00500F1B" w:rsidRPr="00500F1B" w:rsidRDefault="00500F1B" w:rsidP="00500F1B">
            <w:pPr>
              <w:spacing w:before="40" w:after="120"/>
              <w:ind w:right="28"/>
              <w:rPr>
                <w:sz w:val="16"/>
                <w:szCs w:val="16"/>
              </w:rPr>
            </w:pPr>
            <w:r w:rsidRPr="00500F1B">
              <w:rPr>
                <w:sz w:val="16"/>
                <w:szCs w:val="16"/>
                <w:lang w:val="fr-FR"/>
              </w:rPr>
              <w:t xml:space="preserve">Accidents </w:t>
            </w:r>
            <w:r w:rsidR="00CB0620">
              <w:rPr>
                <w:sz w:val="16"/>
                <w:szCs w:val="16"/>
                <w:lang w:val="fr-FR"/>
              </w:rPr>
              <w:br/>
            </w:r>
            <w:r w:rsidRPr="00500F1B">
              <w:rPr>
                <w:sz w:val="16"/>
                <w:szCs w:val="16"/>
                <w:lang w:val="fr-FR"/>
              </w:rPr>
              <w:t xml:space="preserve">de transport </w:t>
            </w:r>
          </w:p>
        </w:tc>
        <w:tc>
          <w:tcPr>
            <w:tcW w:w="1120" w:type="dxa"/>
            <w:shd w:val="clear" w:color="auto" w:fill="auto"/>
          </w:tcPr>
          <w:p w14:paraId="1B28A879" w14:textId="5F8DBD71" w:rsidR="00500F1B" w:rsidRPr="00500F1B" w:rsidRDefault="00500F1B" w:rsidP="00500F1B">
            <w:pPr>
              <w:spacing w:before="40" w:after="120"/>
              <w:ind w:right="28"/>
              <w:rPr>
                <w:sz w:val="16"/>
                <w:szCs w:val="16"/>
              </w:rPr>
            </w:pPr>
            <w:r w:rsidRPr="00500F1B">
              <w:rPr>
                <w:sz w:val="16"/>
                <w:szCs w:val="16"/>
                <w:lang w:val="fr-FR"/>
              </w:rPr>
              <w:t xml:space="preserve">Accidents </w:t>
            </w:r>
            <w:r w:rsidR="00CB0620">
              <w:rPr>
                <w:sz w:val="16"/>
                <w:szCs w:val="16"/>
                <w:lang w:val="fr-FR"/>
              </w:rPr>
              <w:br/>
            </w:r>
            <w:r w:rsidRPr="00500F1B">
              <w:rPr>
                <w:sz w:val="16"/>
                <w:szCs w:val="16"/>
                <w:lang w:val="fr-FR"/>
              </w:rPr>
              <w:t xml:space="preserve">de transport </w:t>
            </w:r>
          </w:p>
        </w:tc>
        <w:tc>
          <w:tcPr>
            <w:tcW w:w="1120" w:type="dxa"/>
            <w:shd w:val="clear" w:color="auto" w:fill="auto"/>
          </w:tcPr>
          <w:p w14:paraId="01D3F544" w14:textId="5BA97137" w:rsidR="00500F1B" w:rsidRPr="00500F1B" w:rsidRDefault="00500F1B" w:rsidP="00500F1B">
            <w:pPr>
              <w:spacing w:before="40" w:after="120"/>
              <w:ind w:right="28"/>
              <w:rPr>
                <w:sz w:val="16"/>
                <w:szCs w:val="16"/>
              </w:rPr>
            </w:pPr>
            <w:r w:rsidRPr="00500F1B">
              <w:rPr>
                <w:sz w:val="16"/>
                <w:szCs w:val="16"/>
                <w:lang w:val="fr-FR"/>
              </w:rPr>
              <w:t xml:space="preserve">Accidents </w:t>
            </w:r>
            <w:r w:rsidR="00CB0620">
              <w:rPr>
                <w:sz w:val="16"/>
                <w:szCs w:val="16"/>
                <w:lang w:val="fr-FR"/>
              </w:rPr>
              <w:br/>
            </w:r>
            <w:r w:rsidRPr="00500F1B">
              <w:rPr>
                <w:sz w:val="16"/>
                <w:szCs w:val="16"/>
                <w:lang w:val="fr-FR"/>
              </w:rPr>
              <w:t xml:space="preserve">de transport </w:t>
            </w:r>
          </w:p>
        </w:tc>
        <w:tc>
          <w:tcPr>
            <w:tcW w:w="1120" w:type="dxa"/>
            <w:shd w:val="clear" w:color="auto" w:fill="auto"/>
          </w:tcPr>
          <w:p w14:paraId="3B74D3DF" w14:textId="07149D44" w:rsidR="00500F1B" w:rsidRPr="00500F1B" w:rsidRDefault="00500F1B" w:rsidP="00500F1B">
            <w:pPr>
              <w:spacing w:before="40" w:after="120"/>
              <w:ind w:right="28"/>
              <w:rPr>
                <w:sz w:val="16"/>
                <w:szCs w:val="16"/>
              </w:rPr>
            </w:pPr>
            <w:r w:rsidRPr="00500F1B">
              <w:rPr>
                <w:sz w:val="16"/>
                <w:szCs w:val="16"/>
                <w:lang w:val="fr-FR"/>
              </w:rPr>
              <w:t>Hypertension</w:t>
            </w:r>
          </w:p>
        </w:tc>
        <w:tc>
          <w:tcPr>
            <w:tcW w:w="1063" w:type="dxa"/>
            <w:shd w:val="clear" w:color="auto" w:fill="auto"/>
          </w:tcPr>
          <w:p w14:paraId="0BF0E543" w14:textId="3CE1F892" w:rsidR="00500F1B" w:rsidRPr="00500F1B" w:rsidRDefault="00500F1B" w:rsidP="00500F1B">
            <w:pPr>
              <w:spacing w:before="40" w:after="120"/>
              <w:ind w:right="28"/>
              <w:rPr>
                <w:sz w:val="16"/>
                <w:szCs w:val="16"/>
              </w:rPr>
            </w:pPr>
            <w:r w:rsidRPr="00500F1B">
              <w:rPr>
                <w:sz w:val="16"/>
                <w:szCs w:val="16"/>
                <w:lang w:val="fr-FR"/>
              </w:rPr>
              <w:t>Hypertension</w:t>
            </w:r>
          </w:p>
        </w:tc>
        <w:tc>
          <w:tcPr>
            <w:tcW w:w="1004" w:type="dxa"/>
            <w:shd w:val="clear" w:color="auto" w:fill="auto"/>
          </w:tcPr>
          <w:p w14:paraId="3397FE40" w14:textId="4409BBBA" w:rsidR="00500F1B" w:rsidRPr="00500F1B" w:rsidRDefault="00500F1B" w:rsidP="00500F1B">
            <w:pPr>
              <w:spacing w:before="40" w:after="120"/>
              <w:ind w:right="28"/>
              <w:rPr>
                <w:sz w:val="16"/>
                <w:szCs w:val="16"/>
              </w:rPr>
            </w:pPr>
            <w:r w:rsidRPr="00500F1B">
              <w:rPr>
                <w:sz w:val="16"/>
                <w:szCs w:val="16"/>
                <w:lang w:val="fr-FR"/>
              </w:rPr>
              <w:t>Maladie d’Alzheimer</w:t>
            </w:r>
          </w:p>
        </w:tc>
        <w:tc>
          <w:tcPr>
            <w:tcW w:w="1012" w:type="dxa"/>
            <w:shd w:val="clear" w:color="auto" w:fill="auto"/>
          </w:tcPr>
          <w:p w14:paraId="6901BEF4" w14:textId="0E692AAB" w:rsidR="00500F1B" w:rsidRPr="00500F1B" w:rsidRDefault="00500F1B" w:rsidP="00500F1B">
            <w:pPr>
              <w:spacing w:before="40" w:after="120"/>
              <w:ind w:right="28"/>
              <w:rPr>
                <w:sz w:val="16"/>
                <w:szCs w:val="16"/>
              </w:rPr>
            </w:pPr>
            <w:r w:rsidRPr="00500F1B">
              <w:rPr>
                <w:sz w:val="16"/>
                <w:szCs w:val="16"/>
                <w:lang w:val="fr-FR"/>
              </w:rPr>
              <w:t xml:space="preserve">Maladies chroniques </w:t>
            </w:r>
            <w:r w:rsidR="00CB0620">
              <w:rPr>
                <w:sz w:val="16"/>
                <w:szCs w:val="16"/>
                <w:lang w:val="fr-FR"/>
              </w:rPr>
              <w:br/>
            </w:r>
            <w:r w:rsidRPr="00500F1B">
              <w:rPr>
                <w:sz w:val="16"/>
                <w:szCs w:val="16"/>
                <w:lang w:val="fr-FR"/>
              </w:rPr>
              <w:t xml:space="preserve">des voies respiratoires inférieures </w:t>
            </w:r>
          </w:p>
        </w:tc>
        <w:tc>
          <w:tcPr>
            <w:tcW w:w="916" w:type="dxa"/>
            <w:shd w:val="clear" w:color="auto" w:fill="auto"/>
          </w:tcPr>
          <w:p w14:paraId="03079174" w14:textId="221C6C52" w:rsidR="00500F1B" w:rsidRPr="00500F1B" w:rsidRDefault="00500F1B" w:rsidP="00500F1B">
            <w:pPr>
              <w:spacing w:before="40" w:after="120"/>
              <w:ind w:right="28"/>
              <w:rPr>
                <w:sz w:val="16"/>
                <w:szCs w:val="16"/>
              </w:rPr>
            </w:pPr>
            <w:r w:rsidRPr="00500F1B">
              <w:rPr>
                <w:sz w:val="16"/>
                <w:szCs w:val="16"/>
                <w:lang w:val="fr-FR"/>
              </w:rPr>
              <w:t xml:space="preserve">Hypertension </w:t>
            </w:r>
          </w:p>
        </w:tc>
      </w:tr>
      <w:tr w:rsidR="00500F1B" w:rsidRPr="00500F1B" w14:paraId="1D4B473C" w14:textId="77777777" w:rsidTr="00CB0620">
        <w:tc>
          <w:tcPr>
            <w:tcW w:w="280" w:type="dxa"/>
            <w:tcBorders>
              <w:bottom w:val="single" w:sz="12" w:space="0" w:color="auto"/>
            </w:tcBorders>
            <w:shd w:val="clear" w:color="auto" w:fill="auto"/>
          </w:tcPr>
          <w:p w14:paraId="1081AC58" w14:textId="4024E13C" w:rsidR="00500F1B" w:rsidRPr="00500F1B" w:rsidRDefault="00500F1B" w:rsidP="00500F1B">
            <w:pPr>
              <w:spacing w:before="40" w:after="120"/>
              <w:ind w:right="28"/>
              <w:rPr>
                <w:sz w:val="16"/>
                <w:szCs w:val="16"/>
              </w:rPr>
            </w:pPr>
            <w:r w:rsidRPr="00500F1B">
              <w:rPr>
                <w:sz w:val="16"/>
                <w:szCs w:val="16"/>
              </w:rPr>
              <w:t>10</w:t>
            </w:r>
          </w:p>
        </w:tc>
        <w:tc>
          <w:tcPr>
            <w:tcW w:w="994" w:type="dxa"/>
            <w:tcBorders>
              <w:bottom w:val="single" w:sz="12" w:space="0" w:color="auto"/>
            </w:tcBorders>
            <w:shd w:val="clear" w:color="auto" w:fill="auto"/>
          </w:tcPr>
          <w:p w14:paraId="59BD7639" w14:textId="37745357" w:rsidR="00500F1B" w:rsidRPr="00500F1B" w:rsidRDefault="00500F1B" w:rsidP="00500F1B">
            <w:pPr>
              <w:spacing w:before="40" w:after="120"/>
              <w:ind w:right="28"/>
              <w:rPr>
                <w:sz w:val="16"/>
                <w:szCs w:val="16"/>
              </w:rPr>
            </w:pPr>
            <w:r w:rsidRPr="00500F1B">
              <w:rPr>
                <w:sz w:val="16"/>
                <w:szCs w:val="16"/>
                <w:lang w:val="fr-FR"/>
              </w:rPr>
              <w:t xml:space="preserve">Hypertension </w:t>
            </w:r>
          </w:p>
        </w:tc>
        <w:tc>
          <w:tcPr>
            <w:tcW w:w="1008" w:type="dxa"/>
            <w:tcBorders>
              <w:bottom w:val="single" w:sz="12" w:space="0" w:color="auto"/>
            </w:tcBorders>
            <w:shd w:val="clear" w:color="auto" w:fill="auto"/>
          </w:tcPr>
          <w:p w14:paraId="546D42C5" w14:textId="04AE0A60" w:rsidR="00500F1B" w:rsidRPr="00500F1B" w:rsidRDefault="00500F1B" w:rsidP="00500F1B">
            <w:pPr>
              <w:spacing w:before="40" w:after="120"/>
              <w:ind w:right="28"/>
              <w:rPr>
                <w:sz w:val="16"/>
                <w:szCs w:val="16"/>
              </w:rPr>
            </w:pPr>
            <w:r w:rsidRPr="00500F1B">
              <w:rPr>
                <w:sz w:val="16"/>
                <w:szCs w:val="16"/>
                <w:lang w:val="fr-FR"/>
              </w:rPr>
              <w:t xml:space="preserve">Hypertension </w:t>
            </w:r>
          </w:p>
        </w:tc>
        <w:tc>
          <w:tcPr>
            <w:tcW w:w="1120" w:type="dxa"/>
            <w:tcBorders>
              <w:bottom w:val="single" w:sz="12" w:space="0" w:color="auto"/>
            </w:tcBorders>
            <w:shd w:val="clear" w:color="auto" w:fill="auto"/>
          </w:tcPr>
          <w:p w14:paraId="7EA76624" w14:textId="23D0A938" w:rsidR="00500F1B" w:rsidRPr="00500F1B" w:rsidRDefault="00500F1B" w:rsidP="00500F1B">
            <w:pPr>
              <w:spacing w:before="40" w:after="120"/>
              <w:ind w:right="28"/>
              <w:rPr>
                <w:sz w:val="16"/>
                <w:szCs w:val="16"/>
              </w:rPr>
            </w:pPr>
            <w:r w:rsidRPr="00500F1B">
              <w:rPr>
                <w:sz w:val="16"/>
                <w:szCs w:val="16"/>
                <w:lang w:val="fr-FR"/>
              </w:rPr>
              <w:t xml:space="preserve">Hypertension </w:t>
            </w:r>
          </w:p>
        </w:tc>
        <w:tc>
          <w:tcPr>
            <w:tcW w:w="1120" w:type="dxa"/>
            <w:tcBorders>
              <w:bottom w:val="single" w:sz="12" w:space="0" w:color="auto"/>
            </w:tcBorders>
            <w:shd w:val="clear" w:color="auto" w:fill="auto"/>
          </w:tcPr>
          <w:p w14:paraId="77066677" w14:textId="16F8807E" w:rsidR="00500F1B" w:rsidRPr="00500F1B" w:rsidRDefault="00500F1B" w:rsidP="00500F1B">
            <w:pPr>
              <w:spacing w:before="40" w:after="120"/>
              <w:ind w:right="28"/>
              <w:rPr>
                <w:sz w:val="16"/>
                <w:szCs w:val="16"/>
              </w:rPr>
            </w:pPr>
            <w:r w:rsidRPr="00500F1B">
              <w:rPr>
                <w:sz w:val="16"/>
                <w:szCs w:val="16"/>
                <w:lang w:val="fr-FR"/>
              </w:rPr>
              <w:t xml:space="preserve">Hypertension </w:t>
            </w:r>
          </w:p>
        </w:tc>
        <w:tc>
          <w:tcPr>
            <w:tcW w:w="1120" w:type="dxa"/>
            <w:tcBorders>
              <w:bottom w:val="single" w:sz="12" w:space="0" w:color="auto"/>
            </w:tcBorders>
            <w:shd w:val="clear" w:color="auto" w:fill="auto"/>
          </w:tcPr>
          <w:p w14:paraId="4B95D8F1" w14:textId="739693DF" w:rsidR="00500F1B" w:rsidRPr="00500F1B" w:rsidRDefault="00500F1B" w:rsidP="00500F1B">
            <w:pPr>
              <w:spacing w:before="40" w:after="120"/>
              <w:ind w:right="28"/>
              <w:rPr>
                <w:sz w:val="16"/>
                <w:szCs w:val="16"/>
              </w:rPr>
            </w:pPr>
            <w:r w:rsidRPr="00500F1B">
              <w:rPr>
                <w:sz w:val="16"/>
                <w:szCs w:val="16"/>
                <w:lang w:val="fr-FR"/>
              </w:rPr>
              <w:t xml:space="preserve">Accidents </w:t>
            </w:r>
            <w:r w:rsidR="00CB0620">
              <w:rPr>
                <w:sz w:val="16"/>
                <w:szCs w:val="16"/>
                <w:lang w:val="fr-FR"/>
              </w:rPr>
              <w:br/>
            </w:r>
            <w:r w:rsidRPr="00500F1B">
              <w:rPr>
                <w:sz w:val="16"/>
                <w:szCs w:val="16"/>
                <w:lang w:val="fr-FR"/>
              </w:rPr>
              <w:t>de transport</w:t>
            </w:r>
          </w:p>
        </w:tc>
        <w:tc>
          <w:tcPr>
            <w:tcW w:w="1063" w:type="dxa"/>
            <w:tcBorders>
              <w:bottom w:val="single" w:sz="12" w:space="0" w:color="auto"/>
            </w:tcBorders>
            <w:shd w:val="clear" w:color="auto" w:fill="auto"/>
          </w:tcPr>
          <w:p w14:paraId="4EB07D2D" w14:textId="72B3C33A" w:rsidR="00500F1B" w:rsidRPr="00500F1B" w:rsidRDefault="00500F1B" w:rsidP="00500F1B">
            <w:pPr>
              <w:spacing w:before="40" w:after="120"/>
              <w:ind w:right="28"/>
              <w:rPr>
                <w:sz w:val="16"/>
                <w:szCs w:val="16"/>
              </w:rPr>
            </w:pPr>
            <w:r w:rsidRPr="00500F1B">
              <w:rPr>
                <w:sz w:val="16"/>
                <w:szCs w:val="16"/>
                <w:lang w:val="fr-FR"/>
              </w:rPr>
              <w:t xml:space="preserve">Accidents </w:t>
            </w:r>
            <w:r w:rsidR="00CB0620">
              <w:rPr>
                <w:sz w:val="16"/>
                <w:szCs w:val="16"/>
                <w:lang w:val="fr-FR"/>
              </w:rPr>
              <w:br/>
            </w:r>
            <w:r w:rsidRPr="00500F1B">
              <w:rPr>
                <w:sz w:val="16"/>
                <w:szCs w:val="16"/>
                <w:lang w:val="fr-FR"/>
              </w:rPr>
              <w:t>de transport</w:t>
            </w:r>
          </w:p>
        </w:tc>
        <w:tc>
          <w:tcPr>
            <w:tcW w:w="1004" w:type="dxa"/>
            <w:tcBorders>
              <w:bottom w:val="single" w:sz="12" w:space="0" w:color="auto"/>
            </w:tcBorders>
            <w:shd w:val="clear" w:color="auto" w:fill="auto"/>
          </w:tcPr>
          <w:p w14:paraId="63BF0934" w14:textId="453D15A3" w:rsidR="00500F1B" w:rsidRPr="00500F1B" w:rsidRDefault="00500F1B" w:rsidP="00500F1B">
            <w:pPr>
              <w:spacing w:before="40" w:after="120"/>
              <w:ind w:right="28"/>
              <w:rPr>
                <w:sz w:val="16"/>
                <w:szCs w:val="16"/>
              </w:rPr>
            </w:pPr>
            <w:r w:rsidRPr="00500F1B">
              <w:rPr>
                <w:sz w:val="16"/>
                <w:szCs w:val="16"/>
                <w:lang w:val="fr-FR"/>
              </w:rPr>
              <w:t xml:space="preserve">Hypertension </w:t>
            </w:r>
          </w:p>
        </w:tc>
        <w:tc>
          <w:tcPr>
            <w:tcW w:w="1012" w:type="dxa"/>
            <w:tcBorders>
              <w:bottom w:val="single" w:sz="12" w:space="0" w:color="auto"/>
            </w:tcBorders>
            <w:shd w:val="clear" w:color="auto" w:fill="auto"/>
          </w:tcPr>
          <w:p w14:paraId="32D0F246" w14:textId="5373ED39" w:rsidR="00500F1B" w:rsidRPr="00500F1B" w:rsidRDefault="00500F1B" w:rsidP="00500F1B">
            <w:pPr>
              <w:spacing w:before="40" w:after="120"/>
              <w:ind w:right="28"/>
              <w:rPr>
                <w:sz w:val="16"/>
                <w:szCs w:val="16"/>
              </w:rPr>
            </w:pPr>
            <w:r w:rsidRPr="00500F1B">
              <w:rPr>
                <w:sz w:val="16"/>
                <w:szCs w:val="16"/>
                <w:lang w:val="fr-FR"/>
              </w:rPr>
              <w:t xml:space="preserve">Hypertension </w:t>
            </w:r>
          </w:p>
        </w:tc>
        <w:tc>
          <w:tcPr>
            <w:tcW w:w="916" w:type="dxa"/>
            <w:tcBorders>
              <w:bottom w:val="single" w:sz="12" w:space="0" w:color="auto"/>
            </w:tcBorders>
            <w:shd w:val="clear" w:color="auto" w:fill="auto"/>
          </w:tcPr>
          <w:p w14:paraId="14EB2DDE" w14:textId="216089D6" w:rsidR="00500F1B" w:rsidRPr="00500F1B" w:rsidRDefault="00500F1B" w:rsidP="00500F1B">
            <w:pPr>
              <w:spacing w:before="40" w:after="120"/>
              <w:ind w:right="28"/>
              <w:rPr>
                <w:sz w:val="16"/>
                <w:szCs w:val="16"/>
              </w:rPr>
            </w:pPr>
            <w:r w:rsidRPr="00500F1B">
              <w:rPr>
                <w:sz w:val="16"/>
                <w:szCs w:val="16"/>
                <w:lang w:val="fr-FR"/>
              </w:rPr>
              <w:t>Septicémie</w:t>
            </w:r>
          </w:p>
        </w:tc>
      </w:tr>
    </w:tbl>
    <w:p w14:paraId="534031C2" w14:textId="7305C35D" w:rsidR="00DD5F28" w:rsidRPr="00DD5F28" w:rsidRDefault="00DD5F28" w:rsidP="00FF21EB">
      <w:pPr>
        <w:spacing w:before="120" w:after="240"/>
        <w:ind w:firstLine="170"/>
        <w:rPr>
          <w:sz w:val="18"/>
          <w:szCs w:val="18"/>
          <w:lang w:val="fr-FR"/>
        </w:rPr>
      </w:pPr>
      <w:r w:rsidRPr="00DD5F28">
        <w:rPr>
          <w:i/>
          <w:iCs/>
          <w:sz w:val="18"/>
          <w:szCs w:val="18"/>
          <w:lang w:val="fr-FR"/>
        </w:rPr>
        <w:t>Source </w:t>
      </w:r>
      <w:r w:rsidRPr="00FF21EB">
        <w:rPr>
          <w:sz w:val="18"/>
          <w:szCs w:val="18"/>
          <w:lang w:val="fr-FR"/>
        </w:rPr>
        <w:t xml:space="preserve">: </w:t>
      </w:r>
      <w:r w:rsidRPr="00DD5F28">
        <w:rPr>
          <w:sz w:val="18"/>
          <w:szCs w:val="18"/>
          <w:lang w:val="fr-FR"/>
        </w:rPr>
        <w:t>KOSTAT, statistiques sur les causes de décès, 2020</w:t>
      </w:r>
      <w:r w:rsidR="00F70CE7" w:rsidRPr="00F70CE7">
        <w:rPr>
          <w:sz w:val="18"/>
          <w:szCs w:val="18"/>
          <w:lang w:val="fr-FR"/>
        </w:rPr>
        <w:t>.</w:t>
      </w:r>
    </w:p>
    <w:p w14:paraId="60C1BE09" w14:textId="77777777" w:rsidR="00DD5F28" w:rsidRPr="005122B6" w:rsidRDefault="00DD5F28" w:rsidP="009D520D">
      <w:pPr>
        <w:pStyle w:val="H23G"/>
        <w:rPr>
          <w:lang w:val="fr-FR"/>
        </w:rPr>
      </w:pPr>
      <w:r w:rsidRPr="005122B6">
        <w:rPr>
          <w:lang w:val="fr-FR"/>
        </w:rPr>
        <w:t>Indicateurs économiques</w:t>
      </w:r>
    </w:p>
    <w:tbl>
      <w:tblPr>
        <w:tblW w:w="9637" w:type="dxa"/>
        <w:tblLayout w:type="fixed"/>
        <w:tblCellMar>
          <w:left w:w="0" w:type="dxa"/>
          <w:right w:w="0" w:type="dxa"/>
        </w:tblCellMar>
        <w:tblLook w:val="0000" w:firstRow="0" w:lastRow="0" w:firstColumn="0" w:lastColumn="0" w:noHBand="0" w:noVBand="0"/>
      </w:tblPr>
      <w:tblGrid>
        <w:gridCol w:w="772"/>
        <w:gridCol w:w="2001"/>
        <w:gridCol w:w="1568"/>
        <w:gridCol w:w="1399"/>
        <w:gridCol w:w="1875"/>
        <w:gridCol w:w="2022"/>
      </w:tblGrid>
      <w:tr w:rsidR="00DD5F28" w:rsidRPr="0000094A" w14:paraId="31ABB23A" w14:textId="77777777" w:rsidTr="0000094A">
        <w:trPr>
          <w:tblHeader/>
        </w:trPr>
        <w:tc>
          <w:tcPr>
            <w:tcW w:w="591" w:type="dxa"/>
            <w:tcBorders>
              <w:top w:val="single" w:sz="4" w:space="0" w:color="auto"/>
              <w:bottom w:val="single" w:sz="12" w:space="0" w:color="auto"/>
            </w:tcBorders>
            <w:shd w:val="clear" w:color="auto" w:fill="auto"/>
            <w:vAlign w:val="bottom"/>
          </w:tcPr>
          <w:p w14:paraId="03A441F4" w14:textId="77777777" w:rsidR="00DD5F28" w:rsidRPr="0000094A" w:rsidRDefault="00DD5F28" w:rsidP="0000094A">
            <w:pPr>
              <w:suppressAutoHyphens w:val="0"/>
              <w:spacing w:before="80" w:after="80" w:line="200" w:lineRule="exact"/>
              <w:rPr>
                <w:i/>
                <w:sz w:val="16"/>
                <w:lang w:val="fr-FR"/>
              </w:rPr>
            </w:pPr>
          </w:p>
        </w:tc>
        <w:tc>
          <w:tcPr>
            <w:tcW w:w="1530" w:type="dxa"/>
            <w:tcBorders>
              <w:top w:val="single" w:sz="4" w:space="0" w:color="auto"/>
              <w:bottom w:val="single" w:sz="12" w:space="0" w:color="auto"/>
            </w:tcBorders>
            <w:shd w:val="clear" w:color="auto" w:fill="auto"/>
            <w:vAlign w:val="bottom"/>
          </w:tcPr>
          <w:p w14:paraId="6C47DEF4" w14:textId="3F120FEF" w:rsidR="00DD5F28" w:rsidRPr="0000094A" w:rsidRDefault="00DD5F28" w:rsidP="0000094A">
            <w:pPr>
              <w:suppressAutoHyphens w:val="0"/>
              <w:spacing w:before="80" w:after="80" w:line="200" w:lineRule="exact"/>
              <w:jc w:val="right"/>
              <w:rPr>
                <w:i/>
                <w:sz w:val="16"/>
                <w:lang w:val="fr-FR"/>
              </w:rPr>
            </w:pPr>
            <w:r w:rsidRPr="0000094A">
              <w:rPr>
                <w:i/>
                <w:iCs/>
                <w:sz w:val="16"/>
                <w:lang w:val="fr-FR"/>
              </w:rPr>
              <w:t>PIB</w:t>
            </w:r>
            <w:r w:rsidR="00CB0620">
              <w:rPr>
                <w:i/>
                <w:sz w:val="16"/>
                <w:lang w:val="fr-FR"/>
              </w:rPr>
              <w:br/>
            </w:r>
            <w:r w:rsidRPr="0000094A">
              <w:rPr>
                <w:i/>
                <w:iCs/>
                <w:sz w:val="16"/>
                <w:lang w:val="fr-FR"/>
              </w:rPr>
              <w:t>(en milliards de dollars É</w:t>
            </w:r>
            <w:r w:rsidR="00F70CE7" w:rsidRPr="00F70CE7">
              <w:rPr>
                <w:i/>
                <w:iCs/>
                <w:sz w:val="16"/>
                <w:lang w:val="fr-FR"/>
              </w:rPr>
              <w:t>.</w:t>
            </w:r>
            <w:r w:rsidRPr="0000094A">
              <w:rPr>
                <w:i/>
                <w:iCs/>
                <w:sz w:val="16"/>
                <w:lang w:val="fr-FR"/>
              </w:rPr>
              <w:t>-U</w:t>
            </w:r>
            <w:r w:rsidR="00F70CE7" w:rsidRPr="00F70CE7">
              <w:rPr>
                <w:i/>
                <w:iCs/>
                <w:sz w:val="16"/>
                <w:lang w:val="fr-FR"/>
              </w:rPr>
              <w:t>.</w:t>
            </w:r>
            <w:r w:rsidRPr="0000094A">
              <w:rPr>
                <w:i/>
                <w:iCs/>
                <w:sz w:val="16"/>
                <w:lang w:val="fr-FR"/>
              </w:rPr>
              <w:t>)</w:t>
            </w:r>
          </w:p>
        </w:tc>
        <w:tc>
          <w:tcPr>
            <w:tcW w:w="1199" w:type="dxa"/>
            <w:tcBorders>
              <w:top w:val="single" w:sz="4" w:space="0" w:color="auto"/>
              <w:bottom w:val="single" w:sz="12" w:space="0" w:color="auto"/>
            </w:tcBorders>
            <w:shd w:val="clear" w:color="auto" w:fill="auto"/>
            <w:vAlign w:val="bottom"/>
          </w:tcPr>
          <w:p w14:paraId="0C047841" w14:textId="261A301B" w:rsidR="00DD5F28" w:rsidRPr="0000094A" w:rsidRDefault="00DD5F28" w:rsidP="0000094A">
            <w:pPr>
              <w:suppressAutoHyphens w:val="0"/>
              <w:spacing w:before="80" w:after="80" w:line="200" w:lineRule="exact"/>
              <w:jc w:val="right"/>
              <w:rPr>
                <w:i/>
                <w:sz w:val="16"/>
                <w:lang w:val="fr-FR"/>
              </w:rPr>
            </w:pPr>
            <w:r w:rsidRPr="0000094A">
              <w:rPr>
                <w:i/>
                <w:iCs/>
                <w:sz w:val="16"/>
                <w:lang w:val="fr-FR"/>
              </w:rPr>
              <w:t>RNB par habitant</w:t>
            </w:r>
            <w:r w:rsidR="00CB0620">
              <w:rPr>
                <w:i/>
                <w:sz w:val="16"/>
                <w:lang w:val="fr-FR"/>
              </w:rPr>
              <w:br/>
            </w:r>
            <w:r w:rsidRPr="0000094A">
              <w:rPr>
                <w:i/>
                <w:iCs/>
                <w:sz w:val="16"/>
                <w:lang w:val="fr-FR"/>
              </w:rPr>
              <w:t xml:space="preserve">(en dollars </w:t>
            </w:r>
            <w:r w:rsidR="009D520D" w:rsidRPr="0000094A">
              <w:rPr>
                <w:i/>
                <w:iCs/>
                <w:sz w:val="16"/>
                <w:lang w:val="fr-FR"/>
              </w:rPr>
              <w:t>É</w:t>
            </w:r>
            <w:r w:rsidR="00F70CE7" w:rsidRPr="00F70CE7">
              <w:rPr>
                <w:i/>
                <w:iCs/>
                <w:sz w:val="16"/>
                <w:lang w:val="fr-FR"/>
              </w:rPr>
              <w:t>.</w:t>
            </w:r>
            <w:r w:rsidR="009D520D" w:rsidRPr="0000094A">
              <w:rPr>
                <w:i/>
                <w:iCs/>
                <w:sz w:val="16"/>
                <w:lang w:val="fr-FR"/>
              </w:rPr>
              <w:t>-U</w:t>
            </w:r>
            <w:r w:rsidR="00F70CE7" w:rsidRPr="00F70CE7">
              <w:rPr>
                <w:i/>
                <w:iCs/>
                <w:sz w:val="16"/>
                <w:lang w:val="fr-FR"/>
              </w:rPr>
              <w:t>.</w:t>
            </w:r>
            <w:r w:rsidRPr="0000094A">
              <w:rPr>
                <w:i/>
                <w:iCs/>
                <w:sz w:val="16"/>
                <w:lang w:val="fr-FR"/>
              </w:rPr>
              <w:t>)</w:t>
            </w:r>
          </w:p>
        </w:tc>
        <w:tc>
          <w:tcPr>
            <w:tcW w:w="1070" w:type="dxa"/>
            <w:tcBorders>
              <w:top w:val="single" w:sz="4" w:space="0" w:color="auto"/>
              <w:bottom w:val="single" w:sz="12" w:space="0" w:color="auto"/>
            </w:tcBorders>
            <w:shd w:val="clear" w:color="auto" w:fill="auto"/>
            <w:vAlign w:val="bottom"/>
          </w:tcPr>
          <w:p w14:paraId="08ECC1FE" w14:textId="6A405ADE" w:rsidR="00DD5F28" w:rsidRPr="0000094A" w:rsidRDefault="00DD5F28" w:rsidP="0000094A">
            <w:pPr>
              <w:suppressAutoHyphens w:val="0"/>
              <w:spacing w:before="80" w:after="80" w:line="200" w:lineRule="exact"/>
              <w:jc w:val="right"/>
              <w:rPr>
                <w:i/>
                <w:sz w:val="16"/>
                <w:lang w:val="fr-FR"/>
              </w:rPr>
            </w:pPr>
            <w:r w:rsidRPr="0000094A">
              <w:rPr>
                <w:i/>
                <w:iCs/>
                <w:sz w:val="16"/>
                <w:lang w:val="fr-FR"/>
              </w:rPr>
              <w:t>Croissance du PIB</w:t>
            </w:r>
            <w:r w:rsidR="00CB0620">
              <w:rPr>
                <w:i/>
                <w:sz w:val="16"/>
                <w:lang w:val="fr-FR"/>
              </w:rPr>
              <w:br/>
            </w:r>
            <w:r w:rsidRPr="0000094A">
              <w:rPr>
                <w:i/>
                <w:iCs/>
                <w:sz w:val="16"/>
                <w:lang w:val="fr-FR"/>
              </w:rPr>
              <w:t>(en pourcentage)</w:t>
            </w:r>
          </w:p>
        </w:tc>
        <w:tc>
          <w:tcPr>
            <w:tcW w:w="1434" w:type="dxa"/>
            <w:tcBorders>
              <w:top w:val="single" w:sz="4" w:space="0" w:color="auto"/>
              <w:bottom w:val="single" w:sz="12" w:space="0" w:color="auto"/>
            </w:tcBorders>
            <w:shd w:val="clear" w:color="auto" w:fill="auto"/>
            <w:vAlign w:val="bottom"/>
          </w:tcPr>
          <w:p w14:paraId="4F51E9EA" w14:textId="6D0466C3" w:rsidR="00DD5F28" w:rsidRPr="0000094A" w:rsidRDefault="00DD5F28" w:rsidP="0000094A">
            <w:pPr>
              <w:suppressAutoHyphens w:val="0"/>
              <w:spacing w:before="80" w:after="80" w:line="200" w:lineRule="exact"/>
              <w:jc w:val="right"/>
              <w:rPr>
                <w:i/>
                <w:sz w:val="16"/>
                <w:lang w:val="fr-FR"/>
              </w:rPr>
            </w:pPr>
            <w:r w:rsidRPr="0000094A">
              <w:rPr>
                <w:i/>
                <w:iCs/>
                <w:sz w:val="16"/>
                <w:lang w:val="fr-FR"/>
              </w:rPr>
              <w:t>Indice d’ajustement du PIB</w:t>
            </w:r>
            <w:r w:rsidR="00CB0620">
              <w:rPr>
                <w:i/>
                <w:sz w:val="16"/>
                <w:lang w:val="fr-FR"/>
              </w:rPr>
              <w:br/>
            </w:r>
            <w:r w:rsidRPr="0000094A">
              <w:rPr>
                <w:i/>
                <w:iCs/>
                <w:sz w:val="16"/>
                <w:lang w:val="fr-FR"/>
              </w:rPr>
              <w:t>(en pourcentage)</w:t>
            </w:r>
          </w:p>
        </w:tc>
        <w:tc>
          <w:tcPr>
            <w:tcW w:w="1546" w:type="dxa"/>
            <w:tcBorders>
              <w:top w:val="single" w:sz="4" w:space="0" w:color="auto"/>
              <w:bottom w:val="single" w:sz="12" w:space="0" w:color="auto"/>
            </w:tcBorders>
            <w:shd w:val="clear" w:color="auto" w:fill="auto"/>
            <w:vAlign w:val="bottom"/>
          </w:tcPr>
          <w:p w14:paraId="14879D56" w14:textId="67D56259" w:rsidR="00DD5F28" w:rsidRPr="0000094A" w:rsidRDefault="00DD5F28" w:rsidP="0000094A">
            <w:pPr>
              <w:suppressAutoHyphens w:val="0"/>
              <w:spacing w:before="80" w:after="80" w:line="200" w:lineRule="exact"/>
              <w:jc w:val="right"/>
              <w:rPr>
                <w:i/>
                <w:sz w:val="16"/>
                <w:lang w:val="fr-FR"/>
              </w:rPr>
            </w:pPr>
            <w:r w:rsidRPr="0000094A">
              <w:rPr>
                <w:i/>
                <w:iCs/>
                <w:sz w:val="16"/>
                <w:lang w:val="fr-FR"/>
              </w:rPr>
              <w:t xml:space="preserve">Dette extérieure brute </w:t>
            </w:r>
            <w:r w:rsidR="009D520D" w:rsidRPr="0000094A">
              <w:rPr>
                <w:i/>
                <w:iCs/>
                <w:sz w:val="16"/>
                <w:lang w:val="fr-FR"/>
              </w:rPr>
              <w:br/>
            </w:r>
            <w:r w:rsidRPr="0000094A">
              <w:rPr>
                <w:i/>
                <w:iCs/>
                <w:sz w:val="16"/>
                <w:lang w:val="fr-FR"/>
              </w:rPr>
              <w:t xml:space="preserve">(en millions de dollars </w:t>
            </w:r>
            <w:r w:rsidR="009D520D" w:rsidRPr="0000094A">
              <w:rPr>
                <w:i/>
                <w:iCs/>
                <w:sz w:val="16"/>
                <w:lang w:val="fr-FR"/>
              </w:rPr>
              <w:t>É</w:t>
            </w:r>
            <w:r w:rsidR="00F70CE7" w:rsidRPr="00F70CE7">
              <w:rPr>
                <w:i/>
                <w:iCs/>
                <w:sz w:val="16"/>
                <w:lang w:val="fr-FR"/>
              </w:rPr>
              <w:t>.</w:t>
            </w:r>
            <w:r w:rsidR="009D520D" w:rsidRPr="0000094A">
              <w:rPr>
                <w:i/>
                <w:iCs/>
                <w:sz w:val="16"/>
                <w:lang w:val="fr-FR"/>
              </w:rPr>
              <w:t>-U</w:t>
            </w:r>
            <w:r w:rsidR="00F70CE7" w:rsidRPr="00F70CE7">
              <w:rPr>
                <w:i/>
                <w:iCs/>
                <w:sz w:val="16"/>
                <w:lang w:val="fr-FR"/>
              </w:rPr>
              <w:t>.</w:t>
            </w:r>
            <w:r w:rsidRPr="0000094A">
              <w:rPr>
                <w:i/>
                <w:iCs/>
                <w:sz w:val="16"/>
                <w:lang w:val="fr-FR"/>
              </w:rPr>
              <w:t>)</w:t>
            </w:r>
          </w:p>
        </w:tc>
      </w:tr>
      <w:tr w:rsidR="00DD5F28" w:rsidRPr="0000094A" w14:paraId="236DE782" w14:textId="77777777" w:rsidTr="0000094A">
        <w:tc>
          <w:tcPr>
            <w:tcW w:w="591" w:type="dxa"/>
            <w:tcBorders>
              <w:top w:val="single" w:sz="12" w:space="0" w:color="auto"/>
            </w:tcBorders>
            <w:shd w:val="clear" w:color="auto" w:fill="auto"/>
          </w:tcPr>
          <w:p w14:paraId="22E12793"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1971</w:t>
            </w:r>
          </w:p>
        </w:tc>
        <w:tc>
          <w:tcPr>
            <w:tcW w:w="1530" w:type="dxa"/>
            <w:tcBorders>
              <w:top w:val="single" w:sz="12" w:space="0" w:color="auto"/>
            </w:tcBorders>
            <w:shd w:val="clear" w:color="auto" w:fill="auto"/>
            <w:vAlign w:val="bottom"/>
          </w:tcPr>
          <w:p w14:paraId="32B7F756"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9,5</w:t>
            </w:r>
          </w:p>
        </w:tc>
        <w:tc>
          <w:tcPr>
            <w:tcW w:w="1199" w:type="dxa"/>
            <w:tcBorders>
              <w:top w:val="single" w:sz="12" w:space="0" w:color="auto"/>
            </w:tcBorders>
            <w:shd w:val="clear" w:color="auto" w:fill="auto"/>
            <w:vAlign w:val="bottom"/>
          </w:tcPr>
          <w:p w14:paraId="56987C47"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292</w:t>
            </w:r>
          </w:p>
        </w:tc>
        <w:tc>
          <w:tcPr>
            <w:tcW w:w="1070" w:type="dxa"/>
            <w:tcBorders>
              <w:top w:val="single" w:sz="12" w:space="0" w:color="auto"/>
            </w:tcBorders>
            <w:shd w:val="clear" w:color="auto" w:fill="auto"/>
            <w:vAlign w:val="bottom"/>
          </w:tcPr>
          <w:p w14:paraId="32E4880F"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10,5</w:t>
            </w:r>
          </w:p>
        </w:tc>
        <w:tc>
          <w:tcPr>
            <w:tcW w:w="1434" w:type="dxa"/>
            <w:tcBorders>
              <w:top w:val="single" w:sz="12" w:space="0" w:color="auto"/>
            </w:tcBorders>
            <w:shd w:val="clear" w:color="auto" w:fill="auto"/>
            <w:vAlign w:val="bottom"/>
          </w:tcPr>
          <w:p w14:paraId="0444803E"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11,2</w:t>
            </w:r>
          </w:p>
        </w:tc>
        <w:tc>
          <w:tcPr>
            <w:tcW w:w="1546" w:type="dxa"/>
            <w:tcBorders>
              <w:top w:val="single" w:sz="12" w:space="0" w:color="auto"/>
            </w:tcBorders>
            <w:shd w:val="clear" w:color="auto" w:fill="auto"/>
            <w:vAlign w:val="bottom"/>
          </w:tcPr>
          <w:p w14:paraId="52F8875D"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w:t>
            </w:r>
          </w:p>
        </w:tc>
      </w:tr>
      <w:tr w:rsidR="00DD5F28" w:rsidRPr="0000094A" w14:paraId="79FE3726" w14:textId="77777777" w:rsidTr="0000094A">
        <w:tc>
          <w:tcPr>
            <w:tcW w:w="591" w:type="dxa"/>
            <w:shd w:val="clear" w:color="auto" w:fill="auto"/>
          </w:tcPr>
          <w:p w14:paraId="4A572F35"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1976</w:t>
            </w:r>
          </w:p>
        </w:tc>
        <w:tc>
          <w:tcPr>
            <w:tcW w:w="1530" w:type="dxa"/>
            <w:shd w:val="clear" w:color="auto" w:fill="auto"/>
            <w:vAlign w:val="bottom"/>
          </w:tcPr>
          <w:p w14:paraId="0DBADAF3"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29,9</w:t>
            </w:r>
          </w:p>
        </w:tc>
        <w:tc>
          <w:tcPr>
            <w:tcW w:w="1199" w:type="dxa"/>
            <w:shd w:val="clear" w:color="auto" w:fill="auto"/>
            <w:vAlign w:val="bottom"/>
          </w:tcPr>
          <w:p w14:paraId="546E55D2"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830</w:t>
            </w:r>
          </w:p>
        </w:tc>
        <w:tc>
          <w:tcPr>
            <w:tcW w:w="1070" w:type="dxa"/>
            <w:shd w:val="clear" w:color="auto" w:fill="auto"/>
            <w:vAlign w:val="bottom"/>
          </w:tcPr>
          <w:p w14:paraId="27DF4650"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13,2</w:t>
            </w:r>
          </w:p>
        </w:tc>
        <w:tc>
          <w:tcPr>
            <w:tcW w:w="1434" w:type="dxa"/>
            <w:shd w:val="clear" w:color="auto" w:fill="auto"/>
            <w:vAlign w:val="bottom"/>
          </w:tcPr>
          <w:p w14:paraId="3B99298E"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21,2</w:t>
            </w:r>
          </w:p>
        </w:tc>
        <w:tc>
          <w:tcPr>
            <w:tcW w:w="1546" w:type="dxa"/>
            <w:shd w:val="clear" w:color="auto" w:fill="auto"/>
            <w:vAlign w:val="bottom"/>
          </w:tcPr>
          <w:p w14:paraId="7DDBF2CA"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w:t>
            </w:r>
          </w:p>
        </w:tc>
      </w:tr>
      <w:tr w:rsidR="00DD5F28" w:rsidRPr="0000094A" w14:paraId="030EDAEE" w14:textId="77777777" w:rsidTr="0000094A">
        <w:tc>
          <w:tcPr>
            <w:tcW w:w="591" w:type="dxa"/>
            <w:shd w:val="clear" w:color="auto" w:fill="auto"/>
          </w:tcPr>
          <w:p w14:paraId="2896B21B"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1981</w:t>
            </w:r>
          </w:p>
        </w:tc>
        <w:tc>
          <w:tcPr>
            <w:tcW w:w="1530" w:type="dxa"/>
            <w:shd w:val="clear" w:color="auto" w:fill="auto"/>
            <w:vAlign w:val="bottom"/>
          </w:tcPr>
          <w:p w14:paraId="383B6EAE"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72,9</w:t>
            </w:r>
          </w:p>
        </w:tc>
        <w:tc>
          <w:tcPr>
            <w:tcW w:w="1199" w:type="dxa"/>
            <w:shd w:val="clear" w:color="auto" w:fill="auto"/>
            <w:vAlign w:val="bottom"/>
          </w:tcPr>
          <w:p w14:paraId="5B11DDE1"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1 857</w:t>
            </w:r>
          </w:p>
        </w:tc>
        <w:tc>
          <w:tcPr>
            <w:tcW w:w="1070" w:type="dxa"/>
            <w:shd w:val="clear" w:color="auto" w:fill="auto"/>
            <w:vAlign w:val="bottom"/>
          </w:tcPr>
          <w:p w14:paraId="5779E451"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7,2</w:t>
            </w:r>
          </w:p>
        </w:tc>
        <w:tc>
          <w:tcPr>
            <w:tcW w:w="1434" w:type="dxa"/>
            <w:shd w:val="clear" w:color="auto" w:fill="auto"/>
            <w:vAlign w:val="bottom"/>
          </w:tcPr>
          <w:p w14:paraId="7A38E09F"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16,6</w:t>
            </w:r>
          </w:p>
        </w:tc>
        <w:tc>
          <w:tcPr>
            <w:tcW w:w="1546" w:type="dxa"/>
            <w:shd w:val="clear" w:color="auto" w:fill="auto"/>
            <w:vAlign w:val="bottom"/>
          </w:tcPr>
          <w:p w14:paraId="730E34DC"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w:t>
            </w:r>
          </w:p>
        </w:tc>
      </w:tr>
      <w:tr w:rsidR="00DD5F28" w:rsidRPr="0000094A" w14:paraId="23B32B12" w14:textId="77777777" w:rsidTr="0000094A">
        <w:tc>
          <w:tcPr>
            <w:tcW w:w="591" w:type="dxa"/>
            <w:shd w:val="clear" w:color="auto" w:fill="auto"/>
          </w:tcPr>
          <w:p w14:paraId="6BF18B70"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1986</w:t>
            </w:r>
          </w:p>
        </w:tc>
        <w:tc>
          <w:tcPr>
            <w:tcW w:w="1530" w:type="dxa"/>
            <w:shd w:val="clear" w:color="auto" w:fill="auto"/>
            <w:vAlign w:val="bottom"/>
          </w:tcPr>
          <w:p w14:paraId="2C7F439F"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116,8</w:t>
            </w:r>
          </w:p>
        </w:tc>
        <w:tc>
          <w:tcPr>
            <w:tcW w:w="1199" w:type="dxa"/>
            <w:shd w:val="clear" w:color="auto" w:fill="auto"/>
            <w:vAlign w:val="bottom"/>
          </w:tcPr>
          <w:p w14:paraId="295205F3"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2 774</w:t>
            </w:r>
          </w:p>
        </w:tc>
        <w:tc>
          <w:tcPr>
            <w:tcW w:w="1070" w:type="dxa"/>
            <w:shd w:val="clear" w:color="auto" w:fill="auto"/>
            <w:vAlign w:val="bottom"/>
          </w:tcPr>
          <w:p w14:paraId="4ABB174A"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11,3</w:t>
            </w:r>
          </w:p>
        </w:tc>
        <w:tc>
          <w:tcPr>
            <w:tcW w:w="1434" w:type="dxa"/>
            <w:shd w:val="clear" w:color="auto" w:fill="auto"/>
            <w:vAlign w:val="bottom"/>
          </w:tcPr>
          <w:p w14:paraId="06794DD3"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5,0</w:t>
            </w:r>
          </w:p>
        </w:tc>
        <w:tc>
          <w:tcPr>
            <w:tcW w:w="1546" w:type="dxa"/>
            <w:shd w:val="clear" w:color="auto" w:fill="auto"/>
            <w:vAlign w:val="bottom"/>
          </w:tcPr>
          <w:p w14:paraId="76AB4641"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w:t>
            </w:r>
          </w:p>
        </w:tc>
      </w:tr>
      <w:tr w:rsidR="00DD5F28" w:rsidRPr="0000094A" w14:paraId="0020437A" w14:textId="77777777" w:rsidTr="0000094A">
        <w:tc>
          <w:tcPr>
            <w:tcW w:w="591" w:type="dxa"/>
            <w:shd w:val="clear" w:color="auto" w:fill="auto"/>
          </w:tcPr>
          <w:p w14:paraId="2B8803F8"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1991</w:t>
            </w:r>
          </w:p>
        </w:tc>
        <w:tc>
          <w:tcPr>
            <w:tcW w:w="1530" w:type="dxa"/>
            <w:shd w:val="clear" w:color="auto" w:fill="auto"/>
            <w:vAlign w:val="bottom"/>
          </w:tcPr>
          <w:p w14:paraId="1C0CFDF0"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330,5</w:t>
            </w:r>
          </w:p>
        </w:tc>
        <w:tc>
          <w:tcPr>
            <w:tcW w:w="1199" w:type="dxa"/>
            <w:shd w:val="clear" w:color="auto" w:fill="auto"/>
            <w:vAlign w:val="bottom"/>
          </w:tcPr>
          <w:p w14:paraId="3976A68C"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7 627</w:t>
            </w:r>
          </w:p>
        </w:tc>
        <w:tc>
          <w:tcPr>
            <w:tcW w:w="1070" w:type="dxa"/>
            <w:shd w:val="clear" w:color="auto" w:fill="auto"/>
            <w:vAlign w:val="bottom"/>
          </w:tcPr>
          <w:p w14:paraId="17E011D8"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10,8</w:t>
            </w:r>
          </w:p>
        </w:tc>
        <w:tc>
          <w:tcPr>
            <w:tcW w:w="1434" w:type="dxa"/>
            <w:shd w:val="clear" w:color="auto" w:fill="auto"/>
            <w:vAlign w:val="bottom"/>
          </w:tcPr>
          <w:p w14:paraId="0A193BCD"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9,1</w:t>
            </w:r>
          </w:p>
        </w:tc>
        <w:tc>
          <w:tcPr>
            <w:tcW w:w="1546" w:type="dxa"/>
            <w:shd w:val="clear" w:color="auto" w:fill="auto"/>
            <w:vAlign w:val="bottom"/>
          </w:tcPr>
          <w:p w14:paraId="0517E106"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w:t>
            </w:r>
          </w:p>
        </w:tc>
      </w:tr>
      <w:tr w:rsidR="00DD5F28" w:rsidRPr="0000094A" w14:paraId="0636E34C" w14:textId="77777777" w:rsidTr="0000094A">
        <w:tc>
          <w:tcPr>
            <w:tcW w:w="591" w:type="dxa"/>
            <w:shd w:val="clear" w:color="auto" w:fill="auto"/>
          </w:tcPr>
          <w:p w14:paraId="70C95DCF"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1996</w:t>
            </w:r>
          </w:p>
        </w:tc>
        <w:tc>
          <w:tcPr>
            <w:tcW w:w="1530" w:type="dxa"/>
            <w:shd w:val="clear" w:color="auto" w:fill="auto"/>
            <w:vAlign w:val="bottom"/>
          </w:tcPr>
          <w:p w14:paraId="7820BAC5"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609,9</w:t>
            </w:r>
          </w:p>
        </w:tc>
        <w:tc>
          <w:tcPr>
            <w:tcW w:w="1199" w:type="dxa"/>
            <w:shd w:val="clear" w:color="auto" w:fill="auto"/>
            <w:vAlign w:val="bottom"/>
          </w:tcPr>
          <w:p w14:paraId="1AAA0770"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13 351</w:t>
            </w:r>
          </w:p>
        </w:tc>
        <w:tc>
          <w:tcPr>
            <w:tcW w:w="1070" w:type="dxa"/>
            <w:shd w:val="clear" w:color="auto" w:fill="auto"/>
            <w:vAlign w:val="bottom"/>
          </w:tcPr>
          <w:p w14:paraId="07EC0E83"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7,9</w:t>
            </w:r>
          </w:p>
        </w:tc>
        <w:tc>
          <w:tcPr>
            <w:tcW w:w="1434" w:type="dxa"/>
            <w:shd w:val="clear" w:color="auto" w:fill="auto"/>
            <w:vAlign w:val="bottom"/>
          </w:tcPr>
          <w:p w14:paraId="05F55B42"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4,1</w:t>
            </w:r>
          </w:p>
        </w:tc>
        <w:tc>
          <w:tcPr>
            <w:tcW w:w="1546" w:type="dxa"/>
            <w:shd w:val="clear" w:color="auto" w:fill="auto"/>
            <w:vAlign w:val="bottom"/>
          </w:tcPr>
          <w:p w14:paraId="30BAB823"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144 939</w:t>
            </w:r>
          </w:p>
        </w:tc>
      </w:tr>
      <w:tr w:rsidR="00DD5F28" w:rsidRPr="0000094A" w14:paraId="645B59FD" w14:textId="77777777" w:rsidTr="0000094A">
        <w:tc>
          <w:tcPr>
            <w:tcW w:w="591" w:type="dxa"/>
            <w:shd w:val="clear" w:color="auto" w:fill="auto"/>
          </w:tcPr>
          <w:p w14:paraId="02BA8027"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2001</w:t>
            </w:r>
          </w:p>
        </w:tc>
        <w:tc>
          <w:tcPr>
            <w:tcW w:w="1530" w:type="dxa"/>
            <w:shd w:val="clear" w:color="auto" w:fill="auto"/>
            <w:vAlign w:val="bottom"/>
          </w:tcPr>
          <w:p w14:paraId="47D30BB8"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547,7</w:t>
            </w:r>
          </w:p>
        </w:tc>
        <w:tc>
          <w:tcPr>
            <w:tcW w:w="1199" w:type="dxa"/>
            <w:shd w:val="clear" w:color="auto" w:fill="auto"/>
            <w:vAlign w:val="bottom"/>
          </w:tcPr>
          <w:p w14:paraId="06756A7D"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11 484</w:t>
            </w:r>
          </w:p>
        </w:tc>
        <w:tc>
          <w:tcPr>
            <w:tcW w:w="1070" w:type="dxa"/>
            <w:shd w:val="clear" w:color="auto" w:fill="auto"/>
            <w:vAlign w:val="bottom"/>
          </w:tcPr>
          <w:p w14:paraId="61830351"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4,9</w:t>
            </w:r>
          </w:p>
        </w:tc>
        <w:tc>
          <w:tcPr>
            <w:tcW w:w="1434" w:type="dxa"/>
            <w:shd w:val="clear" w:color="auto" w:fill="auto"/>
            <w:vAlign w:val="bottom"/>
          </w:tcPr>
          <w:p w14:paraId="7A232652"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3,5</w:t>
            </w:r>
          </w:p>
        </w:tc>
        <w:tc>
          <w:tcPr>
            <w:tcW w:w="1546" w:type="dxa"/>
            <w:shd w:val="clear" w:color="auto" w:fill="auto"/>
            <w:vAlign w:val="bottom"/>
          </w:tcPr>
          <w:p w14:paraId="31820735"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114 666</w:t>
            </w:r>
          </w:p>
        </w:tc>
      </w:tr>
      <w:tr w:rsidR="00DD5F28" w:rsidRPr="0000094A" w14:paraId="682EC560" w14:textId="77777777" w:rsidTr="0000094A">
        <w:tc>
          <w:tcPr>
            <w:tcW w:w="591" w:type="dxa"/>
            <w:shd w:val="clear" w:color="auto" w:fill="auto"/>
          </w:tcPr>
          <w:p w14:paraId="1F9821AB"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2005</w:t>
            </w:r>
          </w:p>
        </w:tc>
        <w:tc>
          <w:tcPr>
            <w:tcW w:w="1530" w:type="dxa"/>
            <w:shd w:val="clear" w:color="auto" w:fill="auto"/>
            <w:vAlign w:val="bottom"/>
          </w:tcPr>
          <w:p w14:paraId="2A506009"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934,7</w:t>
            </w:r>
          </w:p>
        </w:tc>
        <w:tc>
          <w:tcPr>
            <w:tcW w:w="1199" w:type="dxa"/>
            <w:shd w:val="clear" w:color="auto" w:fill="auto"/>
            <w:vAlign w:val="bottom"/>
          </w:tcPr>
          <w:p w14:paraId="6880F49C"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19 262</w:t>
            </w:r>
          </w:p>
        </w:tc>
        <w:tc>
          <w:tcPr>
            <w:tcW w:w="1070" w:type="dxa"/>
            <w:shd w:val="clear" w:color="auto" w:fill="auto"/>
            <w:vAlign w:val="bottom"/>
          </w:tcPr>
          <w:p w14:paraId="3634FF7B"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4,3</w:t>
            </w:r>
          </w:p>
        </w:tc>
        <w:tc>
          <w:tcPr>
            <w:tcW w:w="1434" w:type="dxa"/>
            <w:shd w:val="clear" w:color="auto" w:fill="auto"/>
            <w:vAlign w:val="bottom"/>
          </w:tcPr>
          <w:p w14:paraId="2A39E05C"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1,0</w:t>
            </w:r>
          </w:p>
        </w:tc>
        <w:tc>
          <w:tcPr>
            <w:tcW w:w="1546" w:type="dxa"/>
            <w:shd w:val="clear" w:color="auto" w:fill="auto"/>
            <w:vAlign w:val="bottom"/>
          </w:tcPr>
          <w:p w14:paraId="0960F8A0"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160 478</w:t>
            </w:r>
          </w:p>
        </w:tc>
      </w:tr>
      <w:tr w:rsidR="00DD5F28" w:rsidRPr="0000094A" w14:paraId="6A91E244" w14:textId="77777777" w:rsidTr="0000094A">
        <w:tc>
          <w:tcPr>
            <w:tcW w:w="591" w:type="dxa"/>
            <w:shd w:val="clear" w:color="auto" w:fill="auto"/>
          </w:tcPr>
          <w:p w14:paraId="6556D701"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2006</w:t>
            </w:r>
          </w:p>
        </w:tc>
        <w:tc>
          <w:tcPr>
            <w:tcW w:w="1530" w:type="dxa"/>
            <w:shd w:val="clear" w:color="auto" w:fill="auto"/>
            <w:vAlign w:val="bottom"/>
          </w:tcPr>
          <w:p w14:paraId="4F83271E"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1 052,4</w:t>
            </w:r>
          </w:p>
        </w:tc>
        <w:tc>
          <w:tcPr>
            <w:tcW w:w="1199" w:type="dxa"/>
            <w:shd w:val="clear" w:color="auto" w:fill="auto"/>
            <w:vAlign w:val="bottom"/>
          </w:tcPr>
          <w:p w14:paraId="758076FF"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21 664</w:t>
            </w:r>
          </w:p>
        </w:tc>
        <w:tc>
          <w:tcPr>
            <w:tcW w:w="1070" w:type="dxa"/>
            <w:shd w:val="clear" w:color="auto" w:fill="auto"/>
            <w:vAlign w:val="bottom"/>
          </w:tcPr>
          <w:p w14:paraId="5C621151"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5,3</w:t>
            </w:r>
          </w:p>
        </w:tc>
        <w:tc>
          <w:tcPr>
            <w:tcW w:w="1434" w:type="dxa"/>
            <w:shd w:val="clear" w:color="auto" w:fill="auto"/>
            <w:vAlign w:val="bottom"/>
          </w:tcPr>
          <w:p w14:paraId="393F33DB"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-0,2</w:t>
            </w:r>
          </w:p>
        </w:tc>
        <w:tc>
          <w:tcPr>
            <w:tcW w:w="1546" w:type="dxa"/>
            <w:shd w:val="clear" w:color="auto" w:fill="auto"/>
            <w:vAlign w:val="bottom"/>
          </w:tcPr>
          <w:p w14:paraId="48B533D2"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226 972</w:t>
            </w:r>
          </w:p>
        </w:tc>
      </w:tr>
      <w:tr w:rsidR="00DD5F28" w:rsidRPr="0000094A" w14:paraId="1C0E3FE2" w14:textId="77777777" w:rsidTr="0000094A">
        <w:tc>
          <w:tcPr>
            <w:tcW w:w="591" w:type="dxa"/>
            <w:shd w:val="clear" w:color="auto" w:fill="auto"/>
          </w:tcPr>
          <w:p w14:paraId="79A248E1"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2007</w:t>
            </w:r>
          </w:p>
        </w:tc>
        <w:tc>
          <w:tcPr>
            <w:tcW w:w="1530" w:type="dxa"/>
            <w:shd w:val="clear" w:color="auto" w:fill="auto"/>
            <w:vAlign w:val="bottom"/>
          </w:tcPr>
          <w:p w14:paraId="61D2DB71"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1 172,7</w:t>
            </w:r>
          </w:p>
        </w:tc>
        <w:tc>
          <w:tcPr>
            <w:tcW w:w="1199" w:type="dxa"/>
            <w:shd w:val="clear" w:color="auto" w:fill="auto"/>
            <w:vAlign w:val="bottom"/>
          </w:tcPr>
          <w:p w14:paraId="71397A0E"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24 027</w:t>
            </w:r>
          </w:p>
        </w:tc>
        <w:tc>
          <w:tcPr>
            <w:tcW w:w="1070" w:type="dxa"/>
            <w:shd w:val="clear" w:color="auto" w:fill="auto"/>
            <w:vAlign w:val="bottom"/>
          </w:tcPr>
          <w:p w14:paraId="450C5C87"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5,8</w:t>
            </w:r>
          </w:p>
        </w:tc>
        <w:tc>
          <w:tcPr>
            <w:tcW w:w="1434" w:type="dxa"/>
            <w:shd w:val="clear" w:color="auto" w:fill="auto"/>
            <w:vAlign w:val="bottom"/>
          </w:tcPr>
          <w:p w14:paraId="06468130"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2,4</w:t>
            </w:r>
          </w:p>
        </w:tc>
        <w:tc>
          <w:tcPr>
            <w:tcW w:w="1546" w:type="dxa"/>
            <w:shd w:val="clear" w:color="auto" w:fill="auto"/>
            <w:vAlign w:val="bottom"/>
          </w:tcPr>
          <w:p w14:paraId="59D6AF41"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336 237</w:t>
            </w:r>
          </w:p>
        </w:tc>
      </w:tr>
      <w:tr w:rsidR="00DD5F28" w:rsidRPr="0000094A" w14:paraId="364F4569" w14:textId="77777777" w:rsidTr="0000094A">
        <w:tc>
          <w:tcPr>
            <w:tcW w:w="591" w:type="dxa"/>
            <w:shd w:val="clear" w:color="auto" w:fill="auto"/>
          </w:tcPr>
          <w:p w14:paraId="69B590D3"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lastRenderedPageBreak/>
              <w:t>2008</w:t>
            </w:r>
          </w:p>
        </w:tc>
        <w:tc>
          <w:tcPr>
            <w:tcW w:w="1530" w:type="dxa"/>
            <w:shd w:val="clear" w:color="auto" w:fill="auto"/>
            <w:vAlign w:val="bottom"/>
          </w:tcPr>
          <w:p w14:paraId="7581D2AE"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1 046,8</w:t>
            </w:r>
          </w:p>
        </w:tc>
        <w:tc>
          <w:tcPr>
            <w:tcW w:w="1199" w:type="dxa"/>
            <w:shd w:val="clear" w:color="auto" w:fill="auto"/>
            <w:vAlign w:val="bottom"/>
          </w:tcPr>
          <w:p w14:paraId="107C49DC"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21 345</w:t>
            </w:r>
          </w:p>
        </w:tc>
        <w:tc>
          <w:tcPr>
            <w:tcW w:w="1070" w:type="dxa"/>
            <w:shd w:val="clear" w:color="auto" w:fill="auto"/>
            <w:vAlign w:val="bottom"/>
          </w:tcPr>
          <w:p w14:paraId="0B2A3F16"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3,0</w:t>
            </w:r>
          </w:p>
        </w:tc>
        <w:tc>
          <w:tcPr>
            <w:tcW w:w="1434" w:type="dxa"/>
            <w:shd w:val="clear" w:color="auto" w:fill="auto"/>
            <w:vAlign w:val="bottom"/>
          </w:tcPr>
          <w:p w14:paraId="6EC2F160"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2,8</w:t>
            </w:r>
          </w:p>
        </w:tc>
        <w:tc>
          <w:tcPr>
            <w:tcW w:w="1546" w:type="dxa"/>
            <w:shd w:val="clear" w:color="auto" w:fill="auto"/>
            <w:vAlign w:val="bottom"/>
          </w:tcPr>
          <w:p w14:paraId="47B2ED88"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312 941</w:t>
            </w:r>
          </w:p>
        </w:tc>
      </w:tr>
      <w:tr w:rsidR="00DD5F28" w:rsidRPr="0000094A" w14:paraId="71D1C8CC" w14:textId="77777777" w:rsidTr="0000094A">
        <w:tc>
          <w:tcPr>
            <w:tcW w:w="591" w:type="dxa"/>
            <w:shd w:val="clear" w:color="auto" w:fill="auto"/>
          </w:tcPr>
          <w:p w14:paraId="1A26A02B"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2009</w:t>
            </w:r>
          </w:p>
        </w:tc>
        <w:tc>
          <w:tcPr>
            <w:tcW w:w="1530" w:type="dxa"/>
            <w:shd w:val="clear" w:color="auto" w:fill="auto"/>
            <w:vAlign w:val="bottom"/>
          </w:tcPr>
          <w:p w14:paraId="56DB4EFC"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944,3</w:t>
            </w:r>
          </w:p>
        </w:tc>
        <w:tc>
          <w:tcPr>
            <w:tcW w:w="1199" w:type="dxa"/>
            <w:shd w:val="clear" w:color="auto" w:fill="auto"/>
            <w:vAlign w:val="bottom"/>
          </w:tcPr>
          <w:p w14:paraId="367210AF"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19 122</w:t>
            </w:r>
          </w:p>
        </w:tc>
        <w:tc>
          <w:tcPr>
            <w:tcW w:w="1070" w:type="dxa"/>
            <w:shd w:val="clear" w:color="auto" w:fill="auto"/>
            <w:vAlign w:val="bottom"/>
          </w:tcPr>
          <w:p w14:paraId="50F6DC12"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0,8</w:t>
            </w:r>
          </w:p>
        </w:tc>
        <w:tc>
          <w:tcPr>
            <w:tcW w:w="1434" w:type="dxa"/>
            <w:shd w:val="clear" w:color="auto" w:fill="auto"/>
            <w:vAlign w:val="bottom"/>
          </w:tcPr>
          <w:p w14:paraId="296577DB"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3,6</w:t>
            </w:r>
          </w:p>
        </w:tc>
        <w:tc>
          <w:tcPr>
            <w:tcW w:w="1546" w:type="dxa"/>
            <w:shd w:val="clear" w:color="auto" w:fill="auto"/>
            <w:vAlign w:val="bottom"/>
          </w:tcPr>
          <w:p w14:paraId="34B3D3D1"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342 082</w:t>
            </w:r>
          </w:p>
        </w:tc>
      </w:tr>
      <w:tr w:rsidR="00DD5F28" w:rsidRPr="0000094A" w14:paraId="7F725F9D" w14:textId="77777777" w:rsidTr="0000094A">
        <w:tc>
          <w:tcPr>
            <w:tcW w:w="591" w:type="dxa"/>
            <w:shd w:val="clear" w:color="auto" w:fill="auto"/>
          </w:tcPr>
          <w:p w14:paraId="18112C14"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2010</w:t>
            </w:r>
          </w:p>
        </w:tc>
        <w:tc>
          <w:tcPr>
            <w:tcW w:w="1530" w:type="dxa"/>
            <w:shd w:val="clear" w:color="auto" w:fill="auto"/>
            <w:vAlign w:val="bottom"/>
          </w:tcPr>
          <w:p w14:paraId="65D4B961"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1 143,9</w:t>
            </w:r>
          </w:p>
        </w:tc>
        <w:tc>
          <w:tcPr>
            <w:tcW w:w="1199" w:type="dxa"/>
            <w:shd w:val="clear" w:color="auto" w:fill="auto"/>
            <w:vAlign w:val="bottom"/>
          </w:tcPr>
          <w:p w14:paraId="2CD8AE55"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23 118</w:t>
            </w:r>
          </w:p>
        </w:tc>
        <w:tc>
          <w:tcPr>
            <w:tcW w:w="1070" w:type="dxa"/>
            <w:shd w:val="clear" w:color="auto" w:fill="auto"/>
            <w:vAlign w:val="bottom"/>
          </w:tcPr>
          <w:p w14:paraId="0FA4C288"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6,8</w:t>
            </w:r>
          </w:p>
        </w:tc>
        <w:tc>
          <w:tcPr>
            <w:tcW w:w="1434" w:type="dxa"/>
            <w:shd w:val="clear" w:color="auto" w:fill="auto"/>
            <w:vAlign w:val="bottom"/>
          </w:tcPr>
          <w:p w14:paraId="3EC7921B"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2,7</w:t>
            </w:r>
          </w:p>
        </w:tc>
        <w:tc>
          <w:tcPr>
            <w:tcW w:w="1546" w:type="dxa"/>
            <w:shd w:val="clear" w:color="auto" w:fill="auto"/>
            <w:vAlign w:val="bottom"/>
          </w:tcPr>
          <w:p w14:paraId="093CE037"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354 693</w:t>
            </w:r>
          </w:p>
        </w:tc>
      </w:tr>
      <w:tr w:rsidR="00DD5F28" w:rsidRPr="0000094A" w14:paraId="3FECE460" w14:textId="77777777" w:rsidTr="0000094A">
        <w:tc>
          <w:tcPr>
            <w:tcW w:w="591" w:type="dxa"/>
            <w:shd w:val="clear" w:color="auto" w:fill="auto"/>
          </w:tcPr>
          <w:p w14:paraId="61CB0EBB"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2011</w:t>
            </w:r>
          </w:p>
        </w:tc>
        <w:tc>
          <w:tcPr>
            <w:tcW w:w="1530" w:type="dxa"/>
            <w:shd w:val="clear" w:color="auto" w:fill="auto"/>
            <w:vAlign w:val="bottom"/>
          </w:tcPr>
          <w:p w14:paraId="46011026"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1 253,4</w:t>
            </w:r>
          </w:p>
        </w:tc>
        <w:tc>
          <w:tcPr>
            <w:tcW w:w="1199" w:type="dxa"/>
            <w:shd w:val="clear" w:color="auto" w:fill="auto"/>
            <w:vAlign w:val="bottom"/>
          </w:tcPr>
          <w:p w14:paraId="31D55114"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25 256</w:t>
            </w:r>
          </w:p>
        </w:tc>
        <w:tc>
          <w:tcPr>
            <w:tcW w:w="1070" w:type="dxa"/>
            <w:shd w:val="clear" w:color="auto" w:fill="auto"/>
            <w:vAlign w:val="bottom"/>
          </w:tcPr>
          <w:p w14:paraId="5F944CD9"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3,7</w:t>
            </w:r>
          </w:p>
        </w:tc>
        <w:tc>
          <w:tcPr>
            <w:tcW w:w="1434" w:type="dxa"/>
            <w:shd w:val="clear" w:color="auto" w:fill="auto"/>
            <w:vAlign w:val="bottom"/>
          </w:tcPr>
          <w:p w14:paraId="5754FFD7"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1,3</w:t>
            </w:r>
          </w:p>
        </w:tc>
        <w:tc>
          <w:tcPr>
            <w:tcW w:w="1546" w:type="dxa"/>
            <w:shd w:val="clear" w:color="auto" w:fill="auto"/>
            <w:vAlign w:val="bottom"/>
          </w:tcPr>
          <w:p w14:paraId="72E7C13B"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399 150</w:t>
            </w:r>
          </w:p>
        </w:tc>
      </w:tr>
      <w:tr w:rsidR="00DD5F28" w:rsidRPr="0000094A" w14:paraId="07802684" w14:textId="77777777" w:rsidTr="0000094A">
        <w:tc>
          <w:tcPr>
            <w:tcW w:w="591" w:type="dxa"/>
            <w:shd w:val="clear" w:color="auto" w:fill="auto"/>
          </w:tcPr>
          <w:p w14:paraId="7E021F19"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2012</w:t>
            </w:r>
          </w:p>
        </w:tc>
        <w:tc>
          <w:tcPr>
            <w:tcW w:w="1530" w:type="dxa"/>
            <w:shd w:val="clear" w:color="auto" w:fill="auto"/>
            <w:vAlign w:val="bottom"/>
          </w:tcPr>
          <w:p w14:paraId="326FF553"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1 278,0</w:t>
            </w:r>
          </w:p>
        </w:tc>
        <w:tc>
          <w:tcPr>
            <w:tcW w:w="1199" w:type="dxa"/>
            <w:shd w:val="clear" w:color="auto" w:fill="auto"/>
            <w:vAlign w:val="bottom"/>
          </w:tcPr>
          <w:p w14:paraId="0C2332B8"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25 724</w:t>
            </w:r>
          </w:p>
        </w:tc>
        <w:tc>
          <w:tcPr>
            <w:tcW w:w="1070" w:type="dxa"/>
            <w:shd w:val="clear" w:color="auto" w:fill="auto"/>
            <w:vAlign w:val="bottom"/>
          </w:tcPr>
          <w:p w14:paraId="3D5D6DD9"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2,4</w:t>
            </w:r>
          </w:p>
        </w:tc>
        <w:tc>
          <w:tcPr>
            <w:tcW w:w="1434" w:type="dxa"/>
            <w:shd w:val="clear" w:color="auto" w:fill="auto"/>
            <w:vAlign w:val="bottom"/>
          </w:tcPr>
          <w:p w14:paraId="444BEFBB"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1,3</w:t>
            </w:r>
          </w:p>
        </w:tc>
        <w:tc>
          <w:tcPr>
            <w:tcW w:w="1546" w:type="dxa"/>
            <w:shd w:val="clear" w:color="auto" w:fill="auto"/>
            <w:vAlign w:val="bottom"/>
          </w:tcPr>
          <w:p w14:paraId="3038A0DE"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408 188</w:t>
            </w:r>
          </w:p>
        </w:tc>
      </w:tr>
      <w:tr w:rsidR="00DD5F28" w:rsidRPr="0000094A" w14:paraId="7AA5B943" w14:textId="77777777" w:rsidTr="0000094A">
        <w:tc>
          <w:tcPr>
            <w:tcW w:w="591" w:type="dxa"/>
            <w:shd w:val="clear" w:color="auto" w:fill="auto"/>
          </w:tcPr>
          <w:p w14:paraId="5A523C77"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2013</w:t>
            </w:r>
          </w:p>
        </w:tc>
        <w:tc>
          <w:tcPr>
            <w:tcW w:w="1530" w:type="dxa"/>
            <w:shd w:val="clear" w:color="auto" w:fill="auto"/>
            <w:vAlign w:val="bottom"/>
          </w:tcPr>
          <w:p w14:paraId="1FE68902"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1 370,6</w:t>
            </w:r>
          </w:p>
        </w:tc>
        <w:tc>
          <w:tcPr>
            <w:tcW w:w="1199" w:type="dxa"/>
            <w:shd w:val="clear" w:color="auto" w:fill="auto"/>
            <w:vAlign w:val="bottom"/>
          </w:tcPr>
          <w:p w14:paraId="6A22DB27"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27 351</w:t>
            </w:r>
          </w:p>
        </w:tc>
        <w:tc>
          <w:tcPr>
            <w:tcW w:w="1070" w:type="dxa"/>
            <w:shd w:val="clear" w:color="auto" w:fill="auto"/>
            <w:vAlign w:val="bottom"/>
          </w:tcPr>
          <w:p w14:paraId="563E67AB"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3,2</w:t>
            </w:r>
          </w:p>
        </w:tc>
        <w:tc>
          <w:tcPr>
            <w:tcW w:w="1434" w:type="dxa"/>
            <w:shd w:val="clear" w:color="auto" w:fill="auto"/>
            <w:vAlign w:val="bottom"/>
          </w:tcPr>
          <w:p w14:paraId="331BF8AB"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1,0</w:t>
            </w:r>
          </w:p>
        </w:tc>
        <w:tc>
          <w:tcPr>
            <w:tcW w:w="1546" w:type="dxa"/>
            <w:shd w:val="clear" w:color="auto" w:fill="auto"/>
            <w:vAlign w:val="bottom"/>
          </w:tcPr>
          <w:p w14:paraId="531F8107"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422 096</w:t>
            </w:r>
          </w:p>
        </w:tc>
      </w:tr>
      <w:tr w:rsidR="00DD5F28" w:rsidRPr="0000094A" w14:paraId="26F684BC" w14:textId="77777777" w:rsidTr="0000094A">
        <w:tc>
          <w:tcPr>
            <w:tcW w:w="591" w:type="dxa"/>
            <w:shd w:val="clear" w:color="auto" w:fill="auto"/>
          </w:tcPr>
          <w:p w14:paraId="42C149BC"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2014</w:t>
            </w:r>
          </w:p>
        </w:tc>
        <w:tc>
          <w:tcPr>
            <w:tcW w:w="1530" w:type="dxa"/>
            <w:shd w:val="clear" w:color="auto" w:fill="auto"/>
            <w:vAlign w:val="bottom"/>
          </w:tcPr>
          <w:p w14:paraId="0C3677A8"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1 484,0</w:t>
            </w:r>
          </w:p>
        </w:tc>
        <w:tc>
          <w:tcPr>
            <w:tcW w:w="1199" w:type="dxa"/>
            <w:shd w:val="clear" w:color="auto" w:fill="auto"/>
            <w:vAlign w:val="bottom"/>
          </w:tcPr>
          <w:p w14:paraId="20993103"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29 384</w:t>
            </w:r>
          </w:p>
        </w:tc>
        <w:tc>
          <w:tcPr>
            <w:tcW w:w="1070" w:type="dxa"/>
            <w:shd w:val="clear" w:color="auto" w:fill="auto"/>
            <w:vAlign w:val="bottom"/>
          </w:tcPr>
          <w:p w14:paraId="2FFA16C8"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3,2</w:t>
            </w:r>
          </w:p>
        </w:tc>
        <w:tc>
          <w:tcPr>
            <w:tcW w:w="1434" w:type="dxa"/>
            <w:shd w:val="clear" w:color="auto" w:fill="auto"/>
            <w:vAlign w:val="bottom"/>
          </w:tcPr>
          <w:p w14:paraId="2848D691"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0,9</w:t>
            </w:r>
          </w:p>
        </w:tc>
        <w:tc>
          <w:tcPr>
            <w:tcW w:w="1546" w:type="dxa"/>
            <w:shd w:val="clear" w:color="auto" w:fill="auto"/>
            <w:vAlign w:val="bottom"/>
          </w:tcPr>
          <w:p w14:paraId="0D5C3F56"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423 034</w:t>
            </w:r>
          </w:p>
        </w:tc>
      </w:tr>
      <w:tr w:rsidR="00DD5F28" w:rsidRPr="0000094A" w14:paraId="66451120" w14:textId="77777777" w:rsidTr="0000094A">
        <w:tc>
          <w:tcPr>
            <w:tcW w:w="591" w:type="dxa"/>
            <w:shd w:val="clear" w:color="auto" w:fill="auto"/>
          </w:tcPr>
          <w:p w14:paraId="5A4EE681"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2015</w:t>
            </w:r>
          </w:p>
        </w:tc>
        <w:tc>
          <w:tcPr>
            <w:tcW w:w="1530" w:type="dxa"/>
            <w:shd w:val="clear" w:color="auto" w:fill="auto"/>
            <w:vAlign w:val="bottom"/>
          </w:tcPr>
          <w:p w14:paraId="1FEDC446"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1 465,3</w:t>
            </w:r>
          </w:p>
        </w:tc>
        <w:tc>
          <w:tcPr>
            <w:tcW w:w="1199" w:type="dxa"/>
            <w:shd w:val="clear" w:color="auto" w:fill="auto"/>
            <w:vAlign w:val="bottom"/>
          </w:tcPr>
          <w:p w14:paraId="7F8F69FF"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28 814</w:t>
            </w:r>
          </w:p>
        </w:tc>
        <w:tc>
          <w:tcPr>
            <w:tcW w:w="1070" w:type="dxa"/>
            <w:shd w:val="clear" w:color="auto" w:fill="auto"/>
            <w:vAlign w:val="bottom"/>
          </w:tcPr>
          <w:p w14:paraId="3BE26129"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2,8</w:t>
            </w:r>
          </w:p>
        </w:tc>
        <w:tc>
          <w:tcPr>
            <w:tcW w:w="1434" w:type="dxa"/>
            <w:shd w:val="clear" w:color="auto" w:fill="auto"/>
            <w:vAlign w:val="bottom"/>
          </w:tcPr>
          <w:p w14:paraId="76B62FBE"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3,2</w:t>
            </w:r>
          </w:p>
        </w:tc>
        <w:tc>
          <w:tcPr>
            <w:tcW w:w="1546" w:type="dxa"/>
            <w:shd w:val="clear" w:color="auto" w:fill="auto"/>
            <w:vAlign w:val="bottom"/>
          </w:tcPr>
          <w:p w14:paraId="465281A9"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396 064</w:t>
            </w:r>
          </w:p>
        </w:tc>
      </w:tr>
      <w:tr w:rsidR="00DD5F28" w:rsidRPr="0000094A" w14:paraId="7146AEED" w14:textId="77777777" w:rsidTr="0000094A">
        <w:tc>
          <w:tcPr>
            <w:tcW w:w="591" w:type="dxa"/>
            <w:shd w:val="clear" w:color="auto" w:fill="auto"/>
          </w:tcPr>
          <w:p w14:paraId="02AEE593"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2016</w:t>
            </w:r>
          </w:p>
        </w:tc>
        <w:tc>
          <w:tcPr>
            <w:tcW w:w="1530" w:type="dxa"/>
            <w:shd w:val="clear" w:color="auto" w:fill="auto"/>
            <w:vAlign w:val="bottom"/>
          </w:tcPr>
          <w:p w14:paraId="0AA9EFEE"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1 500,0</w:t>
            </w:r>
          </w:p>
        </w:tc>
        <w:tc>
          <w:tcPr>
            <w:tcW w:w="1199" w:type="dxa"/>
            <w:shd w:val="clear" w:color="auto" w:fill="auto"/>
            <w:vAlign w:val="bottom"/>
          </w:tcPr>
          <w:p w14:paraId="3466216E"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29 394</w:t>
            </w:r>
          </w:p>
        </w:tc>
        <w:tc>
          <w:tcPr>
            <w:tcW w:w="1070" w:type="dxa"/>
            <w:shd w:val="clear" w:color="auto" w:fill="auto"/>
            <w:vAlign w:val="bottom"/>
          </w:tcPr>
          <w:p w14:paraId="4D1D4A9F"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2,9</w:t>
            </w:r>
          </w:p>
        </w:tc>
        <w:tc>
          <w:tcPr>
            <w:tcW w:w="1434" w:type="dxa"/>
            <w:shd w:val="clear" w:color="auto" w:fill="auto"/>
            <w:vAlign w:val="bottom"/>
          </w:tcPr>
          <w:p w14:paraId="77C4A643"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2,0</w:t>
            </w:r>
          </w:p>
        </w:tc>
        <w:tc>
          <w:tcPr>
            <w:tcW w:w="1546" w:type="dxa"/>
            <w:shd w:val="clear" w:color="auto" w:fill="auto"/>
            <w:vAlign w:val="bottom"/>
          </w:tcPr>
          <w:p w14:paraId="4E2B6175"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382 126</w:t>
            </w:r>
          </w:p>
        </w:tc>
      </w:tr>
      <w:tr w:rsidR="00DD5F28" w:rsidRPr="0000094A" w14:paraId="41706D71" w14:textId="77777777" w:rsidTr="0000094A">
        <w:tc>
          <w:tcPr>
            <w:tcW w:w="591" w:type="dxa"/>
            <w:shd w:val="clear" w:color="auto" w:fill="auto"/>
          </w:tcPr>
          <w:p w14:paraId="3FB1A9BE"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2017</w:t>
            </w:r>
          </w:p>
        </w:tc>
        <w:tc>
          <w:tcPr>
            <w:tcW w:w="1530" w:type="dxa"/>
            <w:shd w:val="clear" w:color="auto" w:fill="auto"/>
            <w:vAlign w:val="bottom"/>
          </w:tcPr>
          <w:p w14:paraId="1DC9AA61"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1 623,3</w:t>
            </w:r>
          </w:p>
        </w:tc>
        <w:tc>
          <w:tcPr>
            <w:tcW w:w="1199" w:type="dxa"/>
            <w:shd w:val="clear" w:color="auto" w:fill="auto"/>
            <w:vAlign w:val="bottom"/>
          </w:tcPr>
          <w:p w14:paraId="5C9A023C"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31 734</w:t>
            </w:r>
          </w:p>
        </w:tc>
        <w:tc>
          <w:tcPr>
            <w:tcW w:w="1070" w:type="dxa"/>
            <w:shd w:val="clear" w:color="auto" w:fill="auto"/>
            <w:vAlign w:val="bottom"/>
          </w:tcPr>
          <w:p w14:paraId="1B549E14"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3,2</w:t>
            </w:r>
          </w:p>
        </w:tc>
        <w:tc>
          <w:tcPr>
            <w:tcW w:w="1434" w:type="dxa"/>
            <w:shd w:val="clear" w:color="auto" w:fill="auto"/>
            <w:vAlign w:val="bottom"/>
          </w:tcPr>
          <w:p w14:paraId="1841166C"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2,2</w:t>
            </w:r>
          </w:p>
        </w:tc>
        <w:tc>
          <w:tcPr>
            <w:tcW w:w="1546" w:type="dxa"/>
            <w:shd w:val="clear" w:color="auto" w:fill="auto"/>
            <w:vAlign w:val="bottom"/>
          </w:tcPr>
          <w:p w14:paraId="1405E6B5"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412 020</w:t>
            </w:r>
          </w:p>
        </w:tc>
      </w:tr>
      <w:tr w:rsidR="00DD5F28" w:rsidRPr="0000094A" w14:paraId="41A476B6" w14:textId="77777777" w:rsidTr="0000094A">
        <w:tc>
          <w:tcPr>
            <w:tcW w:w="591" w:type="dxa"/>
            <w:shd w:val="clear" w:color="auto" w:fill="auto"/>
          </w:tcPr>
          <w:p w14:paraId="11237107"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2018</w:t>
            </w:r>
          </w:p>
        </w:tc>
        <w:tc>
          <w:tcPr>
            <w:tcW w:w="1530" w:type="dxa"/>
            <w:shd w:val="clear" w:color="auto" w:fill="auto"/>
            <w:vAlign w:val="bottom"/>
          </w:tcPr>
          <w:p w14:paraId="17B3DF61"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1 725,2</w:t>
            </w:r>
          </w:p>
        </w:tc>
        <w:tc>
          <w:tcPr>
            <w:tcW w:w="1199" w:type="dxa"/>
            <w:shd w:val="clear" w:color="auto" w:fill="auto"/>
            <w:vAlign w:val="bottom"/>
          </w:tcPr>
          <w:p w14:paraId="6A8D4ACD"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33 564</w:t>
            </w:r>
          </w:p>
        </w:tc>
        <w:tc>
          <w:tcPr>
            <w:tcW w:w="1070" w:type="dxa"/>
            <w:shd w:val="clear" w:color="auto" w:fill="auto"/>
            <w:vAlign w:val="bottom"/>
          </w:tcPr>
          <w:p w14:paraId="497B8E03"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2,9</w:t>
            </w:r>
          </w:p>
        </w:tc>
        <w:tc>
          <w:tcPr>
            <w:tcW w:w="1434" w:type="dxa"/>
            <w:shd w:val="clear" w:color="auto" w:fill="auto"/>
            <w:vAlign w:val="bottom"/>
          </w:tcPr>
          <w:p w14:paraId="2403E661"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0,5</w:t>
            </w:r>
          </w:p>
        </w:tc>
        <w:tc>
          <w:tcPr>
            <w:tcW w:w="1546" w:type="dxa"/>
            <w:shd w:val="clear" w:color="auto" w:fill="auto"/>
            <w:vAlign w:val="bottom"/>
          </w:tcPr>
          <w:p w14:paraId="44A9D02F"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441 153</w:t>
            </w:r>
          </w:p>
        </w:tc>
      </w:tr>
      <w:tr w:rsidR="00DD5F28" w:rsidRPr="0000094A" w14:paraId="74FA30C1" w14:textId="77777777" w:rsidTr="0000094A">
        <w:tc>
          <w:tcPr>
            <w:tcW w:w="591" w:type="dxa"/>
            <w:shd w:val="clear" w:color="auto" w:fill="auto"/>
          </w:tcPr>
          <w:p w14:paraId="5D6B0393"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2019</w:t>
            </w:r>
          </w:p>
        </w:tc>
        <w:tc>
          <w:tcPr>
            <w:tcW w:w="1530" w:type="dxa"/>
            <w:shd w:val="clear" w:color="auto" w:fill="auto"/>
            <w:vAlign w:val="bottom"/>
          </w:tcPr>
          <w:p w14:paraId="6D7507F9"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1 651,0</w:t>
            </w:r>
          </w:p>
        </w:tc>
        <w:tc>
          <w:tcPr>
            <w:tcW w:w="1199" w:type="dxa"/>
            <w:shd w:val="clear" w:color="auto" w:fill="auto"/>
            <w:vAlign w:val="bottom"/>
          </w:tcPr>
          <w:p w14:paraId="3DBFD90A"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32 204</w:t>
            </w:r>
          </w:p>
        </w:tc>
        <w:tc>
          <w:tcPr>
            <w:tcW w:w="1070" w:type="dxa"/>
            <w:shd w:val="clear" w:color="auto" w:fill="auto"/>
            <w:vAlign w:val="bottom"/>
          </w:tcPr>
          <w:p w14:paraId="03F61899"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2,2</w:t>
            </w:r>
          </w:p>
        </w:tc>
        <w:tc>
          <w:tcPr>
            <w:tcW w:w="1434" w:type="dxa"/>
            <w:shd w:val="clear" w:color="auto" w:fill="auto"/>
            <w:vAlign w:val="bottom"/>
          </w:tcPr>
          <w:p w14:paraId="131A4F65"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-0,8</w:t>
            </w:r>
          </w:p>
        </w:tc>
        <w:tc>
          <w:tcPr>
            <w:tcW w:w="1546" w:type="dxa"/>
            <w:shd w:val="clear" w:color="auto" w:fill="auto"/>
            <w:vAlign w:val="bottom"/>
          </w:tcPr>
          <w:p w14:paraId="736496CD"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470 736</w:t>
            </w:r>
          </w:p>
        </w:tc>
      </w:tr>
      <w:tr w:rsidR="00DD5F28" w:rsidRPr="0000094A" w14:paraId="5365F294" w14:textId="77777777" w:rsidTr="0000094A">
        <w:tc>
          <w:tcPr>
            <w:tcW w:w="591" w:type="dxa"/>
            <w:tcBorders>
              <w:bottom w:val="single" w:sz="12" w:space="0" w:color="auto"/>
            </w:tcBorders>
            <w:shd w:val="clear" w:color="auto" w:fill="auto"/>
          </w:tcPr>
          <w:p w14:paraId="3D2D46BD" w14:textId="77777777" w:rsidR="00DD5F28" w:rsidRPr="0000094A" w:rsidRDefault="00DD5F28" w:rsidP="0000094A">
            <w:pPr>
              <w:suppressAutoHyphens w:val="0"/>
              <w:spacing w:before="40" w:after="40" w:line="220" w:lineRule="exact"/>
              <w:rPr>
                <w:sz w:val="18"/>
                <w:szCs w:val="18"/>
                <w:lang w:val="fr-FR"/>
              </w:rPr>
            </w:pPr>
            <w:r w:rsidRPr="0000094A">
              <w:rPr>
                <w:sz w:val="18"/>
                <w:szCs w:val="18"/>
                <w:lang w:val="fr-FR"/>
              </w:rPr>
              <w:t>2020</w:t>
            </w:r>
            <w:r w:rsidRPr="00FF21EB">
              <w:rPr>
                <w:i/>
                <w:sz w:val="18"/>
                <w:szCs w:val="18"/>
                <w:vertAlign w:val="superscript"/>
                <w:lang w:val="fr-FR"/>
              </w:rPr>
              <w:t>1</w:t>
            </w:r>
          </w:p>
        </w:tc>
        <w:tc>
          <w:tcPr>
            <w:tcW w:w="1530" w:type="dxa"/>
            <w:tcBorders>
              <w:bottom w:val="single" w:sz="12" w:space="0" w:color="auto"/>
            </w:tcBorders>
            <w:shd w:val="clear" w:color="auto" w:fill="auto"/>
            <w:vAlign w:val="bottom"/>
          </w:tcPr>
          <w:p w14:paraId="0CFF866C"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1 638,2</w:t>
            </w:r>
          </w:p>
        </w:tc>
        <w:tc>
          <w:tcPr>
            <w:tcW w:w="1199" w:type="dxa"/>
            <w:tcBorders>
              <w:bottom w:val="single" w:sz="12" w:space="0" w:color="auto"/>
            </w:tcBorders>
            <w:shd w:val="clear" w:color="auto" w:fill="auto"/>
            <w:vAlign w:val="bottom"/>
          </w:tcPr>
          <w:p w14:paraId="41D494D5"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31 881</w:t>
            </w:r>
          </w:p>
        </w:tc>
        <w:tc>
          <w:tcPr>
            <w:tcW w:w="1070" w:type="dxa"/>
            <w:tcBorders>
              <w:bottom w:val="single" w:sz="12" w:space="0" w:color="auto"/>
            </w:tcBorders>
            <w:shd w:val="clear" w:color="auto" w:fill="auto"/>
            <w:vAlign w:val="bottom"/>
          </w:tcPr>
          <w:p w14:paraId="135E80AE"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-0,9</w:t>
            </w:r>
          </w:p>
        </w:tc>
        <w:tc>
          <w:tcPr>
            <w:tcW w:w="1434" w:type="dxa"/>
            <w:tcBorders>
              <w:bottom w:val="single" w:sz="12" w:space="0" w:color="auto"/>
            </w:tcBorders>
            <w:shd w:val="clear" w:color="auto" w:fill="auto"/>
            <w:vAlign w:val="bottom"/>
          </w:tcPr>
          <w:p w14:paraId="2B7B49C3"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1,3</w:t>
            </w:r>
          </w:p>
        </w:tc>
        <w:tc>
          <w:tcPr>
            <w:tcW w:w="1546" w:type="dxa"/>
            <w:tcBorders>
              <w:bottom w:val="single" w:sz="12" w:space="0" w:color="auto"/>
            </w:tcBorders>
            <w:shd w:val="clear" w:color="auto" w:fill="auto"/>
            <w:vAlign w:val="bottom"/>
          </w:tcPr>
          <w:p w14:paraId="33C97A4F" w14:textId="77777777" w:rsidR="00DD5F28" w:rsidRPr="0000094A" w:rsidRDefault="00DD5F28" w:rsidP="0000094A">
            <w:pPr>
              <w:suppressAutoHyphens w:val="0"/>
              <w:spacing w:before="40" w:after="40" w:line="220" w:lineRule="exact"/>
              <w:jc w:val="right"/>
              <w:rPr>
                <w:sz w:val="18"/>
                <w:szCs w:val="18"/>
                <w:lang w:val="fr-FR"/>
              </w:rPr>
            </w:pPr>
            <w:r w:rsidRPr="0000094A">
              <w:rPr>
                <w:sz w:val="18"/>
                <w:szCs w:val="18"/>
                <w:lang w:val="fr-FR"/>
              </w:rPr>
              <w:t>544 917</w:t>
            </w:r>
          </w:p>
        </w:tc>
      </w:tr>
    </w:tbl>
    <w:p w14:paraId="0917F55B" w14:textId="08693FD2" w:rsidR="00612AF0" w:rsidRPr="00DD5F28" w:rsidRDefault="00DD5F28" w:rsidP="00DD5F28">
      <w:pPr>
        <w:spacing w:before="120"/>
        <w:ind w:firstLine="170"/>
        <w:rPr>
          <w:sz w:val="18"/>
          <w:szCs w:val="18"/>
        </w:rPr>
      </w:pPr>
      <w:r w:rsidRPr="00DD5F28">
        <w:rPr>
          <w:i/>
          <w:iCs/>
          <w:sz w:val="18"/>
          <w:szCs w:val="18"/>
          <w:lang w:val="fr-FR"/>
        </w:rPr>
        <w:t xml:space="preserve">Note : </w:t>
      </w:r>
      <w:r w:rsidRPr="00DD5F28">
        <w:rPr>
          <w:i/>
          <w:iCs/>
          <w:sz w:val="18"/>
          <w:szCs w:val="18"/>
          <w:vertAlign w:val="superscript"/>
          <w:lang w:val="fr-FR"/>
        </w:rPr>
        <w:t>1</w:t>
      </w:r>
      <w:r w:rsidR="00FF21EB">
        <w:rPr>
          <w:sz w:val="18"/>
          <w:szCs w:val="18"/>
          <w:lang w:val="fr-FR"/>
        </w:rPr>
        <w:t xml:space="preserve">  </w:t>
      </w:r>
      <w:r w:rsidR="00CB0620">
        <w:rPr>
          <w:sz w:val="18"/>
          <w:szCs w:val="18"/>
          <w:lang w:val="fr-FR"/>
        </w:rPr>
        <w:t>D</w:t>
      </w:r>
      <w:r w:rsidRPr="00DD5F28">
        <w:rPr>
          <w:sz w:val="18"/>
          <w:szCs w:val="18"/>
          <w:lang w:val="fr-FR"/>
        </w:rPr>
        <w:t>onnées préliminaires</w:t>
      </w:r>
      <w:r w:rsidR="00F70CE7" w:rsidRPr="00F70CE7">
        <w:rPr>
          <w:sz w:val="18"/>
          <w:szCs w:val="18"/>
          <w:lang w:val="fr-FR"/>
        </w:rPr>
        <w:t>.</w:t>
      </w:r>
    </w:p>
    <w:p w14:paraId="772C5283" w14:textId="77777777" w:rsidR="00446FE5" w:rsidRPr="00DD5F28" w:rsidRDefault="00DD5F28" w:rsidP="00DD5F28">
      <w:pPr>
        <w:pStyle w:val="SingleTxtG"/>
        <w:spacing w:before="240" w:after="0"/>
        <w:jc w:val="center"/>
        <w:rPr>
          <w:u w:val="single"/>
        </w:rPr>
      </w:pPr>
      <w:r>
        <w:rPr>
          <w:u w:val="single"/>
        </w:rPr>
        <w:tab/>
      </w:r>
      <w:r>
        <w:rPr>
          <w:u w:val="single"/>
        </w:rPr>
        <w:tab/>
      </w:r>
      <w:r>
        <w:rPr>
          <w:u w:val="single"/>
        </w:rPr>
        <w:tab/>
      </w:r>
    </w:p>
    <w:sectPr w:rsidR="00446FE5" w:rsidRPr="00DD5F28" w:rsidSect="00612A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66F0B" w14:textId="77777777" w:rsidR="001055AD" w:rsidRDefault="001055AD" w:rsidP="00F95C08">
      <w:pPr>
        <w:spacing w:line="240" w:lineRule="auto"/>
      </w:pPr>
    </w:p>
  </w:endnote>
  <w:endnote w:type="continuationSeparator" w:id="0">
    <w:p w14:paraId="40394C74" w14:textId="77777777" w:rsidR="001055AD" w:rsidRPr="00AC3823" w:rsidRDefault="001055AD" w:rsidP="00AC3823">
      <w:pPr>
        <w:pStyle w:val="Pieddepage"/>
      </w:pPr>
    </w:p>
  </w:endnote>
  <w:endnote w:type="continuationNotice" w:id="1">
    <w:p w14:paraId="5EB5591D" w14:textId="77777777" w:rsidR="001055AD" w:rsidRDefault="001055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한컴바탕">
    <w:altName w:val="Malgun Gothic Semilight"/>
    <w:charset w:val="81"/>
    <w:family w:val="roman"/>
    <w:pitch w:val="variable"/>
    <w:sig w:usb0="00000000"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Dotum">
    <w:altName w:val="돋움"/>
    <w:panose1 w:val="020B0600000101010101"/>
    <w:charset w:val="81"/>
    <w:family w:val="swiss"/>
    <w:pitch w:val="variable"/>
    <w:sig w:usb0="B00002AF" w:usb1="69D77CFB" w:usb2="00000030" w:usb3="00000000" w:csb0="0008009F" w:csb1="00000000"/>
  </w:font>
  <w:font w:name="New Gulim">
    <w:altName w:val="Batang"/>
    <w:charset w:val="81"/>
    <w:family w:val="roman"/>
    <w:pitch w:val="variable"/>
    <w:sig w:usb0="B00002AF" w:usb1="7BD77CFB" w:usb2="00000030" w:usb3="00000000" w:csb0="0008009F" w:csb1="00000000"/>
  </w:font>
  <w:font w:name="휴먼명조">
    <w:altName w:val="Malgun Gothic"/>
    <w:charset w:val="81"/>
    <w:family w:val="auto"/>
    <w:pitch w:val="variable"/>
    <w:sig w:usb0="800002A7" w:usb1="19D77CFB"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5457A" w14:textId="5082D9E0" w:rsidR="00612AF0" w:rsidRPr="00612AF0" w:rsidRDefault="00612AF0" w:rsidP="00612AF0">
    <w:pPr>
      <w:pStyle w:val="Pieddepage"/>
      <w:tabs>
        <w:tab w:val="right" w:pos="9638"/>
      </w:tabs>
    </w:pPr>
    <w:r w:rsidRPr="00612AF0">
      <w:rPr>
        <w:b/>
        <w:sz w:val="18"/>
      </w:rPr>
      <w:fldChar w:fldCharType="begin"/>
    </w:r>
    <w:r w:rsidRPr="00612AF0">
      <w:rPr>
        <w:b/>
        <w:sz w:val="18"/>
      </w:rPr>
      <w:instrText xml:space="preserve"> PAGE  \* MERGEFORMAT </w:instrText>
    </w:r>
    <w:r w:rsidRPr="00612AF0">
      <w:rPr>
        <w:b/>
        <w:sz w:val="18"/>
      </w:rPr>
      <w:fldChar w:fldCharType="separate"/>
    </w:r>
    <w:r w:rsidRPr="00612AF0">
      <w:rPr>
        <w:b/>
        <w:noProof/>
        <w:sz w:val="18"/>
      </w:rPr>
      <w:t>2</w:t>
    </w:r>
    <w:r w:rsidRPr="00612AF0">
      <w:rPr>
        <w:b/>
        <w:sz w:val="18"/>
      </w:rPr>
      <w:fldChar w:fldCharType="end"/>
    </w:r>
    <w:r>
      <w:rPr>
        <w:b/>
        <w:sz w:val="18"/>
      </w:rPr>
      <w:tab/>
    </w:r>
    <w:r>
      <w:t>GE</w:t>
    </w:r>
    <w:r w:rsidR="00F70CE7" w:rsidRPr="00F70CE7">
      <w:t>.</w:t>
    </w:r>
    <w:r>
      <w:t>22-05813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17F3" w14:textId="1899DA93" w:rsidR="00612AF0" w:rsidRPr="00612AF0" w:rsidRDefault="00612AF0" w:rsidP="00612AF0">
    <w:pPr>
      <w:pStyle w:val="Pieddepage"/>
      <w:tabs>
        <w:tab w:val="right" w:pos="9638"/>
      </w:tabs>
      <w:rPr>
        <w:b/>
        <w:sz w:val="18"/>
      </w:rPr>
    </w:pPr>
    <w:r>
      <w:t>GE</w:t>
    </w:r>
    <w:r w:rsidR="00F70CE7" w:rsidRPr="00F70CE7">
      <w:t>.</w:t>
    </w:r>
    <w:r>
      <w:t>22-05813</w:t>
    </w:r>
    <w:r>
      <w:tab/>
    </w:r>
    <w:r w:rsidRPr="00612AF0">
      <w:rPr>
        <w:b/>
        <w:sz w:val="18"/>
      </w:rPr>
      <w:fldChar w:fldCharType="begin"/>
    </w:r>
    <w:r w:rsidRPr="00612AF0">
      <w:rPr>
        <w:b/>
        <w:sz w:val="18"/>
      </w:rPr>
      <w:instrText xml:space="preserve"> PAGE  \* MERGEFORMAT </w:instrText>
    </w:r>
    <w:r w:rsidRPr="00612AF0">
      <w:rPr>
        <w:b/>
        <w:sz w:val="18"/>
      </w:rPr>
      <w:fldChar w:fldCharType="separate"/>
    </w:r>
    <w:r w:rsidRPr="00612AF0">
      <w:rPr>
        <w:b/>
        <w:noProof/>
        <w:sz w:val="18"/>
      </w:rPr>
      <w:t>3</w:t>
    </w:r>
    <w:r w:rsidRPr="00612A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45A09" w14:textId="2DE685BA" w:rsidR="00AB1FED" w:rsidRPr="00612AF0" w:rsidRDefault="00612AF0" w:rsidP="00612AF0">
    <w:pPr>
      <w:pStyle w:val="Pieddepage"/>
      <w:spacing w:before="120"/>
      <w:rPr>
        <w:sz w:val="20"/>
      </w:rPr>
    </w:pPr>
    <w:r>
      <w:rPr>
        <w:sz w:val="20"/>
      </w:rPr>
      <w:t>GE</w:t>
    </w:r>
    <w:r w:rsidR="00F70CE7" w:rsidRPr="00F70CE7">
      <w:rPr>
        <w:sz w:val="20"/>
      </w:rPr>
      <w:t>.</w:t>
    </w:r>
    <w:r w:rsidR="00AB1FED">
      <w:rPr>
        <w:noProof/>
        <w:lang w:eastAsia="fr-CH"/>
      </w:rPr>
      <w:drawing>
        <wp:anchor distT="0" distB="0" distL="114300" distR="114300" simplePos="0" relativeHeight="251659264" behindDoc="0" locked="0" layoutInCell="1" allowOverlap="0" wp14:anchorId="69CF179C" wp14:editId="48C9A45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22-05813  (F)</w:t>
    </w:r>
    <w:r>
      <w:rPr>
        <w:noProof/>
        <w:sz w:val="20"/>
      </w:rPr>
      <w:drawing>
        <wp:anchor distT="0" distB="0" distL="114300" distR="114300" simplePos="0" relativeHeight="251660288" behindDoc="0" locked="0" layoutInCell="1" allowOverlap="1" wp14:anchorId="7AB2BAA7" wp14:editId="35AF8E1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310522    310522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2DBA4" w14:textId="77777777" w:rsidR="001055AD" w:rsidRPr="00AC3823" w:rsidRDefault="001055AD" w:rsidP="00AC3823">
      <w:pPr>
        <w:pStyle w:val="Pieddepage"/>
        <w:tabs>
          <w:tab w:val="right" w:pos="2155"/>
        </w:tabs>
        <w:spacing w:after="80" w:line="240" w:lineRule="atLeast"/>
        <w:ind w:left="680"/>
        <w:rPr>
          <w:u w:val="single"/>
        </w:rPr>
      </w:pPr>
      <w:r>
        <w:rPr>
          <w:u w:val="single"/>
        </w:rPr>
        <w:tab/>
      </w:r>
    </w:p>
  </w:footnote>
  <w:footnote w:type="continuationSeparator" w:id="0">
    <w:p w14:paraId="089ED234" w14:textId="77777777" w:rsidR="001055AD" w:rsidRPr="00AC3823" w:rsidRDefault="001055AD" w:rsidP="00AC3823">
      <w:pPr>
        <w:pStyle w:val="Pieddepage"/>
        <w:tabs>
          <w:tab w:val="right" w:pos="2155"/>
        </w:tabs>
        <w:spacing w:after="80" w:line="240" w:lineRule="atLeast"/>
        <w:ind w:left="680"/>
        <w:rPr>
          <w:u w:val="single"/>
        </w:rPr>
      </w:pPr>
      <w:r>
        <w:rPr>
          <w:u w:val="single"/>
        </w:rPr>
        <w:tab/>
      </w:r>
    </w:p>
  </w:footnote>
  <w:footnote w:type="continuationNotice" w:id="1">
    <w:p w14:paraId="2F039211" w14:textId="77777777" w:rsidR="001055AD" w:rsidRPr="00AC3823" w:rsidRDefault="001055AD">
      <w:pPr>
        <w:spacing w:line="240" w:lineRule="auto"/>
        <w:rPr>
          <w:sz w:val="2"/>
          <w:szCs w:val="2"/>
        </w:rPr>
      </w:pPr>
    </w:p>
  </w:footnote>
  <w:footnote w:id="2">
    <w:p w14:paraId="2AEA8762" w14:textId="0DC992D8" w:rsidR="00DD5F28" w:rsidRPr="00A90AC1" w:rsidRDefault="00DD5F28" w:rsidP="00BA41D7">
      <w:pPr>
        <w:pStyle w:val="Notedebasdepage"/>
        <w:rPr>
          <w:lang w:val="fr-FR"/>
        </w:rPr>
      </w:pPr>
      <w:r w:rsidRPr="00550539">
        <w:rPr>
          <w:sz w:val="20"/>
          <w:lang w:val="fr-FR"/>
        </w:rPr>
        <w:tab/>
        <w:t>*</w:t>
      </w:r>
      <w:r w:rsidRPr="00550539">
        <w:rPr>
          <w:sz w:val="20"/>
          <w:lang w:val="fr-FR"/>
        </w:rPr>
        <w:tab/>
      </w:r>
      <w:r>
        <w:rPr>
          <w:lang w:val="fr-FR"/>
        </w:rPr>
        <w:t>La version originale du présent document n’a pas été revue par les services d’édition</w:t>
      </w:r>
      <w:r w:rsidR="00F70CE7" w:rsidRPr="00F70CE7">
        <w:rPr>
          <w:lang w:val="fr-FR"/>
        </w:rPr>
        <w:t>.</w:t>
      </w:r>
    </w:p>
  </w:footnote>
  <w:footnote w:id="3">
    <w:p w14:paraId="02588695" w14:textId="49081DDF" w:rsidR="00DD5F28" w:rsidRPr="00A90AC1" w:rsidRDefault="00DD5F28" w:rsidP="00BA41D7">
      <w:pPr>
        <w:pStyle w:val="Notedebasdepage"/>
        <w:rPr>
          <w:rStyle w:val="NotedebasdepageCar"/>
          <w:lang w:val="fr-FR"/>
        </w:rPr>
      </w:pPr>
      <w:r w:rsidRPr="001B1A11">
        <w:rPr>
          <w:lang w:val="fr-FR"/>
        </w:rPr>
        <w:tab/>
      </w:r>
      <w:r w:rsidRPr="00BA41D7">
        <w:rPr>
          <w:rStyle w:val="Appelnotedebasdep"/>
        </w:rPr>
        <w:footnoteRef/>
      </w:r>
      <w:r>
        <w:rPr>
          <w:lang w:val="fr-FR"/>
        </w:rPr>
        <w:tab/>
        <w:t>Conformément à l’article 2 (par</w:t>
      </w:r>
      <w:r w:rsidR="00F70CE7" w:rsidRPr="00F70CE7">
        <w:rPr>
          <w:lang w:val="fr-FR"/>
        </w:rPr>
        <w:t>.</w:t>
      </w:r>
      <w:r>
        <w:rPr>
          <w:lang w:val="fr-FR"/>
        </w:rPr>
        <w:t xml:space="preserve"> 2) de la loi sur l’immigration et le statut juridique des Coréens de l’étranger, un « Coréen de nationalité étrangère » désigne « une personne dont le décret présidentiel établit qu’elle fait partie des personnes ayant détenu la nationalité de la République de Corée (notamment les personnes qui ont émigré avant l’établissement du Gouvernement de la République de Corée) ou qu’elle est le descendant en ligne directe de l’une de ces personnes, et qui a acquis la nationalité d’un pays étranger (ci-après un “Coréen de nationalité étrangère”) »</w:t>
      </w:r>
      <w:r w:rsidR="00F70CE7" w:rsidRPr="00F70CE7">
        <w:rPr>
          <w:lang w:val="fr-FR"/>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F9394" w14:textId="5F1E28E4" w:rsidR="00612AF0" w:rsidRPr="00612AF0" w:rsidRDefault="005A59F8">
    <w:pPr>
      <w:pStyle w:val="En-tte"/>
    </w:pPr>
    <w:r>
      <w:fldChar w:fldCharType="begin"/>
    </w:r>
    <w:r>
      <w:instrText xml:space="preserve"> TITLE  \* MERGEFORMAT </w:instrText>
    </w:r>
    <w:r>
      <w:fldChar w:fldCharType="separate"/>
    </w:r>
    <w:r w:rsidR="00BD44CB">
      <w:t>HRI/CORE/KOR/2022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B2529" w14:textId="44C83717" w:rsidR="00612AF0" w:rsidRPr="00612AF0" w:rsidRDefault="005A59F8" w:rsidP="00612AF0">
    <w:pPr>
      <w:pStyle w:val="En-tte"/>
      <w:jc w:val="right"/>
    </w:pPr>
    <w:r>
      <w:fldChar w:fldCharType="begin"/>
    </w:r>
    <w:r>
      <w:instrText xml:space="preserve"> TITLE  \* MERGEFORMAT </w:instrText>
    </w:r>
    <w:r>
      <w:fldChar w:fldCharType="separate"/>
    </w:r>
    <w:r w:rsidR="00BD44CB">
      <w:t>HRI/CORE/KOR/2022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69169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2F23CA"/>
    <w:multiLevelType w:val="multilevel"/>
    <w:tmpl w:val="175A4C96"/>
    <w:lvl w:ilvl="0">
      <w:start w:val="1"/>
      <w:numFmt w:val="decimal"/>
      <w:lvlText w:val="%1."/>
      <w:lvlJc w:val="left"/>
      <w:pPr>
        <w:tabs>
          <w:tab w:val="num" w:pos="964"/>
        </w:tabs>
        <w:ind w:left="964" w:hanging="964"/>
      </w:pPr>
      <w:rPr>
        <w:rFonts w:ascii="Times New Roman" w:eastAsia="Batang" w:hAnsi="Times New Roman" w:hint="default"/>
        <w:caps w:val="0"/>
        <w:strike w:val="0"/>
        <w:dstrike w:val="0"/>
        <w:outline w:val="0"/>
        <w:shadow w:val="0"/>
        <w:emboss w:val="0"/>
        <w:imprint w:val="0"/>
        <w:vanish w:val="0"/>
        <w:color w:val="auto"/>
        <w:sz w:val="24"/>
        <w:u w:val="none"/>
        <w:vertAlign w:val="baseline"/>
        <w:em w:val="none"/>
      </w:rPr>
    </w:lvl>
    <w:lvl w:ilvl="1">
      <w:start w:val="1"/>
      <w:numFmt w:val="bullet"/>
      <w:lvlText w:val=""/>
      <w:lvlJc w:val="left"/>
      <w:pPr>
        <w:tabs>
          <w:tab w:val="num" w:pos="875"/>
        </w:tabs>
        <w:ind w:left="875" w:hanging="400"/>
      </w:pPr>
      <w:rPr>
        <w:rFonts w:ascii="Wingdings" w:hAnsi="Wingdings" w:hint="default"/>
      </w:rPr>
    </w:lvl>
    <w:lvl w:ilvl="2">
      <w:start w:val="1"/>
      <w:numFmt w:val="bullet"/>
      <w:lvlText w:val=""/>
      <w:lvlJc w:val="left"/>
      <w:pPr>
        <w:tabs>
          <w:tab w:val="num" w:pos="1275"/>
        </w:tabs>
        <w:ind w:left="1275" w:hanging="400"/>
      </w:pPr>
      <w:rPr>
        <w:rFonts w:ascii="Wingdings" w:hAnsi="Wingdings" w:hint="default"/>
      </w:rPr>
    </w:lvl>
    <w:lvl w:ilvl="3">
      <w:start w:val="1"/>
      <w:numFmt w:val="bullet"/>
      <w:lvlText w:val=""/>
      <w:lvlJc w:val="left"/>
      <w:pPr>
        <w:tabs>
          <w:tab w:val="num" w:pos="1675"/>
        </w:tabs>
        <w:ind w:left="1675" w:hanging="400"/>
      </w:pPr>
      <w:rPr>
        <w:rFonts w:ascii="Wingdings" w:hAnsi="Wingdings" w:hint="default"/>
      </w:rPr>
    </w:lvl>
    <w:lvl w:ilvl="4">
      <w:start w:val="1"/>
      <w:numFmt w:val="bullet"/>
      <w:lvlText w:val=""/>
      <w:lvlJc w:val="left"/>
      <w:pPr>
        <w:tabs>
          <w:tab w:val="num" w:pos="2075"/>
        </w:tabs>
        <w:ind w:left="2075" w:hanging="400"/>
      </w:pPr>
      <w:rPr>
        <w:rFonts w:ascii="Wingdings" w:hAnsi="Wingdings" w:hint="default"/>
      </w:rPr>
    </w:lvl>
    <w:lvl w:ilvl="5">
      <w:start w:val="1"/>
      <w:numFmt w:val="bullet"/>
      <w:lvlText w:val=""/>
      <w:lvlJc w:val="left"/>
      <w:pPr>
        <w:tabs>
          <w:tab w:val="num" w:pos="2475"/>
        </w:tabs>
        <w:ind w:left="2475" w:hanging="400"/>
      </w:pPr>
      <w:rPr>
        <w:rFonts w:ascii="Wingdings" w:hAnsi="Wingdings" w:hint="default"/>
      </w:rPr>
    </w:lvl>
    <w:lvl w:ilvl="6">
      <w:start w:val="1"/>
      <w:numFmt w:val="bullet"/>
      <w:lvlText w:val=""/>
      <w:lvlJc w:val="left"/>
      <w:pPr>
        <w:tabs>
          <w:tab w:val="num" w:pos="2875"/>
        </w:tabs>
        <w:ind w:left="2875" w:hanging="400"/>
      </w:pPr>
      <w:rPr>
        <w:rFonts w:ascii="Wingdings" w:hAnsi="Wingdings" w:hint="default"/>
      </w:rPr>
    </w:lvl>
    <w:lvl w:ilvl="7">
      <w:start w:val="1"/>
      <w:numFmt w:val="bullet"/>
      <w:lvlText w:val=""/>
      <w:lvlJc w:val="left"/>
      <w:pPr>
        <w:tabs>
          <w:tab w:val="num" w:pos="3275"/>
        </w:tabs>
        <w:ind w:left="3275" w:hanging="400"/>
      </w:pPr>
      <w:rPr>
        <w:rFonts w:ascii="Wingdings" w:hAnsi="Wingdings" w:hint="default"/>
      </w:rPr>
    </w:lvl>
    <w:lvl w:ilvl="8">
      <w:start w:val="1"/>
      <w:numFmt w:val="bullet"/>
      <w:lvlText w:val=""/>
      <w:lvlJc w:val="left"/>
      <w:pPr>
        <w:tabs>
          <w:tab w:val="num" w:pos="3675"/>
        </w:tabs>
        <w:ind w:left="3675" w:hanging="40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pStyle w:val="Titre1"/>
      <w:lvlText w:val="•"/>
      <w:lvlJc w:val="left"/>
      <w:pPr>
        <w:tabs>
          <w:tab w:val="num" w:pos="2268"/>
        </w:tabs>
        <w:ind w:left="2268" w:hanging="170"/>
      </w:pPr>
      <w:rPr>
        <w:rFonts w:ascii="Times New Roman" w:hAnsi="Times New Roman" w:cs="Times New Roman" w:hint="default"/>
      </w:rPr>
    </w:lvl>
    <w:lvl w:ilvl="1" w:tplc="04090003" w:tentative="1">
      <w:start w:val="1"/>
      <w:numFmt w:val="bullet"/>
      <w:pStyle w:val="Titre2"/>
      <w:lvlText w:val="o"/>
      <w:lvlJc w:val="left"/>
      <w:pPr>
        <w:tabs>
          <w:tab w:val="num" w:pos="1440"/>
        </w:tabs>
        <w:ind w:left="1440" w:hanging="360"/>
      </w:pPr>
      <w:rPr>
        <w:rFonts w:ascii="Courier New" w:hAnsi="Courier New" w:hint="default"/>
      </w:rPr>
    </w:lvl>
    <w:lvl w:ilvl="2" w:tplc="04090005" w:tentative="1">
      <w:start w:val="1"/>
      <w:numFmt w:val="bullet"/>
      <w:pStyle w:val="Titre3"/>
      <w:lvlText w:val=""/>
      <w:lvlJc w:val="left"/>
      <w:pPr>
        <w:tabs>
          <w:tab w:val="num" w:pos="2160"/>
        </w:tabs>
        <w:ind w:left="2160" w:hanging="360"/>
      </w:pPr>
      <w:rPr>
        <w:rFonts w:ascii="Wingdings" w:hAnsi="Wingdings" w:hint="default"/>
      </w:rPr>
    </w:lvl>
    <w:lvl w:ilvl="3" w:tplc="04090001" w:tentative="1">
      <w:start w:val="1"/>
      <w:numFmt w:val="bullet"/>
      <w:pStyle w:val="Titre4"/>
      <w:lvlText w:val=""/>
      <w:lvlJc w:val="left"/>
      <w:pPr>
        <w:tabs>
          <w:tab w:val="num" w:pos="2880"/>
        </w:tabs>
        <w:ind w:left="2880" w:hanging="360"/>
      </w:pPr>
      <w:rPr>
        <w:rFonts w:ascii="Symbol" w:hAnsi="Symbol" w:hint="default"/>
      </w:rPr>
    </w:lvl>
    <w:lvl w:ilvl="4" w:tplc="04090003" w:tentative="1">
      <w:start w:val="1"/>
      <w:numFmt w:val="bullet"/>
      <w:pStyle w:val="Titre5"/>
      <w:lvlText w:val="o"/>
      <w:lvlJc w:val="left"/>
      <w:pPr>
        <w:tabs>
          <w:tab w:val="num" w:pos="3600"/>
        </w:tabs>
        <w:ind w:left="3600" w:hanging="360"/>
      </w:pPr>
      <w:rPr>
        <w:rFonts w:ascii="Courier New" w:hAnsi="Courier New" w:hint="default"/>
      </w:rPr>
    </w:lvl>
    <w:lvl w:ilvl="5" w:tplc="04090005" w:tentative="1">
      <w:start w:val="1"/>
      <w:numFmt w:val="bullet"/>
      <w:pStyle w:val="Titre6"/>
      <w:lvlText w:val=""/>
      <w:lvlJc w:val="left"/>
      <w:pPr>
        <w:tabs>
          <w:tab w:val="num" w:pos="4320"/>
        </w:tabs>
        <w:ind w:left="4320" w:hanging="360"/>
      </w:pPr>
      <w:rPr>
        <w:rFonts w:ascii="Wingdings" w:hAnsi="Wingdings" w:hint="default"/>
      </w:rPr>
    </w:lvl>
    <w:lvl w:ilvl="6" w:tplc="04090001" w:tentative="1">
      <w:start w:val="1"/>
      <w:numFmt w:val="bullet"/>
      <w:pStyle w:val="Titre7"/>
      <w:lvlText w:val=""/>
      <w:lvlJc w:val="left"/>
      <w:pPr>
        <w:tabs>
          <w:tab w:val="num" w:pos="5040"/>
        </w:tabs>
        <w:ind w:left="5040" w:hanging="360"/>
      </w:pPr>
      <w:rPr>
        <w:rFonts w:ascii="Symbol" w:hAnsi="Symbol" w:hint="default"/>
      </w:rPr>
    </w:lvl>
    <w:lvl w:ilvl="7" w:tplc="04090003" w:tentative="1">
      <w:start w:val="1"/>
      <w:numFmt w:val="bullet"/>
      <w:pStyle w:val="Titre8"/>
      <w:lvlText w:val="o"/>
      <w:lvlJc w:val="left"/>
      <w:pPr>
        <w:tabs>
          <w:tab w:val="num" w:pos="5760"/>
        </w:tabs>
        <w:ind w:left="5760" w:hanging="360"/>
      </w:pPr>
      <w:rPr>
        <w:rFonts w:ascii="Courier New" w:hAnsi="Courier New" w:hint="default"/>
      </w:rPr>
    </w:lvl>
    <w:lvl w:ilvl="8" w:tplc="04090005" w:tentative="1">
      <w:start w:val="1"/>
      <w:numFmt w:val="bullet"/>
      <w:pStyle w:val="Titre9"/>
      <w:lvlText w:val=""/>
      <w:lvlJc w:val="left"/>
      <w:pPr>
        <w:tabs>
          <w:tab w:val="num" w:pos="6480"/>
        </w:tabs>
        <w:ind w:left="6480" w:hanging="360"/>
      </w:pPr>
      <w:rPr>
        <w:rFonts w:ascii="Wingdings" w:hAnsi="Wingdings" w:hint="default"/>
      </w:rPr>
    </w:lvl>
  </w:abstractNum>
  <w:abstractNum w:abstractNumId="16" w15:restartNumberingAfterBreak="0">
    <w:nsid w:val="240A4363"/>
    <w:multiLevelType w:val="hybridMultilevel"/>
    <w:tmpl w:val="F50C758C"/>
    <w:lvl w:ilvl="0" w:tplc="0ED675F2">
      <w:start w:val="1"/>
      <w:numFmt w:val="decimal"/>
      <w:lvlText w:val="%1."/>
      <w:lvlJc w:val="left"/>
      <w:pPr>
        <w:tabs>
          <w:tab w:val="num" w:pos="680"/>
        </w:tabs>
        <w:ind w:left="680" w:hanging="396"/>
      </w:pPr>
      <w:rPr>
        <w:rFonts w:ascii="Times New Roman" w:eastAsia="Batang" w:hAnsi="Times New Roman" w:hint="default"/>
        <w:b w:val="0"/>
        <w:caps w:val="0"/>
        <w:strike w:val="0"/>
        <w:dstrike w:val="0"/>
        <w:outline w:val="0"/>
        <w:shadow w:val="0"/>
        <w:emboss w:val="0"/>
        <w:imprint w:val="0"/>
        <w:vanish w:val="0"/>
        <w:color w:val="auto"/>
        <w:sz w:val="24"/>
        <w:u w:val="none"/>
        <w:vertAlign w:val="baseline"/>
        <w:em w:val="none"/>
      </w:rPr>
    </w:lvl>
    <w:lvl w:ilvl="1" w:tplc="04090003" w:tentative="1">
      <w:start w:val="1"/>
      <w:numFmt w:val="bullet"/>
      <w:lvlText w:val=""/>
      <w:lvlJc w:val="left"/>
      <w:pPr>
        <w:tabs>
          <w:tab w:val="num" w:pos="875"/>
        </w:tabs>
        <w:ind w:left="875" w:hanging="400"/>
      </w:pPr>
      <w:rPr>
        <w:rFonts w:ascii="Wingdings" w:hAnsi="Wingdings" w:hint="default"/>
      </w:rPr>
    </w:lvl>
    <w:lvl w:ilvl="2" w:tplc="04090005" w:tentative="1">
      <w:start w:val="1"/>
      <w:numFmt w:val="bullet"/>
      <w:lvlText w:val=""/>
      <w:lvlJc w:val="left"/>
      <w:pPr>
        <w:tabs>
          <w:tab w:val="num" w:pos="1275"/>
        </w:tabs>
        <w:ind w:left="1275" w:hanging="400"/>
      </w:pPr>
      <w:rPr>
        <w:rFonts w:ascii="Wingdings" w:hAnsi="Wingdings" w:hint="default"/>
      </w:rPr>
    </w:lvl>
    <w:lvl w:ilvl="3" w:tplc="04090001" w:tentative="1">
      <w:start w:val="1"/>
      <w:numFmt w:val="bullet"/>
      <w:lvlText w:val=""/>
      <w:lvlJc w:val="left"/>
      <w:pPr>
        <w:tabs>
          <w:tab w:val="num" w:pos="1675"/>
        </w:tabs>
        <w:ind w:left="1675" w:hanging="400"/>
      </w:pPr>
      <w:rPr>
        <w:rFonts w:ascii="Wingdings" w:hAnsi="Wingdings" w:hint="default"/>
      </w:rPr>
    </w:lvl>
    <w:lvl w:ilvl="4" w:tplc="04090003" w:tentative="1">
      <w:start w:val="1"/>
      <w:numFmt w:val="bullet"/>
      <w:lvlText w:val=""/>
      <w:lvlJc w:val="left"/>
      <w:pPr>
        <w:tabs>
          <w:tab w:val="num" w:pos="2075"/>
        </w:tabs>
        <w:ind w:left="2075" w:hanging="400"/>
      </w:pPr>
      <w:rPr>
        <w:rFonts w:ascii="Wingdings" w:hAnsi="Wingdings" w:hint="default"/>
      </w:rPr>
    </w:lvl>
    <w:lvl w:ilvl="5" w:tplc="04090005" w:tentative="1">
      <w:start w:val="1"/>
      <w:numFmt w:val="bullet"/>
      <w:lvlText w:val=""/>
      <w:lvlJc w:val="left"/>
      <w:pPr>
        <w:tabs>
          <w:tab w:val="num" w:pos="2475"/>
        </w:tabs>
        <w:ind w:left="2475" w:hanging="400"/>
      </w:pPr>
      <w:rPr>
        <w:rFonts w:ascii="Wingdings" w:hAnsi="Wingdings" w:hint="default"/>
      </w:rPr>
    </w:lvl>
    <w:lvl w:ilvl="6" w:tplc="04090001" w:tentative="1">
      <w:start w:val="1"/>
      <w:numFmt w:val="bullet"/>
      <w:lvlText w:val=""/>
      <w:lvlJc w:val="left"/>
      <w:pPr>
        <w:tabs>
          <w:tab w:val="num" w:pos="2875"/>
        </w:tabs>
        <w:ind w:left="2875" w:hanging="400"/>
      </w:pPr>
      <w:rPr>
        <w:rFonts w:ascii="Wingdings" w:hAnsi="Wingdings" w:hint="default"/>
      </w:rPr>
    </w:lvl>
    <w:lvl w:ilvl="7" w:tplc="04090003" w:tentative="1">
      <w:start w:val="1"/>
      <w:numFmt w:val="bullet"/>
      <w:lvlText w:val=""/>
      <w:lvlJc w:val="left"/>
      <w:pPr>
        <w:tabs>
          <w:tab w:val="num" w:pos="3275"/>
        </w:tabs>
        <w:ind w:left="3275" w:hanging="400"/>
      </w:pPr>
      <w:rPr>
        <w:rFonts w:ascii="Wingdings" w:hAnsi="Wingdings" w:hint="default"/>
      </w:rPr>
    </w:lvl>
    <w:lvl w:ilvl="8" w:tplc="04090005" w:tentative="1">
      <w:start w:val="1"/>
      <w:numFmt w:val="bullet"/>
      <w:lvlText w:val=""/>
      <w:lvlJc w:val="left"/>
      <w:pPr>
        <w:tabs>
          <w:tab w:val="num" w:pos="3675"/>
        </w:tabs>
        <w:ind w:left="3675" w:hanging="40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B67045"/>
    <w:multiLevelType w:val="hybridMultilevel"/>
    <w:tmpl w:val="37BA2EE4"/>
    <w:lvl w:ilvl="0" w:tplc="DF705E54">
      <w:numFmt w:val="bullet"/>
      <w:lvlText w:val="※"/>
      <w:lvlJc w:val="left"/>
      <w:pPr>
        <w:ind w:left="360" w:hanging="360"/>
      </w:pPr>
      <w:rPr>
        <w:rFonts w:ascii="한컴바탕" w:eastAsia="한컴바탕" w:hAnsi="한컴바탕" w:cs="한컴바탕" w:hint="eastAsi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6BA1BB0"/>
    <w:multiLevelType w:val="hybridMultilevel"/>
    <w:tmpl w:val="76621412"/>
    <w:lvl w:ilvl="0" w:tplc="2C5AF2AC">
      <w:start w:val="1"/>
      <w:numFmt w:val="bullet"/>
      <w:lvlText w:val=""/>
      <w:lvlJc w:val="left"/>
      <w:pPr>
        <w:tabs>
          <w:tab w:val="num" w:pos="475"/>
        </w:tabs>
        <w:ind w:left="475" w:hanging="400"/>
      </w:pPr>
      <w:rPr>
        <w:rFonts w:ascii="Wingdings" w:hAnsi="Wingdings" w:hint="default"/>
        <w:color w:val="auto"/>
      </w:rPr>
    </w:lvl>
    <w:lvl w:ilvl="1" w:tplc="04090003" w:tentative="1">
      <w:start w:val="1"/>
      <w:numFmt w:val="bullet"/>
      <w:lvlText w:val=""/>
      <w:lvlJc w:val="left"/>
      <w:pPr>
        <w:tabs>
          <w:tab w:val="num" w:pos="875"/>
        </w:tabs>
        <w:ind w:left="875" w:hanging="400"/>
      </w:pPr>
      <w:rPr>
        <w:rFonts w:ascii="Wingdings" w:hAnsi="Wingdings" w:hint="default"/>
      </w:rPr>
    </w:lvl>
    <w:lvl w:ilvl="2" w:tplc="04090005" w:tentative="1">
      <w:start w:val="1"/>
      <w:numFmt w:val="bullet"/>
      <w:lvlText w:val=""/>
      <w:lvlJc w:val="left"/>
      <w:pPr>
        <w:tabs>
          <w:tab w:val="num" w:pos="1275"/>
        </w:tabs>
        <w:ind w:left="1275" w:hanging="400"/>
      </w:pPr>
      <w:rPr>
        <w:rFonts w:ascii="Wingdings" w:hAnsi="Wingdings" w:hint="default"/>
      </w:rPr>
    </w:lvl>
    <w:lvl w:ilvl="3" w:tplc="04090001" w:tentative="1">
      <w:start w:val="1"/>
      <w:numFmt w:val="bullet"/>
      <w:lvlText w:val=""/>
      <w:lvlJc w:val="left"/>
      <w:pPr>
        <w:tabs>
          <w:tab w:val="num" w:pos="1675"/>
        </w:tabs>
        <w:ind w:left="1675" w:hanging="400"/>
      </w:pPr>
      <w:rPr>
        <w:rFonts w:ascii="Wingdings" w:hAnsi="Wingdings" w:hint="default"/>
      </w:rPr>
    </w:lvl>
    <w:lvl w:ilvl="4" w:tplc="04090003" w:tentative="1">
      <w:start w:val="1"/>
      <w:numFmt w:val="bullet"/>
      <w:lvlText w:val=""/>
      <w:lvlJc w:val="left"/>
      <w:pPr>
        <w:tabs>
          <w:tab w:val="num" w:pos="2075"/>
        </w:tabs>
        <w:ind w:left="2075" w:hanging="400"/>
      </w:pPr>
      <w:rPr>
        <w:rFonts w:ascii="Wingdings" w:hAnsi="Wingdings" w:hint="default"/>
      </w:rPr>
    </w:lvl>
    <w:lvl w:ilvl="5" w:tplc="04090005" w:tentative="1">
      <w:start w:val="1"/>
      <w:numFmt w:val="bullet"/>
      <w:lvlText w:val=""/>
      <w:lvlJc w:val="left"/>
      <w:pPr>
        <w:tabs>
          <w:tab w:val="num" w:pos="2475"/>
        </w:tabs>
        <w:ind w:left="2475" w:hanging="400"/>
      </w:pPr>
      <w:rPr>
        <w:rFonts w:ascii="Wingdings" w:hAnsi="Wingdings" w:hint="default"/>
      </w:rPr>
    </w:lvl>
    <w:lvl w:ilvl="6" w:tplc="04090001" w:tentative="1">
      <w:start w:val="1"/>
      <w:numFmt w:val="bullet"/>
      <w:lvlText w:val=""/>
      <w:lvlJc w:val="left"/>
      <w:pPr>
        <w:tabs>
          <w:tab w:val="num" w:pos="2875"/>
        </w:tabs>
        <w:ind w:left="2875" w:hanging="400"/>
      </w:pPr>
      <w:rPr>
        <w:rFonts w:ascii="Wingdings" w:hAnsi="Wingdings" w:hint="default"/>
      </w:rPr>
    </w:lvl>
    <w:lvl w:ilvl="7" w:tplc="04090003" w:tentative="1">
      <w:start w:val="1"/>
      <w:numFmt w:val="bullet"/>
      <w:lvlText w:val=""/>
      <w:lvlJc w:val="left"/>
      <w:pPr>
        <w:tabs>
          <w:tab w:val="num" w:pos="3275"/>
        </w:tabs>
        <w:ind w:left="3275" w:hanging="400"/>
      </w:pPr>
      <w:rPr>
        <w:rFonts w:ascii="Wingdings" w:hAnsi="Wingdings" w:hint="default"/>
      </w:rPr>
    </w:lvl>
    <w:lvl w:ilvl="8" w:tplc="04090005" w:tentative="1">
      <w:start w:val="1"/>
      <w:numFmt w:val="bullet"/>
      <w:lvlText w:val=""/>
      <w:lvlJc w:val="left"/>
      <w:pPr>
        <w:tabs>
          <w:tab w:val="num" w:pos="3675"/>
        </w:tabs>
        <w:ind w:left="3675" w:hanging="400"/>
      </w:pPr>
      <w:rPr>
        <w:rFonts w:ascii="Wingdings" w:hAnsi="Wingdings" w:hint="default"/>
      </w:rPr>
    </w:lvl>
  </w:abstractNum>
  <w:abstractNum w:abstractNumId="21" w15:restartNumberingAfterBreak="0">
    <w:nsid w:val="506048C9"/>
    <w:multiLevelType w:val="multilevel"/>
    <w:tmpl w:val="D5BE97DE"/>
    <w:lvl w:ilvl="0">
      <w:start w:val="1"/>
      <w:numFmt w:val="decimal"/>
      <w:lvlText w:val="%1."/>
      <w:lvlJc w:val="left"/>
      <w:pPr>
        <w:tabs>
          <w:tab w:val="num" w:pos="964"/>
        </w:tabs>
        <w:ind w:left="964" w:hanging="397"/>
      </w:pPr>
      <w:rPr>
        <w:rFonts w:ascii="Times New Roman" w:eastAsia="Batang" w:hAnsi="Times New Roman" w:hint="default"/>
        <w:caps w:val="0"/>
        <w:strike w:val="0"/>
        <w:dstrike w:val="0"/>
        <w:outline w:val="0"/>
        <w:shadow w:val="0"/>
        <w:emboss w:val="0"/>
        <w:imprint w:val="0"/>
        <w:vanish w:val="0"/>
        <w:color w:val="auto"/>
        <w:sz w:val="24"/>
        <w:u w:val="none"/>
        <w:vertAlign w:val="baseline"/>
        <w:em w:val="none"/>
      </w:rPr>
    </w:lvl>
    <w:lvl w:ilvl="1">
      <w:start w:val="1"/>
      <w:numFmt w:val="bullet"/>
      <w:lvlText w:val=""/>
      <w:lvlJc w:val="left"/>
      <w:pPr>
        <w:tabs>
          <w:tab w:val="num" w:pos="875"/>
        </w:tabs>
        <w:ind w:left="875" w:hanging="400"/>
      </w:pPr>
      <w:rPr>
        <w:rFonts w:ascii="Wingdings" w:hAnsi="Wingdings" w:hint="default"/>
      </w:rPr>
    </w:lvl>
    <w:lvl w:ilvl="2">
      <w:start w:val="1"/>
      <w:numFmt w:val="bullet"/>
      <w:lvlText w:val=""/>
      <w:lvlJc w:val="left"/>
      <w:pPr>
        <w:tabs>
          <w:tab w:val="num" w:pos="1275"/>
        </w:tabs>
        <w:ind w:left="1275" w:hanging="400"/>
      </w:pPr>
      <w:rPr>
        <w:rFonts w:ascii="Wingdings" w:hAnsi="Wingdings" w:hint="default"/>
      </w:rPr>
    </w:lvl>
    <w:lvl w:ilvl="3">
      <w:start w:val="1"/>
      <w:numFmt w:val="bullet"/>
      <w:lvlText w:val=""/>
      <w:lvlJc w:val="left"/>
      <w:pPr>
        <w:tabs>
          <w:tab w:val="num" w:pos="1675"/>
        </w:tabs>
        <w:ind w:left="1675" w:hanging="400"/>
      </w:pPr>
      <w:rPr>
        <w:rFonts w:ascii="Wingdings" w:hAnsi="Wingdings" w:hint="default"/>
      </w:rPr>
    </w:lvl>
    <w:lvl w:ilvl="4">
      <w:start w:val="1"/>
      <w:numFmt w:val="bullet"/>
      <w:lvlText w:val=""/>
      <w:lvlJc w:val="left"/>
      <w:pPr>
        <w:tabs>
          <w:tab w:val="num" w:pos="2075"/>
        </w:tabs>
        <w:ind w:left="2075" w:hanging="400"/>
      </w:pPr>
      <w:rPr>
        <w:rFonts w:ascii="Wingdings" w:hAnsi="Wingdings" w:hint="default"/>
      </w:rPr>
    </w:lvl>
    <w:lvl w:ilvl="5">
      <w:start w:val="1"/>
      <w:numFmt w:val="bullet"/>
      <w:lvlText w:val=""/>
      <w:lvlJc w:val="left"/>
      <w:pPr>
        <w:tabs>
          <w:tab w:val="num" w:pos="2475"/>
        </w:tabs>
        <w:ind w:left="2475" w:hanging="400"/>
      </w:pPr>
      <w:rPr>
        <w:rFonts w:ascii="Wingdings" w:hAnsi="Wingdings" w:hint="default"/>
      </w:rPr>
    </w:lvl>
    <w:lvl w:ilvl="6">
      <w:start w:val="1"/>
      <w:numFmt w:val="bullet"/>
      <w:lvlText w:val=""/>
      <w:lvlJc w:val="left"/>
      <w:pPr>
        <w:tabs>
          <w:tab w:val="num" w:pos="2875"/>
        </w:tabs>
        <w:ind w:left="2875" w:hanging="400"/>
      </w:pPr>
      <w:rPr>
        <w:rFonts w:ascii="Wingdings" w:hAnsi="Wingdings" w:hint="default"/>
      </w:rPr>
    </w:lvl>
    <w:lvl w:ilvl="7">
      <w:start w:val="1"/>
      <w:numFmt w:val="bullet"/>
      <w:lvlText w:val=""/>
      <w:lvlJc w:val="left"/>
      <w:pPr>
        <w:tabs>
          <w:tab w:val="num" w:pos="3275"/>
        </w:tabs>
        <w:ind w:left="3275" w:hanging="400"/>
      </w:pPr>
      <w:rPr>
        <w:rFonts w:ascii="Wingdings" w:hAnsi="Wingdings" w:hint="default"/>
      </w:rPr>
    </w:lvl>
    <w:lvl w:ilvl="8">
      <w:start w:val="1"/>
      <w:numFmt w:val="bullet"/>
      <w:lvlText w:val=""/>
      <w:lvlJc w:val="left"/>
      <w:pPr>
        <w:tabs>
          <w:tab w:val="num" w:pos="3675"/>
        </w:tabs>
        <w:ind w:left="3675" w:hanging="400"/>
      </w:pPr>
      <w:rPr>
        <w:rFonts w:ascii="Wingdings" w:hAnsi="Wingdings" w:hint="default"/>
      </w:r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BAC78DE"/>
    <w:multiLevelType w:val="multilevel"/>
    <w:tmpl w:val="76621412"/>
    <w:lvl w:ilvl="0">
      <w:start w:val="1"/>
      <w:numFmt w:val="bullet"/>
      <w:lvlText w:val=""/>
      <w:lvlJc w:val="left"/>
      <w:pPr>
        <w:tabs>
          <w:tab w:val="num" w:pos="475"/>
        </w:tabs>
        <w:ind w:left="475" w:hanging="400"/>
      </w:pPr>
      <w:rPr>
        <w:rFonts w:ascii="Wingdings" w:hAnsi="Wingdings" w:hint="default"/>
        <w:color w:val="auto"/>
      </w:rPr>
    </w:lvl>
    <w:lvl w:ilvl="1">
      <w:start w:val="1"/>
      <w:numFmt w:val="bullet"/>
      <w:lvlText w:val=""/>
      <w:lvlJc w:val="left"/>
      <w:pPr>
        <w:tabs>
          <w:tab w:val="num" w:pos="875"/>
        </w:tabs>
        <w:ind w:left="875" w:hanging="400"/>
      </w:pPr>
      <w:rPr>
        <w:rFonts w:ascii="Wingdings" w:hAnsi="Wingdings" w:hint="default"/>
      </w:rPr>
    </w:lvl>
    <w:lvl w:ilvl="2">
      <w:start w:val="1"/>
      <w:numFmt w:val="bullet"/>
      <w:lvlText w:val=""/>
      <w:lvlJc w:val="left"/>
      <w:pPr>
        <w:tabs>
          <w:tab w:val="num" w:pos="1275"/>
        </w:tabs>
        <w:ind w:left="1275" w:hanging="400"/>
      </w:pPr>
      <w:rPr>
        <w:rFonts w:ascii="Wingdings" w:hAnsi="Wingdings" w:hint="default"/>
      </w:rPr>
    </w:lvl>
    <w:lvl w:ilvl="3">
      <w:start w:val="1"/>
      <w:numFmt w:val="bullet"/>
      <w:lvlText w:val=""/>
      <w:lvlJc w:val="left"/>
      <w:pPr>
        <w:tabs>
          <w:tab w:val="num" w:pos="1675"/>
        </w:tabs>
        <w:ind w:left="1675" w:hanging="400"/>
      </w:pPr>
      <w:rPr>
        <w:rFonts w:ascii="Wingdings" w:hAnsi="Wingdings" w:hint="default"/>
      </w:rPr>
    </w:lvl>
    <w:lvl w:ilvl="4">
      <w:start w:val="1"/>
      <w:numFmt w:val="bullet"/>
      <w:lvlText w:val=""/>
      <w:lvlJc w:val="left"/>
      <w:pPr>
        <w:tabs>
          <w:tab w:val="num" w:pos="2075"/>
        </w:tabs>
        <w:ind w:left="2075" w:hanging="400"/>
      </w:pPr>
      <w:rPr>
        <w:rFonts w:ascii="Wingdings" w:hAnsi="Wingdings" w:hint="default"/>
      </w:rPr>
    </w:lvl>
    <w:lvl w:ilvl="5">
      <w:start w:val="1"/>
      <w:numFmt w:val="bullet"/>
      <w:lvlText w:val=""/>
      <w:lvlJc w:val="left"/>
      <w:pPr>
        <w:tabs>
          <w:tab w:val="num" w:pos="2475"/>
        </w:tabs>
        <w:ind w:left="2475" w:hanging="400"/>
      </w:pPr>
      <w:rPr>
        <w:rFonts w:ascii="Wingdings" w:hAnsi="Wingdings" w:hint="default"/>
      </w:rPr>
    </w:lvl>
    <w:lvl w:ilvl="6">
      <w:start w:val="1"/>
      <w:numFmt w:val="bullet"/>
      <w:lvlText w:val=""/>
      <w:lvlJc w:val="left"/>
      <w:pPr>
        <w:tabs>
          <w:tab w:val="num" w:pos="2875"/>
        </w:tabs>
        <w:ind w:left="2875" w:hanging="400"/>
      </w:pPr>
      <w:rPr>
        <w:rFonts w:ascii="Wingdings" w:hAnsi="Wingdings" w:hint="default"/>
      </w:rPr>
    </w:lvl>
    <w:lvl w:ilvl="7">
      <w:start w:val="1"/>
      <w:numFmt w:val="bullet"/>
      <w:lvlText w:val=""/>
      <w:lvlJc w:val="left"/>
      <w:pPr>
        <w:tabs>
          <w:tab w:val="num" w:pos="3275"/>
        </w:tabs>
        <w:ind w:left="3275" w:hanging="400"/>
      </w:pPr>
      <w:rPr>
        <w:rFonts w:ascii="Wingdings" w:hAnsi="Wingdings" w:hint="default"/>
      </w:rPr>
    </w:lvl>
    <w:lvl w:ilvl="8">
      <w:start w:val="1"/>
      <w:numFmt w:val="bullet"/>
      <w:lvlText w:val=""/>
      <w:lvlJc w:val="left"/>
      <w:pPr>
        <w:tabs>
          <w:tab w:val="num" w:pos="3675"/>
        </w:tabs>
        <w:ind w:left="3675" w:hanging="400"/>
      </w:pPr>
      <w:rPr>
        <w:rFonts w:ascii="Wingdings" w:hAnsi="Wingdings" w:hint="default"/>
      </w:rPr>
    </w:lvl>
  </w:abstractNum>
  <w:abstractNum w:abstractNumId="25" w15:restartNumberingAfterBreak="0">
    <w:nsid w:val="7401285C"/>
    <w:multiLevelType w:val="hybridMultilevel"/>
    <w:tmpl w:val="47F286EE"/>
    <w:lvl w:ilvl="0" w:tplc="E1A4109A">
      <w:start w:val="3"/>
      <w:numFmt w:val="bullet"/>
      <w:lvlText w:val=""/>
      <w:lvlJc w:val="left"/>
      <w:pPr>
        <w:ind w:left="1664" w:hanging="360"/>
      </w:pPr>
      <w:rPr>
        <w:rFonts w:ascii="Symbol" w:eastAsia="SimSun" w:hAnsi="Symbol" w:cs="Times New Roman"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62448D"/>
    <w:multiLevelType w:val="hybridMultilevel"/>
    <w:tmpl w:val="2734722A"/>
    <w:lvl w:ilvl="0" w:tplc="8BC46B9A">
      <w:start w:val="1"/>
      <w:numFmt w:val="bullet"/>
      <w:lvlText w:val=""/>
      <w:lvlJc w:val="left"/>
      <w:pPr>
        <w:ind w:left="620" w:hanging="360"/>
      </w:pPr>
      <w:rPr>
        <w:rFonts w:ascii="Wingdings" w:hAnsi="Wingdings" w:hint="default"/>
      </w:rPr>
    </w:lvl>
    <w:lvl w:ilvl="1" w:tplc="04090003" w:tentative="1">
      <w:start w:val="1"/>
      <w:numFmt w:val="bullet"/>
      <w:lvlText w:val=""/>
      <w:lvlJc w:val="left"/>
      <w:pPr>
        <w:ind w:left="1060" w:hanging="400"/>
      </w:pPr>
      <w:rPr>
        <w:rFonts w:ascii="Wingdings" w:hAnsi="Wingdings" w:hint="default"/>
      </w:rPr>
    </w:lvl>
    <w:lvl w:ilvl="2" w:tplc="04090005" w:tentative="1">
      <w:start w:val="1"/>
      <w:numFmt w:val="bullet"/>
      <w:lvlText w:val=""/>
      <w:lvlJc w:val="left"/>
      <w:pPr>
        <w:ind w:left="1460" w:hanging="400"/>
      </w:pPr>
      <w:rPr>
        <w:rFonts w:ascii="Wingdings" w:hAnsi="Wingdings" w:hint="default"/>
      </w:rPr>
    </w:lvl>
    <w:lvl w:ilvl="3" w:tplc="04090001" w:tentative="1">
      <w:start w:val="1"/>
      <w:numFmt w:val="bullet"/>
      <w:lvlText w:val=""/>
      <w:lvlJc w:val="left"/>
      <w:pPr>
        <w:ind w:left="1860" w:hanging="400"/>
      </w:pPr>
      <w:rPr>
        <w:rFonts w:ascii="Wingdings" w:hAnsi="Wingdings" w:hint="default"/>
      </w:rPr>
    </w:lvl>
    <w:lvl w:ilvl="4" w:tplc="04090003" w:tentative="1">
      <w:start w:val="1"/>
      <w:numFmt w:val="bullet"/>
      <w:lvlText w:val=""/>
      <w:lvlJc w:val="left"/>
      <w:pPr>
        <w:ind w:left="2260" w:hanging="400"/>
      </w:pPr>
      <w:rPr>
        <w:rFonts w:ascii="Wingdings" w:hAnsi="Wingdings" w:hint="default"/>
      </w:rPr>
    </w:lvl>
    <w:lvl w:ilvl="5" w:tplc="04090005" w:tentative="1">
      <w:start w:val="1"/>
      <w:numFmt w:val="bullet"/>
      <w:lvlText w:val=""/>
      <w:lvlJc w:val="left"/>
      <w:pPr>
        <w:ind w:left="2660" w:hanging="400"/>
      </w:pPr>
      <w:rPr>
        <w:rFonts w:ascii="Wingdings" w:hAnsi="Wingdings" w:hint="default"/>
      </w:rPr>
    </w:lvl>
    <w:lvl w:ilvl="6" w:tplc="04090001" w:tentative="1">
      <w:start w:val="1"/>
      <w:numFmt w:val="bullet"/>
      <w:lvlText w:val=""/>
      <w:lvlJc w:val="left"/>
      <w:pPr>
        <w:ind w:left="3060" w:hanging="400"/>
      </w:pPr>
      <w:rPr>
        <w:rFonts w:ascii="Wingdings" w:hAnsi="Wingdings" w:hint="default"/>
      </w:rPr>
    </w:lvl>
    <w:lvl w:ilvl="7" w:tplc="04090003" w:tentative="1">
      <w:start w:val="1"/>
      <w:numFmt w:val="bullet"/>
      <w:lvlText w:val=""/>
      <w:lvlJc w:val="left"/>
      <w:pPr>
        <w:ind w:left="3460" w:hanging="400"/>
      </w:pPr>
      <w:rPr>
        <w:rFonts w:ascii="Wingdings" w:hAnsi="Wingdings" w:hint="default"/>
      </w:rPr>
    </w:lvl>
    <w:lvl w:ilvl="8" w:tplc="04090005" w:tentative="1">
      <w:start w:val="1"/>
      <w:numFmt w:val="bullet"/>
      <w:lvlText w:val=""/>
      <w:lvlJc w:val="left"/>
      <w:pPr>
        <w:ind w:left="3860" w:hanging="400"/>
      </w:pPr>
      <w:rPr>
        <w:rFonts w:ascii="Wingdings" w:hAnsi="Wingdings" w:hint="default"/>
      </w:rPr>
    </w:lvl>
  </w:abstractNum>
  <w:num w:numId="1">
    <w:abstractNumId w:val="23"/>
  </w:num>
  <w:num w:numId="2">
    <w:abstractNumId w:val="19"/>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9"/>
  </w:num>
  <w:num w:numId="16">
    <w:abstractNumId w:val="13"/>
  </w:num>
  <w:num w:numId="17">
    <w:abstractNumId w:val="12"/>
  </w:num>
  <w:num w:numId="18">
    <w:abstractNumId w:val="17"/>
  </w:num>
  <w:num w:numId="19">
    <w:abstractNumId w:val="15"/>
  </w:num>
  <w:num w:numId="20">
    <w:abstractNumId w:val="10"/>
  </w:num>
  <w:num w:numId="21">
    <w:abstractNumId w:val="22"/>
  </w:num>
  <w:num w:numId="22">
    <w:abstractNumId w:val="26"/>
  </w:num>
  <w:num w:numId="23">
    <w:abstractNumId w:val="11"/>
  </w:num>
  <w:num w:numId="24">
    <w:abstractNumId w:val="20"/>
  </w:num>
  <w:num w:numId="25">
    <w:abstractNumId w:val="24"/>
  </w:num>
  <w:num w:numId="26">
    <w:abstractNumId w:val="16"/>
  </w:num>
  <w:num w:numId="27">
    <w:abstractNumId w:val="21"/>
  </w:num>
  <w:num w:numId="28">
    <w:abstractNumId w:val="14"/>
  </w:num>
  <w:num w:numId="29">
    <w:abstractNumId w:val="27"/>
  </w:num>
  <w:num w:numId="30">
    <w:abstractNumId w:val="18"/>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AD"/>
    <w:rsid w:val="0000094A"/>
    <w:rsid w:val="00007038"/>
    <w:rsid w:val="00017F94"/>
    <w:rsid w:val="00023842"/>
    <w:rsid w:val="000334F9"/>
    <w:rsid w:val="000711F3"/>
    <w:rsid w:val="0007796D"/>
    <w:rsid w:val="00086669"/>
    <w:rsid w:val="000A64DF"/>
    <w:rsid w:val="000B4E5D"/>
    <w:rsid w:val="000B7790"/>
    <w:rsid w:val="001055AD"/>
    <w:rsid w:val="00111F2F"/>
    <w:rsid w:val="0014365E"/>
    <w:rsid w:val="0017066B"/>
    <w:rsid w:val="00176178"/>
    <w:rsid w:val="0017642B"/>
    <w:rsid w:val="001A749C"/>
    <w:rsid w:val="001F525A"/>
    <w:rsid w:val="00223272"/>
    <w:rsid w:val="0024779E"/>
    <w:rsid w:val="00275CA7"/>
    <w:rsid w:val="002832AC"/>
    <w:rsid w:val="002C2981"/>
    <w:rsid w:val="002D7C93"/>
    <w:rsid w:val="002F7908"/>
    <w:rsid w:val="0035302D"/>
    <w:rsid w:val="00383E13"/>
    <w:rsid w:val="003B3E64"/>
    <w:rsid w:val="0044058E"/>
    <w:rsid w:val="00441C3B"/>
    <w:rsid w:val="00446FE5"/>
    <w:rsid w:val="00452396"/>
    <w:rsid w:val="004750A9"/>
    <w:rsid w:val="004E468C"/>
    <w:rsid w:val="004F7434"/>
    <w:rsid w:val="00500F1B"/>
    <w:rsid w:val="00534233"/>
    <w:rsid w:val="00550539"/>
    <w:rsid w:val="005505B7"/>
    <w:rsid w:val="00573BE5"/>
    <w:rsid w:val="00586ED3"/>
    <w:rsid w:val="00596AA9"/>
    <w:rsid w:val="005A0240"/>
    <w:rsid w:val="005A0BED"/>
    <w:rsid w:val="005F3CA7"/>
    <w:rsid w:val="00612AF0"/>
    <w:rsid w:val="00634575"/>
    <w:rsid w:val="006B37B3"/>
    <w:rsid w:val="006D1276"/>
    <w:rsid w:val="006D7EA3"/>
    <w:rsid w:val="00702DC1"/>
    <w:rsid w:val="0071601D"/>
    <w:rsid w:val="00763181"/>
    <w:rsid w:val="007633AA"/>
    <w:rsid w:val="007A0899"/>
    <w:rsid w:val="007A62E6"/>
    <w:rsid w:val="0080684C"/>
    <w:rsid w:val="00832284"/>
    <w:rsid w:val="008334E5"/>
    <w:rsid w:val="008644FD"/>
    <w:rsid w:val="00871C75"/>
    <w:rsid w:val="008776DC"/>
    <w:rsid w:val="00920FE1"/>
    <w:rsid w:val="009509A2"/>
    <w:rsid w:val="00961B54"/>
    <w:rsid w:val="009705C8"/>
    <w:rsid w:val="00974FDD"/>
    <w:rsid w:val="009821FC"/>
    <w:rsid w:val="009C1CF4"/>
    <w:rsid w:val="009C3792"/>
    <w:rsid w:val="009D520D"/>
    <w:rsid w:val="009E21B4"/>
    <w:rsid w:val="00A07132"/>
    <w:rsid w:val="00A136FF"/>
    <w:rsid w:val="00A30353"/>
    <w:rsid w:val="00AB1FED"/>
    <w:rsid w:val="00AC3823"/>
    <w:rsid w:val="00AE323C"/>
    <w:rsid w:val="00B00181"/>
    <w:rsid w:val="00B00B0D"/>
    <w:rsid w:val="00B765F7"/>
    <w:rsid w:val="00B9154A"/>
    <w:rsid w:val="00BA0CA9"/>
    <w:rsid w:val="00BA419D"/>
    <w:rsid w:val="00BA41D7"/>
    <w:rsid w:val="00BD44CB"/>
    <w:rsid w:val="00C02897"/>
    <w:rsid w:val="00C03BE1"/>
    <w:rsid w:val="00C36106"/>
    <w:rsid w:val="00CB0620"/>
    <w:rsid w:val="00CB6CAD"/>
    <w:rsid w:val="00CD4C09"/>
    <w:rsid w:val="00CF13EA"/>
    <w:rsid w:val="00D003C7"/>
    <w:rsid w:val="00D058D8"/>
    <w:rsid w:val="00D16ADD"/>
    <w:rsid w:val="00D3439C"/>
    <w:rsid w:val="00DB1414"/>
    <w:rsid w:val="00DB1831"/>
    <w:rsid w:val="00DD3BFD"/>
    <w:rsid w:val="00DD41D1"/>
    <w:rsid w:val="00DD5F28"/>
    <w:rsid w:val="00DF6678"/>
    <w:rsid w:val="00E53B56"/>
    <w:rsid w:val="00E6282E"/>
    <w:rsid w:val="00E71932"/>
    <w:rsid w:val="00E87E29"/>
    <w:rsid w:val="00E95255"/>
    <w:rsid w:val="00EE2CFE"/>
    <w:rsid w:val="00EF2E22"/>
    <w:rsid w:val="00F515BD"/>
    <w:rsid w:val="00F660DF"/>
    <w:rsid w:val="00F70CE7"/>
    <w:rsid w:val="00F76488"/>
    <w:rsid w:val="00F95C08"/>
    <w:rsid w:val="00FB77F1"/>
    <w:rsid w:val="00FC5EBD"/>
    <w:rsid w:val="00FE6F77"/>
    <w:rsid w:val="00FF21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DD8B4C"/>
  <w15:docId w15:val="{4245D141-612E-4F4B-8298-3C72066A9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numPr>
        <w:numId w:val="19"/>
      </w:numPr>
      <w:spacing w:after="0" w:line="240" w:lineRule="auto"/>
      <w:ind w:right="0"/>
      <w:jc w:val="left"/>
      <w:outlineLvl w:val="0"/>
    </w:pPr>
  </w:style>
  <w:style w:type="paragraph" w:styleId="Titre2">
    <w:name w:val="heading 2"/>
    <w:basedOn w:val="Normal"/>
    <w:next w:val="Normal"/>
    <w:link w:val="Titre2Car"/>
    <w:qFormat/>
    <w:rsid w:val="00023842"/>
    <w:pPr>
      <w:numPr>
        <w:ilvl w:val="1"/>
        <w:numId w:val="19"/>
      </w:numPr>
      <w:outlineLvl w:val="1"/>
    </w:pPr>
  </w:style>
  <w:style w:type="paragraph" w:styleId="Titre3">
    <w:name w:val="heading 3"/>
    <w:basedOn w:val="Normal"/>
    <w:next w:val="Normal"/>
    <w:link w:val="Titre3Car"/>
    <w:qFormat/>
    <w:rsid w:val="00023842"/>
    <w:pPr>
      <w:numPr>
        <w:ilvl w:val="2"/>
        <w:numId w:val="19"/>
      </w:numPr>
      <w:outlineLvl w:val="2"/>
    </w:pPr>
  </w:style>
  <w:style w:type="paragraph" w:styleId="Titre4">
    <w:name w:val="heading 4"/>
    <w:basedOn w:val="Normal"/>
    <w:next w:val="Normal"/>
    <w:link w:val="Titre4Car"/>
    <w:qFormat/>
    <w:rsid w:val="00023842"/>
    <w:pPr>
      <w:numPr>
        <w:ilvl w:val="3"/>
        <w:numId w:val="19"/>
      </w:numPr>
      <w:outlineLvl w:val="3"/>
    </w:pPr>
  </w:style>
  <w:style w:type="paragraph" w:styleId="Titre5">
    <w:name w:val="heading 5"/>
    <w:basedOn w:val="Normal"/>
    <w:next w:val="Normal"/>
    <w:link w:val="Titre5Car"/>
    <w:qFormat/>
    <w:rsid w:val="00023842"/>
    <w:pPr>
      <w:numPr>
        <w:ilvl w:val="4"/>
        <w:numId w:val="19"/>
      </w:numPr>
      <w:outlineLvl w:val="4"/>
    </w:pPr>
  </w:style>
  <w:style w:type="paragraph" w:styleId="Titre6">
    <w:name w:val="heading 6"/>
    <w:basedOn w:val="Normal"/>
    <w:next w:val="Normal"/>
    <w:link w:val="Titre6Car"/>
    <w:qFormat/>
    <w:rsid w:val="00023842"/>
    <w:pPr>
      <w:numPr>
        <w:ilvl w:val="5"/>
        <w:numId w:val="19"/>
      </w:numPr>
      <w:outlineLvl w:val="5"/>
    </w:pPr>
  </w:style>
  <w:style w:type="paragraph" w:styleId="Titre7">
    <w:name w:val="heading 7"/>
    <w:basedOn w:val="Normal"/>
    <w:next w:val="Normal"/>
    <w:link w:val="Titre7Car"/>
    <w:qFormat/>
    <w:rsid w:val="00023842"/>
    <w:pPr>
      <w:numPr>
        <w:ilvl w:val="6"/>
        <w:numId w:val="19"/>
      </w:numPr>
      <w:outlineLvl w:val="6"/>
    </w:pPr>
  </w:style>
  <w:style w:type="paragraph" w:styleId="Titre8">
    <w:name w:val="heading 8"/>
    <w:basedOn w:val="Normal"/>
    <w:next w:val="Normal"/>
    <w:link w:val="Titre8Car"/>
    <w:qFormat/>
    <w:rsid w:val="00023842"/>
    <w:pPr>
      <w:numPr>
        <w:ilvl w:val="7"/>
        <w:numId w:val="19"/>
      </w:numPr>
      <w:outlineLvl w:val="7"/>
    </w:pPr>
  </w:style>
  <w:style w:type="paragraph" w:styleId="Titre9">
    <w:name w:val="heading 9"/>
    <w:basedOn w:val="Normal"/>
    <w:next w:val="Normal"/>
    <w:link w:val="Titre9Car"/>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iPriority w:val="99"/>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paragraph" w:customStyle="1" w:styleId="ParaNoG">
    <w:name w:val="_ParaNo._G"/>
    <w:basedOn w:val="SingleTxtG"/>
    <w:rsid w:val="00DD5F28"/>
    <w:pPr>
      <w:numPr>
        <w:numId w:val="20"/>
      </w:numPr>
      <w:tabs>
        <w:tab w:val="clear" w:pos="2835"/>
      </w:tabs>
      <w:suppressAutoHyphens w:val="0"/>
      <w:kinsoku/>
      <w:overflowPunct/>
      <w:autoSpaceDE/>
      <w:autoSpaceDN/>
      <w:adjustRightInd/>
      <w:snapToGrid/>
    </w:pPr>
    <w:rPr>
      <w:rFonts w:eastAsia="SimSun"/>
      <w:lang w:val="en-GB" w:eastAsia="zh-CN"/>
    </w:rPr>
  </w:style>
  <w:style w:type="paragraph" w:styleId="Textebrut">
    <w:name w:val="Plain Text"/>
    <w:basedOn w:val="Normal"/>
    <w:link w:val="TextebrutCar"/>
    <w:semiHidden/>
    <w:rsid w:val="00DD5F28"/>
    <w:pPr>
      <w:suppressAutoHyphens w:val="0"/>
      <w:kinsoku/>
      <w:overflowPunct/>
      <w:autoSpaceDE/>
      <w:autoSpaceDN/>
      <w:adjustRightInd/>
      <w:snapToGrid/>
      <w:spacing w:line="240" w:lineRule="auto"/>
    </w:pPr>
    <w:rPr>
      <w:rFonts w:eastAsia="SimSun" w:cs="Courier New"/>
      <w:lang w:val="en-GB" w:eastAsia="zh-CN"/>
    </w:rPr>
  </w:style>
  <w:style w:type="character" w:customStyle="1" w:styleId="TextebrutCar">
    <w:name w:val="Texte brut Car"/>
    <w:basedOn w:val="Policepardfaut"/>
    <w:link w:val="Textebrut"/>
    <w:semiHidden/>
    <w:rsid w:val="00DD5F28"/>
    <w:rPr>
      <w:rFonts w:ascii="Times New Roman" w:eastAsia="SimSun" w:hAnsi="Times New Roman" w:cs="Courier New"/>
      <w:sz w:val="20"/>
      <w:szCs w:val="20"/>
      <w:lang w:val="en-GB"/>
    </w:rPr>
  </w:style>
  <w:style w:type="paragraph" w:styleId="Corpsdetexte">
    <w:name w:val="Body Text"/>
    <w:basedOn w:val="Normal"/>
    <w:next w:val="Normal"/>
    <w:link w:val="CorpsdetexteCar"/>
    <w:semiHidden/>
    <w:rsid w:val="00DD5F28"/>
    <w:pPr>
      <w:suppressAutoHyphens w:val="0"/>
      <w:kinsoku/>
      <w:overflowPunct/>
      <w:autoSpaceDE/>
      <w:autoSpaceDN/>
      <w:adjustRightInd/>
      <w:snapToGrid/>
      <w:spacing w:line="240" w:lineRule="auto"/>
    </w:pPr>
    <w:rPr>
      <w:rFonts w:eastAsia="SimSun"/>
      <w:lang w:val="en-GB" w:eastAsia="zh-CN"/>
    </w:rPr>
  </w:style>
  <w:style w:type="character" w:customStyle="1" w:styleId="CorpsdetexteCar">
    <w:name w:val="Corps de texte Car"/>
    <w:basedOn w:val="Policepardfaut"/>
    <w:link w:val="Corpsdetexte"/>
    <w:semiHidden/>
    <w:rsid w:val="00DD5F28"/>
    <w:rPr>
      <w:rFonts w:ascii="Times New Roman" w:eastAsia="SimSun" w:hAnsi="Times New Roman" w:cs="Times New Roman"/>
      <w:sz w:val="20"/>
      <w:szCs w:val="20"/>
      <w:lang w:val="en-GB"/>
    </w:rPr>
  </w:style>
  <w:style w:type="paragraph" w:styleId="Retraitcorpsdetexte">
    <w:name w:val="Body Text Indent"/>
    <w:basedOn w:val="Normal"/>
    <w:link w:val="RetraitcorpsdetexteCar"/>
    <w:semiHidden/>
    <w:rsid w:val="00DD5F28"/>
    <w:pPr>
      <w:suppressAutoHyphens w:val="0"/>
      <w:kinsoku/>
      <w:overflowPunct/>
      <w:autoSpaceDE/>
      <w:autoSpaceDN/>
      <w:adjustRightInd/>
      <w:snapToGrid/>
      <w:spacing w:after="120" w:line="240" w:lineRule="auto"/>
      <w:ind w:left="283"/>
    </w:pPr>
    <w:rPr>
      <w:rFonts w:eastAsia="SimSun"/>
      <w:lang w:val="en-GB" w:eastAsia="zh-CN"/>
    </w:rPr>
  </w:style>
  <w:style w:type="character" w:customStyle="1" w:styleId="RetraitcorpsdetexteCar">
    <w:name w:val="Retrait corps de texte Car"/>
    <w:basedOn w:val="Policepardfaut"/>
    <w:link w:val="Retraitcorpsdetexte"/>
    <w:semiHidden/>
    <w:rsid w:val="00DD5F28"/>
    <w:rPr>
      <w:rFonts w:ascii="Times New Roman" w:eastAsia="SimSun" w:hAnsi="Times New Roman" w:cs="Times New Roman"/>
      <w:sz w:val="20"/>
      <w:szCs w:val="20"/>
      <w:lang w:val="en-GB"/>
    </w:rPr>
  </w:style>
  <w:style w:type="paragraph" w:styleId="Normalcentr">
    <w:name w:val="Block Text"/>
    <w:basedOn w:val="Normal"/>
    <w:semiHidden/>
    <w:rsid w:val="00DD5F28"/>
    <w:pPr>
      <w:suppressAutoHyphens w:val="0"/>
      <w:kinsoku/>
      <w:overflowPunct/>
      <w:autoSpaceDE/>
      <w:autoSpaceDN/>
      <w:adjustRightInd/>
      <w:snapToGrid/>
      <w:spacing w:line="240" w:lineRule="auto"/>
      <w:ind w:left="1440" w:right="1440"/>
    </w:pPr>
    <w:rPr>
      <w:rFonts w:eastAsia="SimSun"/>
      <w:lang w:val="en-GB" w:eastAsia="zh-CN"/>
    </w:rPr>
  </w:style>
  <w:style w:type="character" w:styleId="Marquedecommentaire">
    <w:name w:val="annotation reference"/>
    <w:basedOn w:val="Policepardfaut"/>
    <w:semiHidden/>
    <w:rsid w:val="00DD5F28"/>
    <w:rPr>
      <w:sz w:val="6"/>
    </w:rPr>
  </w:style>
  <w:style w:type="paragraph" w:styleId="Commentaire">
    <w:name w:val="annotation text"/>
    <w:basedOn w:val="Normal"/>
    <w:link w:val="CommentaireCar"/>
    <w:semiHidden/>
    <w:rsid w:val="00DD5F28"/>
    <w:pPr>
      <w:suppressAutoHyphens w:val="0"/>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semiHidden/>
    <w:rsid w:val="00DD5F28"/>
    <w:rPr>
      <w:rFonts w:ascii="Times New Roman" w:eastAsia="SimSun" w:hAnsi="Times New Roman" w:cs="Times New Roman"/>
      <w:sz w:val="20"/>
      <w:szCs w:val="20"/>
      <w:lang w:val="en-GB"/>
    </w:rPr>
  </w:style>
  <w:style w:type="character" w:styleId="Numrodeligne">
    <w:name w:val="line number"/>
    <w:basedOn w:val="Policepardfaut"/>
    <w:semiHidden/>
    <w:rsid w:val="00DD5F28"/>
    <w:rPr>
      <w:sz w:val="14"/>
    </w:rPr>
  </w:style>
  <w:style w:type="numbering" w:styleId="111111">
    <w:name w:val="Outline List 2"/>
    <w:basedOn w:val="Aucuneliste"/>
    <w:semiHidden/>
    <w:rsid w:val="00DD5F28"/>
    <w:pPr>
      <w:numPr>
        <w:numId w:val="21"/>
      </w:numPr>
    </w:pPr>
  </w:style>
  <w:style w:type="numbering" w:styleId="1ai">
    <w:name w:val="Outline List 1"/>
    <w:basedOn w:val="Aucuneliste"/>
    <w:semiHidden/>
    <w:rsid w:val="00DD5F28"/>
    <w:pPr>
      <w:numPr>
        <w:numId w:val="22"/>
      </w:numPr>
    </w:pPr>
  </w:style>
  <w:style w:type="numbering" w:styleId="ArticleSection">
    <w:name w:val="Outline List 3"/>
    <w:basedOn w:val="Aucuneliste"/>
    <w:semiHidden/>
    <w:rsid w:val="00DD5F28"/>
    <w:pPr>
      <w:numPr>
        <w:numId w:val="17"/>
      </w:numPr>
    </w:pPr>
  </w:style>
  <w:style w:type="paragraph" w:styleId="Corpsdetexte2">
    <w:name w:val="Body Text 2"/>
    <w:basedOn w:val="Normal"/>
    <w:link w:val="Corpsdetexte2Car"/>
    <w:semiHidden/>
    <w:rsid w:val="00DD5F28"/>
    <w:pPr>
      <w:suppressAutoHyphens w:val="0"/>
      <w:kinsoku/>
      <w:overflowPunct/>
      <w:autoSpaceDE/>
      <w:autoSpaceDN/>
      <w:adjustRightInd/>
      <w:snapToGrid/>
      <w:spacing w:after="120" w:line="480" w:lineRule="auto"/>
    </w:pPr>
    <w:rPr>
      <w:rFonts w:eastAsia="SimSun"/>
      <w:lang w:val="en-GB" w:eastAsia="zh-CN"/>
    </w:rPr>
  </w:style>
  <w:style w:type="character" w:customStyle="1" w:styleId="Corpsdetexte2Car">
    <w:name w:val="Corps de texte 2 Car"/>
    <w:basedOn w:val="Policepardfaut"/>
    <w:link w:val="Corpsdetexte2"/>
    <w:semiHidden/>
    <w:rsid w:val="00DD5F28"/>
    <w:rPr>
      <w:rFonts w:ascii="Times New Roman" w:eastAsia="SimSun" w:hAnsi="Times New Roman" w:cs="Times New Roman"/>
      <w:sz w:val="20"/>
      <w:szCs w:val="20"/>
      <w:lang w:val="en-GB"/>
    </w:rPr>
  </w:style>
  <w:style w:type="paragraph" w:styleId="Corpsdetexte3">
    <w:name w:val="Body Text 3"/>
    <w:basedOn w:val="Normal"/>
    <w:link w:val="Corpsdetexte3Car"/>
    <w:semiHidden/>
    <w:rsid w:val="00DD5F28"/>
    <w:pPr>
      <w:suppressAutoHyphens w:val="0"/>
      <w:kinsoku/>
      <w:overflowPunct/>
      <w:autoSpaceDE/>
      <w:autoSpaceDN/>
      <w:adjustRightInd/>
      <w:snapToGrid/>
      <w:spacing w:after="120" w:line="240" w:lineRule="auto"/>
    </w:pPr>
    <w:rPr>
      <w:rFonts w:eastAsia="SimSun"/>
      <w:sz w:val="16"/>
      <w:szCs w:val="16"/>
      <w:lang w:val="en-GB" w:eastAsia="zh-CN"/>
    </w:rPr>
  </w:style>
  <w:style w:type="character" w:customStyle="1" w:styleId="Corpsdetexte3Car">
    <w:name w:val="Corps de texte 3 Car"/>
    <w:basedOn w:val="Policepardfaut"/>
    <w:link w:val="Corpsdetexte3"/>
    <w:semiHidden/>
    <w:rsid w:val="00DD5F28"/>
    <w:rPr>
      <w:rFonts w:ascii="Times New Roman" w:eastAsia="SimSun" w:hAnsi="Times New Roman" w:cs="Times New Roman"/>
      <w:sz w:val="16"/>
      <w:szCs w:val="16"/>
      <w:lang w:val="en-GB"/>
    </w:rPr>
  </w:style>
  <w:style w:type="paragraph" w:styleId="Retrait1religne">
    <w:name w:val="Body Text First Indent"/>
    <w:basedOn w:val="Corpsdetexte"/>
    <w:link w:val="Retrait1religneCar"/>
    <w:semiHidden/>
    <w:rsid w:val="00DD5F28"/>
    <w:pPr>
      <w:spacing w:after="120"/>
      <w:ind w:firstLine="210"/>
    </w:pPr>
  </w:style>
  <w:style w:type="character" w:customStyle="1" w:styleId="Retrait1religneCar">
    <w:name w:val="Retrait 1re ligne Car"/>
    <w:basedOn w:val="CorpsdetexteCar"/>
    <w:link w:val="Retrait1religne"/>
    <w:semiHidden/>
    <w:rsid w:val="00DD5F28"/>
    <w:rPr>
      <w:rFonts w:ascii="Times New Roman" w:eastAsia="SimSun" w:hAnsi="Times New Roman" w:cs="Times New Roman"/>
      <w:sz w:val="20"/>
      <w:szCs w:val="20"/>
      <w:lang w:val="en-GB"/>
    </w:rPr>
  </w:style>
  <w:style w:type="paragraph" w:styleId="Retraitcorpset1relig">
    <w:name w:val="Body Text First Indent 2"/>
    <w:basedOn w:val="Retraitcorpsdetexte"/>
    <w:link w:val="Retraitcorpset1religCar"/>
    <w:semiHidden/>
    <w:rsid w:val="00DD5F28"/>
    <w:pPr>
      <w:ind w:firstLine="210"/>
    </w:pPr>
  </w:style>
  <w:style w:type="character" w:customStyle="1" w:styleId="Retraitcorpset1religCar">
    <w:name w:val="Retrait corps et 1re lig. Car"/>
    <w:basedOn w:val="RetraitcorpsdetexteCar"/>
    <w:link w:val="Retraitcorpset1relig"/>
    <w:semiHidden/>
    <w:rsid w:val="00DD5F28"/>
    <w:rPr>
      <w:rFonts w:ascii="Times New Roman" w:eastAsia="SimSun" w:hAnsi="Times New Roman" w:cs="Times New Roman"/>
      <w:sz w:val="20"/>
      <w:szCs w:val="20"/>
      <w:lang w:val="en-GB"/>
    </w:rPr>
  </w:style>
  <w:style w:type="paragraph" w:styleId="Retraitcorpsdetexte2">
    <w:name w:val="Body Text Indent 2"/>
    <w:basedOn w:val="Normal"/>
    <w:link w:val="Retraitcorpsdetexte2Car"/>
    <w:semiHidden/>
    <w:rsid w:val="00DD5F28"/>
    <w:pPr>
      <w:suppressAutoHyphens w:val="0"/>
      <w:kinsoku/>
      <w:overflowPunct/>
      <w:autoSpaceDE/>
      <w:autoSpaceDN/>
      <w:adjustRightInd/>
      <w:snapToGrid/>
      <w:spacing w:after="120" w:line="480" w:lineRule="auto"/>
      <w:ind w:left="283"/>
    </w:pPr>
    <w:rPr>
      <w:rFonts w:eastAsia="SimSun"/>
      <w:lang w:val="en-GB" w:eastAsia="zh-CN"/>
    </w:rPr>
  </w:style>
  <w:style w:type="character" w:customStyle="1" w:styleId="Retraitcorpsdetexte2Car">
    <w:name w:val="Retrait corps de texte 2 Car"/>
    <w:basedOn w:val="Policepardfaut"/>
    <w:link w:val="Retraitcorpsdetexte2"/>
    <w:semiHidden/>
    <w:rsid w:val="00DD5F28"/>
    <w:rPr>
      <w:rFonts w:ascii="Times New Roman" w:eastAsia="SimSun" w:hAnsi="Times New Roman" w:cs="Times New Roman"/>
      <w:sz w:val="20"/>
      <w:szCs w:val="20"/>
      <w:lang w:val="en-GB"/>
    </w:rPr>
  </w:style>
  <w:style w:type="paragraph" w:styleId="Retraitcorpsdetexte3">
    <w:name w:val="Body Text Indent 3"/>
    <w:basedOn w:val="Normal"/>
    <w:link w:val="Retraitcorpsdetexte3Car"/>
    <w:semiHidden/>
    <w:rsid w:val="00DD5F28"/>
    <w:pPr>
      <w:suppressAutoHyphens w:val="0"/>
      <w:kinsoku/>
      <w:overflowPunct/>
      <w:autoSpaceDE/>
      <w:autoSpaceDN/>
      <w:adjustRightInd/>
      <w:snapToGrid/>
      <w:spacing w:after="120" w:line="240" w:lineRule="auto"/>
      <w:ind w:left="283"/>
    </w:pPr>
    <w:rPr>
      <w:rFonts w:eastAsia="SimSun"/>
      <w:sz w:val="16"/>
      <w:szCs w:val="16"/>
      <w:lang w:val="en-GB" w:eastAsia="zh-CN"/>
    </w:rPr>
  </w:style>
  <w:style w:type="character" w:customStyle="1" w:styleId="Retraitcorpsdetexte3Car">
    <w:name w:val="Retrait corps de texte 3 Car"/>
    <w:basedOn w:val="Policepardfaut"/>
    <w:link w:val="Retraitcorpsdetexte3"/>
    <w:semiHidden/>
    <w:rsid w:val="00DD5F28"/>
    <w:rPr>
      <w:rFonts w:ascii="Times New Roman" w:eastAsia="SimSun" w:hAnsi="Times New Roman" w:cs="Times New Roman"/>
      <w:sz w:val="16"/>
      <w:szCs w:val="16"/>
      <w:lang w:val="en-GB"/>
    </w:rPr>
  </w:style>
  <w:style w:type="paragraph" w:styleId="Formuledepolitesse">
    <w:name w:val="Closing"/>
    <w:basedOn w:val="Normal"/>
    <w:link w:val="FormuledepolitesseCar"/>
    <w:semiHidden/>
    <w:rsid w:val="00DD5F28"/>
    <w:pPr>
      <w:suppressAutoHyphens w:val="0"/>
      <w:kinsoku/>
      <w:overflowPunct/>
      <w:autoSpaceDE/>
      <w:autoSpaceDN/>
      <w:adjustRightInd/>
      <w:snapToGrid/>
      <w:spacing w:line="240" w:lineRule="auto"/>
      <w:ind w:left="4252"/>
    </w:pPr>
    <w:rPr>
      <w:rFonts w:eastAsia="SimSun"/>
      <w:lang w:val="en-GB" w:eastAsia="zh-CN"/>
    </w:rPr>
  </w:style>
  <w:style w:type="character" w:customStyle="1" w:styleId="FormuledepolitesseCar">
    <w:name w:val="Formule de politesse Car"/>
    <w:basedOn w:val="Policepardfaut"/>
    <w:link w:val="Formuledepolitesse"/>
    <w:semiHidden/>
    <w:rsid w:val="00DD5F28"/>
    <w:rPr>
      <w:rFonts w:ascii="Times New Roman" w:eastAsia="SimSun" w:hAnsi="Times New Roman" w:cs="Times New Roman"/>
      <w:sz w:val="20"/>
      <w:szCs w:val="20"/>
      <w:lang w:val="en-GB"/>
    </w:rPr>
  </w:style>
  <w:style w:type="paragraph" w:styleId="Date">
    <w:name w:val="Date"/>
    <w:basedOn w:val="Normal"/>
    <w:next w:val="Normal"/>
    <w:link w:val="DateCar"/>
    <w:semiHidden/>
    <w:rsid w:val="00DD5F28"/>
    <w:pPr>
      <w:suppressAutoHyphens w:val="0"/>
      <w:kinsoku/>
      <w:overflowPunct/>
      <w:autoSpaceDE/>
      <w:autoSpaceDN/>
      <w:adjustRightInd/>
      <w:snapToGrid/>
      <w:spacing w:line="240" w:lineRule="auto"/>
    </w:pPr>
    <w:rPr>
      <w:rFonts w:eastAsia="SimSun"/>
      <w:lang w:val="en-GB" w:eastAsia="zh-CN"/>
    </w:rPr>
  </w:style>
  <w:style w:type="character" w:customStyle="1" w:styleId="DateCar">
    <w:name w:val="Date Car"/>
    <w:basedOn w:val="Policepardfaut"/>
    <w:link w:val="Date"/>
    <w:semiHidden/>
    <w:rsid w:val="00DD5F28"/>
    <w:rPr>
      <w:rFonts w:ascii="Times New Roman" w:eastAsia="SimSun" w:hAnsi="Times New Roman" w:cs="Times New Roman"/>
      <w:sz w:val="20"/>
      <w:szCs w:val="20"/>
      <w:lang w:val="en-GB"/>
    </w:rPr>
  </w:style>
  <w:style w:type="paragraph" w:styleId="Signaturelectronique">
    <w:name w:val="E-mail Signature"/>
    <w:basedOn w:val="Normal"/>
    <w:link w:val="SignaturelectroniqueCar"/>
    <w:semiHidden/>
    <w:rsid w:val="00DD5F28"/>
    <w:pPr>
      <w:suppressAutoHyphens w:val="0"/>
      <w:kinsoku/>
      <w:overflowPunct/>
      <w:autoSpaceDE/>
      <w:autoSpaceDN/>
      <w:adjustRightInd/>
      <w:snapToGrid/>
      <w:spacing w:line="240" w:lineRule="auto"/>
    </w:pPr>
    <w:rPr>
      <w:rFonts w:eastAsia="SimSun"/>
      <w:lang w:val="en-GB" w:eastAsia="zh-CN"/>
    </w:rPr>
  </w:style>
  <w:style w:type="character" w:customStyle="1" w:styleId="SignaturelectroniqueCar">
    <w:name w:val="Signature électronique Car"/>
    <w:basedOn w:val="Policepardfaut"/>
    <w:link w:val="Signaturelectronique"/>
    <w:semiHidden/>
    <w:rsid w:val="00DD5F28"/>
    <w:rPr>
      <w:rFonts w:ascii="Times New Roman" w:eastAsia="SimSun" w:hAnsi="Times New Roman" w:cs="Times New Roman"/>
      <w:sz w:val="20"/>
      <w:szCs w:val="20"/>
      <w:lang w:val="en-GB"/>
    </w:rPr>
  </w:style>
  <w:style w:type="paragraph" w:styleId="Adresseexpditeur">
    <w:name w:val="envelope return"/>
    <w:basedOn w:val="Normal"/>
    <w:semiHidden/>
    <w:rsid w:val="00DD5F28"/>
    <w:pPr>
      <w:suppressAutoHyphens w:val="0"/>
      <w:kinsoku/>
      <w:overflowPunct/>
      <w:autoSpaceDE/>
      <w:autoSpaceDN/>
      <w:adjustRightInd/>
      <w:snapToGrid/>
      <w:spacing w:line="240" w:lineRule="auto"/>
    </w:pPr>
    <w:rPr>
      <w:rFonts w:ascii="Arial" w:eastAsia="SimSun" w:hAnsi="Arial" w:cs="Arial"/>
      <w:lang w:val="en-GB" w:eastAsia="zh-CN"/>
    </w:rPr>
  </w:style>
  <w:style w:type="character" w:styleId="AcronymeHTML">
    <w:name w:val="HTML Acronym"/>
    <w:basedOn w:val="Policepardfaut"/>
    <w:semiHidden/>
    <w:rsid w:val="00DD5F28"/>
  </w:style>
  <w:style w:type="paragraph" w:styleId="AdresseHTML">
    <w:name w:val="HTML Address"/>
    <w:basedOn w:val="Normal"/>
    <w:link w:val="AdresseHTMLCar"/>
    <w:semiHidden/>
    <w:rsid w:val="00DD5F28"/>
    <w:pPr>
      <w:suppressAutoHyphens w:val="0"/>
      <w:kinsoku/>
      <w:overflowPunct/>
      <w:autoSpaceDE/>
      <w:autoSpaceDN/>
      <w:adjustRightInd/>
      <w:snapToGrid/>
      <w:spacing w:line="240" w:lineRule="auto"/>
    </w:pPr>
    <w:rPr>
      <w:rFonts w:eastAsia="SimSun"/>
      <w:i/>
      <w:iCs/>
      <w:lang w:val="en-GB" w:eastAsia="zh-CN"/>
    </w:rPr>
  </w:style>
  <w:style w:type="character" w:customStyle="1" w:styleId="AdresseHTMLCar">
    <w:name w:val="Adresse HTML Car"/>
    <w:basedOn w:val="Policepardfaut"/>
    <w:link w:val="AdresseHTML"/>
    <w:semiHidden/>
    <w:rsid w:val="00DD5F28"/>
    <w:rPr>
      <w:rFonts w:ascii="Times New Roman" w:eastAsia="SimSun" w:hAnsi="Times New Roman" w:cs="Times New Roman"/>
      <w:i/>
      <w:iCs/>
      <w:sz w:val="20"/>
      <w:szCs w:val="20"/>
      <w:lang w:val="en-GB"/>
    </w:rPr>
  </w:style>
  <w:style w:type="character" w:styleId="CitationHTML">
    <w:name w:val="HTML Cite"/>
    <w:basedOn w:val="Policepardfaut"/>
    <w:semiHidden/>
    <w:rsid w:val="00DD5F28"/>
    <w:rPr>
      <w:i/>
      <w:iCs/>
    </w:rPr>
  </w:style>
  <w:style w:type="character" w:styleId="CodeHTML">
    <w:name w:val="HTML Code"/>
    <w:basedOn w:val="Policepardfaut"/>
    <w:semiHidden/>
    <w:rsid w:val="00DD5F28"/>
    <w:rPr>
      <w:rFonts w:ascii="Courier New" w:hAnsi="Courier New" w:cs="Courier New"/>
      <w:sz w:val="20"/>
      <w:szCs w:val="20"/>
    </w:rPr>
  </w:style>
  <w:style w:type="character" w:styleId="DfinitionHTML">
    <w:name w:val="HTML Definition"/>
    <w:basedOn w:val="Policepardfaut"/>
    <w:semiHidden/>
    <w:rsid w:val="00DD5F28"/>
    <w:rPr>
      <w:i/>
      <w:iCs/>
    </w:rPr>
  </w:style>
  <w:style w:type="character" w:styleId="ClavierHTML">
    <w:name w:val="HTML Keyboard"/>
    <w:basedOn w:val="Policepardfaut"/>
    <w:semiHidden/>
    <w:rsid w:val="00DD5F28"/>
    <w:rPr>
      <w:rFonts w:ascii="Courier New" w:hAnsi="Courier New" w:cs="Courier New"/>
      <w:sz w:val="20"/>
      <w:szCs w:val="20"/>
    </w:rPr>
  </w:style>
  <w:style w:type="paragraph" w:styleId="PrformatHTML">
    <w:name w:val="HTML Preformatted"/>
    <w:basedOn w:val="Normal"/>
    <w:link w:val="PrformatHTMLCar"/>
    <w:semiHidden/>
    <w:rsid w:val="00DD5F28"/>
    <w:pPr>
      <w:suppressAutoHyphens w:val="0"/>
      <w:kinsoku/>
      <w:overflowPunct/>
      <w:autoSpaceDE/>
      <w:autoSpaceDN/>
      <w:adjustRightInd/>
      <w:snapToGrid/>
      <w:spacing w:line="240" w:lineRule="auto"/>
    </w:pPr>
    <w:rPr>
      <w:rFonts w:ascii="Courier New" w:eastAsia="SimSun" w:hAnsi="Courier New" w:cs="Courier New"/>
      <w:lang w:val="en-GB" w:eastAsia="zh-CN"/>
    </w:rPr>
  </w:style>
  <w:style w:type="character" w:customStyle="1" w:styleId="PrformatHTMLCar">
    <w:name w:val="Préformaté HTML Car"/>
    <w:basedOn w:val="Policepardfaut"/>
    <w:link w:val="PrformatHTML"/>
    <w:semiHidden/>
    <w:rsid w:val="00DD5F28"/>
    <w:rPr>
      <w:rFonts w:ascii="Courier New" w:eastAsia="SimSun" w:hAnsi="Courier New" w:cs="Courier New"/>
      <w:sz w:val="20"/>
      <w:szCs w:val="20"/>
      <w:lang w:val="en-GB"/>
    </w:rPr>
  </w:style>
  <w:style w:type="character" w:styleId="ExempleHTML">
    <w:name w:val="HTML Sample"/>
    <w:basedOn w:val="Policepardfaut"/>
    <w:semiHidden/>
    <w:rsid w:val="00DD5F28"/>
    <w:rPr>
      <w:rFonts w:ascii="Courier New" w:hAnsi="Courier New" w:cs="Courier New"/>
    </w:rPr>
  </w:style>
  <w:style w:type="character" w:styleId="MachinecrireHTML">
    <w:name w:val="HTML Typewriter"/>
    <w:basedOn w:val="Policepardfaut"/>
    <w:semiHidden/>
    <w:rsid w:val="00DD5F28"/>
    <w:rPr>
      <w:rFonts w:ascii="Courier New" w:hAnsi="Courier New" w:cs="Courier New"/>
      <w:sz w:val="20"/>
      <w:szCs w:val="20"/>
    </w:rPr>
  </w:style>
  <w:style w:type="character" w:styleId="VariableHTML">
    <w:name w:val="HTML Variable"/>
    <w:basedOn w:val="Policepardfaut"/>
    <w:semiHidden/>
    <w:rsid w:val="00DD5F28"/>
    <w:rPr>
      <w:i/>
      <w:iCs/>
    </w:rPr>
  </w:style>
  <w:style w:type="paragraph" w:styleId="Liste">
    <w:name w:val="List"/>
    <w:basedOn w:val="Normal"/>
    <w:semiHidden/>
    <w:rsid w:val="00DD5F28"/>
    <w:pPr>
      <w:suppressAutoHyphens w:val="0"/>
      <w:kinsoku/>
      <w:overflowPunct/>
      <w:autoSpaceDE/>
      <w:autoSpaceDN/>
      <w:adjustRightInd/>
      <w:snapToGrid/>
      <w:spacing w:line="240" w:lineRule="auto"/>
      <w:ind w:left="283" w:hanging="283"/>
    </w:pPr>
    <w:rPr>
      <w:rFonts w:eastAsia="SimSun"/>
      <w:lang w:val="en-GB" w:eastAsia="zh-CN"/>
    </w:rPr>
  </w:style>
  <w:style w:type="paragraph" w:styleId="Liste2">
    <w:name w:val="List 2"/>
    <w:basedOn w:val="Normal"/>
    <w:semiHidden/>
    <w:rsid w:val="00DD5F28"/>
    <w:pPr>
      <w:suppressAutoHyphens w:val="0"/>
      <w:kinsoku/>
      <w:overflowPunct/>
      <w:autoSpaceDE/>
      <w:autoSpaceDN/>
      <w:adjustRightInd/>
      <w:snapToGrid/>
      <w:spacing w:line="240" w:lineRule="auto"/>
      <w:ind w:left="566" w:hanging="283"/>
    </w:pPr>
    <w:rPr>
      <w:rFonts w:eastAsia="SimSun"/>
      <w:lang w:val="en-GB" w:eastAsia="zh-CN"/>
    </w:rPr>
  </w:style>
  <w:style w:type="paragraph" w:styleId="Liste3">
    <w:name w:val="List 3"/>
    <w:basedOn w:val="Normal"/>
    <w:semiHidden/>
    <w:rsid w:val="00DD5F28"/>
    <w:pPr>
      <w:suppressAutoHyphens w:val="0"/>
      <w:kinsoku/>
      <w:overflowPunct/>
      <w:autoSpaceDE/>
      <w:autoSpaceDN/>
      <w:adjustRightInd/>
      <w:snapToGrid/>
      <w:spacing w:line="240" w:lineRule="auto"/>
      <w:ind w:left="849" w:hanging="283"/>
    </w:pPr>
    <w:rPr>
      <w:rFonts w:eastAsia="SimSun"/>
      <w:lang w:val="en-GB" w:eastAsia="zh-CN"/>
    </w:rPr>
  </w:style>
  <w:style w:type="paragraph" w:styleId="Liste4">
    <w:name w:val="List 4"/>
    <w:basedOn w:val="Normal"/>
    <w:semiHidden/>
    <w:rsid w:val="00DD5F28"/>
    <w:pPr>
      <w:suppressAutoHyphens w:val="0"/>
      <w:kinsoku/>
      <w:overflowPunct/>
      <w:autoSpaceDE/>
      <w:autoSpaceDN/>
      <w:adjustRightInd/>
      <w:snapToGrid/>
      <w:spacing w:line="240" w:lineRule="auto"/>
      <w:ind w:left="1132" w:hanging="283"/>
    </w:pPr>
    <w:rPr>
      <w:rFonts w:eastAsia="SimSun"/>
      <w:lang w:val="en-GB" w:eastAsia="zh-CN"/>
    </w:rPr>
  </w:style>
  <w:style w:type="paragraph" w:styleId="Liste5">
    <w:name w:val="List 5"/>
    <w:basedOn w:val="Normal"/>
    <w:semiHidden/>
    <w:rsid w:val="00DD5F28"/>
    <w:pPr>
      <w:suppressAutoHyphens w:val="0"/>
      <w:kinsoku/>
      <w:overflowPunct/>
      <w:autoSpaceDE/>
      <w:autoSpaceDN/>
      <w:adjustRightInd/>
      <w:snapToGrid/>
      <w:spacing w:line="240" w:lineRule="auto"/>
      <w:ind w:left="1415" w:hanging="283"/>
    </w:pPr>
    <w:rPr>
      <w:rFonts w:eastAsia="SimSun"/>
      <w:lang w:val="en-GB" w:eastAsia="zh-CN"/>
    </w:rPr>
  </w:style>
  <w:style w:type="paragraph" w:styleId="Listepuces">
    <w:name w:val="List Bullet"/>
    <w:basedOn w:val="Normal"/>
    <w:semiHidden/>
    <w:rsid w:val="00DD5F28"/>
    <w:pPr>
      <w:tabs>
        <w:tab w:val="num" w:pos="360"/>
      </w:tabs>
      <w:suppressAutoHyphens w:val="0"/>
      <w:kinsoku/>
      <w:overflowPunct/>
      <w:autoSpaceDE/>
      <w:autoSpaceDN/>
      <w:adjustRightInd/>
      <w:snapToGrid/>
      <w:spacing w:line="240" w:lineRule="auto"/>
      <w:ind w:left="360" w:hanging="360"/>
    </w:pPr>
    <w:rPr>
      <w:rFonts w:eastAsia="SimSun"/>
      <w:lang w:val="en-GB" w:eastAsia="zh-CN"/>
    </w:rPr>
  </w:style>
  <w:style w:type="paragraph" w:styleId="Listepuces2">
    <w:name w:val="List Bullet 2"/>
    <w:basedOn w:val="Normal"/>
    <w:semiHidden/>
    <w:rsid w:val="00DD5F28"/>
    <w:pPr>
      <w:tabs>
        <w:tab w:val="num" w:pos="643"/>
      </w:tabs>
      <w:suppressAutoHyphens w:val="0"/>
      <w:kinsoku/>
      <w:overflowPunct/>
      <w:autoSpaceDE/>
      <w:autoSpaceDN/>
      <w:adjustRightInd/>
      <w:snapToGrid/>
      <w:spacing w:line="240" w:lineRule="auto"/>
      <w:ind w:left="643" w:hanging="360"/>
    </w:pPr>
    <w:rPr>
      <w:rFonts w:eastAsia="SimSun"/>
      <w:lang w:val="en-GB" w:eastAsia="zh-CN"/>
    </w:rPr>
  </w:style>
  <w:style w:type="paragraph" w:styleId="Listepuces3">
    <w:name w:val="List Bullet 3"/>
    <w:basedOn w:val="Normal"/>
    <w:semiHidden/>
    <w:rsid w:val="00DD5F28"/>
    <w:pPr>
      <w:tabs>
        <w:tab w:val="num" w:pos="926"/>
      </w:tabs>
      <w:suppressAutoHyphens w:val="0"/>
      <w:kinsoku/>
      <w:overflowPunct/>
      <w:autoSpaceDE/>
      <w:autoSpaceDN/>
      <w:adjustRightInd/>
      <w:snapToGrid/>
      <w:spacing w:line="240" w:lineRule="auto"/>
      <w:ind w:left="926" w:hanging="360"/>
    </w:pPr>
    <w:rPr>
      <w:rFonts w:eastAsia="SimSun"/>
      <w:lang w:val="en-GB" w:eastAsia="zh-CN"/>
    </w:rPr>
  </w:style>
  <w:style w:type="paragraph" w:styleId="Listepuces4">
    <w:name w:val="List Bullet 4"/>
    <w:basedOn w:val="Normal"/>
    <w:semiHidden/>
    <w:rsid w:val="00DD5F28"/>
    <w:pPr>
      <w:tabs>
        <w:tab w:val="num" w:pos="1209"/>
      </w:tabs>
      <w:suppressAutoHyphens w:val="0"/>
      <w:kinsoku/>
      <w:overflowPunct/>
      <w:autoSpaceDE/>
      <w:autoSpaceDN/>
      <w:adjustRightInd/>
      <w:snapToGrid/>
      <w:spacing w:line="240" w:lineRule="auto"/>
      <w:ind w:left="1209" w:hanging="360"/>
    </w:pPr>
    <w:rPr>
      <w:rFonts w:eastAsia="SimSun"/>
      <w:lang w:val="en-GB" w:eastAsia="zh-CN"/>
    </w:rPr>
  </w:style>
  <w:style w:type="paragraph" w:styleId="Listepuces5">
    <w:name w:val="List Bullet 5"/>
    <w:basedOn w:val="Normal"/>
    <w:semiHidden/>
    <w:rsid w:val="00DD5F28"/>
    <w:pPr>
      <w:tabs>
        <w:tab w:val="num" w:pos="1492"/>
      </w:tabs>
      <w:suppressAutoHyphens w:val="0"/>
      <w:kinsoku/>
      <w:overflowPunct/>
      <w:autoSpaceDE/>
      <w:autoSpaceDN/>
      <w:adjustRightInd/>
      <w:snapToGrid/>
      <w:spacing w:line="240" w:lineRule="auto"/>
      <w:ind w:left="1492" w:hanging="360"/>
    </w:pPr>
    <w:rPr>
      <w:rFonts w:eastAsia="SimSun"/>
      <w:lang w:val="en-GB" w:eastAsia="zh-CN"/>
    </w:rPr>
  </w:style>
  <w:style w:type="paragraph" w:styleId="Listecontinue">
    <w:name w:val="List Continue"/>
    <w:basedOn w:val="Normal"/>
    <w:semiHidden/>
    <w:rsid w:val="00DD5F28"/>
    <w:pPr>
      <w:suppressAutoHyphens w:val="0"/>
      <w:kinsoku/>
      <w:overflowPunct/>
      <w:autoSpaceDE/>
      <w:autoSpaceDN/>
      <w:adjustRightInd/>
      <w:snapToGrid/>
      <w:spacing w:after="120" w:line="240" w:lineRule="auto"/>
      <w:ind w:left="283"/>
    </w:pPr>
    <w:rPr>
      <w:rFonts w:eastAsia="SimSun"/>
      <w:lang w:val="en-GB" w:eastAsia="zh-CN"/>
    </w:rPr>
  </w:style>
  <w:style w:type="paragraph" w:styleId="Listecontinue2">
    <w:name w:val="List Continue 2"/>
    <w:basedOn w:val="Normal"/>
    <w:semiHidden/>
    <w:rsid w:val="00DD5F28"/>
    <w:pPr>
      <w:suppressAutoHyphens w:val="0"/>
      <w:kinsoku/>
      <w:overflowPunct/>
      <w:autoSpaceDE/>
      <w:autoSpaceDN/>
      <w:adjustRightInd/>
      <w:snapToGrid/>
      <w:spacing w:after="120" w:line="240" w:lineRule="auto"/>
      <w:ind w:left="566"/>
    </w:pPr>
    <w:rPr>
      <w:rFonts w:eastAsia="SimSun"/>
      <w:lang w:val="en-GB" w:eastAsia="zh-CN"/>
    </w:rPr>
  </w:style>
  <w:style w:type="paragraph" w:styleId="Listecontinue3">
    <w:name w:val="List Continue 3"/>
    <w:basedOn w:val="Normal"/>
    <w:semiHidden/>
    <w:rsid w:val="00DD5F28"/>
    <w:pPr>
      <w:suppressAutoHyphens w:val="0"/>
      <w:kinsoku/>
      <w:overflowPunct/>
      <w:autoSpaceDE/>
      <w:autoSpaceDN/>
      <w:adjustRightInd/>
      <w:snapToGrid/>
      <w:spacing w:after="120" w:line="240" w:lineRule="auto"/>
      <w:ind w:left="849"/>
    </w:pPr>
    <w:rPr>
      <w:rFonts w:eastAsia="SimSun"/>
      <w:lang w:val="en-GB" w:eastAsia="zh-CN"/>
    </w:rPr>
  </w:style>
  <w:style w:type="paragraph" w:styleId="Listecontinue4">
    <w:name w:val="List Continue 4"/>
    <w:basedOn w:val="Normal"/>
    <w:semiHidden/>
    <w:rsid w:val="00DD5F28"/>
    <w:pPr>
      <w:suppressAutoHyphens w:val="0"/>
      <w:kinsoku/>
      <w:overflowPunct/>
      <w:autoSpaceDE/>
      <w:autoSpaceDN/>
      <w:adjustRightInd/>
      <w:snapToGrid/>
      <w:spacing w:after="120" w:line="240" w:lineRule="auto"/>
      <w:ind w:left="1132"/>
    </w:pPr>
    <w:rPr>
      <w:rFonts w:eastAsia="SimSun"/>
      <w:lang w:val="en-GB" w:eastAsia="zh-CN"/>
    </w:rPr>
  </w:style>
  <w:style w:type="paragraph" w:styleId="Listecontinue5">
    <w:name w:val="List Continue 5"/>
    <w:basedOn w:val="Normal"/>
    <w:semiHidden/>
    <w:rsid w:val="00DD5F28"/>
    <w:pPr>
      <w:suppressAutoHyphens w:val="0"/>
      <w:kinsoku/>
      <w:overflowPunct/>
      <w:autoSpaceDE/>
      <w:autoSpaceDN/>
      <w:adjustRightInd/>
      <w:snapToGrid/>
      <w:spacing w:after="120" w:line="240" w:lineRule="auto"/>
      <w:ind w:left="1415"/>
    </w:pPr>
    <w:rPr>
      <w:rFonts w:eastAsia="SimSun"/>
      <w:lang w:val="en-GB" w:eastAsia="zh-CN"/>
    </w:rPr>
  </w:style>
  <w:style w:type="paragraph" w:styleId="Listenumros">
    <w:name w:val="List Number"/>
    <w:basedOn w:val="Normal"/>
    <w:semiHidden/>
    <w:rsid w:val="00DD5F28"/>
    <w:pPr>
      <w:tabs>
        <w:tab w:val="num" w:pos="360"/>
      </w:tabs>
      <w:suppressAutoHyphens w:val="0"/>
      <w:kinsoku/>
      <w:overflowPunct/>
      <w:autoSpaceDE/>
      <w:autoSpaceDN/>
      <w:adjustRightInd/>
      <w:snapToGrid/>
      <w:spacing w:line="240" w:lineRule="auto"/>
      <w:ind w:left="360" w:hanging="360"/>
    </w:pPr>
    <w:rPr>
      <w:rFonts w:eastAsia="SimSun"/>
      <w:lang w:val="en-GB" w:eastAsia="zh-CN"/>
    </w:rPr>
  </w:style>
  <w:style w:type="paragraph" w:styleId="Listenumros2">
    <w:name w:val="List Number 2"/>
    <w:basedOn w:val="Normal"/>
    <w:semiHidden/>
    <w:rsid w:val="00DD5F28"/>
    <w:pPr>
      <w:tabs>
        <w:tab w:val="num" w:pos="643"/>
      </w:tabs>
      <w:suppressAutoHyphens w:val="0"/>
      <w:kinsoku/>
      <w:overflowPunct/>
      <w:autoSpaceDE/>
      <w:autoSpaceDN/>
      <w:adjustRightInd/>
      <w:snapToGrid/>
      <w:spacing w:line="240" w:lineRule="auto"/>
      <w:ind w:left="643" w:hanging="360"/>
    </w:pPr>
    <w:rPr>
      <w:rFonts w:eastAsia="SimSun"/>
      <w:lang w:val="en-GB" w:eastAsia="zh-CN"/>
    </w:rPr>
  </w:style>
  <w:style w:type="paragraph" w:styleId="Listenumros3">
    <w:name w:val="List Number 3"/>
    <w:basedOn w:val="Normal"/>
    <w:semiHidden/>
    <w:rsid w:val="00DD5F28"/>
    <w:pPr>
      <w:tabs>
        <w:tab w:val="num" w:pos="926"/>
      </w:tabs>
      <w:suppressAutoHyphens w:val="0"/>
      <w:kinsoku/>
      <w:overflowPunct/>
      <w:autoSpaceDE/>
      <w:autoSpaceDN/>
      <w:adjustRightInd/>
      <w:snapToGrid/>
      <w:spacing w:line="240" w:lineRule="auto"/>
      <w:ind w:left="926" w:hanging="360"/>
    </w:pPr>
    <w:rPr>
      <w:rFonts w:eastAsia="SimSun"/>
      <w:lang w:val="en-GB" w:eastAsia="zh-CN"/>
    </w:rPr>
  </w:style>
  <w:style w:type="paragraph" w:styleId="Listenumros4">
    <w:name w:val="List Number 4"/>
    <w:basedOn w:val="Normal"/>
    <w:semiHidden/>
    <w:rsid w:val="00DD5F28"/>
    <w:pPr>
      <w:tabs>
        <w:tab w:val="num" w:pos="1209"/>
      </w:tabs>
      <w:suppressAutoHyphens w:val="0"/>
      <w:kinsoku/>
      <w:overflowPunct/>
      <w:autoSpaceDE/>
      <w:autoSpaceDN/>
      <w:adjustRightInd/>
      <w:snapToGrid/>
      <w:spacing w:line="240" w:lineRule="auto"/>
      <w:ind w:left="1209" w:hanging="360"/>
    </w:pPr>
    <w:rPr>
      <w:rFonts w:eastAsia="SimSun"/>
      <w:lang w:val="en-GB" w:eastAsia="zh-CN"/>
    </w:rPr>
  </w:style>
  <w:style w:type="paragraph" w:styleId="Listenumros5">
    <w:name w:val="List Number 5"/>
    <w:basedOn w:val="Normal"/>
    <w:semiHidden/>
    <w:rsid w:val="00DD5F28"/>
    <w:pPr>
      <w:tabs>
        <w:tab w:val="num" w:pos="1492"/>
      </w:tabs>
      <w:suppressAutoHyphens w:val="0"/>
      <w:kinsoku/>
      <w:overflowPunct/>
      <w:autoSpaceDE/>
      <w:autoSpaceDN/>
      <w:adjustRightInd/>
      <w:snapToGrid/>
      <w:spacing w:line="240" w:lineRule="auto"/>
      <w:ind w:left="1492" w:hanging="360"/>
    </w:pPr>
    <w:rPr>
      <w:rFonts w:eastAsia="SimSun"/>
      <w:lang w:val="en-GB" w:eastAsia="zh-CN"/>
    </w:rPr>
  </w:style>
  <w:style w:type="paragraph" w:styleId="En-ttedemessage">
    <w:name w:val="Message Header"/>
    <w:basedOn w:val="Normal"/>
    <w:link w:val="En-ttedemessageCar"/>
    <w:semiHidden/>
    <w:rsid w:val="00DD5F28"/>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spacing w:line="240" w:lineRule="auto"/>
      <w:ind w:left="1134" w:hanging="1134"/>
    </w:pPr>
    <w:rPr>
      <w:rFonts w:ascii="Arial" w:eastAsia="SimSun" w:hAnsi="Arial" w:cs="Arial"/>
      <w:sz w:val="24"/>
      <w:szCs w:val="24"/>
      <w:lang w:val="en-GB" w:eastAsia="zh-CN"/>
    </w:rPr>
  </w:style>
  <w:style w:type="character" w:customStyle="1" w:styleId="En-ttedemessageCar">
    <w:name w:val="En-tête de message Car"/>
    <w:basedOn w:val="Policepardfaut"/>
    <w:link w:val="En-ttedemessage"/>
    <w:semiHidden/>
    <w:rsid w:val="00DD5F28"/>
    <w:rPr>
      <w:rFonts w:ascii="Arial" w:eastAsia="SimSun" w:hAnsi="Arial" w:cs="Arial"/>
      <w:sz w:val="24"/>
      <w:szCs w:val="24"/>
      <w:shd w:val="pct20" w:color="auto" w:fill="auto"/>
      <w:lang w:val="en-GB"/>
    </w:rPr>
  </w:style>
  <w:style w:type="paragraph" w:styleId="NormalWeb">
    <w:name w:val="Normal (Web)"/>
    <w:basedOn w:val="Normal"/>
    <w:semiHidden/>
    <w:rsid w:val="00DD5F28"/>
    <w:pPr>
      <w:suppressAutoHyphens w:val="0"/>
      <w:kinsoku/>
      <w:overflowPunct/>
      <w:autoSpaceDE/>
      <w:autoSpaceDN/>
      <w:adjustRightInd/>
      <w:snapToGrid/>
      <w:spacing w:line="240" w:lineRule="auto"/>
    </w:pPr>
    <w:rPr>
      <w:rFonts w:eastAsia="SimSun"/>
      <w:sz w:val="24"/>
      <w:szCs w:val="24"/>
      <w:lang w:val="en-GB" w:eastAsia="zh-CN"/>
    </w:rPr>
  </w:style>
  <w:style w:type="paragraph" w:styleId="Retraitnormal">
    <w:name w:val="Normal Indent"/>
    <w:basedOn w:val="Normal"/>
    <w:semiHidden/>
    <w:rsid w:val="00DD5F28"/>
    <w:pPr>
      <w:suppressAutoHyphens w:val="0"/>
      <w:kinsoku/>
      <w:overflowPunct/>
      <w:autoSpaceDE/>
      <w:autoSpaceDN/>
      <w:adjustRightInd/>
      <w:snapToGrid/>
      <w:spacing w:line="240" w:lineRule="auto"/>
      <w:ind w:left="567"/>
    </w:pPr>
    <w:rPr>
      <w:rFonts w:eastAsia="SimSun"/>
      <w:lang w:val="en-GB" w:eastAsia="zh-CN"/>
    </w:rPr>
  </w:style>
  <w:style w:type="paragraph" w:styleId="Titredenote">
    <w:name w:val="Note Heading"/>
    <w:basedOn w:val="Normal"/>
    <w:next w:val="Normal"/>
    <w:link w:val="TitredenoteCar"/>
    <w:semiHidden/>
    <w:rsid w:val="00DD5F28"/>
    <w:pPr>
      <w:suppressAutoHyphens w:val="0"/>
      <w:kinsoku/>
      <w:overflowPunct/>
      <w:autoSpaceDE/>
      <w:autoSpaceDN/>
      <w:adjustRightInd/>
      <w:snapToGrid/>
      <w:spacing w:line="240" w:lineRule="auto"/>
    </w:pPr>
    <w:rPr>
      <w:rFonts w:eastAsia="SimSun"/>
      <w:lang w:val="en-GB" w:eastAsia="zh-CN"/>
    </w:rPr>
  </w:style>
  <w:style w:type="character" w:customStyle="1" w:styleId="TitredenoteCar">
    <w:name w:val="Titre de note Car"/>
    <w:basedOn w:val="Policepardfaut"/>
    <w:link w:val="Titredenote"/>
    <w:semiHidden/>
    <w:rsid w:val="00DD5F28"/>
    <w:rPr>
      <w:rFonts w:ascii="Times New Roman" w:eastAsia="SimSun" w:hAnsi="Times New Roman" w:cs="Times New Roman"/>
      <w:sz w:val="20"/>
      <w:szCs w:val="20"/>
      <w:lang w:val="en-GB"/>
    </w:rPr>
  </w:style>
  <w:style w:type="paragraph" w:styleId="Salutations">
    <w:name w:val="Salutation"/>
    <w:basedOn w:val="Normal"/>
    <w:next w:val="Normal"/>
    <w:link w:val="SalutationsCar"/>
    <w:semiHidden/>
    <w:rsid w:val="00DD5F28"/>
    <w:pPr>
      <w:suppressAutoHyphens w:val="0"/>
      <w:kinsoku/>
      <w:overflowPunct/>
      <w:autoSpaceDE/>
      <w:autoSpaceDN/>
      <w:adjustRightInd/>
      <w:snapToGrid/>
      <w:spacing w:line="240" w:lineRule="auto"/>
    </w:pPr>
    <w:rPr>
      <w:rFonts w:eastAsia="SimSun"/>
      <w:lang w:val="en-GB" w:eastAsia="zh-CN"/>
    </w:rPr>
  </w:style>
  <w:style w:type="character" w:customStyle="1" w:styleId="SalutationsCar">
    <w:name w:val="Salutations Car"/>
    <w:basedOn w:val="Policepardfaut"/>
    <w:link w:val="Salutations"/>
    <w:semiHidden/>
    <w:rsid w:val="00DD5F28"/>
    <w:rPr>
      <w:rFonts w:ascii="Times New Roman" w:eastAsia="SimSun" w:hAnsi="Times New Roman" w:cs="Times New Roman"/>
      <w:sz w:val="20"/>
      <w:szCs w:val="20"/>
      <w:lang w:val="en-GB"/>
    </w:rPr>
  </w:style>
  <w:style w:type="paragraph" w:styleId="Signature">
    <w:name w:val="Signature"/>
    <w:basedOn w:val="Normal"/>
    <w:link w:val="SignatureCar"/>
    <w:semiHidden/>
    <w:rsid w:val="00DD5F28"/>
    <w:pPr>
      <w:suppressAutoHyphens w:val="0"/>
      <w:kinsoku/>
      <w:overflowPunct/>
      <w:autoSpaceDE/>
      <w:autoSpaceDN/>
      <w:adjustRightInd/>
      <w:snapToGrid/>
      <w:spacing w:line="240" w:lineRule="auto"/>
      <w:ind w:left="4252"/>
    </w:pPr>
    <w:rPr>
      <w:rFonts w:eastAsia="SimSun"/>
      <w:lang w:val="en-GB" w:eastAsia="zh-CN"/>
    </w:rPr>
  </w:style>
  <w:style w:type="character" w:customStyle="1" w:styleId="SignatureCar">
    <w:name w:val="Signature Car"/>
    <w:basedOn w:val="Policepardfaut"/>
    <w:link w:val="Signature"/>
    <w:semiHidden/>
    <w:rsid w:val="00DD5F28"/>
    <w:rPr>
      <w:rFonts w:ascii="Times New Roman" w:eastAsia="SimSun" w:hAnsi="Times New Roman" w:cs="Times New Roman"/>
      <w:sz w:val="20"/>
      <w:szCs w:val="20"/>
      <w:lang w:val="en-GB"/>
    </w:rPr>
  </w:style>
  <w:style w:type="table" w:styleId="Effetsdetableau3D1">
    <w:name w:val="Table 3D effects 1"/>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DD5F28"/>
    <w:pPr>
      <w:suppressAutoHyphens/>
      <w:spacing w:after="0" w:line="240" w:lineRule="atLeast"/>
    </w:pPr>
    <w:rPr>
      <w:rFonts w:ascii="Times New Roman" w:eastAsiaTheme="minorEastAsia" w:hAnsi="Times New Roman" w:cs="Times New Roman"/>
      <w:color w:val="000080"/>
      <w:sz w:val="20"/>
      <w:szCs w:val="20"/>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semiHidden/>
    <w:rsid w:val="00DD5F28"/>
    <w:pPr>
      <w:suppressAutoHyphens/>
      <w:spacing w:after="0" w:line="240" w:lineRule="atLeast"/>
    </w:pPr>
    <w:rPr>
      <w:rFonts w:ascii="Times New Roman" w:eastAsiaTheme="minorEastAsia" w:hAnsi="Times New Roman" w:cs="Times New Roman"/>
      <w:color w:val="FFFFFF"/>
      <w:sz w:val="20"/>
      <w:szCs w:val="20"/>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semiHidden/>
    <w:rsid w:val="00DD5F28"/>
    <w:pPr>
      <w:suppressAutoHyphens/>
      <w:spacing w:after="0" w:line="240" w:lineRule="atLeast"/>
    </w:pPr>
    <w:rPr>
      <w:rFonts w:ascii="Times New Roman" w:eastAsiaTheme="minorEastAsia" w:hAnsi="Times New Roman" w:cs="Times New Roman"/>
      <w:b/>
      <w:bCs/>
      <w:sz w:val="20"/>
      <w:szCs w:val="20"/>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DD5F28"/>
    <w:pPr>
      <w:suppressAutoHyphens/>
      <w:spacing w:after="0" w:line="240" w:lineRule="atLeast"/>
    </w:pPr>
    <w:rPr>
      <w:rFonts w:ascii="Times New Roman" w:eastAsiaTheme="minorEastAsia" w:hAnsi="Times New Roman" w:cs="Times New Roman"/>
      <w:b/>
      <w:bCs/>
      <w:sz w:val="20"/>
      <w:szCs w:val="20"/>
      <w:lang w:val="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DD5F28"/>
    <w:pPr>
      <w:suppressAutoHyphens/>
      <w:spacing w:after="0" w:line="240" w:lineRule="atLeast"/>
    </w:pPr>
    <w:rPr>
      <w:rFonts w:ascii="Times New Roman" w:eastAsiaTheme="minorEastAsia" w:hAnsi="Times New Roman" w:cs="Times New Roman"/>
      <w:b/>
      <w:bCs/>
      <w:sz w:val="20"/>
      <w:szCs w:val="20"/>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DD5F28"/>
    <w:pPr>
      <w:suppressAutoHyphens/>
      <w:spacing w:after="0" w:line="240" w:lineRule="atLeast"/>
    </w:pPr>
    <w:rPr>
      <w:rFonts w:ascii="Times New Roman" w:eastAsiaTheme="minorEastAsia" w:hAnsi="Times New Roman" w:cs="Times New Roman"/>
      <w:b/>
      <w:bCs/>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DD5F28"/>
    <w:pPr>
      <w:suppressAutoHyphens/>
      <w:spacing w:after="0" w:line="240" w:lineRule="atLeast"/>
    </w:pPr>
    <w:rPr>
      <w:rFonts w:ascii="Times New Roman" w:eastAsiaTheme="minorEastAsia" w:hAnsi="Times New Roman" w:cs="Times New Roman"/>
      <w:sz w:val="20"/>
      <w:szCs w:val="20"/>
      <w:lang w:val="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dressedestinataire">
    <w:name w:val="envelope address"/>
    <w:basedOn w:val="Normal"/>
    <w:semiHidden/>
    <w:rsid w:val="00DD5F28"/>
    <w:pPr>
      <w:framePr w:w="7920" w:h="1980" w:hRule="exact" w:hSpace="180" w:wrap="auto" w:hAnchor="page" w:xAlign="center" w:yAlign="bottom"/>
      <w:suppressAutoHyphens w:val="0"/>
      <w:kinsoku/>
      <w:overflowPunct/>
      <w:autoSpaceDE/>
      <w:autoSpaceDN/>
      <w:adjustRightInd/>
      <w:snapToGrid/>
      <w:spacing w:line="240" w:lineRule="auto"/>
      <w:ind w:left="2880"/>
    </w:pPr>
    <w:rPr>
      <w:rFonts w:ascii="Arial" w:eastAsia="SimSun" w:hAnsi="Arial" w:cs="Arial"/>
      <w:sz w:val="24"/>
      <w:szCs w:val="24"/>
      <w:lang w:val="en-GB" w:eastAsia="zh-CN"/>
    </w:rPr>
  </w:style>
  <w:style w:type="character" w:customStyle="1" w:styleId="SingleTxtGChar">
    <w:name w:val="_ Single Txt_G Char"/>
    <w:link w:val="SingleTxtG"/>
    <w:locked/>
    <w:rsid w:val="00DD5F28"/>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semiHidden/>
    <w:unhideWhenUsed/>
    <w:rsid w:val="00DD5F28"/>
    <w:rPr>
      <w:b/>
      <w:bCs/>
    </w:rPr>
  </w:style>
  <w:style w:type="character" w:customStyle="1" w:styleId="ObjetducommentaireCar">
    <w:name w:val="Objet du commentaire Car"/>
    <w:basedOn w:val="CommentaireCar"/>
    <w:link w:val="Objetducommentaire"/>
    <w:semiHidden/>
    <w:rsid w:val="00DD5F28"/>
    <w:rPr>
      <w:rFonts w:ascii="Times New Roman" w:eastAsia="SimSun" w:hAnsi="Times New Roman" w:cs="Times New Roman"/>
      <w:b/>
      <w:bCs/>
      <w:sz w:val="20"/>
      <w:szCs w:val="20"/>
      <w:lang w:val="en-GB"/>
    </w:rPr>
  </w:style>
  <w:style w:type="paragraph" w:styleId="Paragraphedeliste">
    <w:name w:val="List Paragraph"/>
    <w:basedOn w:val="Normal"/>
    <w:uiPriority w:val="34"/>
    <w:qFormat/>
    <w:rsid w:val="00DD5F28"/>
    <w:pPr>
      <w:suppressAutoHyphens w:val="0"/>
      <w:kinsoku/>
      <w:overflowPunct/>
      <w:autoSpaceDE/>
      <w:autoSpaceDN/>
      <w:adjustRightInd/>
      <w:snapToGrid/>
      <w:spacing w:line="240" w:lineRule="auto"/>
      <w:ind w:left="720"/>
      <w:contextualSpacing/>
    </w:pPr>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27</TotalTime>
  <Pages>17</Pages>
  <Words>7631</Words>
  <Characters>41972</Characters>
  <Application>Microsoft Office Word</Application>
  <DocSecurity>0</DocSecurity>
  <Lines>349</Lines>
  <Paragraphs>99</Paragraphs>
  <ScaleCrop>false</ScaleCrop>
  <HeadingPairs>
    <vt:vector size="2" baseType="variant">
      <vt:variant>
        <vt:lpstr>Titre</vt:lpstr>
      </vt:variant>
      <vt:variant>
        <vt:i4>1</vt:i4>
      </vt:variant>
    </vt:vector>
  </HeadingPairs>
  <TitlesOfParts>
    <vt:vector size="1" baseType="lpstr">
      <vt:lpstr>HRI/CORE/KOR/2022</vt:lpstr>
    </vt:vector>
  </TitlesOfParts>
  <Company>DCM</Company>
  <LinksUpToDate>false</LinksUpToDate>
  <CharactersWithSpaces>49504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HRI/CORE/KOR/2022</dc:title>
  <dc:subject/>
  <dc:creator>Maud DARICHE</dc:creator>
  <cp:keywords/>
  <cp:lastModifiedBy>Maud Dariche</cp:lastModifiedBy>
  <cp:revision>3</cp:revision>
  <cp:lastPrinted>2022-05-31T12:18:00Z</cp:lastPrinted>
  <dcterms:created xsi:type="dcterms:W3CDTF">2022-05-31T12:18:00Z</dcterms:created>
  <dcterms:modified xsi:type="dcterms:W3CDTF">2022-05-31T12:45:00Z</dcterms:modified>
</cp:coreProperties>
</file>