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797631" w14:paraId="659B3D15" w14:textId="77777777" w:rsidTr="0002432E">
        <w:trPr>
          <w:trHeight w:hRule="exact" w:val="851"/>
        </w:trPr>
        <w:tc>
          <w:tcPr>
            <w:tcW w:w="1276" w:type="dxa"/>
            <w:tcBorders>
              <w:bottom w:val="single" w:sz="4" w:space="0" w:color="auto"/>
            </w:tcBorders>
          </w:tcPr>
          <w:p w14:paraId="5A8EF78B" w14:textId="77777777" w:rsidR="0080236C" w:rsidRPr="00797631" w:rsidRDefault="0080236C" w:rsidP="004166BB">
            <w:pPr>
              <w:rPr>
                <w:lang w:val="fr-FR"/>
              </w:rPr>
            </w:pPr>
          </w:p>
        </w:tc>
        <w:tc>
          <w:tcPr>
            <w:tcW w:w="2268" w:type="dxa"/>
            <w:tcBorders>
              <w:bottom w:val="single" w:sz="4" w:space="0" w:color="auto"/>
            </w:tcBorders>
            <w:vAlign w:val="bottom"/>
          </w:tcPr>
          <w:p w14:paraId="39BB6571" w14:textId="77777777" w:rsidR="0080236C" w:rsidRPr="00797631" w:rsidRDefault="0080236C" w:rsidP="0002432E">
            <w:pPr>
              <w:spacing w:after="80" w:line="300" w:lineRule="exact"/>
              <w:rPr>
                <w:sz w:val="28"/>
                <w:lang w:val="fr-FR"/>
              </w:rPr>
            </w:pPr>
            <w:r w:rsidRPr="00797631">
              <w:rPr>
                <w:sz w:val="28"/>
                <w:lang w:val="fr-FR"/>
              </w:rPr>
              <w:t>Nations Unies</w:t>
            </w:r>
          </w:p>
        </w:tc>
        <w:tc>
          <w:tcPr>
            <w:tcW w:w="6095" w:type="dxa"/>
            <w:gridSpan w:val="2"/>
            <w:tcBorders>
              <w:bottom w:val="single" w:sz="4" w:space="0" w:color="auto"/>
            </w:tcBorders>
            <w:vAlign w:val="bottom"/>
          </w:tcPr>
          <w:p w14:paraId="652F60A3" w14:textId="6CCCA243" w:rsidR="0080236C" w:rsidRPr="00797631" w:rsidRDefault="004166BB" w:rsidP="004166BB">
            <w:pPr>
              <w:jc w:val="right"/>
              <w:rPr>
                <w:lang w:val="fr-FR"/>
              </w:rPr>
            </w:pPr>
            <w:r w:rsidRPr="00797631">
              <w:rPr>
                <w:sz w:val="40"/>
                <w:lang w:val="fr-FR"/>
              </w:rPr>
              <w:t>E</w:t>
            </w:r>
            <w:r w:rsidRPr="00797631">
              <w:rPr>
                <w:lang w:val="fr-FR"/>
              </w:rPr>
              <w:t>/C</w:t>
            </w:r>
            <w:r w:rsidR="000600A0" w:rsidRPr="00797631">
              <w:rPr>
                <w:lang w:val="fr-FR"/>
              </w:rPr>
              <w:t>.</w:t>
            </w:r>
            <w:r w:rsidRPr="00797631">
              <w:rPr>
                <w:lang w:val="fr-FR"/>
              </w:rPr>
              <w:t>12/75/3</w:t>
            </w:r>
          </w:p>
        </w:tc>
      </w:tr>
      <w:tr w:rsidR="0080236C" w:rsidRPr="00797631" w14:paraId="562D299C" w14:textId="77777777" w:rsidTr="0002432E">
        <w:trPr>
          <w:trHeight w:hRule="exact" w:val="2835"/>
        </w:trPr>
        <w:tc>
          <w:tcPr>
            <w:tcW w:w="1276" w:type="dxa"/>
            <w:tcBorders>
              <w:top w:val="single" w:sz="4" w:space="0" w:color="auto"/>
              <w:bottom w:val="single" w:sz="12" w:space="0" w:color="auto"/>
            </w:tcBorders>
          </w:tcPr>
          <w:p w14:paraId="0F832FBD" w14:textId="77777777" w:rsidR="0080236C" w:rsidRPr="00797631" w:rsidRDefault="0080236C" w:rsidP="0002432E">
            <w:pPr>
              <w:spacing w:before="120"/>
              <w:jc w:val="center"/>
              <w:rPr>
                <w:lang w:val="fr-FR"/>
              </w:rPr>
            </w:pPr>
            <w:r w:rsidRPr="00797631">
              <w:rPr>
                <w:noProof/>
                <w:lang w:val="fr-FR" w:eastAsia="fr-CH"/>
              </w:rPr>
              <w:drawing>
                <wp:inline distT="0" distB="0" distL="0" distR="0" wp14:anchorId="73CFE605" wp14:editId="09B84A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CB28B9" w14:textId="77777777" w:rsidR="0080236C" w:rsidRPr="00797631" w:rsidRDefault="0080236C" w:rsidP="0002432E">
            <w:pPr>
              <w:spacing w:before="120" w:line="420" w:lineRule="exact"/>
              <w:rPr>
                <w:b/>
                <w:sz w:val="40"/>
                <w:szCs w:val="40"/>
                <w:lang w:val="fr-FR"/>
              </w:rPr>
            </w:pPr>
            <w:r w:rsidRPr="00797631">
              <w:rPr>
                <w:b/>
                <w:sz w:val="40"/>
                <w:szCs w:val="40"/>
                <w:lang w:val="fr-FR"/>
              </w:rPr>
              <w:t>Conseil économique et social</w:t>
            </w:r>
          </w:p>
        </w:tc>
        <w:tc>
          <w:tcPr>
            <w:tcW w:w="2835" w:type="dxa"/>
            <w:tcBorders>
              <w:top w:val="single" w:sz="4" w:space="0" w:color="auto"/>
              <w:bottom w:val="single" w:sz="12" w:space="0" w:color="auto"/>
            </w:tcBorders>
          </w:tcPr>
          <w:p w14:paraId="4473061A" w14:textId="3B1C476F" w:rsidR="0080236C" w:rsidRPr="00797631" w:rsidRDefault="004166BB" w:rsidP="0002432E">
            <w:pPr>
              <w:spacing w:before="240"/>
              <w:rPr>
                <w:lang w:val="fr-FR"/>
              </w:rPr>
            </w:pPr>
            <w:r w:rsidRPr="00797631">
              <w:rPr>
                <w:lang w:val="fr-FR"/>
              </w:rPr>
              <w:t>Distr</w:t>
            </w:r>
            <w:r w:rsidR="000600A0" w:rsidRPr="00797631">
              <w:rPr>
                <w:lang w:val="fr-FR"/>
              </w:rPr>
              <w:t>.</w:t>
            </w:r>
            <w:r w:rsidRPr="00797631">
              <w:rPr>
                <w:lang w:val="fr-FR"/>
              </w:rPr>
              <w:t xml:space="preserve"> générale</w:t>
            </w:r>
          </w:p>
          <w:p w14:paraId="070FA68C" w14:textId="77777777" w:rsidR="004166BB" w:rsidRPr="00797631" w:rsidRDefault="004166BB" w:rsidP="004166BB">
            <w:pPr>
              <w:spacing w:line="240" w:lineRule="exact"/>
              <w:rPr>
                <w:lang w:val="fr-FR"/>
              </w:rPr>
            </w:pPr>
            <w:r w:rsidRPr="00797631">
              <w:rPr>
                <w:lang w:val="fr-FR"/>
              </w:rPr>
              <w:t>20 mars 2024</w:t>
            </w:r>
          </w:p>
          <w:p w14:paraId="0627FD24" w14:textId="77777777" w:rsidR="004166BB" w:rsidRPr="00797631" w:rsidRDefault="004166BB" w:rsidP="004166BB">
            <w:pPr>
              <w:spacing w:line="240" w:lineRule="exact"/>
              <w:rPr>
                <w:lang w:val="fr-FR"/>
              </w:rPr>
            </w:pPr>
            <w:r w:rsidRPr="00797631">
              <w:rPr>
                <w:lang w:val="fr-FR"/>
              </w:rPr>
              <w:t>Français</w:t>
            </w:r>
          </w:p>
          <w:p w14:paraId="2AE60A7D" w14:textId="06BF650D" w:rsidR="004166BB" w:rsidRPr="00797631" w:rsidRDefault="004166BB" w:rsidP="004166BB">
            <w:pPr>
              <w:spacing w:line="240" w:lineRule="exact"/>
              <w:rPr>
                <w:lang w:val="fr-FR"/>
              </w:rPr>
            </w:pPr>
            <w:r w:rsidRPr="00797631">
              <w:rPr>
                <w:lang w:val="fr-FR"/>
              </w:rPr>
              <w:t>Original</w:t>
            </w:r>
            <w:r w:rsidR="009A6E30" w:rsidRPr="00797631">
              <w:rPr>
                <w:lang w:val="fr-FR"/>
              </w:rPr>
              <w:t> :</w:t>
            </w:r>
            <w:r w:rsidRPr="00797631">
              <w:rPr>
                <w:lang w:val="fr-FR"/>
              </w:rPr>
              <w:t xml:space="preserve"> anglais</w:t>
            </w:r>
          </w:p>
        </w:tc>
      </w:tr>
    </w:tbl>
    <w:p w14:paraId="46FED397" w14:textId="77777777" w:rsidR="004166BB" w:rsidRPr="00797631" w:rsidRDefault="004166BB" w:rsidP="004166BB">
      <w:pPr>
        <w:rPr>
          <w:b/>
          <w:bCs/>
          <w:color w:val="000000" w:themeColor="text1"/>
          <w:sz w:val="32"/>
          <w:szCs w:val="32"/>
          <w:lang w:val="fr-FR"/>
        </w:rPr>
      </w:pPr>
      <w:r w:rsidRPr="00797631">
        <w:rPr>
          <w:b/>
          <w:bCs/>
          <w:sz w:val="24"/>
          <w:szCs w:val="24"/>
          <w:lang w:val="fr-FR"/>
        </w:rPr>
        <w:t>Comité des droits économiques, sociaux et culturels</w:t>
      </w:r>
    </w:p>
    <w:p w14:paraId="390821C5" w14:textId="004170BD" w:rsidR="004166BB" w:rsidRPr="00797631" w:rsidRDefault="004166BB" w:rsidP="003A4659">
      <w:pPr>
        <w:pStyle w:val="HChG"/>
        <w:rPr>
          <w:lang w:val="fr-FR"/>
        </w:rPr>
      </w:pPr>
      <w:r w:rsidRPr="00797631">
        <w:rPr>
          <w:lang w:val="fr-FR"/>
        </w:rPr>
        <w:tab/>
      </w:r>
      <w:r w:rsidRPr="00797631">
        <w:rPr>
          <w:lang w:val="fr-FR"/>
        </w:rPr>
        <w:tab/>
        <w:t>Rapport d</w:t>
      </w:r>
      <w:r w:rsidR="009A6E30" w:rsidRPr="00797631">
        <w:rPr>
          <w:lang w:val="fr-FR"/>
        </w:rPr>
        <w:t>’</w:t>
      </w:r>
      <w:r w:rsidRPr="00797631">
        <w:rPr>
          <w:lang w:val="fr-FR"/>
        </w:rPr>
        <w:t>étape sur la suite donnée aux communications émanant de particuliers</w:t>
      </w:r>
      <w:r w:rsidRPr="00797631">
        <w:rPr>
          <w:rFonts w:eastAsia="SimSun"/>
          <w:b w:val="0"/>
          <w:bCs/>
          <w:sz w:val="20"/>
          <w:lang w:val="fr-FR" w:eastAsia="zh-CN"/>
        </w:rPr>
        <w:footnoteReference w:customMarkFollows="1" w:id="2"/>
        <w:t>*</w:t>
      </w:r>
    </w:p>
    <w:p w14:paraId="11D14E8B" w14:textId="188ACAFD" w:rsidR="009A6E30" w:rsidRPr="00797631" w:rsidRDefault="004166BB" w:rsidP="003A4659">
      <w:pPr>
        <w:pStyle w:val="HChG"/>
        <w:rPr>
          <w:lang w:val="fr-FR"/>
        </w:rPr>
      </w:pPr>
      <w:r w:rsidRPr="00797631">
        <w:rPr>
          <w:lang w:val="fr-FR"/>
        </w:rPr>
        <w:tab/>
      </w:r>
      <w:r w:rsidRPr="00797631">
        <w:rPr>
          <w:lang w:val="fr-FR"/>
        </w:rPr>
        <w:tab/>
        <w:t>I</w:t>
      </w:r>
      <w:r w:rsidR="000600A0" w:rsidRPr="00797631">
        <w:rPr>
          <w:lang w:val="fr-FR"/>
        </w:rPr>
        <w:t>.</w:t>
      </w:r>
      <w:r w:rsidRPr="00797631">
        <w:rPr>
          <w:lang w:val="fr-FR"/>
        </w:rPr>
        <w:tab/>
        <w:t>Introduction</w:t>
      </w:r>
    </w:p>
    <w:p w14:paraId="2A2BD586" w14:textId="27ED6357" w:rsidR="004166BB" w:rsidRPr="00797631" w:rsidRDefault="004166BB" w:rsidP="003A4659">
      <w:pPr>
        <w:pStyle w:val="SingleTxtG"/>
        <w:rPr>
          <w:lang w:val="fr-FR"/>
        </w:rPr>
      </w:pPr>
      <w:r w:rsidRPr="00797631">
        <w:rPr>
          <w:lang w:val="fr-FR"/>
        </w:rPr>
        <w:t>Le présent rapport est une compilation des renseignements reçus des États parties et des auteurs des communications sur les mesures prises pour donner suite aux constatations et recommandations relatives aux communications soumises au titre du Protocole facultatif se rapportant au Pacte international relatif aux droits économiques, sociaux et culturels</w:t>
      </w:r>
      <w:r w:rsidR="000600A0" w:rsidRPr="00797631">
        <w:rPr>
          <w:lang w:val="fr-FR"/>
        </w:rPr>
        <w:t>.</w:t>
      </w:r>
      <w:r w:rsidRPr="00797631">
        <w:rPr>
          <w:lang w:val="fr-FR"/>
        </w:rPr>
        <w:t xml:space="preserve"> Les</w:t>
      </w:r>
      <w:r w:rsidR="00640486" w:rsidRPr="00797631">
        <w:rPr>
          <w:lang w:val="fr-FR"/>
        </w:rPr>
        <w:t> </w:t>
      </w:r>
      <w:r w:rsidRPr="00797631">
        <w:rPr>
          <w:lang w:val="fr-FR"/>
        </w:rPr>
        <w:t>renseignements ont été traités dans le cadre de la procédure de suivi établie en application de l</w:t>
      </w:r>
      <w:r w:rsidR="009A6E30" w:rsidRPr="00797631">
        <w:rPr>
          <w:lang w:val="fr-FR"/>
        </w:rPr>
        <w:t>’</w:t>
      </w:r>
      <w:r w:rsidRPr="00797631">
        <w:rPr>
          <w:lang w:val="fr-FR"/>
        </w:rPr>
        <w:t>article 9 du Protocole facultatif et de l</w:t>
      </w:r>
      <w:r w:rsidR="009A6E30" w:rsidRPr="00797631">
        <w:rPr>
          <w:lang w:val="fr-FR"/>
        </w:rPr>
        <w:t>’</w:t>
      </w:r>
      <w:r w:rsidRPr="00797631">
        <w:rPr>
          <w:lang w:val="fr-FR"/>
        </w:rPr>
        <w:t>article 21 du règlement intérieur au titre du Protocole facultatif</w:t>
      </w:r>
      <w:r w:rsidR="000600A0" w:rsidRPr="00797631">
        <w:rPr>
          <w:lang w:val="fr-FR"/>
        </w:rPr>
        <w:t>.</w:t>
      </w:r>
    </w:p>
    <w:p w14:paraId="6EAB4447" w14:textId="40052360" w:rsidR="004166BB" w:rsidRPr="00797631" w:rsidRDefault="004166BB" w:rsidP="00E06B60">
      <w:pPr>
        <w:pStyle w:val="HChG"/>
        <w:rPr>
          <w:lang w:val="fr-FR"/>
        </w:rPr>
      </w:pPr>
      <w:r w:rsidRPr="00797631">
        <w:rPr>
          <w:lang w:val="fr-FR"/>
        </w:rPr>
        <w:tab/>
        <w:t>II</w:t>
      </w:r>
      <w:r w:rsidR="000600A0" w:rsidRPr="00797631">
        <w:rPr>
          <w:lang w:val="fr-FR"/>
        </w:rPr>
        <w:t>.</w:t>
      </w:r>
      <w:r w:rsidRPr="00797631">
        <w:rPr>
          <w:lang w:val="fr-FR"/>
        </w:rPr>
        <w:tab/>
        <w:t>Communication</w:t>
      </w:r>
    </w:p>
    <w:tbl>
      <w:tblPr>
        <w:tblW w:w="7370" w:type="dxa"/>
        <w:tblInd w:w="1134" w:type="dxa"/>
        <w:tblLayout w:type="fixed"/>
        <w:tblCellMar>
          <w:left w:w="0" w:type="dxa"/>
          <w:right w:w="0" w:type="dxa"/>
        </w:tblCellMar>
        <w:tblLook w:val="04A0" w:firstRow="1" w:lastRow="0" w:firstColumn="1" w:lastColumn="0" w:noHBand="0" w:noVBand="1"/>
      </w:tblPr>
      <w:tblGrid>
        <w:gridCol w:w="2357"/>
        <w:gridCol w:w="5013"/>
      </w:tblGrid>
      <w:tr w:rsidR="004166BB" w:rsidRPr="00797631" w14:paraId="040421B4" w14:textId="77777777" w:rsidTr="00C8087B">
        <w:trPr>
          <w:tblHeader/>
        </w:trPr>
        <w:tc>
          <w:tcPr>
            <w:tcW w:w="6651" w:type="dxa"/>
            <w:gridSpan w:val="2"/>
            <w:tcBorders>
              <w:top w:val="single" w:sz="4" w:space="0" w:color="auto"/>
              <w:bottom w:val="single" w:sz="12" w:space="0" w:color="auto"/>
            </w:tcBorders>
            <w:shd w:val="clear" w:color="auto" w:fill="auto"/>
            <w:vAlign w:val="bottom"/>
          </w:tcPr>
          <w:p w14:paraId="3B674663" w14:textId="51F3ACA4" w:rsidR="004166BB" w:rsidRPr="00797631" w:rsidRDefault="004166BB" w:rsidP="00E06B60">
            <w:pPr>
              <w:spacing w:before="80" w:after="80" w:line="200" w:lineRule="exact"/>
              <w:ind w:right="113"/>
              <w:rPr>
                <w:i/>
                <w:sz w:val="16"/>
                <w:lang w:val="fr-FR"/>
              </w:rPr>
            </w:pPr>
            <w:r w:rsidRPr="00797631">
              <w:rPr>
                <w:i/>
                <w:sz w:val="16"/>
                <w:lang w:val="fr-FR"/>
              </w:rPr>
              <w:t>Walters c</w:t>
            </w:r>
            <w:r w:rsidR="000600A0" w:rsidRPr="00797631">
              <w:rPr>
                <w:i/>
                <w:sz w:val="16"/>
                <w:lang w:val="fr-FR"/>
              </w:rPr>
              <w:t>.</w:t>
            </w:r>
            <w:r w:rsidRPr="00797631">
              <w:rPr>
                <w:i/>
                <w:sz w:val="16"/>
                <w:lang w:val="fr-FR"/>
              </w:rPr>
              <w:t xml:space="preserve"> Belgique (</w:t>
            </w:r>
            <w:hyperlink r:id="rId8" w:history="1">
              <w:r w:rsidRPr="00797631">
                <w:rPr>
                  <w:rStyle w:val="Hyperlink"/>
                  <w:i/>
                  <w:sz w:val="16"/>
                  <w:lang w:val="fr-FR"/>
                </w:rPr>
                <w:t>E/C</w:t>
              </w:r>
              <w:r w:rsidR="000600A0" w:rsidRPr="00797631">
                <w:rPr>
                  <w:rStyle w:val="Hyperlink"/>
                  <w:i/>
                  <w:sz w:val="16"/>
                  <w:lang w:val="fr-FR"/>
                </w:rPr>
                <w:t>.</w:t>
              </w:r>
              <w:r w:rsidRPr="00797631">
                <w:rPr>
                  <w:rStyle w:val="Hyperlink"/>
                  <w:i/>
                  <w:sz w:val="16"/>
                  <w:lang w:val="fr-FR"/>
                </w:rPr>
                <w:t>12/70/D/61/2018</w:t>
              </w:r>
            </w:hyperlink>
            <w:r w:rsidRPr="00797631">
              <w:rPr>
                <w:i/>
                <w:sz w:val="16"/>
                <w:lang w:val="fr-FR"/>
              </w:rPr>
              <w:t>)</w:t>
            </w:r>
          </w:p>
        </w:tc>
      </w:tr>
      <w:tr w:rsidR="00E06B60" w:rsidRPr="00797631" w14:paraId="50C44944" w14:textId="77777777" w:rsidTr="00C8087B">
        <w:trPr>
          <w:trHeight w:hRule="exact" w:val="113"/>
          <w:tblHeader/>
        </w:trPr>
        <w:tc>
          <w:tcPr>
            <w:tcW w:w="6651" w:type="dxa"/>
            <w:gridSpan w:val="2"/>
            <w:tcBorders>
              <w:top w:val="single" w:sz="12" w:space="0" w:color="auto"/>
            </w:tcBorders>
            <w:shd w:val="clear" w:color="auto" w:fill="auto"/>
          </w:tcPr>
          <w:p w14:paraId="7DE18BFC" w14:textId="77777777" w:rsidR="00E06B60" w:rsidRPr="00797631" w:rsidRDefault="00E06B60" w:rsidP="00E06B60">
            <w:pPr>
              <w:spacing w:before="40" w:after="120"/>
              <w:ind w:right="113"/>
              <w:rPr>
                <w:lang w:val="fr-FR"/>
              </w:rPr>
            </w:pPr>
          </w:p>
        </w:tc>
      </w:tr>
      <w:tr w:rsidR="004166BB" w:rsidRPr="00797631" w14:paraId="05D50B2C" w14:textId="77777777" w:rsidTr="00C8087B">
        <w:tc>
          <w:tcPr>
            <w:tcW w:w="2127" w:type="dxa"/>
            <w:shd w:val="clear" w:color="auto" w:fill="auto"/>
          </w:tcPr>
          <w:p w14:paraId="2D8DB2C9" w14:textId="1337F64D" w:rsidR="004166BB" w:rsidRPr="00797631" w:rsidRDefault="004166BB" w:rsidP="00E06B60">
            <w:pPr>
              <w:spacing w:before="40" w:after="120"/>
              <w:ind w:right="113"/>
              <w:rPr>
                <w:lang w:val="fr-FR"/>
              </w:rPr>
            </w:pPr>
            <w:r w:rsidRPr="00797631">
              <w:rPr>
                <w:lang w:val="fr-FR"/>
              </w:rPr>
              <w:t>Date des constatations</w:t>
            </w:r>
            <w:r w:rsidR="009A6E30" w:rsidRPr="00797631">
              <w:rPr>
                <w:lang w:val="fr-FR"/>
              </w:rPr>
              <w:t> :</w:t>
            </w:r>
          </w:p>
        </w:tc>
        <w:tc>
          <w:tcPr>
            <w:tcW w:w="4523" w:type="dxa"/>
            <w:shd w:val="clear" w:color="auto" w:fill="auto"/>
          </w:tcPr>
          <w:p w14:paraId="30108BEF" w14:textId="77777777" w:rsidR="004166BB" w:rsidRPr="00797631" w:rsidRDefault="004166BB" w:rsidP="00E06B60">
            <w:pPr>
              <w:spacing w:before="40" w:after="120"/>
              <w:ind w:right="113"/>
              <w:rPr>
                <w:lang w:val="fr-FR"/>
              </w:rPr>
            </w:pPr>
            <w:r w:rsidRPr="00797631">
              <w:rPr>
                <w:lang w:val="fr-FR"/>
              </w:rPr>
              <w:t>12 octobre 2021</w:t>
            </w:r>
          </w:p>
        </w:tc>
      </w:tr>
      <w:tr w:rsidR="004166BB" w:rsidRPr="00797631" w14:paraId="0CAE5966" w14:textId="77777777" w:rsidTr="00C8087B">
        <w:tc>
          <w:tcPr>
            <w:tcW w:w="2127" w:type="dxa"/>
            <w:shd w:val="clear" w:color="auto" w:fill="auto"/>
          </w:tcPr>
          <w:p w14:paraId="591A4510" w14:textId="0142B184" w:rsidR="004166BB" w:rsidRPr="00797631" w:rsidRDefault="004166BB" w:rsidP="00E06B60">
            <w:pPr>
              <w:spacing w:before="40" w:after="120"/>
              <w:ind w:right="113"/>
              <w:rPr>
                <w:lang w:val="fr-FR"/>
              </w:rPr>
            </w:pPr>
            <w:r w:rsidRPr="00797631">
              <w:rPr>
                <w:lang w:val="fr-FR"/>
              </w:rPr>
              <w:t>Objet</w:t>
            </w:r>
            <w:r w:rsidR="009A6E30" w:rsidRPr="00797631">
              <w:rPr>
                <w:lang w:val="fr-FR"/>
              </w:rPr>
              <w:t> :</w:t>
            </w:r>
          </w:p>
        </w:tc>
        <w:tc>
          <w:tcPr>
            <w:tcW w:w="4523" w:type="dxa"/>
            <w:shd w:val="clear" w:color="auto" w:fill="auto"/>
          </w:tcPr>
          <w:p w14:paraId="5FD86BD9" w14:textId="28911D15" w:rsidR="004166BB" w:rsidRPr="00797631" w:rsidRDefault="004166BB" w:rsidP="00E06B60">
            <w:pPr>
              <w:spacing w:before="40" w:after="120"/>
              <w:ind w:right="113"/>
              <w:rPr>
                <w:lang w:val="fr-FR"/>
              </w:rPr>
            </w:pPr>
            <w:r w:rsidRPr="00797631">
              <w:rPr>
                <w:lang w:val="fr-FR"/>
              </w:rPr>
              <w:t>L</w:t>
            </w:r>
            <w:r w:rsidR="009A6E30" w:rsidRPr="00797631">
              <w:rPr>
                <w:lang w:val="fr-FR"/>
              </w:rPr>
              <w:t>’</w:t>
            </w:r>
            <w:r w:rsidRPr="00797631">
              <w:rPr>
                <w:lang w:val="fr-FR"/>
              </w:rPr>
              <w:t>auteur de la communication a été contraint de quitter le logement qu</w:t>
            </w:r>
            <w:r w:rsidR="009A6E30" w:rsidRPr="00797631">
              <w:rPr>
                <w:lang w:val="fr-FR"/>
              </w:rPr>
              <w:t>’</w:t>
            </w:r>
            <w:r w:rsidRPr="00797631">
              <w:rPr>
                <w:lang w:val="fr-FR"/>
              </w:rPr>
              <w:t>il louait à la suite d</w:t>
            </w:r>
            <w:r w:rsidR="009A6E30" w:rsidRPr="00797631">
              <w:rPr>
                <w:lang w:val="fr-FR"/>
              </w:rPr>
              <w:t>’</w:t>
            </w:r>
            <w:r w:rsidRPr="00797631">
              <w:rPr>
                <w:lang w:val="fr-FR"/>
              </w:rPr>
              <w:t>une résiliation du bail effectuée conformément à la législation locale, qui prévoyait un préavis de six mois et le versement d</w:t>
            </w:r>
            <w:r w:rsidR="009A6E30" w:rsidRPr="00797631">
              <w:rPr>
                <w:lang w:val="fr-FR"/>
              </w:rPr>
              <w:t>’</w:t>
            </w:r>
            <w:r w:rsidRPr="00797631">
              <w:rPr>
                <w:lang w:val="fr-FR"/>
              </w:rPr>
              <w:t>une indemnité équivalente à six mois de loyer</w:t>
            </w:r>
            <w:r w:rsidR="000600A0" w:rsidRPr="00797631">
              <w:rPr>
                <w:lang w:val="fr-FR"/>
              </w:rPr>
              <w:t>.</w:t>
            </w:r>
            <w:r w:rsidRPr="00797631">
              <w:rPr>
                <w:lang w:val="fr-FR"/>
              </w:rPr>
              <w:t xml:space="preserve"> Selon l</w:t>
            </w:r>
            <w:r w:rsidR="009A6E30" w:rsidRPr="00797631">
              <w:rPr>
                <w:lang w:val="fr-FR"/>
              </w:rPr>
              <w:t>’</w:t>
            </w:r>
            <w:r w:rsidRPr="00797631">
              <w:rPr>
                <w:lang w:val="fr-FR"/>
              </w:rPr>
              <w:t>auteur, l</w:t>
            </w:r>
            <w:r w:rsidR="009A6E30" w:rsidRPr="00797631">
              <w:rPr>
                <w:lang w:val="fr-FR"/>
              </w:rPr>
              <w:t>’</w:t>
            </w:r>
            <w:r w:rsidRPr="00797631">
              <w:rPr>
                <w:lang w:val="fr-FR"/>
              </w:rPr>
              <w:t>ordre d</w:t>
            </w:r>
            <w:r w:rsidR="009A6E30" w:rsidRPr="00797631">
              <w:rPr>
                <w:lang w:val="fr-FR"/>
              </w:rPr>
              <w:t>’</w:t>
            </w:r>
            <w:r w:rsidRPr="00797631">
              <w:rPr>
                <w:lang w:val="fr-FR"/>
              </w:rPr>
              <w:t>expulsion constituait une violation de l</w:t>
            </w:r>
            <w:r w:rsidR="009A6E30" w:rsidRPr="00797631">
              <w:rPr>
                <w:lang w:val="fr-FR"/>
              </w:rPr>
              <w:t>’</w:t>
            </w:r>
            <w:r w:rsidRPr="00797631">
              <w:rPr>
                <w:lang w:val="fr-FR"/>
              </w:rPr>
              <w:t>article 11 (par</w:t>
            </w:r>
            <w:r w:rsidR="000600A0" w:rsidRPr="00797631">
              <w:rPr>
                <w:lang w:val="fr-FR"/>
              </w:rPr>
              <w:t>.</w:t>
            </w:r>
            <w:r w:rsidRPr="00797631">
              <w:rPr>
                <w:lang w:val="fr-FR"/>
              </w:rPr>
              <w:t> 1) du Pacte, étant donné que l</w:t>
            </w:r>
            <w:r w:rsidR="009A6E30" w:rsidRPr="00797631">
              <w:rPr>
                <w:lang w:val="fr-FR"/>
              </w:rPr>
              <w:t>’</w:t>
            </w:r>
            <w:r w:rsidRPr="00797631">
              <w:rPr>
                <w:lang w:val="fr-FR"/>
              </w:rPr>
              <w:t>État partie avait permis à la propriétaire de mettre fin au bail sans motif, avait autorisé l</w:t>
            </w:r>
            <w:r w:rsidR="009A6E30" w:rsidRPr="00797631">
              <w:rPr>
                <w:lang w:val="fr-FR"/>
              </w:rPr>
              <w:t>’</w:t>
            </w:r>
            <w:r w:rsidRPr="00797631">
              <w:rPr>
                <w:lang w:val="fr-FR"/>
              </w:rPr>
              <w:t>expulsion du locataire alors que celui-ci n</w:t>
            </w:r>
            <w:r w:rsidR="009A6E30" w:rsidRPr="00797631">
              <w:rPr>
                <w:lang w:val="fr-FR"/>
              </w:rPr>
              <w:t>’</w:t>
            </w:r>
            <w:r w:rsidRPr="00797631">
              <w:rPr>
                <w:lang w:val="fr-FR"/>
              </w:rPr>
              <w:t>avait pas encore trouvé un autre logement et n</w:t>
            </w:r>
            <w:r w:rsidR="009A6E30" w:rsidRPr="00797631">
              <w:rPr>
                <w:lang w:val="fr-FR"/>
              </w:rPr>
              <w:t>’</w:t>
            </w:r>
            <w:r w:rsidRPr="00797631">
              <w:rPr>
                <w:lang w:val="fr-FR"/>
              </w:rPr>
              <w:t>avait pas garanti la prise en compte de la vulnérabilité de l</w:t>
            </w:r>
            <w:r w:rsidR="009A6E30" w:rsidRPr="00797631">
              <w:rPr>
                <w:lang w:val="fr-FR"/>
              </w:rPr>
              <w:t>’</w:t>
            </w:r>
            <w:r w:rsidRPr="00797631">
              <w:rPr>
                <w:lang w:val="fr-FR"/>
              </w:rPr>
              <w:t>auteur, due à sa situation socioéconomique et à son âge</w:t>
            </w:r>
            <w:r w:rsidR="000600A0" w:rsidRPr="00797631">
              <w:rPr>
                <w:lang w:val="fr-FR"/>
              </w:rPr>
              <w:t>.</w:t>
            </w:r>
          </w:p>
        </w:tc>
      </w:tr>
      <w:tr w:rsidR="004166BB" w:rsidRPr="00797631" w14:paraId="5ED2BAFB" w14:textId="77777777" w:rsidTr="00C8087B">
        <w:tc>
          <w:tcPr>
            <w:tcW w:w="2127" w:type="dxa"/>
            <w:tcBorders>
              <w:bottom w:val="single" w:sz="12" w:space="0" w:color="auto"/>
            </w:tcBorders>
            <w:shd w:val="clear" w:color="auto" w:fill="auto"/>
          </w:tcPr>
          <w:p w14:paraId="17A8514F" w14:textId="1313202B" w:rsidR="004166BB" w:rsidRPr="00797631" w:rsidRDefault="004166BB" w:rsidP="00E06B60">
            <w:pPr>
              <w:spacing w:before="40" w:after="120"/>
              <w:ind w:right="113"/>
              <w:rPr>
                <w:lang w:val="fr-FR"/>
              </w:rPr>
            </w:pPr>
            <w:r w:rsidRPr="00797631">
              <w:rPr>
                <w:lang w:val="fr-FR"/>
              </w:rPr>
              <w:t>Article violé</w:t>
            </w:r>
            <w:r w:rsidR="009A6E30" w:rsidRPr="00797631">
              <w:rPr>
                <w:lang w:val="fr-FR"/>
              </w:rPr>
              <w:t> :</w:t>
            </w:r>
          </w:p>
        </w:tc>
        <w:tc>
          <w:tcPr>
            <w:tcW w:w="4523" w:type="dxa"/>
            <w:tcBorders>
              <w:bottom w:val="single" w:sz="12" w:space="0" w:color="auto"/>
            </w:tcBorders>
            <w:shd w:val="clear" w:color="auto" w:fill="auto"/>
          </w:tcPr>
          <w:p w14:paraId="2F440078" w14:textId="6CD9AF84" w:rsidR="004166BB" w:rsidRPr="00797631" w:rsidRDefault="004166BB" w:rsidP="00E06B60">
            <w:pPr>
              <w:spacing w:before="40" w:after="120"/>
              <w:ind w:right="113"/>
              <w:rPr>
                <w:lang w:val="fr-FR"/>
              </w:rPr>
            </w:pPr>
            <w:r w:rsidRPr="00797631">
              <w:rPr>
                <w:lang w:val="fr-FR"/>
              </w:rPr>
              <w:t>Article 11 (par</w:t>
            </w:r>
            <w:r w:rsidR="000600A0" w:rsidRPr="00797631">
              <w:rPr>
                <w:lang w:val="fr-FR"/>
              </w:rPr>
              <w:t>.</w:t>
            </w:r>
            <w:r w:rsidRPr="00797631">
              <w:rPr>
                <w:lang w:val="fr-FR"/>
              </w:rPr>
              <w:t> 1) du Pacte</w:t>
            </w:r>
          </w:p>
        </w:tc>
      </w:tr>
    </w:tbl>
    <w:p w14:paraId="555C22A6" w14:textId="109B0CEF" w:rsidR="004166BB" w:rsidRPr="00797631" w:rsidRDefault="004166BB" w:rsidP="00C8087B">
      <w:pPr>
        <w:pStyle w:val="H23G"/>
        <w:rPr>
          <w:lang w:val="fr-FR"/>
        </w:rPr>
      </w:pPr>
      <w:r w:rsidRPr="00797631">
        <w:rPr>
          <w:lang w:val="fr-FR"/>
        </w:rPr>
        <w:tab/>
        <w:t>1</w:t>
      </w:r>
      <w:r w:rsidR="000600A0" w:rsidRPr="00797631">
        <w:rPr>
          <w:lang w:val="fr-FR"/>
        </w:rPr>
        <w:t>.</w:t>
      </w:r>
      <w:r w:rsidRPr="00797631">
        <w:rPr>
          <w:lang w:val="fr-FR"/>
        </w:rPr>
        <w:tab/>
        <w:t>Recommandations du Comité concernant l</w:t>
      </w:r>
      <w:r w:rsidR="009A6E30" w:rsidRPr="00797631">
        <w:rPr>
          <w:lang w:val="fr-FR"/>
        </w:rPr>
        <w:t>’</w:t>
      </w:r>
      <w:r w:rsidRPr="00797631">
        <w:rPr>
          <w:lang w:val="fr-FR"/>
        </w:rPr>
        <w:t>auteur</w:t>
      </w:r>
    </w:p>
    <w:p w14:paraId="3F6F508B" w14:textId="288C11BF" w:rsidR="009A6E30" w:rsidRPr="00797631" w:rsidRDefault="004166BB" w:rsidP="00744408">
      <w:pPr>
        <w:pStyle w:val="SingleTxtG"/>
        <w:rPr>
          <w:lang w:val="fr-FR"/>
        </w:rPr>
      </w:pPr>
      <w:r w:rsidRPr="00797631">
        <w:rPr>
          <w:lang w:val="fr-FR"/>
        </w:rPr>
        <w:t>1</w:t>
      </w:r>
      <w:r w:rsidR="000600A0" w:rsidRPr="00797631">
        <w:rPr>
          <w:lang w:val="fr-FR"/>
        </w:rPr>
        <w:t>.</w:t>
      </w:r>
      <w:r w:rsidRPr="00797631">
        <w:rPr>
          <w:lang w:val="fr-FR"/>
        </w:rPr>
        <w:tab/>
        <w:t>L</w:t>
      </w:r>
      <w:r w:rsidR="009A6E30" w:rsidRPr="00797631">
        <w:rPr>
          <w:lang w:val="fr-FR"/>
        </w:rPr>
        <w:t>’</w:t>
      </w:r>
      <w:r w:rsidRPr="00797631">
        <w:rPr>
          <w:lang w:val="fr-FR"/>
        </w:rPr>
        <w:t>État partie est tenu d</w:t>
      </w:r>
      <w:r w:rsidR="009A6E30" w:rsidRPr="00797631">
        <w:rPr>
          <w:lang w:val="fr-FR"/>
        </w:rPr>
        <w:t>’</w:t>
      </w:r>
      <w:r w:rsidRPr="00797631">
        <w:rPr>
          <w:lang w:val="fr-FR"/>
        </w:rPr>
        <w:t>assurer une réparation effective à l</w:t>
      </w:r>
      <w:r w:rsidR="009A6E30" w:rsidRPr="00797631">
        <w:rPr>
          <w:lang w:val="fr-FR"/>
        </w:rPr>
        <w:t>’</w:t>
      </w:r>
      <w:r w:rsidRPr="00797631">
        <w:rPr>
          <w:lang w:val="fr-FR"/>
        </w:rPr>
        <w:t>auteur, en particulier</w:t>
      </w:r>
      <w:r w:rsidR="009A6E30" w:rsidRPr="00797631">
        <w:rPr>
          <w:lang w:val="fr-FR"/>
        </w:rPr>
        <w:t> :</w:t>
      </w:r>
    </w:p>
    <w:p w14:paraId="4FE68137" w14:textId="75F2F313" w:rsidR="009A6E30" w:rsidRPr="00797631" w:rsidRDefault="004166BB" w:rsidP="00534C6F">
      <w:pPr>
        <w:pStyle w:val="SingleTxtG"/>
        <w:ind w:firstLine="567"/>
        <w:rPr>
          <w:lang w:val="fr-FR"/>
        </w:rPr>
      </w:pPr>
      <w:r w:rsidRPr="00797631">
        <w:rPr>
          <w:lang w:val="fr-FR"/>
        </w:rPr>
        <w:t>a)</w:t>
      </w:r>
      <w:r w:rsidRPr="00797631">
        <w:rPr>
          <w:lang w:val="fr-FR"/>
        </w:rPr>
        <w:tab/>
        <w:t>S</w:t>
      </w:r>
      <w:r w:rsidR="009A6E30" w:rsidRPr="00797631">
        <w:rPr>
          <w:lang w:val="fr-FR"/>
        </w:rPr>
        <w:t>’</w:t>
      </w:r>
      <w:r w:rsidRPr="00797631">
        <w:rPr>
          <w:lang w:val="fr-FR"/>
        </w:rPr>
        <w:t>il ne dispose pas d</w:t>
      </w:r>
      <w:r w:rsidR="009A6E30" w:rsidRPr="00797631">
        <w:rPr>
          <w:lang w:val="fr-FR"/>
        </w:rPr>
        <w:t>’</w:t>
      </w:r>
      <w:r w:rsidRPr="00797631">
        <w:rPr>
          <w:lang w:val="fr-FR"/>
        </w:rPr>
        <w:t>un logement convenable, de réévaluer son état de nécessité afin de lui attribuer un logement social ou de le faire bénéficier de toute autre mesure lui permettant de vivre dans un logement convenable selon les critères établis dans les constatations</w:t>
      </w:r>
      <w:r w:rsidR="009A6E30" w:rsidRPr="00797631">
        <w:rPr>
          <w:lang w:val="fr-FR"/>
        </w:rPr>
        <w:t> ;</w:t>
      </w:r>
    </w:p>
    <w:p w14:paraId="47B7D961" w14:textId="103EDCD6" w:rsidR="009A6E30" w:rsidRPr="00797631" w:rsidRDefault="004166BB" w:rsidP="00534C6F">
      <w:pPr>
        <w:pStyle w:val="SingleTxtG"/>
        <w:ind w:firstLine="567"/>
        <w:rPr>
          <w:lang w:val="fr-FR"/>
        </w:rPr>
      </w:pPr>
      <w:r w:rsidRPr="00797631">
        <w:rPr>
          <w:lang w:val="fr-FR"/>
        </w:rPr>
        <w:lastRenderedPageBreak/>
        <w:t>b)</w:t>
      </w:r>
      <w:r w:rsidRPr="00797631">
        <w:rPr>
          <w:lang w:val="fr-FR"/>
        </w:rPr>
        <w:tab/>
        <w:t>De l</w:t>
      </w:r>
      <w:r w:rsidR="009A6E30" w:rsidRPr="00797631">
        <w:rPr>
          <w:lang w:val="fr-FR"/>
        </w:rPr>
        <w:t>’</w:t>
      </w:r>
      <w:r w:rsidRPr="00797631">
        <w:rPr>
          <w:lang w:val="fr-FR"/>
        </w:rPr>
        <w:t>indemniser pour les violations subies</w:t>
      </w:r>
      <w:r w:rsidR="009A6E30" w:rsidRPr="00797631">
        <w:rPr>
          <w:lang w:val="fr-FR"/>
        </w:rPr>
        <w:t> ;</w:t>
      </w:r>
    </w:p>
    <w:p w14:paraId="66B8CEF1" w14:textId="09F146CE" w:rsidR="004166BB" w:rsidRPr="00797631" w:rsidRDefault="004166BB" w:rsidP="00534C6F">
      <w:pPr>
        <w:pStyle w:val="SingleTxtG"/>
        <w:ind w:firstLine="567"/>
        <w:rPr>
          <w:lang w:val="fr-FR"/>
        </w:rPr>
      </w:pPr>
      <w:r w:rsidRPr="00797631">
        <w:rPr>
          <w:lang w:val="fr-FR"/>
        </w:rPr>
        <w:t>c)</w:t>
      </w:r>
      <w:r w:rsidRPr="00797631">
        <w:rPr>
          <w:lang w:val="fr-FR"/>
        </w:rPr>
        <w:tab/>
        <w:t>De le rembourser des frais de justice qui ont raisonnablement pu être engagés dans le cadre de la communication</w:t>
      </w:r>
      <w:r w:rsidR="000600A0" w:rsidRPr="00797631">
        <w:rPr>
          <w:lang w:val="fr-FR"/>
        </w:rPr>
        <w:t>.</w:t>
      </w:r>
    </w:p>
    <w:p w14:paraId="5AE7D94D" w14:textId="1A15D5FB" w:rsidR="004166BB" w:rsidRPr="00797631" w:rsidRDefault="004166BB" w:rsidP="00744408">
      <w:pPr>
        <w:pStyle w:val="H23G"/>
        <w:rPr>
          <w:lang w:val="fr-FR"/>
        </w:rPr>
      </w:pPr>
      <w:r w:rsidRPr="00797631">
        <w:rPr>
          <w:lang w:val="fr-FR"/>
        </w:rPr>
        <w:tab/>
        <w:t>2</w:t>
      </w:r>
      <w:r w:rsidR="000600A0" w:rsidRPr="00797631">
        <w:rPr>
          <w:lang w:val="fr-FR"/>
        </w:rPr>
        <w:t>.</w:t>
      </w:r>
      <w:r w:rsidRPr="00797631">
        <w:rPr>
          <w:lang w:val="fr-FR"/>
        </w:rPr>
        <w:tab/>
        <w:t>Recommandations générales du Comité</w:t>
      </w:r>
    </w:p>
    <w:p w14:paraId="0B885271" w14:textId="78B831CE" w:rsidR="004166BB" w:rsidRPr="00797631" w:rsidRDefault="004166BB" w:rsidP="00744408">
      <w:pPr>
        <w:pStyle w:val="SingleTxtG"/>
        <w:rPr>
          <w:lang w:val="fr-FR"/>
        </w:rPr>
      </w:pPr>
      <w:r w:rsidRPr="00797631">
        <w:rPr>
          <w:lang w:val="fr-FR"/>
        </w:rPr>
        <w:t>2</w:t>
      </w:r>
      <w:r w:rsidR="000600A0" w:rsidRPr="00797631">
        <w:rPr>
          <w:lang w:val="fr-FR"/>
        </w:rPr>
        <w:t>.</w:t>
      </w:r>
      <w:r w:rsidRPr="00797631">
        <w:rPr>
          <w:lang w:val="fr-FR"/>
        </w:rPr>
        <w:tab/>
        <w:t>L</w:t>
      </w:r>
      <w:r w:rsidR="009A6E30" w:rsidRPr="00797631">
        <w:rPr>
          <w:lang w:val="fr-FR"/>
        </w:rPr>
        <w:t>’</w:t>
      </w:r>
      <w:r w:rsidRPr="00797631">
        <w:rPr>
          <w:lang w:val="fr-FR"/>
        </w:rPr>
        <w:t>État partie est tenu</w:t>
      </w:r>
      <w:r w:rsidR="009A6E30" w:rsidRPr="00797631">
        <w:rPr>
          <w:lang w:val="fr-FR"/>
        </w:rPr>
        <w:t> :</w:t>
      </w:r>
    </w:p>
    <w:p w14:paraId="07CF6902" w14:textId="6FF58524" w:rsidR="004166BB" w:rsidRPr="00797631" w:rsidRDefault="004166BB" w:rsidP="00A83CDB">
      <w:pPr>
        <w:pStyle w:val="SingleTxtG"/>
        <w:ind w:firstLine="567"/>
        <w:rPr>
          <w:lang w:val="fr-FR"/>
        </w:rPr>
      </w:pPr>
      <w:r w:rsidRPr="00797631">
        <w:rPr>
          <w:lang w:val="fr-FR"/>
        </w:rPr>
        <w:t>a)</w:t>
      </w:r>
      <w:r w:rsidRPr="00797631">
        <w:rPr>
          <w:lang w:val="fr-FR"/>
        </w:rPr>
        <w:tab/>
        <w:t>De revoir sa législation actuelle, qui permet au bailleur de résilier le bail sans motif, afin d</w:t>
      </w:r>
      <w:r w:rsidR="009A6E30" w:rsidRPr="00797631">
        <w:rPr>
          <w:lang w:val="fr-FR"/>
        </w:rPr>
        <w:t>’</w:t>
      </w:r>
      <w:r w:rsidRPr="00797631">
        <w:rPr>
          <w:lang w:val="fr-FR"/>
        </w:rPr>
        <w:t>introduire des flexibilités et des mesures spéciales pour éviter tout effet disproportionné sur le droit à un logement suffisant des groupes défavorisés, tels que les personnes âgées en situation socioéconomique défavorable</w:t>
      </w:r>
      <w:r w:rsidR="009A6E30" w:rsidRPr="00797631">
        <w:rPr>
          <w:lang w:val="fr-FR"/>
        </w:rPr>
        <w:t> ;</w:t>
      </w:r>
    </w:p>
    <w:p w14:paraId="3AFC2ECB" w14:textId="0CFAD089" w:rsidR="004166BB" w:rsidRPr="00797631" w:rsidRDefault="004166BB" w:rsidP="00A83CDB">
      <w:pPr>
        <w:pStyle w:val="SingleTxtG"/>
        <w:ind w:firstLine="567"/>
        <w:rPr>
          <w:lang w:val="fr-FR"/>
        </w:rPr>
      </w:pPr>
      <w:r w:rsidRPr="00797631">
        <w:rPr>
          <w:lang w:val="fr-FR"/>
        </w:rPr>
        <w:t>b)</w:t>
      </w:r>
      <w:r w:rsidRPr="00797631">
        <w:rPr>
          <w:lang w:val="fr-FR"/>
        </w:rPr>
        <w:tab/>
        <w:t>D</w:t>
      </w:r>
      <w:r w:rsidR="009A6E30" w:rsidRPr="00797631">
        <w:rPr>
          <w:lang w:val="fr-FR"/>
        </w:rPr>
        <w:t>’</w:t>
      </w:r>
      <w:r w:rsidRPr="00797631">
        <w:rPr>
          <w:lang w:val="fr-FR"/>
        </w:rPr>
        <w:t>évaluer régulièrement la législation qui permet au bailleur de résilier le bail sans motif, afin d</w:t>
      </w:r>
      <w:r w:rsidR="009A6E30" w:rsidRPr="00797631">
        <w:rPr>
          <w:lang w:val="fr-FR"/>
        </w:rPr>
        <w:t>’</w:t>
      </w:r>
      <w:r w:rsidRPr="00797631">
        <w:rPr>
          <w:lang w:val="fr-FR"/>
        </w:rPr>
        <w:t>évaluer les conséquences générales de cette réglementation sur l</w:t>
      </w:r>
      <w:r w:rsidR="009A6E30" w:rsidRPr="00797631">
        <w:rPr>
          <w:lang w:val="fr-FR"/>
        </w:rPr>
        <w:t>’</w:t>
      </w:r>
      <w:r w:rsidRPr="00797631">
        <w:rPr>
          <w:lang w:val="fr-FR"/>
        </w:rPr>
        <w:t>exercice du droit à un logement suffisant, en particulier pour les groupes défavorisés et, si nécessaire, introduire les ajustements requis pour protéger ce droit</w:t>
      </w:r>
      <w:r w:rsidR="009A6E30" w:rsidRPr="00797631">
        <w:rPr>
          <w:lang w:val="fr-FR"/>
        </w:rPr>
        <w:t> ;</w:t>
      </w:r>
    </w:p>
    <w:p w14:paraId="779BFD01" w14:textId="4F965C61" w:rsidR="004166BB" w:rsidRPr="00797631" w:rsidRDefault="004166BB" w:rsidP="00A83CDB">
      <w:pPr>
        <w:pStyle w:val="SingleTxtG"/>
        <w:ind w:firstLine="567"/>
        <w:rPr>
          <w:lang w:val="fr-FR"/>
        </w:rPr>
      </w:pPr>
      <w:r w:rsidRPr="00797631">
        <w:rPr>
          <w:lang w:val="fr-FR"/>
        </w:rPr>
        <w:t>c)</w:t>
      </w:r>
      <w:r w:rsidRPr="00797631">
        <w:rPr>
          <w:lang w:val="fr-FR"/>
        </w:rPr>
        <w:tab/>
        <w:t>De prendre les mesures nécessaires, au maximum des ressources disponibles, pour que les groupes défavorisés, tels que les personnes âgées en situation socioéconomique défavorable qui sont expulsées de leur logement, aient accès à d</w:t>
      </w:r>
      <w:r w:rsidR="009A6E30" w:rsidRPr="00797631">
        <w:rPr>
          <w:lang w:val="fr-FR"/>
        </w:rPr>
        <w:t>’</w:t>
      </w:r>
      <w:r w:rsidRPr="00797631">
        <w:rPr>
          <w:lang w:val="fr-FR"/>
        </w:rPr>
        <w:t>autres solutions de logement qui répondent à leurs besoins particuliers et qui leur assurent la stabilité et la sécurité correspondant à leur âge et à leur situation</w:t>
      </w:r>
      <w:r w:rsidR="000600A0" w:rsidRPr="00797631">
        <w:rPr>
          <w:lang w:val="fr-FR"/>
        </w:rPr>
        <w:t>.</w:t>
      </w:r>
    </w:p>
    <w:p w14:paraId="364618B5" w14:textId="2B4F7A2B" w:rsidR="004166BB" w:rsidRPr="00797631" w:rsidRDefault="004166BB" w:rsidP="00744408">
      <w:pPr>
        <w:pStyle w:val="H23G"/>
        <w:rPr>
          <w:lang w:val="fr-FR"/>
        </w:rPr>
      </w:pPr>
      <w:r w:rsidRPr="00797631">
        <w:rPr>
          <w:lang w:val="fr-FR"/>
        </w:rPr>
        <w:tab/>
        <w:t>3</w:t>
      </w:r>
      <w:r w:rsidR="000600A0" w:rsidRPr="00797631">
        <w:rPr>
          <w:lang w:val="fr-FR"/>
        </w:rPr>
        <w:t>.</w:t>
      </w:r>
      <w:r w:rsidRPr="00797631">
        <w:rPr>
          <w:lang w:val="fr-FR"/>
        </w:rPr>
        <w:tab/>
        <w:t>Renseignements communiqués par l</w:t>
      </w:r>
      <w:r w:rsidR="009A6E30" w:rsidRPr="00797631">
        <w:rPr>
          <w:lang w:val="fr-FR"/>
        </w:rPr>
        <w:t>’</w:t>
      </w:r>
      <w:r w:rsidRPr="00797631">
        <w:rPr>
          <w:lang w:val="fr-FR"/>
        </w:rPr>
        <w:t>État partie</w:t>
      </w:r>
    </w:p>
    <w:p w14:paraId="3A2EAFA5" w14:textId="1386C574" w:rsidR="004166BB" w:rsidRPr="00797631" w:rsidRDefault="004166BB" w:rsidP="00744408">
      <w:pPr>
        <w:pStyle w:val="SingleTxtG"/>
        <w:rPr>
          <w:lang w:val="fr-FR"/>
        </w:rPr>
      </w:pPr>
      <w:r w:rsidRPr="00797631">
        <w:rPr>
          <w:lang w:val="fr-FR"/>
        </w:rPr>
        <w:t>3</w:t>
      </w:r>
      <w:r w:rsidR="000600A0" w:rsidRPr="00797631">
        <w:rPr>
          <w:lang w:val="fr-FR"/>
        </w:rPr>
        <w:t>.</w:t>
      </w:r>
      <w:r w:rsidRPr="00797631">
        <w:rPr>
          <w:lang w:val="fr-FR"/>
        </w:rPr>
        <w:tab/>
        <w:t>Par une note verbale datée du 21 avril 2022, l</w:t>
      </w:r>
      <w:r w:rsidR="009A6E30" w:rsidRPr="00797631">
        <w:rPr>
          <w:lang w:val="fr-FR"/>
        </w:rPr>
        <w:t>’</w:t>
      </w:r>
      <w:r w:rsidRPr="00797631">
        <w:rPr>
          <w:lang w:val="fr-FR"/>
        </w:rPr>
        <w:t>État partie a répondu aux recommandations du Comité</w:t>
      </w:r>
      <w:r w:rsidR="000600A0" w:rsidRPr="00797631">
        <w:rPr>
          <w:lang w:val="fr-FR"/>
        </w:rPr>
        <w:t>.</w:t>
      </w:r>
    </w:p>
    <w:p w14:paraId="2C152941" w14:textId="6CA11969" w:rsidR="004166BB" w:rsidRPr="00797631" w:rsidRDefault="004166BB" w:rsidP="00744408">
      <w:pPr>
        <w:pStyle w:val="SingleTxtG"/>
        <w:rPr>
          <w:lang w:val="fr-FR"/>
        </w:rPr>
      </w:pPr>
      <w:r w:rsidRPr="00797631">
        <w:rPr>
          <w:spacing w:val="-1"/>
          <w:lang w:val="fr-FR"/>
        </w:rPr>
        <w:t>4</w:t>
      </w:r>
      <w:r w:rsidR="000600A0" w:rsidRPr="00797631">
        <w:rPr>
          <w:spacing w:val="-1"/>
          <w:lang w:val="fr-FR"/>
        </w:rPr>
        <w:t>.</w:t>
      </w:r>
      <w:r w:rsidRPr="00797631">
        <w:rPr>
          <w:spacing w:val="-1"/>
          <w:lang w:val="fr-FR"/>
        </w:rPr>
        <w:tab/>
        <w:t>Pour ce qui est de la première recommandation concernant l</w:t>
      </w:r>
      <w:r w:rsidR="009A6E30" w:rsidRPr="00797631">
        <w:rPr>
          <w:spacing w:val="-1"/>
          <w:lang w:val="fr-FR"/>
        </w:rPr>
        <w:t>’</w:t>
      </w:r>
      <w:r w:rsidRPr="00797631">
        <w:rPr>
          <w:spacing w:val="-1"/>
          <w:lang w:val="fr-FR"/>
        </w:rPr>
        <w:t>auteur, l</w:t>
      </w:r>
      <w:r w:rsidR="009A6E30" w:rsidRPr="00797631">
        <w:rPr>
          <w:spacing w:val="-1"/>
          <w:lang w:val="fr-FR"/>
        </w:rPr>
        <w:t>’</w:t>
      </w:r>
      <w:r w:rsidRPr="00797631">
        <w:rPr>
          <w:spacing w:val="-1"/>
          <w:lang w:val="fr-FR"/>
        </w:rPr>
        <w:t>État partie assure qu</w:t>
      </w:r>
      <w:r w:rsidR="009A6E30" w:rsidRPr="00797631">
        <w:rPr>
          <w:spacing w:val="-1"/>
          <w:lang w:val="fr-FR"/>
        </w:rPr>
        <w:t>’</w:t>
      </w:r>
      <w:r w:rsidRPr="00797631">
        <w:rPr>
          <w:spacing w:val="-1"/>
          <w:lang w:val="fr-FR"/>
        </w:rPr>
        <w:t>il n</w:t>
      </w:r>
      <w:r w:rsidR="009A6E30" w:rsidRPr="00797631">
        <w:rPr>
          <w:spacing w:val="-1"/>
          <w:lang w:val="fr-FR"/>
        </w:rPr>
        <w:t>’</w:t>
      </w:r>
      <w:r w:rsidRPr="00797631">
        <w:rPr>
          <w:spacing w:val="-1"/>
          <w:lang w:val="fr-FR"/>
        </w:rPr>
        <w:t>a pas attendu les constatations du Comité pour proposer un autre logement à l</w:t>
      </w:r>
      <w:r w:rsidR="009A6E30" w:rsidRPr="00797631">
        <w:rPr>
          <w:spacing w:val="-1"/>
          <w:lang w:val="fr-FR"/>
        </w:rPr>
        <w:t>’</w:t>
      </w:r>
      <w:r w:rsidRPr="00797631">
        <w:rPr>
          <w:spacing w:val="-1"/>
          <w:lang w:val="fr-FR"/>
        </w:rPr>
        <w:t>auteur et qu</w:t>
      </w:r>
      <w:r w:rsidR="009A6E30" w:rsidRPr="00797631">
        <w:rPr>
          <w:spacing w:val="-1"/>
          <w:lang w:val="fr-FR"/>
        </w:rPr>
        <w:t>’</w:t>
      </w:r>
      <w:r w:rsidRPr="00797631">
        <w:rPr>
          <w:spacing w:val="-1"/>
          <w:lang w:val="fr-FR"/>
        </w:rPr>
        <w:t>il lui a soumis des options avant même son expulsion</w:t>
      </w:r>
      <w:r w:rsidR="000600A0" w:rsidRPr="00797631">
        <w:rPr>
          <w:spacing w:val="-1"/>
          <w:lang w:val="fr-FR"/>
        </w:rPr>
        <w:t>.</w:t>
      </w:r>
      <w:r w:rsidRPr="00797631">
        <w:rPr>
          <w:spacing w:val="-1"/>
          <w:lang w:val="fr-FR"/>
        </w:rPr>
        <w:t xml:space="preserve"> L</w:t>
      </w:r>
      <w:r w:rsidR="009A6E30" w:rsidRPr="00797631">
        <w:rPr>
          <w:spacing w:val="-1"/>
          <w:lang w:val="fr-FR"/>
        </w:rPr>
        <w:t>’</w:t>
      </w:r>
      <w:r w:rsidRPr="00797631">
        <w:rPr>
          <w:spacing w:val="-1"/>
          <w:lang w:val="fr-FR"/>
        </w:rPr>
        <w:t>État partie renvoie aux renseignements qu</w:t>
      </w:r>
      <w:r w:rsidR="009A6E30" w:rsidRPr="00797631">
        <w:rPr>
          <w:spacing w:val="-1"/>
          <w:lang w:val="fr-FR"/>
        </w:rPr>
        <w:t>’</w:t>
      </w:r>
      <w:r w:rsidRPr="00797631">
        <w:rPr>
          <w:spacing w:val="-1"/>
          <w:lang w:val="fr-FR"/>
        </w:rPr>
        <w:t>il a fournis dans le cadre de la communication et réaffirme que les autorités régionales et communales ont proposé différentes options, que l</w:t>
      </w:r>
      <w:r w:rsidR="009A6E30" w:rsidRPr="00797631">
        <w:rPr>
          <w:spacing w:val="-1"/>
          <w:lang w:val="fr-FR"/>
        </w:rPr>
        <w:t>’</w:t>
      </w:r>
      <w:r w:rsidRPr="00797631">
        <w:rPr>
          <w:spacing w:val="-1"/>
          <w:lang w:val="fr-FR"/>
        </w:rPr>
        <w:t>auteur a systématiquement refusées</w:t>
      </w:r>
      <w:r w:rsidR="000600A0" w:rsidRPr="00797631">
        <w:rPr>
          <w:spacing w:val="-1"/>
          <w:lang w:val="fr-FR"/>
        </w:rPr>
        <w:t>.</w:t>
      </w:r>
      <w:r w:rsidRPr="00797631">
        <w:rPr>
          <w:spacing w:val="-1"/>
          <w:lang w:val="fr-FR"/>
        </w:rPr>
        <w:t xml:space="preserve"> Il ajoute que, depuis l</w:t>
      </w:r>
      <w:r w:rsidR="009A6E30" w:rsidRPr="00797631">
        <w:rPr>
          <w:spacing w:val="-1"/>
          <w:lang w:val="fr-FR"/>
        </w:rPr>
        <w:t>’</w:t>
      </w:r>
      <w:r w:rsidRPr="00797631">
        <w:rPr>
          <w:spacing w:val="-1"/>
          <w:lang w:val="fr-FR"/>
        </w:rPr>
        <w:t>adoption des constatations, le 12 octobre 2021,</w:t>
      </w:r>
      <w:r w:rsidRPr="00797631">
        <w:rPr>
          <w:lang w:val="fr-FR"/>
        </w:rPr>
        <w:t xml:space="preserve"> l</w:t>
      </w:r>
      <w:r w:rsidR="009A6E30" w:rsidRPr="00797631">
        <w:rPr>
          <w:lang w:val="fr-FR"/>
        </w:rPr>
        <w:t>’</w:t>
      </w:r>
      <w:r w:rsidRPr="00797631">
        <w:rPr>
          <w:lang w:val="fr-FR"/>
        </w:rPr>
        <w:t>auteur n</w:t>
      </w:r>
      <w:r w:rsidR="009A6E30" w:rsidRPr="00797631">
        <w:rPr>
          <w:lang w:val="fr-FR"/>
        </w:rPr>
        <w:t>’</w:t>
      </w:r>
      <w:r w:rsidRPr="00797631">
        <w:rPr>
          <w:lang w:val="fr-FR"/>
        </w:rPr>
        <w:t>a pas essayé de contacter les autorités fédérales ou régionales</w:t>
      </w:r>
      <w:r w:rsidR="000600A0" w:rsidRPr="00797631">
        <w:rPr>
          <w:lang w:val="fr-FR"/>
        </w:rPr>
        <w:t>.</w:t>
      </w:r>
      <w:r w:rsidRPr="00797631">
        <w:rPr>
          <w:lang w:val="fr-FR"/>
        </w:rPr>
        <w:t xml:space="preserve"> Ce dernier est sur la liste d</w:t>
      </w:r>
      <w:r w:rsidR="009A6E30" w:rsidRPr="00797631">
        <w:rPr>
          <w:lang w:val="fr-FR"/>
        </w:rPr>
        <w:t>’</w:t>
      </w:r>
      <w:r w:rsidRPr="00797631">
        <w:rPr>
          <w:lang w:val="fr-FR"/>
        </w:rPr>
        <w:t>attente du Centre public d</w:t>
      </w:r>
      <w:r w:rsidR="009A6E30" w:rsidRPr="00797631">
        <w:rPr>
          <w:lang w:val="fr-FR"/>
        </w:rPr>
        <w:t>’</w:t>
      </w:r>
      <w:r w:rsidRPr="00797631">
        <w:rPr>
          <w:lang w:val="fr-FR"/>
        </w:rPr>
        <w:t>action sociale et de l</w:t>
      </w:r>
      <w:r w:rsidR="009A6E30" w:rsidRPr="00797631">
        <w:rPr>
          <w:lang w:val="fr-FR"/>
        </w:rPr>
        <w:t>’</w:t>
      </w:r>
      <w:r w:rsidRPr="00797631">
        <w:rPr>
          <w:lang w:val="fr-FR"/>
        </w:rPr>
        <w:t>Agence immobilière sociale d</w:t>
      </w:r>
      <w:r w:rsidR="009A6E30" w:rsidRPr="00797631">
        <w:rPr>
          <w:lang w:val="fr-FR"/>
        </w:rPr>
        <w:t>’</w:t>
      </w:r>
      <w:r w:rsidRPr="00797631">
        <w:rPr>
          <w:lang w:val="fr-FR"/>
        </w:rPr>
        <w:t>Etterbeek, mais il a jusqu</w:t>
      </w:r>
      <w:r w:rsidR="009A6E30" w:rsidRPr="00797631">
        <w:rPr>
          <w:lang w:val="fr-FR"/>
        </w:rPr>
        <w:t>’</w:t>
      </w:r>
      <w:r w:rsidRPr="00797631">
        <w:rPr>
          <w:lang w:val="fr-FR"/>
        </w:rPr>
        <w:t>à ce jour refusé toutes les propositions qu</w:t>
      </w:r>
      <w:r w:rsidR="009A6E30" w:rsidRPr="00797631">
        <w:rPr>
          <w:lang w:val="fr-FR"/>
        </w:rPr>
        <w:t>’</w:t>
      </w:r>
      <w:r w:rsidRPr="00797631">
        <w:rPr>
          <w:lang w:val="fr-FR"/>
        </w:rPr>
        <w:t>il a reçues et toutes les offres d</w:t>
      </w:r>
      <w:r w:rsidR="009A6E30" w:rsidRPr="00797631">
        <w:rPr>
          <w:lang w:val="fr-FR"/>
        </w:rPr>
        <w:t>’</w:t>
      </w:r>
      <w:r w:rsidRPr="00797631">
        <w:rPr>
          <w:lang w:val="fr-FR"/>
        </w:rPr>
        <w:t>assistance pour sa recherche de logement</w:t>
      </w:r>
      <w:r w:rsidR="000600A0" w:rsidRPr="00797631">
        <w:rPr>
          <w:lang w:val="fr-FR"/>
        </w:rPr>
        <w:t>.</w:t>
      </w:r>
      <w:r w:rsidRPr="00797631">
        <w:rPr>
          <w:lang w:val="fr-FR"/>
        </w:rPr>
        <w:t xml:space="preserve"> En ce qui concerne le remboursement des frais de justice, l</w:t>
      </w:r>
      <w:r w:rsidR="009A6E30" w:rsidRPr="00797631">
        <w:rPr>
          <w:lang w:val="fr-FR"/>
        </w:rPr>
        <w:t>’</w:t>
      </w:r>
      <w:r w:rsidRPr="00797631">
        <w:rPr>
          <w:lang w:val="fr-FR"/>
        </w:rPr>
        <w:t>État partie fait observer que l</w:t>
      </w:r>
      <w:r w:rsidR="009A6E30" w:rsidRPr="00797631">
        <w:rPr>
          <w:lang w:val="fr-FR"/>
        </w:rPr>
        <w:t>’</w:t>
      </w:r>
      <w:r w:rsidRPr="00797631">
        <w:rPr>
          <w:lang w:val="fr-FR"/>
        </w:rPr>
        <w:t>auteur a bénéficié d</w:t>
      </w:r>
      <w:r w:rsidR="009A6E30" w:rsidRPr="00797631">
        <w:rPr>
          <w:lang w:val="fr-FR"/>
        </w:rPr>
        <w:t>’</w:t>
      </w:r>
      <w:r w:rsidRPr="00797631">
        <w:rPr>
          <w:lang w:val="fr-FR"/>
        </w:rPr>
        <w:t>une assistance juridique et judiciaire tout au long de la procédure de soumission de la communication au Comité et n</w:t>
      </w:r>
      <w:r w:rsidR="009A6E30" w:rsidRPr="00797631">
        <w:rPr>
          <w:lang w:val="fr-FR"/>
        </w:rPr>
        <w:t>’</w:t>
      </w:r>
      <w:r w:rsidRPr="00797631">
        <w:rPr>
          <w:lang w:val="fr-FR"/>
        </w:rPr>
        <w:t>a donc pas personnellement engagé de dépenses</w:t>
      </w:r>
      <w:r w:rsidR="000600A0" w:rsidRPr="00797631">
        <w:rPr>
          <w:lang w:val="fr-FR"/>
        </w:rPr>
        <w:t>.</w:t>
      </w:r>
    </w:p>
    <w:p w14:paraId="42DC740F" w14:textId="50374282" w:rsidR="004166BB" w:rsidRPr="00797631" w:rsidRDefault="004166BB" w:rsidP="00744408">
      <w:pPr>
        <w:pStyle w:val="SingleTxtG"/>
        <w:rPr>
          <w:lang w:val="fr-FR"/>
        </w:rPr>
      </w:pPr>
      <w:r w:rsidRPr="00797631">
        <w:rPr>
          <w:lang w:val="fr-FR"/>
        </w:rPr>
        <w:t>5</w:t>
      </w:r>
      <w:r w:rsidR="000600A0" w:rsidRPr="00797631">
        <w:rPr>
          <w:lang w:val="fr-FR"/>
        </w:rPr>
        <w:t>.</w:t>
      </w:r>
      <w:r w:rsidRPr="00797631">
        <w:rPr>
          <w:lang w:val="fr-FR"/>
        </w:rPr>
        <w:tab/>
        <w:t>Pour ce qui est des recommandations générales, l</w:t>
      </w:r>
      <w:r w:rsidR="009A6E30" w:rsidRPr="00797631">
        <w:rPr>
          <w:lang w:val="fr-FR"/>
        </w:rPr>
        <w:t>’</w:t>
      </w:r>
      <w:r w:rsidRPr="00797631">
        <w:rPr>
          <w:lang w:val="fr-FR"/>
        </w:rPr>
        <w:t>État partie renvoie à l</w:t>
      </w:r>
      <w:r w:rsidR="009A6E30" w:rsidRPr="00797631">
        <w:rPr>
          <w:lang w:val="fr-FR"/>
        </w:rPr>
        <w:t>’</w:t>
      </w:r>
      <w:r w:rsidRPr="00797631">
        <w:rPr>
          <w:lang w:val="fr-FR"/>
        </w:rPr>
        <w:t>article 3 du Code bruxellois du logement, qui protège le droit à un logement décent</w:t>
      </w:r>
      <w:r w:rsidR="000600A0" w:rsidRPr="00797631">
        <w:rPr>
          <w:lang w:val="fr-FR"/>
        </w:rPr>
        <w:t>.</w:t>
      </w:r>
      <w:r w:rsidRPr="00797631">
        <w:rPr>
          <w:lang w:val="fr-FR"/>
        </w:rPr>
        <w:t xml:space="preserve"> Il affirme que plusieurs mesures sont prises, souligne que les ressources publiques qui peuvent être consacrées à la réalisation du droit au logement sont limitées et fait valoir que les autorités publiques doivent aider tous les groupes vulnérables qui ont besoin d</w:t>
      </w:r>
      <w:r w:rsidR="009A6E30" w:rsidRPr="00797631">
        <w:rPr>
          <w:lang w:val="fr-FR"/>
        </w:rPr>
        <w:t>’</w:t>
      </w:r>
      <w:r w:rsidRPr="00797631">
        <w:rPr>
          <w:lang w:val="fr-FR"/>
        </w:rPr>
        <w:t>assistance en évitant de donner la priorité à l</w:t>
      </w:r>
      <w:r w:rsidR="009A6E30" w:rsidRPr="00797631">
        <w:rPr>
          <w:lang w:val="fr-FR"/>
        </w:rPr>
        <w:t>’</w:t>
      </w:r>
      <w:r w:rsidRPr="00797631">
        <w:rPr>
          <w:lang w:val="fr-FR"/>
        </w:rPr>
        <w:t>un ou l</w:t>
      </w:r>
      <w:r w:rsidR="009A6E30" w:rsidRPr="00797631">
        <w:rPr>
          <w:lang w:val="fr-FR"/>
        </w:rPr>
        <w:t>’</w:t>
      </w:r>
      <w:r w:rsidRPr="00797631">
        <w:rPr>
          <w:lang w:val="fr-FR"/>
        </w:rPr>
        <w:t>autre groupe, ce qui relèverait de la discrimination</w:t>
      </w:r>
      <w:r w:rsidR="000600A0" w:rsidRPr="00797631">
        <w:rPr>
          <w:lang w:val="fr-FR"/>
        </w:rPr>
        <w:t>.</w:t>
      </w:r>
    </w:p>
    <w:p w14:paraId="1E5D4E4D" w14:textId="3E5BD2D4" w:rsidR="004166BB" w:rsidRPr="00797631" w:rsidRDefault="004166BB" w:rsidP="00744408">
      <w:pPr>
        <w:pStyle w:val="SingleTxtG"/>
        <w:rPr>
          <w:lang w:val="fr-FR"/>
        </w:rPr>
      </w:pPr>
      <w:r w:rsidRPr="00797631">
        <w:rPr>
          <w:lang w:val="fr-FR"/>
        </w:rPr>
        <w:t>6</w:t>
      </w:r>
      <w:r w:rsidR="000600A0" w:rsidRPr="00797631">
        <w:rPr>
          <w:lang w:val="fr-FR"/>
        </w:rPr>
        <w:t>.</w:t>
      </w:r>
      <w:r w:rsidRPr="00797631">
        <w:rPr>
          <w:lang w:val="fr-FR"/>
        </w:rPr>
        <w:tab/>
        <w:t>L</w:t>
      </w:r>
      <w:r w:rsidR="009A6E30" w:rsidRPr="00797631">
        <w:rPr>
          <w:lang w:val="fr-FR"/>
        </w:rPr>
        <w:t>’</w:t>
      </w:r>
      <w:r w:rsidRPr="00797631">
        <w:rPr>
          <w:lang w:val="fr-FR"/>
        </w:rPr>
        <w:t>État partie affirme qu</w:t>
      </w:r>
      <w:r w:rsidR="009A6E30" w:rsidRPr="00797631">
        <w:rPr>
          <w:lang w:val="fr-FR"/>
        </w:rPr>
        <w:t>’</w:t>
      </w:r>
      <w:r w:rsidRPr="00797631">
        <w:rPr>
          <w:lang w:val="fr-FR"/>
        </w:rPr>
        <w:t>il s</w:t>
      </w:r>
      <w:r w:rsidR="009A6E30" w:rsidRPr="00797631">
        <w:rPr>
          <w:lang w:val="fr-FR"/>
        </w:rPr>
        <w:t>’</w:t>
      </w:r>
      <w:r w:rsidRPr="00797631">
        <w:rPr>
          <w:lang w:val="fr-FR"/>
        </w:rPr>
        <w:t>est conformé à la recommandation l</w:t>
      </w:r>
      <w:r w:rsidR="009A6E30" w:rsidRPr="00797631">
        <w:rPr>
          <w:lang w:val="fr-FR"/>
        </w:rPr>
        <w:t>’</w:t>
      </w:r>
      <w:r w:rsidRPr="00797631">
        <w:rPr>
          <w:lang w:val="fr-FR"/>
        </w:rPr>
        <w:t>invitant à évaluer la législation relative au droit au logement, puisqu</w:t>
      </w:r>
      <w:r w:rsidR="009A6E30" w:rsidRPr="00797631">
        <w:rPr>
          <w:lang w:val="fr-FR"/>
        </w:rPr>
        <w:t>’</w:t>
      </w:r>
      <w:r w:rsidRPr="00797631">
        <w:rPr>
          <w:lang w:val="fr-FR"/>
        </w:rPr>
        <w:t>il a fait faire une telle évaluation par quatre juristes indépendants, lesquels ont présenté un document de 525 pages au Gouvernement régional le 30 juin 2021</w:t>
      </w:r>
      <w:r w:rsidR="000600A0" w:rsidRPr="00797631">
        <w:rPr>
          <w:lang w:val="fr-FR"/>
        </w:rPr>
        <w:t>.</w:t>
      </w:r>
      <w:r w:rsidRPr="00797631">
        <w:rPr>
          <w:lang w:val="fr-FR"/>
        </w:rPr>
        <w:t xml:space="preserve"> Ce document fait actuellement l</w:t>
      </w:r>
      <w:r w:rsidR="009A6E30" w:rsidRPr="00797631">
        <w:rPr>
          <w:lang w:val="fr-FR"/>
        </w:rPr>
        <w:t>’</w:t>
      </w:r>
      <w:r w:rsidRPr="00797631">
        <w:rPr>
          <w:lang w:val="fr-FR"/>
        </w:rPr>
        <w:t>objet d</w:t>
      </w:r>
      <w:r w:rsidR="009A6E30" w:rsidRPr="00797631">
        <w:rPr>
          <w:lang w:val="fr-FR"/>
        </w:rPr>
        <w:t>’</w:t>
      </w:r>
      <w:r w:rsidRPr="00797631">
        <w:rPr>
          <w:lang w:val="fr-FR"/>
        </w:rPr>
        <w:t>une analyse qui vise à en transposer le contenu dans des réformes législatives</w:t>
      </w:r>
      <w:r w:rsidR="000600A0" w:rsidRPr="00797631">
        <w:rPr>
          <w:lang w:val="fr-FR"/>
        </w:rPr>
        <w:t>.</w:t>
      </w:r>
      <w:r w:rsidRPr="00797631">
        <w:rPr>
          <w:lang w:val="fr-FR"/>
        </w:rPr>
        <w:t xml:space="preserve"> L</w:t>
      </w:r>
      <w:r w:rsidR="009A6E30" w:rsidRPr="00797631">
        <w:rPr>
          <w:lang w:val="fr-FR"/>
        </w:rPr>
        <w:t>’</w:t>
      </w:r>
      <w:r w:rsidRPr="00797631">
        <w:rPr>
          <w:lang w:val="fr-FR"/>
        </w:rPr>
        <w:t>État partie ajoute que, le 18 juin 2020, le Gouvernement de la Région de Bruxelles-Capitale a créé un comité scientifique du logement, qu</w:t>
      </w:r>
      <w:r w:rsidR="009A6E30" w:rsidRPr="00797631">
        <w:rPr>
          <w:lang w:val="fr-FR"/>
        </w:rPr>
        <w:t>’</w:t>
      </w:r>
      <w:r w:rsidRPr="00797631">
        <w:rPr>
          <w:lang w:val="fr-FR"/>
        </w:rPr>
        <w:t>il a chargé de recenser les problèmes particuliers de la région liés au logement en milieu urbain dans le contexte de la crise liée à la pandémie de maladie à coronavirus (COVID-19)</w:t>
      </w:r>
      <w:r w:rsidR="000600A0" w:rsidRPr="00797631">
        <w:rPr>
          <w:lang w:val="fr-FR"/>
        </w:rPr>
        <w:t>.</w:t>
      </w:r>
      <w:r w:rsidRPr="00797631">
        <w:rPr>
          <w:lang w:val="fr-FR"/>
        </w:rPr>
        <w:t xml:space="preserve"> L</w:t>
      </w:r>
      <w:r w:rsidR="009A6E30" w:rsidRPr="00797631">
        <w:rPr>
          <w:lang w:val="fr-FR"/>
        </w:rPr>
        <w:t>’</w:t>
      </w:r>
      <w:r w:rsidRPr="00797631">
        <w:rPr>
          <w:lang w:val="fr-FR"/>
        </w:rPr>
        <w:t>État partie fait valoir que ces deux initiatives démontrent clairement la volonté des autorités d</w:t>
      </w:r>
      <w:r w:rsidR="009A6E30" w:rsidRPr="00797631">
        <w:rPr>
          <w:lang w:val="fr-FR"/>
        </w:rPr>
        <w:t>’</w:t>
      </w:r>
      <w:r w:rsidRPr="00797631">
        <w:rPr>
          <w:lang w:val="fr-FR"/>
        </w:rPr>
        <w:t>obtenir une évaluation scientifique objective qui puisse être utilisée pour élaborer les réformes législatives nécessaires</w:t>
      </w:r>
      <w:r w:rsidR="000600A0" w:rsidRPr="00797631">
        <w:rPr>
          <w:lang w:val="fr-FR"/>
        </w:rPr>
        <w:t>.</w:t>
      </w:r>
    </w:p>
    <w:p w14:paraId="7C919432" w14:textId="19B4B887" w:rsidR="004166BB" w:rsidRPr="00797631" w:rsidRDefault="004166BB" w:rsidP="00744408">
      <w:pPr>
        <w:pStyle w:val="SingleTxtG"/>
        <w:rPr>
          <w:lang w:val="fr-FR"/>
        </w:rPr>
      </w:pPr>
      <w:r w:rsidRPr="00797631">
        <w:rPr>
          <w:lang w:val="fr-FR"/>
        </w:rPr>
        <w:lastRenderedPageBreak/>
        <w:t>7</w:t>
      </w:r>
      <w:r w:rsidR="000600A0" w:rsidRPr="00797631">
        <w:rPr>
          <w:lang w:val="fr-FR"/>
        </w:rPr>
        <w:t>.</w:t>
      </w:r>
      <w:r w:rsidRPr="00797631">
        <w:rPr>
          <w:lang w:val="fr-FR"/>
        </w:rPr>
        <w:tab/>
        <w:t>L</w:t>
      </w:r>
      <w:r w:rsidR="009A6E30" w:rsidRPr="00797631">
        <w:rPr>
          <w:lang w:val="fr-FR"/>
        </w:rPr>
        <w:t>’</w:t>
      </w:r>
      <w:r w:rsidRPr="00797631">
        <w:rPr>
          <w:lang w:val="fr-FR"/>
        </w:rPr>
        <w:t>État partie indique en outre que le Gouvernement régional examine actuellement un projet de loi qui vise à introduire dans le Code bruxellois du logement des règles procédurales concernant l</w:t>
      </w:r>
      <w:r w:rsidR="009A6E30" w:rsidRPr="00797631">
        <w:rPr>
          <w:lang w:val="fr-FR"/>
        </w:rPr>
        <w:t>’</w:t>
      </w:r>
      <w:r w:rsidRPr="00797631">
        <w:rPr>
          <w:lang w:val="fr-FR"/>
        </w:rPr>
        <w:t>expulsion judiciaire et d</w:t>
      </w:r>
      <w:r w:rsidR="009A6E30" w:rsidRPr="00797631">
        <w:rPr>
          <w:lang w:val="fr-FR"/>
        </w:rPr>
        <w:t>’</w:t>
      </w:r>
      <w:r w:rsidRPr="00797631">
        <w:rPr>
          <w:lang w:val="fr-FR"/>
        </w:rPr>
        <w:t>autres modifications</w:t>
      </w:r>
      <w:r w:rsidR="000600A0" w:rsidRPr="00797631">
        <w:rPr>
          <w:lang w:val="fr-FR"/>
        </w:rPr>
        <w:t>.</w:t>
      </w:r>
      <w:r w:rsidRPr="00797631">
        <w:rPr>
          <w:lang w:val="fr-FR"/>
        </w:rPr>
        <w:t xml:space="preserve"> La décision du Comité est expressément mentionnée dans le préambule du projet de loi et l</w:t>
      </w:r>
      <w:r w:rsidR="009A6E30" w:rsidRPr="00797631">
        <w:rPr>
          <w:lang w:val="fr-FR"/>
        </w:rPr>
        <w:t>’</w:t>
      </w:r>
      <w:r w:rsidRPr="00797631">
        <w:rPr>
          <w:lang w:val="fr-FR"/>
        </w:rPr>
        <w:t>État partie assure que les mesures prévues dans ce texte contribueront à empêcher que les expulsions aient des effets disproportionnés sur les personnes concernées, en particulier les personnes vulnérables</w:t>
      </w:r>
      <w:r w:rsidR="000600A0" w:rsidRPr="00797631">
        <w:rPr>
          <w:lang w:val="fr-FR"/>
        </w:rPr>
        <w:t>.</w:t>
      </w:r>
    </w:p>
    <w:p w14:paraId="77EF3327" w14:textId="25F98DD2" w:rsidR="004166BB" w:rsidRPr="00797631" w:rsidRDefault="004166BB" w:rsidP="00744408">
      <w:pPr>
        <w:pStyle w:val="SingleTxtG"/>
        <w:rPr>
          <w:lang w:val="fr-FR"/>
        </w:rPr>
      </w:pPr>
      <w:r w:rsidRPr="00797631">
        <w:rPr>
          <w:lang w:val="fr-FR"/>
        </w:rPr>
        <w:t>8</w:t>
      </w:r>
      <w:r w:rsidR="000600A0" w:rsidRPr="00797631">
        <w:rPr>
          <w:lang w:val="fr-FR"/>
        </w:rPr>
        <w:t>.</w:t>
      </w:r>
      <w:r w:rsidRPr="00797631">
        <w:rPr>
          <w:lang w:val="fr-FR"/>
        </w:rPr>
        <w:tab/>
        <w:t>L</w:t>
      </w:r>
      <w:r w:rsidR="009A6E30" w:rsidRPr="00797631">
        <w:rPr>
          <w:lang w:val="fr-FR"/>
        </w:rPr>
        <w:t>’</w:t>
      </w:r>
      <w:r w:rsidRPr="00797631">
        <w:rPr>
          <w:lang w:val="fr-FR"/>
        </w:rPr>
        <w:t>État partie signale une autre modification du Code bruxellois du logement, destinée à actualiser les règles relatives à la non-discrimination dans le domaine du logement</w:t>
      </w:r>
      <w:r w:rsidR="000600A0" w:rsidRPr="00797631">
        <w:rPr>
          <w:lang w:val="fr-FR"/>
        </w:rPr>
        <w:t>.</w:t>
      </w:r>
      <w:r w:rsidRPr="00797631">
        <w:rPr>
          <w:lang w:val="fr-FR"/>
        </w:rPr>
        <w:t xml:space="preserve"> Cette</w:t>
      </w:r>
      <w:r w:rsidR="005B3AFC" w:rsidRPr="00797631">
        <w:rPr>
          <w:lang w:val="fr-FR"/>
        </w:rPr>
        <w:t> </w:t>
      </w:r>
      <w:r w:rsidRPr="00797631">
        <w:rPr>
          <w:lang w:val="fr-FR"/>
        </w:rPr>
        <w:t>modification contribuera à ce que le groupe mentionné par le Comité, à savoir les personnes âgées en situation socioéconomique défavorable, bénéficie d</w:t>
      </w:r>
      <w:r w:rsidR="009A6E30" w:rsidRPr="00797631">
        <w:rPr>
          <w:lang w:val="fr-FR"/>
        </w:rPr>
        <w:t>’</w:t>
      </w:r>
      <w:r w:rsidRPr="00797631">
        <w:rPr>
          <w:lang w:val="fr-FR"/>
        </w:rPr>
        <w:t>une protection judiciaire spécifique contre la discrimination</w:t>
      </w:r>
      <w:r w:rsidR="000600A0" w:rsidRPr="00797631">
        <w:rPr>
          <w:lang w:val="fr-FR"/>
        </w:rPr>
        <w:t>.</w:t>
      </w:r>
      <w:r w:rsidRPr="00797631">
        <w:rPr>
          <w:lang w:val="fr-FR"/>
        </w:rPr>
        <w:t xml:space="preserve"> D</w:t>
      </w:r>
      <w:r w:rsidR="009A6E30" w:rsidRPr="00797631">
        <w:rPr>
          <w:lang w:val="fr-FR"/>
        </w:rPr>
        <w:t>’</w:t>
      </w:r>
      <w:r w:rsidRPr="00797631">
        <w:rPr>
          <w:lang w:val="fr-FR"/>
        </w:rPr>
        <w:t>autres mesures seront annoncées à long terme, notamment une révision des dispositions relatives aux contrats de location, y</w:t>
      </w:r>
      <w:r w:rsidR="00B10A38" w:rsidRPr="00797631">
        <w:rPr>
          <w:lang w:val="fr-FR"/>
        </w:rPr>
        <w:t> </w:t>
      </w:r>
      <w:r w:rsidRPr="00797631">
        <w:rPr>
          <w:lang w:val="fr-FR"/>
        </w:rPr>
        <w:t>compris des règles applicables aux propriétaires comme aux locataires en ce qui concerne la résiliation anticipée d</w:t>
      </w:r>
      <w:r w:rsidR="009A6E30" w:rsidRPr="00797631">
        <w:rPr>
          <w:lang w:val="fr-FR"/>
        </w:rPr>
        <w:t>’</w:t>
      </w:r>
      <w:r w:rsidRPr="00797631">
        <w:rPr>
          <w:lang w:val="fr-FR"/>
        </w:rPr>
        <w:t>un contrat de location</w:t>
      </w:r>
      <w:r w:rsidR="000600A0" w:rsidRPr="00797631">
        <w:rPr>
          <w:lang w:val="fr-FR"/>
        </w:rPr>
        <w:t>.</w:t>
      </w:r>
      <w:r w:rsidRPr="00797631">
        <w:rPr>
          <w:lang w:val="fr-FR"/>
        </w:rPr>
        <w:t xml:space="preserve"> L</w:t>
      </w:r>
      <w:r w:rsidR="009A6E30" w:rsidRPr="00797631">
        <w:rPr>
          <w:lang w:val="fr-FR"/>
        </w:rPr>
        <w:t>’</w:t>
      </w:r>
      <w:r w:rsidRPr="00797631">
        <w:rPr>
          <w:lang w:val="fr-FR"/>
        </w:rPr>
        <w:t>État partie ajoute qu</w:t>
      </w:r>
      <w:r w:rsidR="009A6E30" w:rsidRPr="00797631">
        <w:rPr>
          <w:lang w:val="fr-FR"/>
        </w:rPr>
        <w:t>’</w:t>
      </w:r>
      <w:r w:rsidRPr="00797631">
        <w:rPr>
          <w:lang w:val="fr-FR"/>
        </w:rPr>
        <w:t>il continuera de s</w:t>
      </w:r>
      <w:r w:rsidR="009A6E30" w:rsidRPr="00797631">
        <w:rPr>
          <w:lang w:val="fr-FR"/>
        </w:rPr>
        <w:t>’</w:t>
      </w:r>
      <w:r w:rsidRPr="00797631">
        <w:rPr>
          <w:lang w:val="fr-FR"/>
        </w:rPr>
        <w:t>employer à élaborer d</w:t>
      </w:r>
      <w:r w:rsidR="009A6E30" w:rsidRPr="00797631">
        <w:rPr>
          <w:lang w:val="fr-FR"/>
        </w:rPr>
        <w:t>’</w:t>
      </w:r>
      <w:r w:rsidRPr="00797631">
        <w:rPr>
          <w:lang w:val="fr-FR"/>
        </w:rPr>
        <w:t>autres mesures, qui viseront notamment à simplifier les procédures d</w:t>
      </w:r>
      <w:r w:rsidR="009A6E30" w:rsidRPr="00797631">
        <w:rPr>
          <w:lang w:val="fr-FR"/>
        </w:rPr>
        <w:t>’</w:t>
      </w:r>
      <w:r w:rsidRPr="00797631">
        <w:rPr>
          <w:lang w:val="fr-FR"/>
        </w:rPr>
        <w:t>acquisition de nouveaux biens pour les organismes de logement social et à lutter contre l</w:t>
      </w:r>
      <w:r w:rsidR="009A6E30" w:rsidRPr="00797631">
        <w:rPr>
          <w:lang w:val="fr-FR"/>
        </w:rPr>
        <w:t>’</w:t>
      </w:r>
      <w:r w:rsidRPr="00797631">
        <w:rPr>
          <w:lang w:val="fr-FR"/>
        </w:rPr>
        <w:t>inoccupation des logements, en garantissant la possibilité de proposer les logements inoccupés à la location à des prix abordables</w:t>
      </w:r>
      <w:r w:rsidR="000600A0" w:rsidRPr="00797631">
        <w:rPr>
          <w:lang w:val="fr-FR"/>
        </w:rPr>
        <w:t>.</w:t>
      </w:r>
    </w:p>
    <w:p w14:paraId="2E8A5C13" w14:textId="4B5B30F5" w:rsidR="004166BB" w:rsidRPr="00797631" w:rsidRDefault="004166BB" w:rsidP="00744408">
      <w:pPr>
        <w:pStyle w:val="H23G"/>
        <w:rPr>
          <w:lang w:val="fr-FR"/>
        </w:rPr>
      </w:pPr>
      <w:r w:rsidRPr="00797631">
        <w:rPr>
          <w:lang w:val="fr-FR"/>
        </w:rPr>
        <w:tab/>
        <w:t>4</w:t>
      </w:r>
      <w:r w:rsidR="000600A0" w:rsidRPr="00797631">
        <w:rPr>
          <w:lang w:val="fr-FR"/>
        </w:rPr>
        <w:t>.</w:t>
      </w:r>
      <w:r w:rsidRPr="00797631">
        <w:rPr>
          <w:lang w:val="fr-FR"/>
        </w:rPr>
        <w:tab/>
        <w:t>Commentaires de l</w:t>
      </w:r>
      <w:r w:rsidR="009A6E30" w:rsidRPr="00797631">
        <w:rPr>
          <w:lang w:val="fr-FR"/>
        </w:rPr>
        <w:t>’</w:t>
      </w:r>
      <w:r w:rsidRPr="00797631">
        <w:rPr>
          <w:lang w:val="fr-FR"/>
        </w:rPr>
        <w:t>auteur</w:t>
      </w:r>
    </w:p>
    <w:p w14:paraId="0CFB16F4" w14:textId="3F0F6E0D" w:rsidR="004166BB" w:rsidRPr="00797631" w:rsidRDefault="004166BB" w:rsidP="00744408">
      <w:pPr>
        <w:pStyle w:val="SingleTxtG"/>
        <w:rPr>
          <w:lang w:val="fr-FR"/>
        </w:rPr>
      </w:pPr>
      <w:r w:rsidRPr="00797631">
        <w:rPr>
          <w:lang w:val="fr-FR"/>
        </w:rPr>
        <w:t>9</w:t>
      </w:r>
      <w:r w:rsidR="000600A0" w:rsidRPr="00797631">
        <w:rPr>
          <w:lang w:val="fr-FR"/>
        </w:rPr>
        <w:t>.</w:t>
      </w:r>
      <w:r w:rsidRPr="00797631">
        <w:rPr>
          <w:lang w:val="fr-FR"/>
        </w:rPr>
        <w:tab/>
        <w:t>Le 26 septembre 2022, l</w:t>
      </w:r>
      <w:r w:rsidR="009A6E30" w:rsidRPr="00797631">
        <w:rPr>
          <w:lang w:val="fr-FR"/>
        </w:rPr>
        <w:t>’</w:t>
      </w:r>
      <w:r w:rsidRPr="00797631">
        <w:rPr>
          <w:lang w:val="fr-FR"/>
        </w:rPr>
        <w:t>auteur a fait part de ses commentaires sur les observations de l</w:t>
      </w:r>
      <w:r w:rsidR="009A6E30" w:rsidRPr="00797631">
        <w:rPr>
          <w:lang w:val="fr-FR"/>
        </w:rPr>
        <w:t>’</w:t>
      </w:r>
      <w:r w:rsidRPr="00797631">
        <w:rPr>
          <w:lang w:val="fr-FR"/>
        </w:rPr>
        <w:t>État partie</w:t>
      </w:r>
      <w:r w:rsidR="000600A0" w:rsidRPr="00797631">
        <w:rPr>
          <w:lang w:val="fr-FR"/>
        </w:rPr>
        <w:t>.</w:t>
      </w:r>
    </w:p>
    <w:p w14:paraId="17AC3E26" w14:textId="2C27871B" w:rsidR="004166BB" w:rsidRPr="00797631" w:rsidRDefault="004166BB" w:rsidP="00744408">
      <w:pPr>
        <w:pStyle w:val="SingleTxtG"/>
        <w:rPr>
          <w:lang w:val="fr-FR"/>
        </w:rPr>
      </w:pPr>
      <w:r w:rsidRPr="00797631">
        <w:rPr>
          <w:lang w:val="fr-FR"/>
        </w:rPr>
        <w:t>10</w:t>
      </w:r>
      <w:r w:rsidR="000600A0" w:rsidRPr="00797631">
        <w:rPr>
          <w:lang w:val="fr-FR"/>
        </w:rPr>
        <w:t>.</w:t>
      </w:r>
      <w:r w:rsidRPr="00797631">
        <w:rPr>
          <w:lang w:val="fr-FR"/>
        </w:rPr>
        <w:tab/>
        <w:t>L</w:t>
      </w:r>
      <w:r w:rsidR="009A6E30" w:rsidRPr="00797631">
        <w:rPr>
          <w:lang w:val="fr-FR"/>
        </w:rPr>
        <w:t>’</w:t>
      </w:r>
      <w:r w:rsidRPr="00797631">
        <w:rPr>
          <w:lang w:val="fr-FR"/>
        </w:rPr>
        <w:t>auteur indique que l</w:t>
      </w:r>
      <w:r w:rsidR="009A6E30" w:rsidRPr="00797631">
        <w:rPr>
          <w:lang w:val="fr-FR"/>
        </w:rPr>
        <w:t>’</w:t>
      </w:r>
      <w:r w:rsidRPr="00797631">
        <w:rPr>
          <w:lang w:val="fr-FR"/>
        </w:rPr>
        <w:t>État partie n</w:t>
      </w:r>
      <w:r w:rsidR="009A6E30" w:rsidRPr="00797631">
        <w:rPr>
          <w:lang w:val="fr-FR"/>
        </w:rPr>
        <w:t>’</w:t>
      </w:r>
      <w:r w:rsidRPr="00797631">
        <w:rPr>
          <w:lang w:val="fr-FR"/>
        </w:rPr>
        <w:t>a appliqué aucune des recommandations du Comité qui le concernaient</w:t>
      </w:r>
      <w:r w:rsidR="000600A0" w:rsidRPr="00797631">
        <w:rPr>
          <w:lang w:val="fr-FR"/>
        </w:rPr>
        <w:t>.</w:t>
      </w:r>
      <w:r w:rsidRPr="00797631">
        <w:rPr>
          <w:lang w:val="fr-FR"/>
        </w:rPr>
        <w:t xml:space="preserve"> Même si l</w:t>
      </w:r>
      <w:r w:rsidR="009A6E30" w:rsidRPr="00797631">
        <w:rPr>
          <w:lang w:val="fr-FR"/>
        </w:rPr>
        <w:t>’</w:t>
      </w:r>
      <w:r w:rsidRPr="00797631">
        <w:rPr>
          <w:lang w:val="fr-FR"/>
        </w:rPr>
        <w:t>État partie avait l</w:t>
      </w:r>
      <w:r w:rsidR="009A6E30" w:rsidRPr="00797631">
        <w:rPr>
          <w:lang w:val="fr-FR"/>
        </w:rPr>
        <w:t>’</w:t>
      </w:r>
      <w:r w:rsidRPr="00797631">
        <w:rPr>
          <w:lang w:val="fr-FR"/>
        </w:rPr>
        <w:t>intention de lui accorder une réparation effective, les autorités n</w:t>
      </w:r>
      <w:r w:rsidR="009A6E30" w:rsidRPr="00797631">
        <w:rPr>
          <w:lang w:val="fr-FR"/>
        </w:rPr>
        <w:t>’</w:t>
      </w:r>
      <w:r w:rsidRPr="00797631">
        <w:rPr>
          <w:lang w:val="fr-FR"/>
        </w:rPr>
        <w:t>ont pas essayé de le contacter</w:t>
      </w:r>
      <w:r w:rsidR="000600A0" w:rsidRPr="00797631">
        <w:rPr>
          <w:lang w:val="fr-FR"/>
        </w:rPr>
        <w:t>.</w:t>
      </w:r>
      <w:r w:rsidRPr="00797631">
        <w:rPr>
          <w:lang w:val="fr-FR"/>
        </w:rPr>
        <w:t xml:space="preserve"> Il affirme qu</w:t>
      </w:r>
      <w:r w:rsidR="009A6E30" w:rsidRPr="00797631">
        <w:rPr>
          <w:lang w:val="fr-FR"/>
        </w:rPr>
        <w:t>’</w:t>
      </w:r>
      <w:r w:rsidRPr="00797631">
        <w:rPr>
          <w:lang w:val="fr-FR"/>
        </w:rPr>
        <w:t>il ne dispose toujours pas à ce jour d</w:t>
      </w:r>
      <w:r w:rsidR="009A6E30" w:rsidRPr="00797631">
        <w:rPr>
          <w:lang w:val="fr-FR"/>
        </w:rPr>
        <w:t>’</w:t>
      </w:r>
      <w:r w:rsidRPr="00797631">
        <w:rPr>
          <w:lang w:val="fr-FR"/>
        </w:rPr>
        <w:t>un logement approprié et qu</w:t>
      </w:r>
      <w:r w:rsidR="009A6E30" w:rsidRPr="00797631">
        <w:rPr>
          <w:lang w:val="fr-FR"/>
        </w:rPr>
        <w:t>’</w:t>
      </w:r>
      <w:r w:rsidRPr="00797631">
        <w:rPr>
          <w:lang w:val="fr-FR"/>
        </w:rPr>
        <w:t>il est obligé de demander à d</w:t>
      </w:r>
      <w:r w:rsidR="009A6E30" w:rsidRPr="00797631">
        <w:rPr>
          <w:lang w:val="fr-FR"/>
        </w:rPr>
        <w:t>’</w:t>
      </w:r>
      <w:r w:rsidRPr="00797631">
        <w:rPr>
          <w:lang w:val="fr-FR"/>
        </w:rPr>
        <w:t>autres personnes de l</w:t>
      </w:r>
      <w:r w:rsidR="009A6E30" w:rsidRPr="00797631">
        <w:rPr>
          <w:lang w:val="fr-FR"/>
        </w:rPr>
        <w:t>’</w:t>
      </w:r>
      <w:r w:rsidRPr="00797631">
        <w:rPr>
          <w:lang w:val="fr-FR"/>
        </w:rPr>
        <w:t>aider à se loger temporairement</w:t>
      </w:r>
      <w:r w:rsidR="000600A0" w:rsidRPr="00797631">
        <w:rPr>
          <w:lang w:val="fr-FR"/>
        </w:rPr>
        <w:t>.</w:t>
      </w:r>
      <w:r w:rsidRPr="00797631">
        <w:rPr>
          <w:lang w:val="fr-FR"/>
        </w:rPr>
        <w:t xml:space="preserve"> D</w:t>
      </w:r>
      <w:r w:rsidR="009A6E30" w:rsidRPr="00797631">
        <w:rPr>
          <w:lang w:val="fr-FR"/>
        </w:rPr>
        <w:t>’</w:t>
      </w:r>
      <w:r w:rsidRPr="00797631">
        <w:rPr>
          <w:lang w:val="fr-FR"/>
        </w:rPr>
        <w:t>après lui, depuis l</w:t>
      </w:r>
      <w:r w:rsidR="009A6E30" w:rsidRPr="00797631">
        <w:rPr>
          <w:lang w:val="fr-FR"/>
        </w:rPr>
        <w:t>’</w:t>
      </w:r>
      <w:r w:rsidRPr="00797631">
        <w:rPr>
          <w:lang w:val="fr-FR"/>
        </w:rPr>
        <w:t>adoption des constatations du Comité, l</w:t>
      </w:r>
      <w:r w:rsidR="009A6E30" w:rsidRPr="00797631">
        <w:rPr>
          <w:lang w:val="fr-FR"/>
        </w:rPr>
        <w:t>’</w:t>
      </w:r>
      <w:r w:rsidRPr="00797631">
        <w:rPr>
          <w:lang w:val="fr-FR"/>
        </w:rPr>
        <w:t>État partie n</w:t>
      </w:r>
      <w:r w:rsidR="009A6E30" w:rsidRPr="00797631">
        <w:rPr>
          <w:lang w:val="fr-FR"/>
        </w:rPr>
        <w:t>’</w:t>
      </w:r>
      <w:r w:rsidRPr="00797631">
        <w:rPr>
          <w:lang w:val="fr-FR"/>
        </w:rPr>
        <w:t>a pas réévalué ses besoins en vue de lui attribuer un logement social et n</w:t>
      </w:r>
      <w:r w:rsidR="009A6E30" w:rsidRPr="00797631">
        <w:rPr>
          <w:lang w:val="fr-FR"/>
        </w:rPr>
        <w:t>’</w:t>
      </w:r>
      <w:r w:rsidRPr="00797631">
        <w:rPr>
          <w:lang w:val="fr-FR"/>
        </w:rPr>
        <w:t>a pas pris d</w:t>
      </w:r>
      <w:r w:rsidR="009A6E30" w:rsidRPr="00797631">
        <w:rPr>
          <w:lang w:val="fr-FR"/>
        </w:rPr>
        <w:t>’</w:t>
      </w:r>
      <w:r w:rsidRPr="00797631">
        <w:rPr>
          <w:lang w:val="fr-FR"/>
        </w:rPr>
        <w:t>autres mesures appropriées pour lui fournir un logement convenable conformément aux constatations</w:t>
      </w:r>
      <w:r w:rsidR="000600A0" w:rsidRPr="00797631">
        <w:rPr>
          <w:lang w:val="fr-FR"/>
        </w:rPr>
        <w:t>.</w:t>
      </w:r>
      <w:r w:rsidRPr="00797631">
        <w:rPr>
          <w:lang w:val="fr-FR"/>
        </w:rPr>
        <w:t xml:space="preserve"> L</w:t>
      </w:r>
      <w:r w:rsidR="009A6E30" w:rsidRPr="00797631">
        <w:rPr>
          <w:lang w:val="fr-FR"/>
        </w:rPr>
        <w:t>’</w:t>
      </w:r>
      <w:r w:rsidRPr="00797631">
        <w:rPr>
          <w:lang w:val="fr-FR"/>
        </w:rPr>
        <w:t>auteur déclare qu</w:t>
      </w:r>
      <w:r w:rsidR="009A6E30" w:rsidRPr="00797631">
        <w:rPr>
          <w:lang w:val="fr-FR"/>
        </w:rPr>
        <w:t>’</w:t>
      </w:r>
      <w:r w:rsidRPr="00797631">
        <w:rPr>
          <w:lang w:val="fr-FR"/>
        </w:rPr>
        <w:t>il a renouvelé ses trois inscriptions sur les listes de demande de logement social et qu</w:t>
      </w:r>
      <w:r w:rsidR="009A6E30" w:rsidRPr="00797631">
        <w:rPr>
          <w:lang w:val="fr-FR"/>
        </w:rPr>
        <w:t>’</w:t>
      </w:r>
      <w:r w:rsidRPr="00797631">
        <w:rPr>
          <w:lang w:val="fr-FR"/>
        </w:rPr>
        <w:t>il n</w:t>
      </w:r>
      <w:r w:rsidR="009A6E30" w:rsidRPr="00797631">
        <w:rPr>
          <w:lang w:val="fr-FR"/>
        </w:rPr>
        <w:t>’</w:t>
      </w:r>
      <w:r w:rsidRPr="00797631">
        <w:rPr>
          <w:lang w:val="fr-FR"/>
        </w:rPr>
        <w:t>a jamais rejeté aucune proposition de logement social ni refusé de répondre à une telle proposition</w:t>
      </w:r>
      <w:r w:rsidR="000600A0" w:rsidRPr="00797631">
        <w:rPr>
          <w:lang w:val="fr-FR"/>
        </w:rPr>
        <w:t>.</w:t>
      </w:r>
      <w:r w:rsidRPr="00797631">
        <w:rPr>
          <w:lang w:val="fr-FR"/>
        </w:rPr>
        <w:t xml:space="preserve"> La preuve en est qu</w:t>
      </w:r>
      <w:r w:rsidR="009A6E30" w:rsidRPr="00797631">
        <w:rPr>
          <w:lang w:val="fr-FR"/>
        </w:rPr>
        <w:t>’</w:t>
      </w:r>
      <w:r w:rsidRPr="00797631">
        <w:rPr>
          <w:lang w:val="fr-FR"/>
        </w:rPr>
        <w:t>il a été autorisé à renouveler ses inscriptions</w:t>
      </w:r>
      <w:r w:rsidR="000600A0" w:rsidRPr="00797631">
        <w:rPr>
          <w:lang w:val="fr-FR"/>
        </w:rPr>
        <w:t>.</w:t>
      </w:r>
    </w:p>
    <w:p w14:paraId="45D8F16D" w14:textId="1ECD2E28" w:rsidR="004166BB" w:rsidRPr="00797631" w:rsidRDefault="004166BB" w:rsidP="00744408">
      <w:pPr>
        <w:pStyle w:val="SingleTxtG"/>
        <w:rPr>
          <w:lang w:val="fr-FR"/>
        </w:rPr>
      </w:pPr>
      <w:r w:rsidRPr="00797631">
        <w:rPr>
          <w:lang w:val="fr-FR"/>
        </w:rPr>
        <w:t>11</w:t>
      </w:r>
      <w:r w:rsidR="000600A0" w:rsidRPr="00797631">
        <w:rPr>
          <w:lang w:val="fr-FR"/>
        </w:rPr>
        <w:t>.</w:t>
      </w:r>
      <w:r w:rsidRPr="00797631">
        <w:rPr>
          <w:lang w:val="fr-FR"/>
        </w:rPr>
        <w:tab/>
        <w:t>L</w:t>
      </w:r>
      <w:r w:rsidR="009A6E30" w:rsidRPr="00797631">
        <w:rPr>
          <w:lang w:val="fr-FR"/>
        </w:rPr>
        <w:t>’</w:t>
      </w:r>
      <w:r w:rsidRPr="00797631">
        <w:rPr>
          <w:lang w:val="fr-FR"/>
        </w:rPr>
        <w:t>auteur indique que l</w:t>
      </w:r>
      <w:r w:rsidR="009A6E30" w:rsidRPr="00797631">
        <w:rPr>
          <w:lang w:val="fr-FR"/>
        </w:rPr>
        <w:t>’</w:t>
      </w:r>
      <w:r w:rsidRPr="00797631">
        <w:rPr>
          <w:lang w:val="fr-FR"/>
        </w:rPr>
        <w:t>État partie n</w:t>
      </w:r>
      <w:r w:rsidR="009A6E30" w:rsidRPr="00797631">
        <w:rPr>
          <w:lang w:val="fr-FR"/>
        </w:rPr>
        <w:t>’</w:t>
      </w:r>
      <w:r w:rsidRPr="00797631">
        <w:rPr>
          <w:lang w:val="fr-FR"/>
        </w:rPr>
        <w:t>a jamais proposé de l</w:t>
      </w:r>
      <w:r w:rsidR="009A6E30" w:rsidRPr="00797631">
        <w:rPr>
          <w:lang w:val="fr-FR"/>
        </w:rPr>
        <w:t>’</w:t>
      </w:r>
      <w:r w:rsidRPr="00797631">
        <w:rPr>
          <w:lang w:val="fr-FR"/>
        </w:rPr>
        <w:t>indemniser pour les préjudices qu</w:t>
      </w:r>
      <w:r w:rsidR="009A6E30" w:rsidRPr="00797631">
        <w:rPr>
          <w:lang w:val="fr-FR"/>
        </w:rPr>
        <w:t>’</w:t>
      </w:r>
      <w:r w:rsidRPr="00797631">
        <w:rPr>
          <w:lang w:val="fr-FR"/>
        </w:rPr>
        <w:t>il a subis et constate que l</w:t>
      </w:r>
      <w:r w:rsidR="009A6E30" w:rsidRPr="00797631">
        <w:rPr>
          <w:lang w:val="fr-FR"/>
        </w:rPr>
        <w:t>’</w:t>
      </w:r>
      <w:r w:rsidRPr="00797631">
        <w:rPr>
          <w:lang w:val="fr-FR"/>
        </w:rPr>
        <w:t>État partie n</w:t>
      </w:r>
      <w:r w:rsidR="009A6E30" w:rsidRPr="00797631">
        <w:rPr>
          <w:lang w:val="fr-FR"/>
        </w:rPr>
        <w:t>’</w:t>
      </w:r>
      <w:r w:rsidRPr="00797631">
        <w:rPr>
          <w:lang w:val="fr-FR"/>
        </w:rPr>
        <w:t>a rien dit au sujet de cette recommandation dans les observations qu</w:t>
      </w:r>
      <w:r w:rsidR="009A6E30" w:rsidRPr="00797631">
        <w:rPr>
          <w:lang w:val="fr-FR"/>
        </w:rPr>
        <w:t>’</w:t>
      </w:r>
      <w:r w:rsidRPr="00797631">
        <w:rPr>
          <w:lang w:val="fr-FR"/>
        </w:rPr>
        <w:t>il a adressées au Comité</w:t>
      </w:r>
      <w:r w:rsidR="000600A0" w:rsidRPr="00797631">
        <w:rPr>
          <w:lang w:val="fr-FR"/>
        </w:rPr>
        <w:t>.</w:t>
      </w:r>
      <w:r w:rsidRPr="00797631">
        <w:rPr>
          <w:lang w:val="fr-FR"/>
        </w:rPr>
        <w:t xml:space="preserve"> Il affirme qu</w:t>
      </w:r>
      <w:r w:rsidR="009A6E30" w:rsidRPr="00797631">
        <w:rPr>
          <w:lang w:val="fr-FR"/>
        </w:rPr>
        <w:t>’</w:t>
      </w:r>
      <w:r w:rsidRPr="00797631">
        <w:rPr>
          <w:lang w:val="fr-FR"/>
        </w:rPr>
        <w:t>il n</w:t>
      </w:r>
      <w:r w:rsidR="009A6E30" w:rsidRPr="00797631">
        <w:rPr>
          <w:lang w:val="fr-FR"/>
        </w:rPr>
        <w:t>’</w:t>
      </w:r>
      <w:r w:rsidRPr="00797631">
        <w:rPr>
          <w:lang w:val="fr-FR"/>
        </w:rPr>
        <w:t>a bénéficié d</w:t>
      </w:r>
      <w:r w:rsidR="009A6E30" w:rsidRPr="00797631">
        <w:rPr>
          <w:lang w:val="fr-FR"/>
        </w:rPr>
        <w:t>’</w:t>
      </w:r>
      <w:r w:rsidRPr="00797631">
        <w:rPr>
          <w:lang w:val="fr-FR"/>
        </w:rPr>
        <w:t>aucune assistance juridique ou judiciaire gratuite pendant la procédure de soumission de la communication au Comité et qu</w:t>
      </w:r>
      <w:r w:rsidR="009A6E30" w:rsidRPr="00797631">
        <w:rPr>
          <w:lang w:val="fr-FR"/>
        </w:rPr>
        <w:t>’</w:t>
      </w:r>
      <w:r w:rsidRPr="00797631">
        <w:rPr>
          <w:lang w:val="fr-FR"/>
        </w:rPr>
        <w:t>il a personnellement assumé des frais et des honoraires d</w:t>
      </w:r>
      <w:r w:rsidR="009A6E30" w:rsidRPr="00797631">
        <w:rPr>
          <w:lang w:val="fr-FR"/>
        </w:rPr>
        <w:t>’</w:t>
      </w:r>
      <w:r w:rsidRPr="00797631">
        <w:rPr>
          <w:lang w:val="fr-FR"/>
        </w:rPr>
        <w:t>avocat</w:t>
      </w:r>
      <w:r w:rsidR="000600A0" w:rsidRPr="00797631">
        <w:rPr>
          <w:lang w:val="fr-FR"/>
        </w:rPr>
        <w:t>.</w:t>
      </w:r>
    </w:p>
    <w:p w14:paraId="2EB2B03A" w14:textId="6696648A" w:rsidR="004166BB" w:rsidRPr="00797631" w:rsidRDefault="004166BB" w:rsidP="00744408">
      <w:pPr>
        <w:pStyle w:val="SingleTxtG"/>
        <w:rPr>
          <w:lang w:val="fr-FR"/>
        </w:rPr>
      </w:pPr>
      <w:r w:rsidRPr="00797631">
        <w:rPr>
          <w:lang w:val="fr-FR"/>
        </w:rPr>
        <w:t>12</w:t>
      </w:r>
      <w:r w:rsidR="000600A0" w:rsidRPr="00797631">
        <w:rPr>
          <w:lang w:val="fr-FR"/>
        </w:rPr>
        <w:t>.</w:t>
      </w:r>
      <w:r w:rsidRPr="00797631">
        <w:rPr>
          <w:lang w:val="fr-FR"/>
        </w:rPr>
        <w:tab/>
        <w:t>En ce qui concerne les recommandations générales, l</w:t>
      </w:r>
      <w:r w:rsidR="009A6E30" w:rsidRPr="00797631">
        <w:rPr>
          <w:lang w:val="fr-FR"/>
        </w:rPr>
        <w:t>’</w:t>
      </w:r>
      <w:r w:rsidRPr="00797631">
        <w:rPr>
          <w:lang w:val="fr-FR"/>
        </w:rPr>
        <w:t>auteur note que l</w:t>
      </w:r>
      <w:r w:rsidR="009A6E30" w:rsidRPr="00797631">
        <w:rPr>
          <w:lang w:val="fr-FR"/>
        </w:rPr>
        <w:t>’</w:t>
      </w:r>
      <w:r w:rsidRPr="00797631">
        <w:rPr>
          <w:lang w:val="fr-FR"/>
        </w:rPr>
        <w:t>État partie mentionne plusieurs études et propositions de loi, mais qu</w:t>
      </w:r>
      <w:r w:rsidR="009A6E30" w:rsidRPr="00797631">
        <w:rPr>
          <w:lang w:val="fr-FR"/>
        </w:rPr>
        <w:t>’</w:t>
      </w:r>
      <w:r w:rsidRPr="00797631">
        <w:rPr>
          <w:lang w:val="fr-FR"/>
        </w:rPr>
        <w:t>il ne cite aucun texte ni ne donne d</w:t>
      </w:r>
      <w:r w:rsidR="009A6E30" w:rsidRPr="00797631">
        <w:rPr>
          <w:lang w:val="fr-FR"/>
        </w:rPr>
        <w:t>’</w:t>
      </w:r>
      <w:r w:rsidRPr="00797631">
        <w:rPr>
          <w:lang w:val="fr-FR"/>
        </w:rPr>
        <w:t>information précise sur la manière dont il garantira l</w:t>
      </w:r>
      <w:r w:rsidR="009A6E30" w:rsidRPr="00797631">
        <w:rPr>
          <w:lang w:val="fr-FR"/>
        </w:rPr>
        <w:t>’</w:t>
      </w:r>
      <w:r w:rsidRPr="00797631">
        <w:rPr>
          <w:lang w:val="fr-FR"/>
        </w:rPr>
        <w:t>application des constatations et recommandations du Comité</w:t>
      </w:r>
      <w:r w:rsidR="000600A0" w:rsidRPr="00797631">
        <w:rPr>
          <w:lang w:val="fr-FR"/>
        </w:rPr>
        <w:t>.</w:t>
      </w:r>
      <w:r w:rsidRPr="00797631">
        <w:rPr>
          <w:lang w:val="fr-FR"/>
        </w:rPr>
        <w:t xml:space="preserve"> L</w:t>
      </w:r>
      <w:r w:rsidR="009A6E30" w:rsidRPr="00797631">
        <w:rPr>
          <w:lang w:val="fr-FR"/>
        </w:rPr>
        <w:t>’</w:t>
      </w:r>
      <w:r w:rsidRPr="00797631">
        <w:rPr>
          <w:lang w:val="fr-FR"/>
        </w:rPr>
        <w:t>auteur estime que l</w:t>
      </w:r>
      <w:r w:rsidR="009A6E30" w:rsidRPr="00797631">
        <w:rPr>
          <w:lang w:val="fr-FR"/>
        </w:rPr>
        <w:t>’</w:t>
      </w:r>
      <w:r w:rsidRPr="00797631">
        <w:rPr>
          <w:lang w:val="fr-FR"/>
        </w:rPr>
        <w:t>État partie s</w:t>
      </w:r>
      <w:r w:rsidR="009A6E30" w:rsidRPr="00797631">
        <w:rPr>
          <w:lang w:val="fr-FR"/>
        </w:rPr>
        <w:t>’</w:t>
      </w:r>
      <w:r w:rsidRPr="00797631">
        <w:rPr>
          <w:lang w:val="fr-FR"/>
        </w:rPr>
        <w:t>est contenté de présenter une liste de bonnes intentions, qui manquent de précisions et dont la concrétisation n</w:t>
      </w:r>
      <w:r w:rsidR="009A6E30" w:rsidRPr="00797631">
        <w:rPr>
          <w:lang w:val="fr-FR"/>
        </w:rPr>
        <w:t>’</w:t>
      </w:r>
      <w:r w:rsidRPr="00797631">
        <w:rPr>
          <w:lang w:val="fr-FR"/>
        </w:rPr>
        <w:t>est pas garantie</w:t>
      </w:r>
      <w:r w:rsidR="000600A0" w:rsidRPr="00797631">
        <w:rPr>
          <w:lang w:val="fr-FR"/>
        </w:rPr>
        <w:t>.</w:t>
      </w:r>
    </w:p>
    <w:p w14:paraId="181F5B71" w14:textId="26182EA8" w:rsidR="004166BB" w:rsidRPr="00797631" w:rsidRDefault="004166BB" w:rsidP="00744408">
      <w:pPr>
        <w:pStyle w:val="H23G"/>
        <w:rPr>
          <w:lang w:val="fr-FR"/>
        </w:rPr>
      </w:pPr>
      <w:r w:rsidRPr="00797631">
        <w:rPr>
          <w:lang w:val="fr-FR"/>
        </w:rPr>
        <w:tab/>
        <w:t>5</w:t>
      </w:r>
      <w:r w:rsidR="000600A0" w:rsidRPr="00797631">
        <w:rPr>
          <w:lang w:val="fr-FR"/>
        </w:rPr>
        <w:t>.</w:t>
      </w:r>
      <w:r w:rsidRPr="00797631">
        <w:rPr>
          <w:lang w:val="fr-FR"/>
        </w:rPr>
        <w:tab/>
        <w:t>Observations complémentaires de l</w:t>
      </w:r>
      <w:r w:rsidR="009A6E30" w:rsidRPr="00797631">
        <w:rPr>
          <w:lang w:val="fr-FR"/>
        </w:rPr>
        <w:t>’</w:t>
      </w:r>
      <w:r w:rsidRPr="00797631">
        <w:rPr>
          <w:lang w:val="fr-FR"/>
        </w:rPr>
        <w:t>État partie</w:t>
      </w:r>
    </w:p>
    <w:p w14:paraId="4ABF6718" w14:textId="46C1CC6F" w:rsidR="009A6E30" w:rsidRPr="00797631" w:rsidRDefault="004166BB" w:rsidP="00744408">
      <w:pPr>
        <w:pStyle w:val="SingleTxtG"/>
        <w:rPr>
          <w:lang w:val="fr-FR"/>
        </w:rPr>
      </w:pPr>
      <w:r w:rsidRPr="00797631">
        <w:rPr>
          <w:lang w:val="fr-FR"/>
        </w:rPr>
        <w:t>13</w:t>
      </w:r>
      <w:r w:rsidR="000600A0" w:rsidRPr="00797631">
        <w:rPr>
          <w:lang w:val="fr-FR"/>
        </w:rPr>
        <w:t>.</w:t>
      </w:r>
      <w:r w:rsidRPr="00797631">
        <w:rPr>
          <w:lang w:val="fr-FR"/>
        </w:rPr>
        <w:tab/>
        <w:t>Le 9 mai 2023, l</w:t>
      </w:r>
      <w:r w:rsidR="009A6E30" w:rsidRPr="00797631">
        <w:rPr>
          <w:lang w:val="fr-FR"/>
        </w:rPr>
        <w:t>’</w:t>
      </w:r>
      <w:r w:rsidRPr="00797631">
        <w:rPr>
          <w:lang w:val="fr-FR"/>
        </w:rPr>
        <w:t>État partie a soumis ses observations sur les commentaires de l</w:t>
      </w:r>
      <w:r w:rsidR="009A6E30" w:rsidRPr="00797631">
        <w:rPr>
          <w:lang w:val="fr-FR"/>
        </w:rPr>
        <w:t>’</w:t>
      </w:r>
      <w:r w:rsidRPr="00797631">
        <w:rPr>
          <w:lang w:val="fr-FR"/>
        </w:rPr>
        <w:t>auteur</w:t>
      </w:r>
      <w:r w:rsidR="000600A0" w:rsidRPr="00797631">
        <w:rPr>
          <w:lang w:val="fr-FR"/>
        </w:rPr>
        <w:t>.</w:t>
      </w:r>
    </w:p>
    <w:p w14:paraId="599B58BC" w14:textId="4D98219E" w:rsidR="004166BB" w:rsidRPr="00797631" w:rsidRDefault="004166BB" w:rsidP="00744408">
      <w:pPr>
        <w:pStyle w:val="SingleTxtG"/>
        <w:rPr>
          <w:lang w:val="fr-FR"/>
        </w:rPr>
      </w:pPr>
      <w:r w:rsidRPr="00797631">
        <w:rPr>
          <w:lang w:val="fr-FR"/>
        </w:rPr>
        <w:t>14</w:t>
      </w:r>
      <w:r w:rsidR="000600A0" w:rsidRPr="00797631">
        <w:rPr>
          <w:lang w:val="fr-FR"/>
        </w:rPr>
        <w:t>.</w:t>
      </w:r>
      <w:r w:rsidRPr="00797631">
        <w:rPr>
          <w:lang w:val="fr-FR"/>
        </w:rPr>
        <w:tab/>
        <w:t>Pour ce qui est des recommandations concernant l</w:t>
      </w:r>
      <w:r w:rsidR="009A6E30" w:rsidRPr="00797631">
        <w:rPr>
          <w:lang w:val="fr-FR"/>
        </w:rPr>
        <w:t>’</w:t>
      </w:r>
      <w:r w:rsidRPr="00797631">
        <w:rPr>
          <w:lang w:val="fr-FR"/>
        </w:rPr>
        <w:t>auteur, il réitère les commentaires soumis le 21 avril 2022</w:t>
      </w:r>
      <w:r w:rsidR="000600A0" w:rsidRPr="00797631">
        <w:rPr>
          <w:lang w:val="fr-FR"/>
        </w:rPr>
        <w:t>.</w:t>
      </w:r>
    </w:p>
    <w:p w14:paraId="7D9A0356" w14:textId="07AB0D1D" w:rsidR="009A6E30" w:rsidRPr="00797631" w:rsidRDefault="004166BB" w:rsidP="00667BEA">
      <w:pPr>
        <w:pStyle w:val="SingleTxtG"/>
        <w:keepLines/>
        <w:rPr>
          <w:lang w:val="fr-FR"/>
        </w:rPr>
      </w:pPr>
      <w:r w:rsidRPr="00797631">
        <w:rPr>
          <w:lang w:val="fr-FR"/>
        </w:rPr>
        <w:lastRenderedPageBreak/>
        <w:t>15</w:t>
      </w:r>
      <w:r w:rsidR="000600A0" w:rsidRPr="00797631">
        <w:rPr>
          <w:lang w:val="fr-FR"/>
        </w:rPr>
        <w:t>.</w:t>
      </w:r>
      <w:r w:rsidRPr="00797631">
        <w:rPr>
          <w:lang w:val="fr-FR"/>
        </w:rPr>
        <w:tab/>
        <w:t>En ce qui concerne les recommandations générales, l</w:t>
      </w:r>
      <w:r w:rsidR="009A6E30" w:rsidRPr="00797631">
        <w:rPr>
          <w:lang w:val="fr-FR"/>
        </w:rPr>
        <w:t>’</w:t>
      </w:r>
      <w:r w:rsidRPr="00797631">
        <w:rPr>
          <w:lang w:val="fr-FR"/>
        </w:rPr>
        <w:t>État partie nie avoir présenté une simple liste de bonnes intentions dans ses précédentes observations, comme l</w:t>
      </w:r>
      <w:r w:rsidR="009A6E30" w:rsidRPr="00797631">
        <w:rPr>
          <w:lang w:val="fr-FR"/>
        </w:rPr>
        <w:t>’</w:t>
      </w:r>
      <w:r w:rsidRPr="00797631">
        <w:rPr>
          <w:lang w:val="fr-FR"/>
        </w:rPr>
        <w:t>a prétendu l</w:t>
      </w:r>
      <w:r w:rsidR="009A6E30" w:rsidRPr="00797631">
        <w:rPr>
          <w:lang w:val="fr-FR"/>
        </w:rPr>
        <w:t>’</w:t>
      </w:r>
      <w:r w:rsidRPr="00797631">
        <w:rPr>
          <w:lang w:val="fr-FR"/>
        </w:rPr>
        <w:t>auteur</w:t>
      </w:r>
      <w:r w:rsidR="000600A0" w:rsidRPr="00797631">
        <w:rPr>
          <w:lang w:val="fr-FR"/>
        </w:rPr>
        <w:t>.</w:t>
      </w:r>
      <w:r w:rsidRPr="00797631">
        <w:rPr>
          <w:lang w:val="fr-FR"/>
        </w:rPr>
        <w:t xml:space="preserve"> Il renvoie au projet d</w:t>
      </w:r>
      <w:r w:rsidR="009A6E30" w:rsidRPr="00797631">
        <w:rPr>
          <w:lang w:val="fr-FR"/>
        </w:rPr>
        <w:t>’</w:t>
      </w:r>
      <w:r w:rsidRPr="00797631">
        <w:rPr>
          <w:lang w:val="fr-FR"/>
        </w:rPr>
        <w:t>ordonnance portant modification des règles de procédure applicables aux expulsions, dans lequel est prévue l</w:t>
      </w:r>
      <w:r w:rsidR="009A6E30" w:rsidRPr="00797631">
        <w:rPr>
          <w:lang w:val="fr-FR"/>
        </w:rPr>
        <w:t>’</w:t>
      </w:r>
      <w:r w:rsidRPr="00797631">
        <w:rPr>
          <w:lang w:val="fr-FR"/>
        </w:rPr>
        <w:t>instauration d</w:t>
      </w:r>
      <w:r w:rsidR="009A6E30" w:rsidRPr="00797631">
        <w:rPr>
          <w:lang w:val="fr-FR"/>
        </w:rPr>
        <w:t>’</w:t>
      </w:r>
      <w:r w:rsidRPr="00797631">
        <w:rPr>
          <w:lang w:val="fr-FR"/>
        </w:rPr>
        <w:t>un moratoire hivernal</w:t>
      </w:r>
      <w:r w:rsidRPr="00797631">
        <w:rPr>
          <w:rStyle w:val="FootnoteReference"/>
          <w:lang w:val="fr-FR"/>
        </w:rPr>
        <w:footnoteReference w:id="3"/>
      </w:r>
      <w:r w:rsidR="000600A0" w:rsidRPr="00797631">
        <w:rPr>
          <w:lang w:val="fr-FR"/>
        </w:rPr>
        <w:t>.</w:t>
      </w:r>
      <w:r w:rsidRPr="00797631">
        <w:rPr>
          <w:lang w:val="fr-FR"/>
        </w:rPr>
        <w:t xml:space="preserve"> Il</w:t>
      </w:r>
      <w:r w:rsidR="00EE7673" w:rsidRPr="00797631">
        <w:rPr>
          <w:lang w:val="fr-FR"/>
        </w:rPr>
        <w:t> </w:t>
      </w:r>
      <w:r w:rsidRPr="00797631">
        <w:rPr>
          <w:lang w:val="fr-FR"/>
        </w:rPr>
        <w:t>précise que la modification du Code bruxellois du logement relative à la non-discrimination a été adoptée le 9 juin 2022 et est entrée en vigueur le 30 septembre 2022</w:t>
      </w:r>
      <w:r w:rsidRPr="00797631">
        <w:rPr>
          <w:rStyle w:val="FootnoteReference"/>
          <w:lang w:val="fr-FR"/>
        </w:rPr>
        <w:footnoteReference w:id="4"/>
      </w:r>
      <w:r w:rsidRPr="00797631">
        <w:rPr>
          <w:lang w:val="fr-FR"/>
        </w:rPr>
        <w:t xml:space="preserve"> et indique qu</w:t>
      </w:r>
      <w:r w:rsidR="009A6E30" w:rsidRPr="00797631">
        <w:rPr>
          <w:lang w:val="fr-FR"/>
        </w:rPr>
        <w:t>’</w:t>
      </w:r>
      <w:r w:rsidRPr="00797631">
        <w:rPr>
          <w:lang w:val="fr-FR"/>
        </w:rPr>
        <w:t>il y a eu des progrès dans la révision des dispositions relatives aux contrats de location</w:t>
      </w:r>
      <w:r w:rsidR="000600A0" w:rsidRPr="00797631">
        <w:rPr>
          <w:lang w:val="fr-FR"/>
        </w:rPr>
        <w:t>.</w:t>
      </w:r>
    </w:p>
    <w:p w14:paraId="463A0EF1" w14:textId="79CFEB8B" w:rsidR="004166BB" w:rsidRPr="00797631" w:rsidRDefault="004166BB" w:rsidP="0097764E">
      <w:pPr>
        <w:pStyle w:val="H23G"/>
        <w:spacing w:before="220" w:after="100"/>
        <w:rPr>
          <w:lang w:val="fr-FR"/>
        </w:rPr>
      </w:pPr>
      <w:r w:rsidRPr="00797631">
        <w:rPr>
          <w:lang w:val="fr-FR"/>
        </w:rPr>
        <w:tab/>
        <w:t>6</w:t>
      </w:r>
      <w:r w:rsidR="000600A0" w:rsidRPr="00797631">
        <w:rPr>
          <w:lang w:val="fr-FR"/>
        </w:rPr>
        <w:t>.</w:t>
      </w:r>
      <w:r w:rsidRPr="00797631">
        <w:rPr>
          <w:lang w:val="fr-FR"/>
        </w:rPr>
        <w:tab/>
        <w:t>Nouveaux commentaires de l</w:t>
      </w:r>
      <w:r w:rsidR="009A6E30" w:rsidRPr="00797631">
        <w:rPr>
          <w:lang w:val="fr-FR"/>
        </w:rPr>
        <w:t>’</w:t>
      </w:r>
      <w:r w:rsidRPr="00797631">
        <w:rPr>
          <w:lang w:val="fr-FR"/>
        </w:rPr>
        <w:t>auteur</w:t>
      </w:r>
    </w:p>
    <w:p w14:paraId="35786291" w14:textId="30D3328B" w:rsidR="009A6E30" w:rsidRPr="00797631" w:rsidRDefault="004166BB" w:rsidP="0097764E">
      <w:pPr>
        <w:pStyle w:val="SingleTxtG"/>
        <w:spacing w:after="100" w:line="236" w:lineRule="atLeast"/>
        <w:rPr>
          <w:lang w:val="fr-FR"/>
        </w:rPr>
      </w:pPr>
      <w:r w:rsidRPr="00797631">
        <w:rPr>
          <w:lang w:val="fr-FR"/>
        </w:rPr>
        <w:t>16</w:t>
      </w:r>
      <w:r w:rsidR="000600A0" w:rsidRPr="00797631">
        <w:rPr>
          <w:lang w:val="fr-FR"/>
        </w:rPr>
        <w:t>.</w:t>
      </w:r>
      <w:r w:rsidRPr="00797631">
        <w:rPr>
          <w:lang w:val="fr-FR"/>
        </w:rPr>
        <w:tab/>
        <w:t>Le 24 juin 2023, l</w:t>
      </w:r>
      <w:r w:rsidR="009A6E30" w:rsidRPr="00797631">
        <w:rPr>
          <w:lang w:val="fr-FR"/>
        </w:rPr>
        <w:t>’</w:t>
      </w:r>
      <w:r w:rsidRPr="00797631">
        <w:rPr>
          <w:lang w:val="fr-FR"/>
        </w:rPr>
        <w:t>auteur a fait part de ses commentaires sur les observations complémentaires de l</w:t>
      </w:r>
      <w:r w:rsidR="009A6E30" w:rsidRPr="00797631">
        <w:rPr>
          <w:lang w:val="fr-FR"/>
        </w:rPr>
        <w:t>’</w:t>
      </w:r>
      <w:r w:rsidRPr="00797631">
        <w:rPr>
          <w:lang w:val="fr-FR"/>
        </w:rPr>
        <w:t>État partie</w:t>
      </w:r>
      <w:r w:rsidR="000600A0" w:rsidRPr="00797631">
        <w:rPr>
          <w:lang w:val="fr-FR"/>
        </w:rPr>
        <w:t>.</w:t>
      </w:r>
    </w:p>
    <w:p w14:paraId="33C51821" w14:textId="11D567A5" w:rsidR="004166BB" w:rsidRPr="00797631" w:rsidRDefault="004166BB" w:rsidP="0097764E">
      <w:pPr>
        <w:pStyle w:val="SingleTxtG"/>
        <w:spacing w:after="100" w:line="236" w:lineRule="atLeast"/>
        <w:rPr>
          <w:lang w:val="fr-FR"/>
        </w:rPr>
      </w:pPr>
      <w:r w:rsidRPr="00797631">
        <w:rPr>
          <w:lang w:val="fr-FR"/>
        </w:rPr>
        <w:t>17</w:t>
      </w:r>
      <w:r w:rsidR="000600A0" w:rsidRPr="00797631">
        <w:rPr>
          <w:lang w:val="fr-FR"/>
        </w:rPr>
        <w:t>.</w:t>
      </w:r>
      <w:r w:rsidRPr="00797631">
        <w:rPr>
          <w:lang w:val="fr-FR"/>
        </w:rPr>
        <w:tab/>
        <w:t>En ce qui concerne l</w:t>
      </w:r>
      <w:r w:rsidR="009A6E30" w:rsidRPr="00797631">
        <w:rPr>
          <w:lang w:val="fr-FR"/>
        </w:rPr>
        <w:t>’</w:t>
      </w:r>
      <w:r w:rsidRPr="00797631">
        <w:rPr>
          <w:lang w:val="fr-FR"/>
        </w:rPr>
        <w:t>application des recommandations du Comité le concernant, l</w:t>
      </w:r>
      <w:r w:rsidR="009A6E30" w:rsidRPr="00797631">
        <w:rPr>
          <w:lang w:val="fr-FR"/>
        </w:rPr>
        <w:t>’</w:t>
      </w:r>
      <w:r w:rsidRPr="00797631">
        <w:rPr>
          <w:lang w:val="fr-FR"/>
        </w:rPr>
        <w:t>auteur renvoie aux observations qu</w:t>
      </w:r>
      <w:r w:rsidR="009A6E30" w:rsidRPr="00797631">
        <w:rPr>
          <w:lang w:val="fr-FR"/>
        </w:rPr>
        <w:t>’</w:t>
      </w:r>
      <w:r w:rsidRPr="00797631">
        <w:rPr>
          <w:lang w:val="fr-FR"/>
        </w:rPr>
        <w:t>il a soumises le 26 septembre 2022 et réaffirme qu</w:t>
      </w:r>
      <w:r w:rsidR="009A6E30" w:rsidRPr="00797631">
        <w:rPr>
          <w:lang w:val="fr-FR"/>
        </w:rPr>
        <w:t>’</w:t>
      </w:r>
      <w:r w:rsidRPr="00797631">
        <w:rPr>
          <w:lang w:val="fr-FR"/>
        </w:rPr>
        <w:t>aucune des recommandations n</w:t>
      </w:r>
      <w:r w:rsidR="009A6E30" w:rsidRPr="00797631">
        <w:rPr>
          <w:lang w:val="fr-FR"/>
        </w:rPr>
        <w:t>’</w:t>
      </w:r>
      <w:r w:rsidRPr="00797631">
        <w:rPr>
          <w:lang w:val="fr-FR"/>
        </w:rPr>
        <w:t>a été suivie d</w:t>
      </w:r>
      <w:r w:rsidR="009A6E30" w:rsidRPr="00797631">
        <w:rPr>
          <w:lang w:val="fr-FR"/>
        </w:rPr>
        <w:t>’</w:t>
      </w:r>
      <w:r w:rsidRPr="00797631">
        <w:rPr>
          <w:lang w:val="fr-FR"/>
        </w:rPr>
        <w:t>effet et que les autorités de l</w:t>
      </w:r>
      <w:r w:rsidR="009A6E30" w:rsidRPr="00797631">
        <w:rPr>
          <w:lang w:val="fr-FR"/>
        </w:rPr>
        <w:t>’</w:t>
      </w:r>
      <w:r w:rsidRPr="00797631">
        <w:rPr>
          <w:lang w:val="fr-FR"/>
        </w:rPr>
        <w:t>État partie n</w:t>
      </w:r>
      <w:r w:rsidR="009A6E30" w:rsidRPr="00797631">
        <w:rPr>
          <w:lang w:val="fr-FR"/>
        </w:rPr>
        <w:t>’</w:t>
      </w:r>
      <w:r w:rsidRPr="00797631">
        <w:rPr>
          <w:lang w:val="fr-FR"/>
        </w:rPr>
        <w:t>ont jamais essayé de le contacter</w:t>
      </w:r>
      <w:r w:rsidR="000600A0" w:rsidRPr="00797631">
        <w:rPr>
          <w:lang w:val="fr-FR"/>
        </w:rPr>
        <w:t>.</w:t>
      </w:r>
    </w:p>
    <w:p w14:paraId="2B3B75D1" w14:textId="07B59C5E" w:rsidR="004166BB" w:rsidRPr="00797631" w:rsidRDefault="004166BB" w:rsidP="0097764E">
      <w:pPr>
        <w:pStyle w:val="SingleTxtG"/>
        <w:spacing w:after="100" w:line="236" w:lineRule="atLeast"/>
        <w:rPr>
          <w:lang w:val="fr-FR"/>
        </w:rPr>
      </w:pPr>
      <w:r w:rsidRPr="00797631">
        <w:rPr>
          <w:lang w:val="fr-FR"/>
        </w:rPr>
        <w:t>18</w:t>
      </w:r>
      <w:r w:rsidR="000600A0" w:rsidRPr="00797631">
        <w:rPr>
          <w:lang w:val="fr-FR"/>
        </w:rPr>
        <w:t>.</w:t>
      </w:r>
      <w:r w:rsidRPr="00797631">
        <w:rPr>
          <w:lang w:val="fr-FR"/>
        </w:rPr>
        <w:tab/>
        <w:t>En ce qui concerne l</w:t>
      </w:r>
      <w:r w:rsidR="009A6E30" w:rsidRPr="00797631">
        <w:rPr>
          <w:lang w:val="fr-FR"/>
        </w:rPr>
        <w:t>’</w:t>
      </w:r>
      <w:r w:rsidRPr="00797631">
        <w:rPr>
          <w:lang w:val="fr-FR"/>
        </w:rPr>
        <w:t>application des recommandations générales, l</w:t>
      </w:r>
      <w:r w:rsidR="009A6E30" w:rsidRPr="00797631">
        <w:rPr>
          <w:lang w:val="fr-FR"/>
        </w:rPr>
        <w:t>’</w:t>
      </w:r>
      <w:r w:rsidRPr="00797631">
        <w:rPr>
          <w:lang w:val="fr-FR"/>
        </w:rPr>
        <w:t>auteur prend note des modifications législatives que l</w:t>
      </w:r>
      <w:r w:rsidR="009A6E30" w:rsidRPr="00797631">
        <w:rPr>
          <w:lang w:val="fr-FR"/>
        </w:rPr>
        <w:t>’</w:t>
      </w:r>
      <w:r w:rsidRPr="00797631">
        <w:rPr>
          <w:lang w:val="fr-FR"/>
        </w:rPr>
        <w:t>État partie a mentionnées dans ses observations du 9 mai 2023 et souligne que celui-ci n</w:t>
      </w:r>
      <w:r w:rsidR="009A6E30" w:rsidRPr="00797631">
        <w:rPr>
          <w:lang w:val="fr-FR"/>
        </w:rPr>
        <w:t>’</w:t>
      </w:r>
      <w:r w:rsidRPr="00797631">
        <w:rPr>
          <w:lang w:val="fr-FR"/>
        </w:rPr>
        <w:t>a pas fait référence aux recommandations du Comité</w:t>
      </w:r>
      <w:r w:rsidR="000600A0" w:rsidRPr="00797631">
        <w:rPr>
          <w:lang w:val="fr-FR"/>
        </w:rPr>
        <w:t>.</w:t>
      </w:r>
    </w:p>
    <w:p w14:paraId="2323A5E0" w14:textId="1014781B" w:rsidR="004166BB" w:rsidRPr="00797631" w:rsidRDefault="004166BB" w:rsidP="0097764E">
      <w:pPr>
        <w:pStyle w:val="SingleTxtG"/>
        <w:spacing w:after="100" w:line="236" w:lineRule="atLeast"/>
        <w:rPr>
          <w:lang w:val="fr-FR"/>
        </w:rPr>
      </w:pPr>
      <w:r w:rsidRPr="00797631">
        <w:rPr>
          <w:lang w:val="fr-FR"/>
        </w:rPr>
        <w:t>19</w:t>
      </w:r>
      <w:r w:rsidR="000600A0" w:rsidRPr="00797631">
        <w:rPr>
          <w:lang w:val="fr-FR"/>
        </w:rPr>
        <w:t>.</w:t>
      </w:r>
      <w:r w:rsidRPr="00797631">
        <w:rPr>
          <w:lang w:val="fr-FR"/>
        </w:rPr>
        <w:tab/>
        <w:t>L</w:t>
      </w:r>
      <w:r w:rsidR="009A6E30" w:rsidRPr="00797631">
        <w:rPr>
          <w:lang w:val="fr-FR"/>
        </w:rPr>
        <w:t>’</w:t>
      </w:r>
      <w:r w:rsidRPr="00797631">
        <w:rPr>
          <w:lang w:val="fr-FR"/>
        </w:rPr>
        <w:t>auteur affirme que l</w:t>
      </w:r>
      <w:r w:rsidR="009A6E30" w:rsidRPr="00797631">
        <w:rPr>
          <w:lang w:val="fr-FR"/>
        </w:rPr>
        <w:t>’</w:t>
      </w:r>
      <w:r w:rsidRPr="00797631">
        <w:rPr>
          <w:lang w:val="fr-FR"/>
        </w:rPr>
        <w:t>État partie n</w:t>
      </w:r>
      <w:r w:rsidR="009A6E30" w:rsidRPr="00797631">
        <w:rPr>
          <w:lang w:val="fr-FR"/>
        </w:rPr>
        <w:t>’</w:t>
      </w:r>
      <w:r w:rsidRPr="00797631">
        <w:rPr>
          <w:lang w:val="fr-FR"/>
        </w:rPr>
        <w:t>a pris aucune mesure visant expressément à revoir la législation qui permet au bailleur de résilier le bail sans motif en vue d</w:t>
      </w:r>
      <w:r w:rsidR="009A6E30" w:rsidRPr="00797631">
        <w:rPr>
          <w:lang w:val="fr-FR"/>
        </w:rPr>
        <w:t>’</w:t>
      </w:r>
      <w:r w:rsidRPr="00797631">
        <w:rPr>
          <w:lang w:val="fr-FR"/>
        </w:rPr>
        <w:t>évaluer les conséquences générales de cette réglementation sur l</w:t>
      </w:r>
      <w:r w:rsidR="009A6E30" w:rsidRPr="00797631">
        <w:rPr>
          <w:lang w:val="fr-FR"/>
        </w:rPr>
        <w:t>’</w:t>
      </w:r>
      <w:r w:rsidRPr="00797631">
        <w:rPr>
          <w:lang w:val="fr-FR"/>
        </w:rPr>
        <w:t>exercice du droit à un logement suffisant et de réviser cette législation</w:t>
      </w:r>
      <w:r w:rsidR="000600A0" w:rsidRPr="00797631">
        <w:rPr>
          <w:lang w:val="fr-FR"/>
        </w:rPr>
        <w:t>.</w:t>
      </w:r>
      <w:r w:rsidRPr="00797631">
        <w:rPr>
          <w:lang w:val="fr-FR"/>
        </w:rPr>
        <w:t xml:space="preserve"> Il estime que l</w:t>
      </w:r>
      <w:r w:rsidR="009A6E30" w:rsidRPr="00797631">
        <w:rPr>
          <w:lang w:val="fr-FR"/>
        </w:rPr>
        <w:t>’</w:t>
      </w:r>
      <w:r w:rsidRPr="00797631">
        <w:rPr>
          <w:lang w:val="fr-FR"/>
        </w:rPr>
        <w:t>État partie n</w:t>
      </w:r>
      <w:r w:rsidR="009A6E30" w:rsidRPr="00797631">
        <w:rPr>
          <w:lang w:val="fr-FR"/>
        </w:rPr>
        <w:t>’</w:t>
      </w:r>
      <w:r w:rsidRPr="00797631">
        <w:rPr>
          <w:lang w:val="fr-FR"/>
        </w:rPr>
        <w:t>a pas pris les mesures nécessaires pour que les groupes défavorisés, tels que les personnes âgées en situation socioéconomique défavorable qui sont expulsées de leur logement, aient accès à d</w:t>
      </w:r>
      <w:r w:rsidR="009A6E30" w:rsidRPr="00797631">
        <w:rPr>
          <w:lang w:val="fr-FR"/>
        </w:rPr>
        <w:t>’</w:t>
      </w:r>
      <w:r w:rsidRPr="00797631">
        <w:rPr>
          <w:lang w:val="fr-FR"/>
        </w:rPr>
        <w:t>autres solutions de logement qui répondent à leurs besoins particuliers et qui leur assurent la stabilité et la sécurité correspondant à leur âge et à leur situation</w:t>
      </w:r>
      <w:r w:rsidR="000600A0" w:rsidRPr="00797631">
        <w:rPr>
          <w:lang w:val="fr-FR"/>
        </w:rPr>
        <w:t>.</w:t>
      </w:r>
    </w:p>
    <w:p w14:paraId="299F38C6" w14:textId="5FEFCAC4" w:rsidR="004166BB" w:rsidRPr="00797631" w:rsidRDefault="004166BB" w:rsidP="0097764E">
      <w:pPr>
        <w:pStyle w:val="SingleTxtG"/>
        <w:spacing w:after="100" w:line="236" w:lineRule="atLeast"/>
        <w:rPr>
          <w:lang w:val="fr-FR"/>
        </w:rPr>
      </w:pPr>
      <w:r w:rsidRPr="00797631">
        <w:rPr>
          <w:lang w:val="fr-FR"/>
        </w:rPr>
        <w:t>20</w:t>
      </w:r>
      <w:r w:rsidR="000600A0" w:rsidRPr="00797631">
        <w:rPr>
          <w:lang w:val="fr-FR"/>
        </w:rPr>
        <w:t>.</w:t>
      </w:r>
      <w:r w:rsidRPr="00797631">
        <w:rPr>
          <w:lang w:val="fr-FR"/>
        </w:rPr>
        <w:tab/>
        <w:t>L</w:t>
      </w:r>
      <w:r w:rsidR="009A6E30" w:rsidRPr="00797631">
        <w:rPr>
          <w:lang w:val="fr-FR"/>
        </w:rPr>
        <w:t>’</w:t>
      </w:r>
      <w:r w:rsidRPr="00797631">
        <w:rPr>
          <w:lang w:val="fr-FR"/>
        </w:rPr>
        <w:t>auteur reconnaît que la modification de la procédure d</w:t>
      </w:r>
      <w:r w:rsidR="009A6E30" w:rsidRPr="00797631">
        <w:rPr>
          <w:lang w:val="fr-FR"/>
        </w:rPr>
        <w:t>’</w:t>
      </w:r>
      <w:r w:rsidRPr="00797631">
        <w:rPr>
          <w:lang w:val="fr-FR"/>
        </w:rPr>
        <w:t>expulsion et le moratoire hivernal que l</w:t>
      </w:r>
      <w:r w:rsidR="009A6E30" w:rsidRPr="00797631">
        <w:rPr>
          <w:lang w:val="fr-FR"/>
        </w:rPr>
        <w:t>’</w:t>
      </w:r>
      <w:r w:rsidRPr="00797631">
        <w:rPr>
          <w:lang w:val="fr-FR"/>
        </w:rPr>
        <w:t>État partie a mentionnés peuvent renforcer la protection des locataires menacés d</w:t>
      </w:r>
      <w:r w:rsidR="009A6E30" w:rsidRPr="00797631">
        <w:rPr>
          <w:lang w:val="fr-FR"/>
        </w:rPr>
        <w:t>’</w:t>
      </w:r>
      <w:r w:rsidRPr="00797631">
        <w:rPr>
          <w:lang w:val="fr-FR"/>
        </w:rPr>
        <w:t>expulsion, mais note que rien n</w:t>
      </w:r>
      <w:r w:rsidR="009A6E30" w:rsidRPr="00797631">
        <w:rPr>
          <w:lang w:val="fr-FR"/>
        </w:rPr>
        <w:t>’</w:t>
      </w:r>
      <w:r w:rsidRPr="00797631">
        <w:rPr>
          <w:lang w:val="fr-FR"/>
        </w:rPr>
        <w:t>est prévu pour limiter la possibilité qu</w:t>
      </w:r>
      <w:r w:rsidR="009A6E30" w:rsidRPr="00797631">
        <w:rPr>
          <w:lang w:val="fr-FR"/>
        </w:rPr>
        <w:t>’</w:t>
      </w:r>
      <w:r w:rsidRPr="00797631">
        <w:rPr>
          <w:lang w:val="fr-FR"/>
        </w:rPr>
        <w:t>a le propriétaire de résilier un bail sans motif, même si le locataire respecte les obligations contractuelles</w:t>
      </w:r>
      <w:r w:rsidR="000600A0" w:rsidRPr="00797631">
        <w:rPr>
          <w:lang w:val="fr-FR"/>
        </w:rPr>
        <w:t>.</w:t>
      </w:r>
      <w:r w:rsidRPr="00797631">
        <w:rPr>
          <w:lang w:val="fr-FR"/>
        </w:rPr>
        <w:t xml:space="preserve"> Ces</w:t>
      </w:r>
      <w:r w:rsidR="00B3556B" w:rsidRPr="00797631">
        <w:rPr>
          <w:lang w:val="fr-FR"/>
        </w:rPr>
        <w:t> </w:t>
      </w:r>
      <w:r w:rsidRPr="00797631">
        <w:rPr>
          <w:lang w:val="fr-FR"/>
        </w:rPr>
        <w:t>réformes législatives ne mettront donc pas fin aux effets disproportionnés qu</w:t>
      </w:r>
      <w:r w:rsidR="009A6E30" w:rsidRPr="00797631">
        <w:rPr>
          <w:lang w:val="fr-FR"/>
        </w:rPr>
        <w:t>’</w:t>
      </w:r>
      <w:r w:rsidRPr="00797631">
        <w:rPr>
          <w:lang w:val="fr-FR"/>
        </w:rPr>
        <w:t>a sur le droit au logement le fait que le propriétaire puisse résilier le bail sans motif</w:t>
      </w:r>
      <w:r w:rsidR="000600A0" w:rsidRPr="00797631">
        <w:rPr>
          <w:lang w:val="fr-FR"/>
        </w:rPr>
        <w:t>.</w:t>
      </w:r>
      <w:r w:rsidRPr="00797631">
        <w:rPr>
          <w:lang w:val="fr-FR"/>
        </w:rPr>
        <w:t xml:space="preserve"> L</w:t>
      </w:r>
      <w:r w:rsidR="009A6E30" w:rsidRPr="00797631">
        <w:rPr>
          <w:lang w:val="fr-FR"/>
        </w:rPr>
        <w:t>’</w:t>
      </w:r>
      <w:r w:rsidRPr="00797631">
        <w:rPr>
          <w:lang w:val="fr-FR"/>
        </w:rPr>
        <w:t>auteur souligne qu</w:t>
      </w:r>
      <w:r w:rsidR="009A6E30" w:rsidRPr="00797631">
        <w:rPr>
          <w:lang w:val="fr-FR"/>
        </w:rPr>
        <w:t>’</w:t>
      </w:r>
      <w:r w:rsidRPr="00797631">
        <w:rPr>
          <w:lang w:val="fr-FR"/>
        </w:rPr>
        <w:t>il n</w:t>
      </w:r>
      <w:r w:rsidR="009A6E30" w:rsidRPr="00797631">
        <w:rPr>
          <w:lang w:val="fr-FR"/>
        </w:rPr>
        <w:t>’</w:t>
      </w:r>
      <w:r w:rsidRPr="00797631">
        <w:rPr>
          <w:lang w:val="fr-FR"/>
        </w:rPr>
        <w:t>y a dans ces modifications aucune mesure précise prévue pour garantir que les personnes âgées en situation socioéconomique défavorable aient un accès effectif à des solutions de logement de remplacement qui tiennent compte de leurs besoins particuliers</w:t>
      </w:r>
      <w:r w:rsidR="000600A0" w:rsidRPr="00797631">
        <w:rPr>
          <w:lang w:val="fr-FR"/>
        </w:rPr>
        <w:t>.</w:t>
      </w:r>
    </w:p>
    <w:p w14:paraId="5C51D8D2" w14:textId="4A64AA9D" w:rsidR="004166BB" w:rsidRPr="00797631" w:rsidRDefault="004166BB" w:rsidP="0097764E">
      <w:pPr>
        <w:pStyle w:val="SingleTxtG"/>
        <w:spacing w:after="100" w:line="236" w:lineRule="atLeast"/>
        <w:rPr>
          <w:lang w:val="fr-FR"/>
        </w:rPr>
      </w:pPr>
      <w:r w:rsidRPr="00797631">
        <w:rPr>
          <w:lang w:val="fr-FR"/>
        </w:rPr>
        <w:t>21</w:t>
      </w:r>
      <w:r w:rsidR="000600A0" w:rsidRPr="00797631">
        <w:rPr>
          <w:lang w:val="fr-FR"/>
        </w:rPr>
        <w:t>.</w:t>
      </w:r>
      <w:r w:rsidRPr="00797631">
        <w:rPr>
          <w:lang w:val="fr-FR"/>
        </w:rPr>
        <w:tab/>
        <w:t>En ce qui concerne l</w:t>
      </w:r>
      <w:r w:rsidR="009A6E30" w:rsidRPr="00797631">
        <w:rPr>
          <w:lang w:val="fr-FR"/>
        </w:rPr>
        <w:t>’</w:t>
      </w:r>
      <w:r w:rsidRPr="00797631">
        <w:rPr>
          <w:lang w:val="fr-FR"/>
        </w:rPr>
        <w:t>ajout de règles relatives à la non-discrimination dans le Code du logement, l</w:t>
      </w:r>
      <w:r w:rsidR="009A6E30" w:rsidRPr="00797631">
        <w:rPr>
          <w:lang w:val="fr-FR"/>
        </w:rPr>
        <w:t>’</w:t>
      </w:r>
      <w:r w:rsidRPr="00797631">
        <w:rPr>
          <w:lang w:val="fr-FR"/>
        </w:rPr>
        <w:t>auteur reconnaît que les efforts de l</w:t>
      </w:r>
      <w:r w:rsidR="009A6E30" w:rsidRPr="00797631">
        <w:rPr>
          <w:lang w:val="fr-FR"/>
        </w:rPr>
        <w:t>’</w:t>
      </w:r>
      <w:r w:rsidRPr="00797631">
        <w:rPr>
          <w:lang w:val="fr-FR"/>
        </w:rPr>
        <w:t>État partie doivent être salués, mais considère qu</w:t>
      </w:r>
      <w:r w:rsidR="009A6E30" w:rsidRPr="00797631">
        <w:rPr>
          <w:lang w:val="fr-FR"/>
        </w:rPr>
        <w:t>’</w:t>
      </w:r>
      <w:r w:rsidRPr="00797631">
        <w:rPr>
          <w:lang w:val="fr-FR"/>
        </w:rPr>
        <w:t>ils ne permettent pas véritablement d</w:t>
      </w:r>
      <w:r w:rsidR="009A6E30" w:rsidRPr="00797631">
        <w:rPr>
          <w:lang w:val="fr-FR"/>
        </w:rPr>
        <w:t>’</w:t>
      </w:r>
      <w:r w:rsidRPr="00797631">
        <w:rPr>
          <w:lang w:val="fr-FR"/>
        </w:rPr>
        <w:t>appliquer les recommandations du Comité</w:t>
      </w:r>
      <w:r w:rsidR="000600A0" w:rsidRPr="00797631">
        <w:rPr>
          <w:lang w:val="fr-FR"/>
        </w:rPr>
        <w:t>.</w:t>
      </w:r>
    </w:p>
    <w:p w14:paraId="4110EBD4" w14:textId="0BC87955" w:rsidR="009A6E30" w:rsidRPr="00797631" w:rsidRDefault="004166BB" w:rsidP="0097764E">
      <w:pPr>
        <w:pStyle w:val="SingleTxtG"/>
        <w:spacing w:after="100" w:line="236" w:lineRule="atLeast"/>
        <w:rPr>
          <w:lang w:val="fr-FR"/>
        </w:rPr>
      </w:pPr>
      <w:r w:rsidRPr="00797631">
        <w:rPr>
          <w:lang w:val="fr-FR"/>
        </w:rPr>
        <w:t>22</w:t>
      </w:r>
      <w:r w:rsidR="000600A0" w:rsidRPr="00797631">
        <w:rPr>
          <w:lang w:val="fr-FR"/>
        </w:rPr>
        <w:t>.</w:t>
      </w:r>
      <w:r w:rsidRPr="00797631">
        <w:rPr>
          <w:lang w:val="fr-FR"/>
        </w:rPr>
        <w:tab/>
        <w:t>L</w:t>
      </w:r>
      <w:r w:rsidR="009A6E30" w:rsidRPr="00797631">
        <w:rPr>
          <w:lang w:val="fr-FR"/>
        </w:rPr>
        <w:t>’</w:t>
      </w:r>
      <w:r w:rsidRPr="00797631">
        <w:rPr>
          <w:lang w:val="fr-FR"/>
        </w:rPr>
        <w:t>auteur conclut que, s</w:t>
      </w:r>
      <w:r w:rsidR="009A6E30" w:rsidRPr="00797631">
        <w:rPr>
          <w:lang w:val="fr-FR"/>
        </w:rPr>
        <w:t>’</w:t>
      </w:r>
      <w:r w:rsidRPr="00797631">
        <w:rPr>
          <w:lang w:val="fr-FR"/>
        </w:rPr>
        <w:t>il faut soutenir les réformes législatives envisagées par l</w:t>
      </w:r>
      <w:r w:rsidR="009A6E30" w:rsidRPr="00797631">
        <w:rPr>
          <w:lang w:val="fr-FR"/>
        </w:rPr>
        <w:t>’</w:t>
      </w:r>
      <w:r w:rsidRPr="00797631">
        <w:rPr>
          <w:lang w:val="fr-FR"/>
        </w:rPr>
        <w:t>État partie, celles-ci sont malheureusement insuffisantes et ne garantissent pas concrètement le droit à un logement convenable pour les personnes vulnérables, et plus particulièrement pour les personnes âgées en situation socioéconomique défavorable</w:t>
      </w:r>
      <w:r w:rsidR="000600A0" w:rsidRPr="00797631">
        <w:rPr>
          <w:lang w:val="fr-FR"/>
        </w:rPr>
        <w:t>.</w:t>
      </w:r>
    </w:p>
    <w:p w14:paraId="23A9D0C5" w14:textId="4512AA71" w:rsidR="004166BB" w:rsidRPr="00797631" w:rsidRDefault="004166BB" w:rsidP="0097764E">
      <w:pPr>
        <w:pStyle w:val="H23G"/>
        <w:spacing w:before="220" w:after="100"/>
        <w:rPr>
          <w:lang w:val="fr-FR"/>
        </w:rPr>
      </w:pPr>
      <w:r w:rsidRPr="00797631">
        <w:rPr>
          <w:lang w:val="fr-FR"/>
        </w:rPr>
        <w:tab/>
        <w:t>7</w:t>
      </w:r>
      <w:r w:rsidR="000600A0" w:rsidRPr="00797631">
        <w:rPr>
          <w:lang w:val="fr-FR"/>
        </w:rPr>
        <w:t>.</w:t>
      </w:r>
      <w:r w:rsidRPr="00797631">
        <w:rPr>
          <w:lang w:val="fr-FR"/>
        </w:rPr>
        <w:tab/>
        <w:t>Décision du Comité</w:t>
      </w:r>
    </w:p>
    <w:p w14:paraId="44BACB11" w14:textId="0F7CFD60" w:rsidR="004166BB" w:rsidRPr="00797631" w:rsidRDefault="004166BB" w:rsidP="0097764E">
      <w:pPr>
        <w:pStyle w:val="SingleTxtG"/>
        <w:widowControl w:val="0"/>
        <w:spacing w:line="236" w:lineRule="atLeast"/>
        <w:rPr>
          <w:lang w:val="fr-FR"/>
        </w:rPr>
      </w:pPr>
      <w:r w:rsidRPr="00797631">
        <w:rPr>
          <w:lang w:val="fr-FR"/>
        </w:rPr>
        <w:t>23</w:t>
      </w:r>
      <w:r w:rsidR="000600A0" w:rsidRPr="00797631">
        <w:rPr>
          <w:lang w:val="fr-FR"/>
        </w:rPr>
        <w:t>.</w:t>
      </w:r>
      <w:r w:rsidRPr="00797631">
        <w:rPr>
          <w:lang w:val="fr-FR"/>
        </w:rPr>
        <w:tab/>
        <w:t>Le Comité note que l</w:t>
      </w:r>
      <w:r w:rsidR="009A6E30" w:rsidRPr="00797631">
        <w:rPr>
          <w:lang w:val="fr-FR"/>
        </w:rPr>
        <w:t>’</w:t>
      </w:r>
      <w:r w:rsidRPr="00797631">
        <w:rPr>
          <w:lang w:val="fr-FR"/>
        </w:rPr>
        <w:t>auteur indique n</w:t>
      </w:r>
      <w:r w:rsidR="009A6E30" w:rsidRPr="00797631">
        <w:rPr>
          <w:lang w:val="fr-FR"/>
        </w:rPr>
        <w:t>’</w:t>
      </w:r>
      <w:r w:rsidRPr="00797631">
        <w:rPr>
          <w:lang w:val="fr-FR"/>
        </w:rPr>
        <w:t>avoir toujours pas de logement approprié et compter sur l</w:t>
      </w:r>
      <w:r w:rsidR="009A6E30" w:rsidRPr="00797631">
        <w:rPr>
          <w:lang w:val="fr-FR"/>
        </w:rPr>
        <w:t>’</w:t>
      </w:r>
      <w:r w:rsidRPr="00797631">
        <w:rPr>
          <w:lang w:val="fr-FR"/>
        </w:rPr>
        <w:t>aide d</w:t>
      </w:r>
      <w:r w:rsidR="009A6E30" w:rsidRPr="00797631">
        <w:rPr>
          <w:lang w:val="fr-FR"/>
        </w:rPr>
        <w:t>’</w:t>
      </w:r>
      <w:r w:rsidRPr="00797631">
        <w:rPr>
          <w:lang w:val="fr-FR"/>
        </w:rPr>
        <w:t>autres personnes pour se loger temporairement</w:t>
      </w:r>
      <w:r w:rsidR="000600A0" w:rsidRPr="00797631">
        <w:rPr>
          <w:lang w:val="fr-FR"/>
        </w:rPr>
        <w:t>.</w:t>
      </w:r>
      <w:r w:rsidRPr="00797631">
        <w:rPr>
          <w:lang w:val="fr-FR"/>
        </w:rPr>
        <w:t xml:space="preserve"> Il note par ailleurs que l</w:t>
      </w:r>
      <w:r w:rsidR="009A6E30" w:rsidRPr="00797631">
        <w:rPr>
          <w:lang w:val="fr-FR"/>
        </w:rPr>
        <w:t>’</w:t>
      </w:r>
      <w:r w:rsidRPr="00797631">
        <w:rPr>
          <w:lang w:val="fr-FR"/>
        </w:rPr>
        <w:t>État partie affirme qu</w:t>
      </w:r>
      <w:r w:rsidR="009A6E30" w:rsidRPr="00797631">
        <w:rPr>
          <w:lang w:val="fr-FR"/>
        </w:rPr>
        <w:t>’</w:t>
      </w:r>
      <w:r w:rsidRPr="00797631">
        <w:rPr>
          <w:lang w:val="fr-FR"/>
        </w:rPr>
        <w:t>il a offert plusieurs options à l</w:t>
      </w:r>
      <w:r w:rsidR="009A6E30" w:rsidRPr="00797631">
        <w:rPr>
          <w:lang w:val="fr-FR"/>
        </w:rPr>
        <w:t>’</w:t>
      </w:r>
      <w:r w:rsidRPr="00797631">
        <w:rPr>
          <w:lang w:val="fr-FR"/>
        </w:rPr>
        <w:t>auteur, avant même l</w:t>
      </w:r>
      <w:r w:rsidR="009A6E30" w:rsidRPr="00797631">
        <w:rPr>
          <w:lang w:val="fr-FR"/>
        </w:rPr>
        <w:t>’</w:t>
      </w:r>
      <w:r w:rsidRPr="00797631">
        <w:rPr>
          <w:lang w:val="fr-FR"/>
        </w:rPr>
        <w:t>adoption des constatations, et que l</w:t>
      </w:r>
      <w:r w:rsidR="009A6E30" w:rsidRPr="00797631">
        <w:rPr>
          <w:lang w:val="fr-FR"/>
        </w:rPr>
        <w:t>’</w:t>
      </w:r>
      <w:r w:rsidRPr="00797631">
        <w:rPr>
          <w:lang w:val="fr-FR"/>
        </w:rPr>
        <w:t>auteur n</w:t>
      </w:r>
      <w:r w:rsidR="009A6E30" w:rsidRPr="00797631">
        <w:rPr>
          <w:lang w:val="fr-FR"/>
        </w:rPr>
        <w:t>’</w:t>
      </w:r>
      <w:r w:rsidRPr="00797631">
        <w:rPr>
          <w:lang w:val="fr-FR"/>
        </w:rPr>
        <w:t>a pas essayé de contacter les autorités</w:t>
      </w:r>
      <w:r w:rsidR="000600A0" w:rsidRPr="00797631">
        <w:rPr>
          <w:lang w:val="fr-FR"/>
        </w:rPr>
        <w:t>.</w:t>
      </w:r>
      <w:r w:rsidRPr="00797631">
        <w:rPr>
          <w:lang w:val="fr-FR"/>
        </w:rPr>
        <w:t xml:space="preserve"> L</w:t>
      </w:r>
      <w:r w:rsidR="009A6E30" w:rsidRPr="00797631">
        <w:rPr>
          <w:lang w:val="fr-FR"/>
        </w:rPr>
        <w:t>’</w:t>
      </w:r>
      <w:r w:rsidRPr="00797631">
        <w:rPr>
          <w:lang w:val="fr-FR"/>
        </w:rPr>
        <w:t>auteur, quant à lui, souligne qu</w:t>
      </w:r>
      <w:r w:rsidR="009A6E30" w:rsidRPr="00797631">
        <w:rPr>
          <w:lang w:val="fr-FR"/>
        </w:rPr>
        <w:t>’</w:t>
      </w:r>
      <w:r w:rsidRPr="00797631">
        <w:rPr>
          <w:lang w:val="fr-FR"/>
        </w:rPr>
        <w:t>il a renouvelé son inscription sur plusieurs listes de demande de logement social, qu</w:t>
      </w:r>
      <w:r w:rsidR="009A6E30" w:rsidRPr="00797631">
        <w:rPr>
          <w:lang w:val="fr-FR"/>
        </w:rPr>
        <w:t>’</w:t>
      </w:r>
      <w:r w:rsidRPr="00797631">
        <w:rPr>
          <w:lang w:val="fr-FR"/>
        </w:rPr>
        <w:t>il n</w:t>
      </w:r>
      <w:r w:rsidR="009A6E30" w:rsidRPr="00797631">
        <w:rPr>
          <w:lang w:val="fr-FR"/>
        </w:rPr>
        <w:t>’</w:t>
      </w:r>
      <w:r w:rsidRPr="00797631">
        <w:rPr>
          <w:lang w:val="fr-FR"/>
        </w:rPr>
        <w:t>a jamais refusé aucune proposition de logement social et que l</w:t>
      </w:r>
      <w:r w:rsidR="009A6E30" w:rsidRPr="00797631">
        <w:rPr>
          <w:lang w:val="fr-FR"/>
        </w:rPr>
        <w:t>’</w:t>
      </w:r>
      <w:r w:rsidRPr="00797631">
        <w:rPr>
          <w:lang w:val="fr-FR"/>
        </w:rPr>
        <w:t>État partie n</w:t>
      </w:r>
      <w:r w:rsidR="009A6E30" w:rsidRPr="00797631">
        <w:rPr>
          <w:lang w:val="fr-FR"/>
        </w:rPr>
        <w:t>’</w:t>
      </w:r>
      <w:r w:rsidRPr="00797631">
        <w:rPr>
          <w:lang w:val="fr-FR"/>
        </w:rPr>
        <w:t>a jamais cherché à le contacter ni proposé de l</w:t>
      </w:r>
      <w:r w:rsidR="009A6E30" w:rsidRPr="00797631">
        <w:rPr>
          <w:lang w:val="fr-FR"/>
        </w:rPr>
        <w:t>’</w:t>
      </w:r>
      <w:r w:rsidRPr="00797631">
        <w:rPr>
          <w:lang w:val="fr-FR"/>
        </w:rPr>
        <w:t>indemniser pour les préjudices qu</w:t>
      </w:r>
      <w:r w:rsidR="009A6E30" w:rsidRPr="00797631">
        <w:rPr>
          <w:lang w:val="fr-FR"/>
        </w:rPr>
        <w:t>’</w:t>
      </w:r>
      <w:r w:rsidRPr="00797631">
        <w:rPr>
          <w:lang w:val="fr-FR"/>
        </w:rPr>
        <w:t>il avait subis</w:t>
      </w:r>
      <w:r w:rsidR="000600A0" w:rsidRPr="00797631">
        <w:rPr>
          <w:lang w:val="fr-FR"/>
        </w:rPr>
        <w:t>.</w:t>
      </w:r>
      <w:r w:rsidRPr="00797631">
        <w:rPr>
          <w:lang w:val="fr-FR"/>
        </w:rPr>
        <w:t xml:space="preserve"> L</w:t>
      </w:r>
      <w:r w:rsidR="009A6E30" w:rsidRPr="00797631">
        <w:rPr>
          <w:lang w:val="fr-FR"/>
        </w:rPr>
        <w:t>’</w:t>
      </w:r>
      <w:r w:rsidRPr="00797631">
        <w:rPr>
          <w:lang w:val="fr-FR"/>
        </w:rPr>
        <w:t>auteur affirme également qu</w:t>
      </w:r>
      <w:r w:rsidR="009A6E30" w:rsidRPr="00797631">
        <w:rPr>
          <w:lang w:val="fr-FR"/>
        </w:rPr>
        <w:t>’</w:t>
      </w:r>
      <w:r w:rsidRPr="00797631">
        <w:rPr>
          <w:lang w:val="fr-FR"/>
        </w:rPr>
        <w:t>il a lui-même assumé des frais liés à la procédure de soumission de la communication au Comité</w:t>
      </w:r>
      <w:r w:rsidR="000600A0" w:rsidRPr="00797631">
        <w:rPr>
          <w:lang w:val="fr-FR"/>
        </w:rPr>
        <w:t>.</w:t>
      </w:r>
    </w:p>
    <w:p w14:paraId="4D0D192D" w14:textId="58EAB751" w:rsidR="004166BB" w:rsidRPr="00797631" w:rsidRDefault="004166BB" w:rsidP="00744408">
      <w:pPr>
        <w:pStyle w:val="SingleTxtG"/>
        <w:rPr>
          <w:lang w:val="fr-FR"/>
        </w:rPr>
      </w:pPr>
      <w:r w:rsidRPr="00797631">
        <w:rPr>
          <w:lang w:val="fr-FR"/>
        </w:rPr>
        <w:lastRenderedPageBreak/>
        <w:t>24</w:t>
      </w:r>
      <w:r w:rsidR="000600A0" w:rsidRPr="00797631">
        <w:rPr>
          <w:lang w:val="fr-FR"/>
        </w:rPr>
        <w:t>.</w:t>
      </w:r>
      <w:r w:rsidRPr="00797631">
        <w:rPr>
          <w:lang w:val="fr-FR"/>
        </w:rPr>
        <w:tab/>
        <w:t>Le Comité souligne qu</w:t>
      </w:r>
      <w:r w:rsidR="009A6E30" w:rsidRPr="00797631">
        <w:rPr>
          <w:lang w:val="fr-FR"/>
        </w:rPr>
        <w:t>’</w:t>
      </w:r>
      <w:r w:rsidRPr="00797631">
        <w:rPr>
          <w:lang w:val="fr-FR"/>
        </w:rPr>
        <w:t>en tant que porteur de devoirs, l</w:t>
      </w:r>
      <w:r w:rsidR="009A6E30" w:rsidRPr="00797631">
        <w:rPr>
          <w:lang w:val="fr-FR"/>
        </w:rPr>
        <w:t>’</w:t>
      </w:r>
      <w:r w:rsidRPr="00797631">
        <w:rPr>
          <w:lang w:val="fr-FR"/>
        </w:rPr>
        <w:t>État partie a l</w:t>
      </w:r>
      <w:r w:rsidR="009A6E30" w:rsidRPr="00797631">
        <w:rPr>
          <w:lang w:val="fr-FR"/>
        </w:rPr>
        <w:t>’</w:t>
      </w:r>
      <w:r w:rsidRPr="00797631">
        <w:rPr>
          <w:lang w:val="fr-FR"/>
        </w:rPr>
        <w:t>obligation de prendre l</w:t>
      </w:r>
      <w:r w:rsidR="009A6E30" w:rsidRPr="00797631">
        <w:rPr>
          <w:lang w:val="fr-FR"/>
        </w:rPr>
        <w:t>’</w:t>
      </w:r>
      <w:r w:rsidRPr="00797631">
        <w:rPr>
          <w:lang w:val="fr-FR"/>
        </w:rPr>
        <w:t>initiative de contacter l</w:t>
      </w:r>
      <w:r w:rsidR="009A6E30" w:rsidRPr="00797631">
        <w:rPr>
          <w:lang w:val="fr-FR"/>
        </w:rPr>
        <w:t>’</w:t>
      </w:r>
      <w:r w:rsidRPr="00797631">
        <w:rPr>
          <w:lang w:val="fr-FR"/>
        </w:rPr>
        <w:t>auteur afin de le consulter sur la manière la plus appropriée d</w:t>
      </w:r>
      <w:r w:rsidR="009A6E30" w:rsidRPr="00797631">
        <w:rPr>
          <w:lang w:val="fr-FR"/>
        </w:rPr>
        <w:t>’</w:t>
      </w:r>
      <w:r w:rsidRPr="00797631">
        <w:rPr>
          <w:lang w:val="fr-FR"/>
        </w:rPr>
        <w:t>appliquer les recommandations du Comité qui le concernent</w:t>
      </w:r>
      <w:r w:rsidR="000600A0" w:rsidRPr="00797631">
        <w:rPr>
          <w:lang w:val="fr-FR"/>
        </w:rPr>
        <w:t>.</w:t>
      </w:r>
      <w:r w:rsidRPr="00797631">
        <w:rPr>
          <w:lang w:val="fr-FR"/>
        </w:rPr>
        <w:t xml:space="preserve"> Le Comité constate que l</w:t>
      </w:r>
      <w:r w:rsidR="009A6E30" w:rsidRPr="00797631">
        <w:rPr>
          <w:lang w:val="fr-FR"/>
        </w:rPr>
        <w:t>’</w:t>
      </w:r>
      <w:r w:rsidRPr="00797631">
        <w:rPr>
          <w:lang w:val="fr-FR"/>
        </w:rPr>
        <w:t>État partie ne conteste pas le fait que l</w:t>
      </w:r>
      <w:r w:rsidR="009A6E30" w:rsidRPr="00797631">
        <w:rPr>
          <w:lang w:val="fr-FR"/>
        </w:rPr>
        <w:t>’</w:t>
      </w:r>
      <w:r w:rsidRPr="00797631">
        <w:rPr>
          <w:lang w:val="fr-FR"/>
        </w:rPr>
        <w:t>auteur n</w:t>
      </w:r>
      <w:r w:rsidR="009A6E30" w:rsidRPr="00797631">
        <w:rPr>
          <w:lang w:val="fr-FR"/>
        </w:rPr>
        <w:t>’</w:t>
      </w:r>
      <w:r w:rsidRPr="00797631">
        <w:rPr>
          <w:lang w:val="fr-FR"/>
        </w:rPr>
        <w:t>a toujours pas de logement convenable, ni le fait qu</w:t>
      </w:r>
      <w:r w:rsidR="009A6E30" w:rsidRPr="00797631">
        <w:rPr>
          <w:lang w:val="fr-FR"/>
        </w:rPr>
        <w:t>’</w:t>
      </w:r>
      <w:r w:rsidRPr="00797631">
        <w:rPr>
          <w:lang w:val="fr-FR"/>
        </w:rPr>
        <w:t>il n</w:t>
      </w:r>
      <w:r w:rsidR="009A6E30" w:rsidRPr="00797631">
        <w:rPr>
          <w:lang w:val="fr-FR"/>
        </w:rPr>
        <w:t>’</w:t>
      </w:r>
      <w:r w:rsidRPr="00797631">
        <w:rPr>
          <w:lang w:val="fr-FR"/>
        </w:rPr>
        <w:t>a pas procédé à une nouvelle évaluation de l</w:t>
      </w:r>
      <w:r w:rsidR="009A6E30" w:rsidRPr="00797631">
        <w:rPr>
          <w:lang w:val="fr-FR"/>
        </w:rPr>
        <w:t>’</w:t>
      </w:r>
      <w:r w:rsidRPr="00797631">
        <w:rPr>
          <w:lang w:val="fr-FR"/>
        </w:rPr>
        <w:t>état de nécessité de l</w:t>
      </w:r>
      <w:r w:rsidR="009A6E30" w:rsidRPr="00797631">
        <w:rPr>
          <w:lang w:val="fr-FR"/>
        </w:rPr>
        <w:t>’</w:t>
      </w:r>
      <w:r w:rsidRPr="00797631">
        <w:rPr>
          <w:lang w:val="fr-FR"/>
        </w:rPr>
        <w:t>auteur et qu</w:t>
      </w:r>
      <w:r w:rsidR="009A6E30" w:rsidRPr="00797631">
        <w:rPr>
          <w:lang w:val="fr-FR"/>
        </w:rPr>
        <w:t>’</w:t>
      </w:r>
      <w:r w:rsidRPr="00797631">
        <w:rPr>
          <w:lang w:val="fr-FR"/>
        </w:rPr>
        <w:t>il ne l</w:t>
      </w:r>
      <w:r w:rsidR="009A6E30" w:rsidRPr="00797631">
        <w:rPr>
          <w:lang w:val="fr-FR"/>
        </w:rPr>
        <w:t>’</w:t>
      </w:r>
      <w:r w:rsidRPr="00797631">
        <w:rPr>
          <w:lang w:val="fr-FR"/>
        </w:rPr>
        <w:t>a pas indemnisé pour les violations subies</w:t>
      </w:r>
      <w:r w:rsidR="000600A0" w:rsidRPr="00797631">
        <w:rPr>
          <w:lang w:val="fr-FR"/>
        </w:rPr>
        <w:t>.</w:t>
      </w:r>
      <w:r w:rsidRPr="00797631">
        <w:rPr>
          <w:lang w:val="fr-FR"/>
        </w:rPr>
        <w:t xml:space="preserve"> Le Comité estime donc que l</w:t>
      </w:r>
      <w:r w:rsidR="009A6E30" w:rsidRPr="00797631">
        <w:rPr>
          <w:lang w:val="fr-FR"/>
        </w:rPr>
        <w:t>’</w:t>
      </w:r>
      <w:r w:rsidRPr="00797631">
        <w:rPr>
          <w:lang w:val="fr-FR"/>
        </w:rPr>
        <w:t>État partie n</w:t>
      </w:r>
      <w:r w:rsidR="009A6E30" w:rsidRPr="00797631">
        <w:rPr>
          <w:lang w:val="fr-FR"/>
        </w:rPr>
        <w:t>’</w:t>
      </w:r>
      <w:r w:rsidRPr="00797631">
        <w:rPr>
          <w:lang w:val="fr-FR"/>
        </w:rPr>
        <w:t>a pas encore pris de mesures satisfaisantes pour donner effet à ses recommandations concernant l</w:t>
      </w:r>
      <w:r w:rsidR="009A6E30" w:rsidRPr="00797631">
        <w:rPr>
          <w:lang w:val="fr-FR"/>
        </w:rPr>
        <w:t>’</w:t>
      </w:r>
      <w:r w:rsidRPr="00797631">
        <w:rPr>
          <w:lang w:val="fr-FR"/>
        </w:rPr>
        <w:t>auteur</w:t>
      </w:r>
      <w:r w:rsidR="000600A0" w:rsidRPr="00797631">
        <w:rPr>
          <w:lang w:val="fr-FR"/>
        </w:rPr>
        <w:t>.</w:t>
      </w:r>
      <w:r w:rsidRPr="00797631">
        <w:rPr>
          <w:lang w:val="fr-FR"/>
        </w:rPr>
        <w:t xml:space="preserve"> Il invite l</w:t>
      </w:r>
      <w:r w:rsidR="009A6E30" w:rsidRPr="00797631">
        <w:rPr>
          <w:lang w:val="fr-FR"/>
        </w:rPr>
        <w:t>’</w:t>
      </w:r>
      <w:r w:rsidRPr="00797631">
        <w:rPr>
          <w:lang w:val="fr-FR"/>
        </w:rPr>
        <w:t>État partie à prendre contact avec l</w:t>
      </w:r>
      <w:r w:rsidR="009A6E30" w:rsidRPr="00797631">
        <w:rPr>
          <w:lang w:val="fr-FR"/>
        </w:rPr>
        <w:t>’</w:t>
      </w:r>
      <w:r w:rsidRPr="00797631">
        <w:rPr>
          <w:lang w:val="fr-FR"/>
        </w:rPr>
        <w:t>auteur pour renforcer l</w:t>
      </w:r>
      <w:r w:rsidR="009A6E30" w:rsidRPr="00797631">
        <w:rPr>
          <w:lang w:val="fr-FR"/>
        </w:rPr>
        <w:t>’</w:t>
      </w:r>
      <w:r w:rsidRPr="00797631">
        <w:rPr>
          <w:lang w:val="fr-FR"/>
        </w:rPr>
        <w:t>application des recommandations qu</w:t>
      </w:r>
      <w:r w:rsidR="009A6E30" w:rsidRPr="00797631">
        <w:rPr>
          <w:lang w:val="fr-FR"/>
        </w:rPr>
        <w:t>’</w:t>
      </w:r>
      <w:r w:rsidRPr="00797631">
        <w:rPr>
          <w:lang w:val="fr-FR"/>
        </w:rPr>
        <w:t>il a formulées à l</w:t>
      </w:r>
      <w:r w:rsidR="009A6E30" w:rsidRPr="00797631">
        <w:rPr>
          <w:lang w:val="fr-FR"/>
        </w:rPr>
        <w:t>’</w:t>
      </w:r>
      <w:r w:rsidRPr="00797631">
        <w:rPr>
          <w:lang w:val="fr-FR"/>
        </w:rPr>
        <w:t>égard de celui-ci dans ses constatations</w:t>
      </w:r>
      <w:r w:rsidR="000600A0" w:rsidRPr="00797631">
        <w:rPr>
          <w:lang w:val="fr-FR"/>
        </w:rPr>
        <w:t>.</w:t>
      </w:r>
    </w:p>
    <w:p w14:paraId="0A8BB090" w14:textId="2050627A" w:rsidR="004166BB" w:rsidRPr="00797631" w:rsidRDefault="004166BB" w:rsidP="00744408">
      <w:pPr>
        <w:pStyle w:val="SingleTxtG"/>
        <w:rPr>
          <w:lang w:val="fr-FR"/>
        </w:rPr>
      </w:pPr>
      <w:r w:rsidRPr="00797631">
        <w:rPr>
          <w:lang w:val="fr-FR"/>
        </w:rPr>
        <w:t>25</w:t>
      </w:r>
      <w:r w:rsidR="000600A0" w:rsidRPr="00797631">
        <w:rPr>
          <w:lang w:val="fr-FR"/>
        </w:rPr>
        <w:t>.</w:t>
      </w:r>
      <w:r w:rsidRPr="00797631">
        <w:rPr>
          <w:lang w:val="fr-FR"/>
        </w:rPr>
        <w:tab/>
        <w:t>En ce qui concerne ses recommandations générales, le Comité prend note des avancées que représentent l</w:t>
      </w:r>
      <w:r w:rsidR="009A6E30" w:rsidRPr="00797631">
        <w:rPr>
          <w:lang w:val="fr-FR"/>
        </w:rPr>
        <w:t>’</w:t>
      </w:r>
      <w:r w:rsidRPr="00797631">
        <w:rPr>
          <w:lang w:val="fr-FR"/>
        </w:rPr>
        <w:t>étude indépendante destinée à évaluer la législation relative au droit au logement et l</w:t>
      </w:r>
      <w:r w:rsidR="009A6E30" w:rsidRPr="00797631">
        <w:rPr>
          <w:lang w:val="fr-FR"/>
        </w:rPr>
        <w:t>’</w:t>
      </w:r>
      <w:r w:rsidRPr="00797631">
        <w:rPr>
          <w:lang w:val="fr-FR"/>
        </w:rPr>
        <w:t>introduction de modifications dans le Code bruxellois du logement</w:t>
      </w:r>
      <w:r w:rsidR="000600A0" w:rsidRPr="00797631">
        <w:rPr>
          <w:lang w:val="fr-FR"/>
        </w:rPr>
        <w:t>.</w:t>
      </w:r>
      <w:r w:rsidRPr="00797631">
        <w:rPr>
          <w:lang w:val="fr-FR"/>
        </w:rPr>
        <w:t xml:space="preserve"> Il</w:t>
      </w:r>
      <w:r w:rsidR="00394DD8" w:rsidRPr="00797631">
        <w:rPr>
          <w:lang w:val="fr-FR"/>
        </w:rPr>
        <w:t> </w:t>
      </w:r>
      <w:r w:rsidRPr="00797631">
        <w:rPr>
          <w:lang w:val="fr-FR"/>
        </w:rPr>
        <w:t>accueille avec satisfaction l</w:t>
      </w:r>
      <w:r w:rsidR="009A6E30" w:rsidRPr="00797631">
        <w:rPr>
          <w:lang w:val="fr-FR"/>
        </w:rPr>
        <w:t>’</w:t>
      </w:r>
      <w:r w:rsidRPr="00797631">
        <w:rPr>
          <w:lang w:val="fr-FR"/>
        </w:rPr>
        <w:t>adoption de la modification du Code relative à la non</w:t>
      </w:r>
      <w:r w:rsidRPr="00797631">
        <w:rPr>
          <w:lang w:val="fr-FR"/>
        </w:rPr>
        <w:noBreakHyphen/>
        <w:t>discrimination et l</w:t>
      </w:r>
      <w:r w:rsidR="009A6E30" w:rsidRPr="00797631">
        <w:rPr>
          <w:lang w:val="fr-FR"/>
        </w:rPr>
        <w:t>’</w:t>
      </w:r>
      <w:r w:rsidRPr="00797631">
        <w:rPr>
          <w:lang w:val="fr-FR"/>
        </w:rPr>
        <w:t>instauration du moratoire hivernal sur les expulsions</w:t>
      </w:r>
      <w:r w:rsidR="000600A0" w:rsidRPr="00797631">
        <w:rPr>
          <w:lang w:val="fr-FR"/>
        </w:rPr>
        <w:t>.</w:t>
      </w:r>
      <w:r w:rsidRPr="00797631">
        <w:rPr>
          <w:lang w:val="fr-FR"/>
        </w:rPr>
        <w:t xml:space="preserve"> Il constate également que l</w:t>
      </w:r>
      <w:r w:rsidR="009A6E30" w:rsidRPr="00797631">
        <w:rPr>
          <w:lang w:val="fr-FR"/>
        </w:rPr>
        <w:t>’</w:t>
      </w:r>
      <w:r w:rsidRPr="00797631">
        <w:rPr>
          <w:lang w:val="fr-FR"/>
        </w:rPr>
        <w:t>État partie s</w:t>
      </w:r>
      <w:r w:rsidR="009A6E30" w:rsidRPr="00797631">
        <w:rPr>
          <w:lang w:val="fr-FR"/>
        </w:rPr>
        <w:t>’</w:t>
      </w:r>
      <w:r w:rsidRPr="00797631">
        <w:rPr>
          <w:lang w:val="fr-FR"/>
        </w:rPr>
        <w:t>est employé à faire avancer la révision des dispositions régissant les contrats de location</w:t>
      </w:r>
      <w:r w:rsidR="000600A0" w:rsidRPr="00797631">
        <w:rPr>
          <w:lang w:val="fr-FR"/>
        </w:rPr>
        <w:t>.</w:t>
      </w:r>
      <w:r w:rsidRPr="00797631">
        <w:rPr>
          <w:lang w:val="fr-FR"/>
        </w:rPr>
        <w:t xml:space="preserve"> Par ailleurs, le Comité note que l</w:t>
      </w:r>
      <w:r w:rsidR="009A6E30" w:rsidRPr="00797631">
        <w:rPr>
          <w:lang w:val="fr-FR"/>
        </w:rPr>
        <w:t>’</w:t>
      </w:r>
      <w:r w:rsidRPr="00797631">
        <w:rPr>
          <w:lang w:val="fr-FR"/>
        </w:rPr>
        <w:t>auteur affirme que l</w:t>
      </w:r>
      <w:r w:rsidR="009A6E30" w:rsidRPr="00797631">
        <w:rPr>
          <w:lang w:val="fr-FR"/>
        </w:rPr>
        <w:t>’</w:t>
      </w:r>
      <w:r w:rsidRPr="00797631">
        <w:rPr>
          <w:lang w:val="fr-FR"/>
        </w:rPr>
        <w:t>État partie n</w:t>
      </w:r>
      <w:r w:rsidR="009A6E30" w:rsidRPr="00797631">
        <w:rPr>
          <w:lang w:val="fr-FR"/>
        </w:rPr>
        <w:t>’</w:t>
      </w:r>
      <w:r w:rsidRPr="00797631">
        <w:rPr>
          <w:lang w:val="fr-FR"/>
        </w:rPr>
        <w:t>a procédé à aucune modification expressément destinée à réviser et à réformer la législation qui permet au bailleur de résilier le bail sans motif ou à faire en sorte que les groupes vulnérables, tels que les personnes âgées en situation socioéconomique défavorable qui sont expulsées de leur logement, aient accès à d</w:t>
      </w:r>
      <w:r w:rsidR="009A6E30" w:rsidRPr="00797631">
        <w:rPr>
          <w:lang w:val="fr-FR"/>
        </w:rPr>
        <w:t>’</w:t>
      </w:r>
      <w:r w:rsidRPr="00797631">
        <w:rPr>
          <w:lang w:val="fr-FR"/>
        </w:rPr>
        <w:t>autres solutions de logement qui répondent à leurs besoins particuliers</w:t>
      </w:r>
      <w:r w:rsidR="000600A0" w:rsidRPr="00797631">
        <w:rPr>
          <w:lang w:val="fr-FR"/>
        </w:rPr>
        <w:t>.</w:t>
      </w:r>
      <w:r w:rsidRPr="00797631">
        <w:rPr>
          <w:lang w:val="fr-FR"/>
        </w:rPr>
        <w:t xml:space="preserve"> Le Comité estime que les mesures prises par l</w:t>
      </w:r>
      <w:r w:rsidR="009A6E30" w:rsidRPr="00797631">
        <w:rPr>
          <w:lang w:val="fr-FR"/>
        </w:rPr>
        <w:t>’</w:t>
      </w:r>
      <w:r w:rsidRPr="00797631">
        <w:rPr>
          <w:lang w:val="fr-FR"/>
        </w:rPr>
        <w:t>État partie peuvent contribuer à la mise en application de ses recommandations générales et engage l</w:t>
      </w:r>
      <w:r w:rsidR="009A6E30" w:rsidRPr="00797631">
        <w:rPr>
          <w:lang w:val="fr-FR"/>
        </w:rPr>
        <w:t>’</w:t>
      </w:r>
      <w:r w:rsidRPr="00797631">
        <w:rPr>
          <w:lang w:val="fr-FR"/>
        </w:rPr>
        <w:t>État partie à poursuivre dans cette voie et à le tenir informé</w:t>
      </w:r>
      <w:r w:rsidR="000600A0" w:rsidRPr="00797631">
        <w:rPr>
          <w:lang w:val="fr-FR"/>
        </w:rPr>
        <w:t>.</w:t>
      </w:r>
    </w:p>
    <w:p w14:paraId="70BF87C7" w14:textId="6727E21F" w:rsidR="00446FE5" w:rsidRPr="00797631" w:rsidRDefault="004166BB" w:rsidP="00744408">
      <w:pPr>
        <w:pStyle w:val="SingleTxtG"/>
        <w:rPr>
          <w:lang w:val="fr-FR"/>
        </w:rPr>
      </w:pPr>
      <w:r w:rsidRPr="00797631">
        <w:rPr>
          <w:lang w:val="fr-FR"/>
        </w:rPr>
        <w:t>26</w:t>
      </w:r>
      <w:r w:rsidR="000600A0" w:rsidRPr="00797631">
        <w:rPr>
          <w:lang w:val="fr-FR"/>
        </w:rPr>
        <w:t>.</w:t>
      </w:r>
      <w:r w:rsidRPr="00797631">
        <w:rPr>
          <w:lang w:val="fr-FR"/>
        </w:rPr>
        <w:tab/>
        <w:t>À la lumière de toutes les informations reçues, le Comité estime que quelques mesures initiales ont été prises</w:t>
      </w:r>
      <w:r w:rsidR="00685FD3" w:rsidRPr="00797631">
        <w:rPr>
          <w:lang w:val="fr-FR"/>
        </w:rPr>
        <w:t>,</w:t>
      </w:r>
      <w:r w:rsidRPr="00797631">
        <w:rPr>
          <w:lang w:val="fr-FR"/>
        </w:rPr>
        <w:t xml:space="preserve"> mais que d</w:t>
      </w:r>
      <w:r w:rsidR="009A6E30" w:rsidRPr="00797631">
        <w:rPr>
          <w:lang w:val="fr-FR"/>
        </w:rPr>
        <w:t>’</w:t>
      </w:r>
      <w:r w:rsidRPr="00797631">
        <w:rPr>
          <w:lang w:val="fr-FR"/>
        </w:rPr>
        <w:t>autres sont encore nécessaires, et qu</w:t>
      </w:r>
      <w:r w:rsidR="009A6E30" w:rsidRPr="00797631">
        <w:rPr>
          <w:lang w:val="fr-FR"/>
        </w:rPr>
        <w:t>’</w:t>
      </w:r>
      <w:r w:rsidRPr="00797631">
        <w:rPr>
          <w:lang w:val="fr-FR"/>
        </w:rPr>
        <w:t>il doit encore obtenir d</w:t>
      </w:r>
      <w:r w:rsidR="009A6E30" w:rsidRPr="00797631">
        <w:rPr>
          <w:lang w:val="fr-FR"/>
        </w:rPr>
        <w:t>’</w:t>
      </w:r>
      <w:r w:rsidRPr="00797631">
        <w:rPr>
          <w:lang w:val="fr-FR"/>
        </w:rPr>
        <w:t>autres informations sur les mesures prises</w:t>
      </w:r>
      <w:r w:rsidR="000600A0" w:rsidRPr="00797631">
        <w:rPr>
          <w:lang w:val="fr-FR"/>
        </w:rPr>
        <w:t>.</w:t>
      </w:r>
      <w:r w:rsidRPr="00797631">
        <w:rPr>
          <w:lang w:val="fr-FR"/>
        </w:rPr>
        <w:t xml:space="preserve"> Il décide de poursuivre la procédure de suivi et invite l</w:t>
      </w:r>
      <w:r w:rsidR="009A6E30" w:rsidRPr="00797631">
        <w:rPr>
          <w:lang w:val="fr-FR"/>
        </w:rPr>
        <w:t>’</w:t>
      </w:r>
      <w:r w:rsidRPr="00797631">
        <w:rPr>
          <w:lang w:val="fr-FR"/>
        </w:rPr>
        <w:t>État partie à apporter des renseignements sur les mesures qu</w:t>
      </w:r>
      <w:r w:rsidR="009A6E30" w:rsidRPr="00797631">
        <w:rPr>
          <w:lang w:val="fr-FR"/>
        </w:rPr>
        <w:t>’</w:t>
      </w:r>
      <w:r w:rsidRPr="00797631">
        <w:rPr>
          <w:lang w:val="fr-FR"/>
        </w:rPr>
        <w:t>il a prises concernant toutes les recommandations</w:t>
      </w:r>
      <w:r w:rsidR="000600A0" w:rsidRPr="00797631">
        <w:rPr>
          <w:lang w:val="fr-FR"/>
        </w:rPr>
        <w:t>.</w:t>
      </w:r>
      <w:r w:rsidRPr="00797631">
        <w:rPr>
          <w:lang w:val="fr-FR"/>
        </w:rPr>
        <w:t xml:space="preserve"> Il demande que ces renseignements lui soient transmis dans les cent quatre-vingts jours suivant la publication du présent document et souhaite être régulièrement tenu informé des progrès dans la suite donnée à ses recommandations</w:t>
      </w:r>
      <w:r w:rsidR="000600A0" w:rsidRPr="00797631">
        <w:rPr>
          <w:lang w:val="fr-FR"/>
        </w:rPr>
        <w:t>.</w:t>
      </w:r>
    </w:p>
    <w:p w14:paraId="35B7F4C7" w14:textId="6D364471" w:rsidR="004166BB" w:rsidRPr="00797631" w:rsidRDefault="004166BB" w:rsidP="004166BB">
      <w:pPr>
        <w:pStyle w:val="SingleTxtG"/>
        <w:spacing w:before="240" w:after="0"/>
        <w:jc w:val="center"/>
        <w:rPr>
          <w:u w:val="single"/>
          <w:lang w:val="fr-FR"/>
        </w:rPr>
      </w:pPr>
      <w:r w:rsidRPr="00797631">
        <w:rPr>
          <w:u w:val="single"/>
          <w:lang w:val="fr-FR"/>
        </w:rPr>
        <w:tab/>
      </w:r>
      <w:r w:rsidRPr="00797631">
        <w:rPr>
          <w:u w:val="single"/>
          <w:lang w:val="fr-FR"/>
        </w:rPr>
        <w:tab/>
      </w:r>
      <w:r w:rsidRPr="00797631">
        <w:rPr>
          <w:u w:val="single"/>
          <w:lang w:val="fr-FR"/>
        </w:rPr>
        <w:tab/>
      </w:r>
    </w:p>
    <w:sectPr w:rsidR="004166BB" w:rsidRPr="00797631" w:rsidSect="008112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58941" w14:textId="77777777" w:rsidR="00811275" w:rsidRDefault="00811275" w:rsidP="00F95C08">
      <w:pPr>
        <w:spacing w:line="240" w:lineRule="auto"/>
      </w:pPr>
    </w:p>
  </w:endnote>
  <w:endnote w:type="continuationSeparator" w:id="0">
    <w:p w14:paraId="635816F6" w14:textId="77777777" w:rsidR="00811275" w:rsidRPr="00AC3823" w:rsidRDefault="00811275" w:rsidP="00AC3823">
      <w:pPr>
        <w:pStyle w:val="Footer"/>
      </w:pPr>
    </w:p>
  </w:endnote>
  <w:endnote w:type="continuationNotice" w:id="1">
    <w:p w14:paraId="50F49592" w14:textId="77777777" w:rsidR="00811275" w:rsidRDefault="008112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44603" w14:textId="07EE40EA" w:rsidR="004166BB" w:rsidRPr="004166BB" w:rsidRDefault="004166BB" w:rsidP="004166BB">
    <w:pPr>
      <w:pStyle w:val="Footer"/>
      <w:tabs>
        <w:tab w:val="right" w:pos="9638"/>
      </w:tabs>
    </w:pPr>
    <w:r w:rsidRPr="004166BB">
      <w:rPr>
        <w:b/>
        <w:sz w:val="18"/>
      </w:rPr>
      <w:fldChar w:fldCharType="begin"/>
    </w:r>
    <w:r w:rsidRPr="004166BB">
      <w:rPr>
        <w:b/>
        <w:sz w:val="18"/>
      </w:rPr>
      <w:instrText xml:space="preserve"> PAGE  \* MERGEFORMAT </w:instrText>
    </w:r>
    <w:r w:rsidRPr="004166BB">
      <w:rPr>
        <w:b/>
        <w:sz w:val="18"/>
      </w:rPr>
      <w:fldChar w:fldCharType="separate"/>
    </w:r>
    <w:r w:rsidRPr="004166BB">
      <w:rPr>
        <w:b/>
        <w:noProof/>
        <w:sz w:val="18"/>
      </w:rPr>
      <w:t>2</w:t>
    </w:r>
    <w:r w:rsidRPr="004166BB">
      <w:rPr>
        <w:b/>
        <w:sz w:val="18"/>
      </w:rPr>
      <w:fldChar w:fldCharType="end"/>
    </w:r>
    <w:r>
      <w:rPr>
        <w:b/>
        <w:sz w:val="18"/>
      </w:rPr>
      <w:tab/>
    </w:r>
    <w:r>
      <w:t>GE.24-04434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B307C" w14:textId="08CD014F" w:rsidR="004166BB" w:rsidRPr="004166BB" w:rsidRDefault="004166BB" w:rsidP="004166BB">
    <w:pPr>
      <w:pStyle w:val="Footer"/>
      <w:tabs>
        <w:tab w:val="right" w:pos="9638"/>
      </w:tabs>
      <w:rPr>
        <w:b/>
        <w:sz w:val="18"/>
      </w:rPr>
    </w:pPr>
    <w:r>
      <w:t>GE.24-04434</w:t>
    </w:r>
    <w:r>
      <w:tab/>
    </w:r>
    <w:r w:rsidRPr="004166BB">
      <w:rPr>
        <w:b/>
        <w:sz w:val="18"/>
      </w:rPr>
      <w:fldChar w:fldCharType="begin"/>
    </w:r>
    <w:r w:rsidRPr="004166BB">
      <w:rPr>
        <w:b/>
        <w:sz w:val="18"/>
      </w:rPr>
      <w:instrText xml:space="preserve"> PAGE  \* MERGEFORMAT </w:instrText>
    </w:r>
    <w:r w:rsidRPr="004166BB">
      <w:rPr>
        <w:b/>
        <w:sz w:val="18"/>
      </w:rPr>
      <w:fldChar w:fldCharType="separate"/>
    </w:r>
    <w:r w:rsidRPr="004166BB">
      <w:rPr>
        <w:b/>
        <w:noProof/>
        <w:sz w:val="18"/>
      </w:rPr>
      <w:t>3</w:t>
    </w:r>
    <w:r w:rsidRPr="004166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E06D9" w14:textId="2C3D17E9" w:rsidR="0080236C" w:rsidRPr="004166BB" w:rsidRDefault="004166BB" w:rsidP="004166BB">
    <w:pPr>
      <w:pStyle w:val="Footer"/>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1B24867" wp14:editId="064DA6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24-04434  (F)</w:t>
    </w:r>
    <w:r>
      <w:rPr>
        <w:noProof/>
        <w:sz w:val="20"/>
      </w:rPr>
      <w:drawing>
        <wp:anchor distT="0" distB="0" distL="114300" distR="114300" simplePos="0" relativeHeight="251660288" behindDoc="0" locked="0" layoutInCell="1" allowOverlap="1" wp14:anchorId="4DDD2C23" wp14:editId="3D211444">
          <wp:simplePos x="0" y="0"/>
          <wp:positionH relativeFrom="margin">
            <wp:posOffset>5489575</wp:posOffset>
          </wp:positionH>
          <wp:positionV relativeFrom="margin">
            <wp:posOffset>8891905</wp:posOffset>
          </wp:positionV>
          <wp:extent cx="628650" cy="628650"/>
          <wp:effectExtent l="0" t="0" r="0" b="0"/>
          <wp:wrapNone/>
          <wp:docPr id="189756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210324    210324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ED3CA" w14:textId="77777777" w:rsidR="00811275" w:rsidRPr="00AC3823" w:rsidRDefault="00811275" w:rsidP="00AC3823">
      <w:pPr>
        <w:pStyle w:val="Footer"/>
        <w:tabs>
          <w:tab w:val="right" w:pos="2155"/>
        </w:tabs>
        <w:spacing w:after="80" w:line="240" w:lineRule="atLeast"/>
        <w:ind w:left="680"/>
        <w:rPr>
          <w:u w:val="single"/>
        </w:rPr>
      </w:pPr>
      <w:r>
        <w:rPr>
          <w:u w:val="single"/>
        </w:rPr>
        <w:tab/>
      </w:r>
    </w:p>
  </w:footnote>
  <w:footnote w:type="continuationSeparator" w:id="0">
    <w:p w14:paraId="13520C40" w14:textId="77777777" w:rsidR="00811275" w:rsidRPr="00AC3823" w:rsidRDefault="00811275" w:rsidP="00AC3823">
      <w:pPr>
        <w:pStyle w:val="Footer"/>
        <w:tabs>
          <w:tab w:val="right" w:pos="2155"/>
        </w:tabs>
        <w:spacing w:after="80" w:line="240" w:lineRule="atLeast"/>
        <w:ind w:left="680"/>
        <w:rPr>
          <w:u w:val="single"/>
        </w:rPr>
      </w:pPr>
      <w:r>
        <w:rPr>
          <w:u w:val="single"/>
        </w:rPr>
        <w:tab/>
      </w:r>
    </w:p>
  </w:footnote>
  <w:footnote w:type="continuationNotice" w:id="1">
    <w:p w14:paraId="734B81D3" w14:textId="77777777" w:rsidR="00811275" w:rsidRPr="00AC3823" w:rsidRDefault="00811275">
      <w:pPr>
        <w:spacing w:line="240" w:lineRule="auto"/>
        <w:rPr>
          <w:sz w:val="2"/>
          <w:szCs w:val="2"/>
        </w:rPr>
      </w:pPr>
    </w:p>
  </w:footnote>
  <w:footnote w:id="2">
    <w:p w14:paraId="458C94A4" w14:textId="77777777" w:rsidR="004166BB" w:rsidRPr="00CE73B6" w:rsidRDefault="004166BB" w:rsidP="004166BB">
      <w:pPr>
        <w:pStyle w:val="FootnoteText"/>
      </w:pPr>
      <w:r>
        <w:tab/>
      </w:r>
      <w:r w:rsidRPr="007F3025">
        <w:rPr>
          <w:sz w:val="20"/>
          <w:szCs w:val="22"/>
        </w:rPr>
        <w:t>*</w:t>
      </w:r>
      <w:r>
        <w:tab/>
        <w:t>Adopté par le Comité à sa soixante-quinzième session (</w:t>
      </w:r>
      <w:r w:rsidRPr="00D22C4A">
        <w:t xml:space="preserve">12 </w:t>
      </w:r>
      <w:r>
        <w:t>février-</w:t>
      </w:r>
      <w:r w:rsidRPr="00D22C4A">
        <w:t>1</w:t>
      </w:r>
      <w:r w:rsidRPr="00FD25B2">
        <w:rPr>
          <w:vertAlign w:val="superscript"/>
        </w:rPr>
        <w:t>er</w:t>
      </w:r>
      <w:r>
        <w:t xml:space="preserve"> mars</w:t>
      </w:r>
      <w:r w:rsidRPr="00D22C4A">
        <w:t xml:space="preserve"> 2024</w:t>
      </w:r>
      <w:r>
        <w:t>).</w:t>
      </w:r>
    </w:p>
  </w:footnote>
  <w:footnote w:id="3">
    <w:p w14:paraId="3D2F36AA" w14:textId="6003BD13" w:rsidR="004166BB" w:rsidRPr="00E134EE" w:rsidRDefault="004166BB" w:rsidP="004166BB">
      <w:pPr>
        <w:pStyle w:val="FootnoteText"/>
        <w:rPr>
          <w:lang w:val="fr-FR"/>
        </w:rPr>
      </w:pPr>
      <w:r>
        <w:rPr>
          <w:lang w:val="fr-FR"/>
        </w:rPr>
        <w:tab/>
      </w:r>
      <w:r w:rsidRPr="00561218">
        <w:rPr>
          <w:rStyle w:val="FootnoteReference"/>
        </w:rPr>
        <w:footnoteRef/>
      </w:r>
      <w:r>
        <w:rPr>
          <w:lang w:val="fr-FR"/>
        </w:rPr>
        <w:tab/>
      </w:r>
      <w:r w:rsidR="00E36737">
        <w:rPr>
          <w:lang w:val="fr-FR"/>
        </w:rPr>
        <w:t xml:space="preserve">Voir </w:t>
      </w:r>
      <w:hyperlink r:id="rId1" w:history="1">
        <w:r w:rsidR="002B76CA" w:rsidRPr="003F40B4">
          <w:rPr>
            <w:rStyle w:val="Hyperlink"/>
            <w:lang w:val="fr-FR"/>
          </w:rPr>
          <w:t>http://www.weblex.irisnet.be/data/crb/doc/2022</w:t>
        </w:r>
        <w:r w:rsidR="002B76CA" w:rsidRPr="003F40B4">
          <w:rPr>
            <w:rStyle w:val="Hyperlink"/>
            <w:lang w:val="fr-FR"/>
          </w:rPr>
          <w:t>-</w:t>
        </w:r>
        <w:r w:rsidR="002B76CA" w:rsidRPr="003F40B4">
          <w:rPr>
            <w:rStyle w:val="Hyperlink"/>
            <w:lang w:val="fr-FR"/>
          </w:rPr>
          <w:t>23/147305/images.pdf</w:t>
        </w:r>
      </w:hyperlink>
      <w:r>
        <w:rPr>
          <w:lang w:val="fr-FR"/>
        </w:rPr>
        <w:t>.</w:t>
      </w:r>
    </w:p>
  </w:footnote>
  <w:footnote w:id="4">
    <w:p w14:paraId="5750DE7D" w14:textId="561C8A75" w:rsidR="004166BB" w:rsidRPr="00E134EE" w:rsidRDefault="004166BB" w:rsidP="004166BB">
      <w:pPr>
        <w:pStyle w:val="FootnoteText"/>
        <w:rPr>
          <w:spacing w:val="-4"/>
        </w:rPr>
      </w:pPr>
      <w:r w:rsidRPr="00E14136">
        <w:rPr>
          <w:lang w:val="fr-FR"/>
        </w:rPr>
        <w:tab/>
      </w:r>
      <w:r w:rsidRPr="00561218">
        <w:rPr>
          <w:rStyle w:val="FootnoteReference"/>
        </w:rPr>
        <w:footnoteRef/>
      </w:r>
      <w:r>
        <w:rPr>
          <w:lang w:val="fr-FR"/>
        </w:rPr>
        <w:tab/>
        <w:t xml:space="preserve">Voir </w:t>
      </w:r>
      <w:hyperlink r:id="rId2" w:history="1">
        <w:r w:rsidRPr="003F40B4">
          <w:rPr>
            <w:rStyle w:val="Hyperlink"/>
            <w:lang w:val="fr-FR"/>
          </w:rPr>
          <w:t>http://www.ejustice.just.fgov.be/eli/ordonnance/2022/06/09/2022041572/justel</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9DDA5" w14:textId="2ACB33D5" w:rsidR="004166BB" w:rsidRPr="004166BB" w:rsidRDefault="004166BB">
    <w:pPr>
      <w:pStyle w:val="Header"/>
    </w:pPr>
    <w:fldSimple w:instr=" TITLE  \* MERGEFORMAT ">
      <w:r w:rsidR="00E84627">
        <w:t>E/C.12/75/3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8D8A" w14:textId="46D7DF69" w:rsidR="004166BB" w:rsidRPr="004166BB" w:rsidRDefault="004166BB" w:rsidP="004166BB">
    <w:pPr>
      <w:pStyle w:val="Header"/>
      <w:jc w:val="right"/>
    </w:pPr>
    <w:fldSimple w:instr=" TITLE  \* MERGEFORMAT ">
      <w:r w:rsidR="00E84627">
        <w:t>E/C.12/75/3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6B4"/>
    <w:rsid w:val="00017F94"/>
    <w:rsid w:val="00023842"/>
    <w:rsid w:val="0002432E"/>
    <w:rsid w:val="000334F9"/>
    <w:rsid w:val="00054644"/>
    <w:rsid w:val="000600A0"/>
    <w:rsid w:val="00073B9D"/>
    <w:rsid w:val="0007796D"/>
    <w:rsid w:val="000B7790"/>
    <w:rsid w:val="00111F2F"/>
    <w:rsid w:val="00120A58"/>
    <w:rsid w:val="0014365E"/>
    <w:rsid w:val="00176178"/>
    <w:rsid w:val="001C3868"/>
    <w:rsid w:val="001F525A"/>
    <w:rsid w:val="00223272"/>
    <w:rsid w:val="0024779E"/>
    <w:rsid w:val="002515E3"/>
    <w:rsid w:val="00266ACE"/>
    <w:rsid w:val="002832AC"/>
    <w:rsid w:val="002B76CA"/>
    <w:rsid w:val="002D7C93"/>
    <w:rsid w:val="00316618"/>
    <w:rsid w:val="00366EBD"/>
    <w:rsid w:val="0039019E"/>
    <w:rsid w:val="00394DD8"/>
    <w:rsid w:val="003A4659"/>
    <w:rsid w:val="003F40B4"/>
    <w:rsid w:val="004166BB"/>
    <w:rsid w:val="00441C3B"/>
    <w:rsid w:val="00446FE5"/>
    <w:rsid w:val="00452396"/>
    <w:rsid w:val="004E468C"/>
    <w:rsid w:val="00534C6F"/>
    <w:rsid w:val="005505B7"/>
    <w:rsid w:val="00573BE5"/>
    <w:rsid w:val="00586ED3"/>
    <w:rsid w:val="00596AA9"/>
    <w:rsid w:val="005B3AFC"/>
    <w:rsid w:val="00614CAF"/>
    <w:rsid w:val="00640486"/>
    <w:rsid w:val="00667BEA"/>
    <w:rsid w:val="00685FD3"/>
    <w:rsid w:val="007104DD"/>
    <w:rsid w:val="0071601D"/>
    <w:rsid w:val="00744408"/>
    <w:rsid w:val="00797631"/>
    <w:rsid w:val="007A62E6"/>
    <w:rsid w:val="007C1326"/>
    <w:rsid w:val="0080236C"/>
    <w:rsid w:val="0080684C"/>
    <w:rsid w:val="00811275"/>
    <w:rsid w:val="00871C75"/>
    <w:rsid w:val="008776DC"/>
    <w:rsid w:val="00967489"/>
    <w:rsid w:val="009705C8"/>
    <w:rsid w:val="0097764E"/>
    <w:rsid w:val="009A6E30"/>
    <w:rsid w:val="009C1CF4"/>
    <w:rsid w:val="00A30353"/>
    <w:rsid w:val="00A83CDB"/>
    <w:rsid w:val="00AA42FA"/>
    <w:rsid w:val="00AC3823"/>
    <w:rsid w:val="00AE323C"/>
    <w:rsid w:val="00AF290F"/>
    <w:rsid w:val="00B00181"/>
    <w:rsid w:val="00B00B0D"/>
    <w:rsid w:val="00B10A38"/>
    <w:rsid w:val="00B3556B"/>
    <w:rsid w:val="00B765F7"/>
    <w:rsid w:val="00B823D7"/>
    <w:rsid w:val="00B947B5"/>
    <w:rsid w:val="00BA0CA9"/>
    <w:rsid w:val="00C02897"/>
    <w:rsid w:val="00C8087B"/>
    <w:rsid w:val="00D3439C"/>
    <w:rsid w:val="00D75300"/>
    <w:rsid w:val="00DB1831"/>
    <w:rsid w:val="00DD3BFD"/>
    <w:rsid w:val="00DD66B4"/>
    <w:rsid w:val="00DF6678"/>
    <w:rsid w:val="00E06B60"/>
    <w:rsid w:val="00E36737"/>
    <w:rsid w:val="00E84627"/>
    <w:rsid w:val="00EE7673"/>
    <w:rsid w:val="00EF2E22"/>
    <w:rsid w:val="00F02FD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14203"/>
  <w15:docId w15:val="{955FCBB6-B5EC-443E-916B-662F650A0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UnresolvedMention">
    <w:name w:val="Unresolved Mention"/>
    <w:basedOn w:val="DefaultParagraphFont"/>
    <w:uiPriority w:val="99"/>
    <w:semiHidden/>
    <w:unhideWhenUsed/>
    <w:rsid w:val="00390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undocs.org/fr/E/C.12/70/D/61/201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justice.just.fgov.be/eli/ordonnance/2022/06/09/2022041572/justel" TargetMode="External"/><Relationship Id="rId1" Type="http://schemas.openxmlformats.org/officeDocument/2006/relationships/hyperlink" Target="http://www.weblex.irisnet.be/data/crb/doc/2022-23/147305/imag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22</TotalTime>
  <Pages>5</Pages>
  <Words>2601</Words>
  <Characters>14463</Characters>
  <Application>Microsoft Office Word</Application>
  <DocSecurity>0</DocSecurity>
  <Lines>229</Lines>
  <Paragraphs>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E/C.12/75/3</vt:lpstr>
      <vt:lpstr/>
    </vt:vector>
  </TitlesOfParts>
  <Company>DCM</Company>
  <LinksUpToDate>false</LinksUpToDate>
  <CharactersWithSpaces>16996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E/C.12/75/3</dc:title>
  <dc:subject/>
  <dc:creator>Luisa PENA-MONTERO</dc:creator>
  <cp:keywords/>
  <dc:description/>
  <cp:lastModifiedBy>Luisa PENA-MONTERO</cp:lastModifiedBy>
  <cp:revision>34</cp:revision>
  <cp:lastPrinted>2024-03-21T11:32:00Z</cp:lastPrinted>
  <dcterms:created xsi:type="dcterms:W3CDTF">2024-03-21T11:10:00Z</dcterms:created>
  <dcterms:modified xsi:type="dcterms:W3CDTF">2024-03-21T11:33:00Z</dcterms:modified>
</cp:coreProperties>
</file>