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9A17571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3373023" w14:textId="77777777" w:rsidR="002D5AAC" w:rsidRDefault="002D5AAC" w:rsidP="00BB15D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73EB237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B47B96E" w14:textId="3DC76657" w:rsidR="002D5AAC" w:rsidRDefault="00BB15D3" w:rsidP="00BB15D3">
            <w:pPr>
              <w:jc w:val="right"/>
            </w:pPr>
            <w:r w:rsidRPr="00BB15D3">
              <w:rPr>
                <w:sz w:val="40"/>
              </w:rPr>
              <w:t>A</w:t>
            </w:r>
            <w:r>
              <w:t>/HRC/RES/61/30</w:t>
            </w:r>
          </w:p>
        </w:tc>
      </w:tr>
      <w:tr w:rsidR="002D5AAC" w14:paraId="7165C0C9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2237101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4B2FE11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E861720" w14:textId="77777777" w:rsidR="002D5AAC" w:rsidRDefault="00BB15D3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5B89808" w14:textId="77777777" w:rsidR="00BB15D3" w:rsidRDefault="00BB15D3" w:rsidP="00BB15D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 April 2026</w:t>
            </w:r>
          </w:p>
          <w:p w14:paraId="457EE270" w14:textId="77777777" w:rsidR="00BB15D3" w:rsidRDefault="00BB15D3" w:rsidP="00BB15D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1C9AFB0" w14:textId="37A3AA9E" w:rsidR="00BB15D3" w:rsidRPr="00E71476" w:rsidRDefault="00BB15D3" w:rsidP="00BB15D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7A1D4A8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4B86C386" w14:textId="77777777" w:rsidR="00BB15D3" w:rsidRPr="002A2838" w:rsidRDefault="00BB15D3" w:rsidP="00BB15D3">
      <w:pPr>
        <w:rPr>
          <w:b/>
        </w:rPr>
      </w:pPr>
      <w:r>
        <w:rPr>
          <w:b/>
          <w:bCs/>
        </w:rPr>
        <w:t>Шестьдесят первая сессия</w:t>
      </w:r>
      <w:r w:rsidRPr="00161EDC">
        <w:rPr>
          <w:b/>
          <w:bCs/>
        </w:rPr>
        <w:br/>
      </w:r>
      <w:r>
        <w:t xml:space="preserve">23 февраля </w:t>
      </w:r>
      <w:r>
        <w:rPr>
          <w:rFonts w:cs="Times New Roman"/>
        </w:rPr>
        <w:t>—</w:t>
      </w:r>
      <w:r w:rsidRPr="000D6F3D">
        <w:t xml:space="preserve"> </w:t>
      </w:r>
      <w:r>
        <w:t>31 марта 2026 года</w:t>
      </w:r>
      <w:r w:rsidRPr="00161EDC">
        <w:br/>
      </w:r>
      <w:r>
        <w:t>Пункт 4 повестки дня</w:t>
      </w:r>
      <w:r w:rsidRPr="00161EDC">
        <w:br/>
      </w:r>
      <w:r>
        <w:rPr>
          <w:b/>
          <w:bCs/>
        </w:rPr>
        <w:t xml:space="preserve">Ситуации в области прав человека, </w:t>
      </w:r>
      <w:r w:rsidRPr="00273AE9">
        <w:rPr>
          <w:b/>
          <w:bCs/>
        </w:rPr>
        <w:br/>
      </w:r>
      <w:r>
        <w:rPr>
          <w:b/>
          <w:bCs/>
        </w:rPr>
        <w:t>требующие внимания со стороны Совета</w:t>
      </w:r>
    </w:p>
    <w:p w14:paraId="0C07B75C" w14:textId="3AEA6CE2" w:rsidR="00BB15D3" w:rsidRPr="002A2838" w:rsidRDefault="00BB15D3" w:rsidP="00BB15D3">
      <w:pPr>
        <w:pStyle w:val="HChG"/>
      </w:pPr>
      <w:r>
        <w:tab/>
      </w:r>
      <w:r>
        <w:tab/>
      </w:r>
      <w:r w:rsidRPr="004D244A">
        <w:t>Резолюция, принятая Советом по правам человека 3</w:t>
      </w:r>
      <w:r w:rsidRPr="002D380A">
        <w:t>1</w:t>
      </w:r>
      <w:r>
        <w:rPr>
          <w:lang w:val="en-US"/>
        </w:rPr>
        <w:t> </w:t>
      </w:r>
      <w:r w:rsidRPr="004D244A">
        <w:t>марта 2026 года</w:t>
      </w:r>
    </w:p>
    <w:p w14:paraId="1F12096F" w14:textId="4589C7FA" w:rsidR="00BB15D3" w:rsidRPr="002A2838" w:rsidRDefault="00BB15D3" w:rsidP="00BB15D3">
      <w:pPr>
        <w:pStyle w:val="H1G"/>
      </w:pPr>
      <w:r w:rsidRPr="00273AE9">
        <w:tab/>
      </w:r>
      <w:r>
        <w:t>61/30.</w:t>
      </w:r>
      <w:r>
        <w:tab/>
        <w:t>Положение в области прав человека в Мьянме</w:t>
      </w:r>
    </w:p>
    <w:p w14:paraId="1200A5F8" w14:textId="77777777" w:rsidR="00BB15D3" w:rsidRPr="002A2838" w:rsidRDefault="00BB15D3" w:rsidP="00BB15D3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</w:t>
      </w:r>
      <w:r w:rsidRPr="005E444A">
        <w:t>,</w:t>
      </w:r>
    </w:p>
    <w:p w14:paraId="3DEBC8E0" w14:textId="26291EBC" w:rsidR="00BB15D3" w:rsidRPr="002A2838" w:rsidRDefault="00BB15D3" w:rsidP="00BB15D3">
      <w:pPr>
        <w:pStyle w:val="SingleTxtG"/>
        <w:rPr>
          <w:i/>
        </w:rPr>
      </w:pPr>
      <w:r>
        <w:rPr>
          <w:i/>
          <w:iCs/>
          <w:lang w:val="en-US"/>
        </w:rPr>
        <w:tab/>
      </w:r>
      <w:r>
        <w:rPr>
          <w:i/>
          <w:iCs/>
        </w:rPr>
        <w:t xml:space="preserve">руководствуясь </w:t>
      </w:r>
      <w:r>
        <w:t>Уставом Организации Объединенных Наций, Всеобщей декларацией прав человека и Международными пактами о правах человека и вновь подтверждая все соответствующие резолюции и решения Генеральной Ассамблеи и Совета по правам человека по вопросу о положении в области прав человека в Мьянме,</w:t>
      </w:r>
    </w:p>
    <w:p w14:paraId="1986128B" w14:textId="1F89BBBE" w:rsidR="00BB15D3" w:rsidRPr="002A2838" w:rsidRDefault="00BB15D3" w:rsidP="00BB15D3">
      <w:pPr>
        <w:pStyle w:val="SingleTxtG"/>
      </w:pPr>
      <w:r>
        <w:rPr>
          <w:i/>
          <w:iCs/>
          <w:lang w:val="en-US"/>
        </w:rPr>
        <w:tab/>
      </w:r>
      <w:r>
        <w:rPr>
          <w:i/>
          <w:iCs/>
        </w:rPr>
        <w:t xml:space="preserve">ссылаясь </w:t>
      </w:r>
      <w:r w:rsidRPr="00C61920">
        <w:t xml:space="preserve">на </w:t>
      </w:r>
      <w:r>
        <w:t xml:space="preserve">резолюцию </w:t>
      </w:r>
      <w:hyperlink r:id="rId8" w:history="1">
        <w:r w:rsidRPr="005E444A">
          <w:rPr>
            <w:rStyle w:val="af1"/>
          </w:rPr>
          <w:t>2669</w:t>
        </w:r>
        <w:r>
          <w:rPr>
            <w:rStyle w:val="af1"/>
            <w:lang w:val="en-US"/>
          </w:rPr>
          <w:t> </w:t>
        </w:r>
        <w:r w:rsidRPr="005E444A">
          <w:rPr>
            <w:rStyle w:val="af1"/>
          </w:rPr>
          <w:t>(2022)</w:t>
        </w:r>
      </w:hyperlink>
      <w:r>
        <w:t xml:space="preserve"> Совета Безопасности от 21 декабря 2022 года, заявления Совета Безопасности по Мьянме от 4 февраля, 10 ноября, 8 декабря и 29 декабря 2021 года и 2 февраля 2022 года, заявление Председателя Совета Безопасности по Мьянме от 10 марта 2021 года, заседания Совета Безопасности, состоявшиеся 2 февраля и 5 марта 2021 года, и брифинг, проведенный Генеральной Ассамблеей со Специальным посланником Генерального секретаря по Мьянме 16 марта 2023 года,</w:t>
      </w:r>
    </w:p>
    <w:p w14:paraId="478217D1" w14:textId="7AD62EE2" w:rsidR="00BB15D3" w:rsidRPr="002A2838" w:rsidRDefault="00BB15D3" w:rsidP="00BB15D3">
      <w:pPr>
        <w:pStyle w:val="SingleTxtG"/>
        <w:rPr>
          <w:i/>
        </w:rPr>
      </w:pPr>
      <w:r>
        <w:rPr>
          <w:i/>
          <w:iCs/>
          <w:lang w:val="en-US"/>
        </w:rPr>
        <w:tab/>
      </w:r>
      <w:r>
        <w:rPr>
          <w:i/>
          <w:iCs/>
        </w:rPr>
        <w:t>вновь подтверждая</w:t>
      </w:r>
      <w:r>
        <w:t xml:space="preserve"> свою приверженность суверенитету, политической независимости, территориальной целостности и единству Мьянмы, а также свое осуждение военного переворота, произошедшего в феврале 2021 года, и последующих случаев введения и продления чрезвычайного положения и военного положения,</w:t>
      </w:r>
    </w:p>
    <w:p w14:paraId="64D8850A" w14:textId="11361677" w:rsidR="00BB15D3" w:rsidRPr="002A2838" w:rsidRDefault="00BB15D3" w:rsidP="00BB15D3">
      <w:pPr>
        <w:pStyle w:val="SingleTxtG"/>
      </w:pPr>
      <w:r>
        <w:rPr>
          <w:i/>
          <w:iCs/>
          <w:lang w:val="en-US"/>
        </w:rPr>
        <w:tab/>
      </w:r>
      <w:r>
        <w:rPr>
          <w:i/>
          <w:iCs/>
        </w:rPr>
        <w:t>выражая глубокую обеспокоенность</w:t>
      </w:r>
      <w:r>
        <w:t xml:space="preserve"> по поводу продолжающегося применения насилия и непрекращающейся эскалации конфликта вооруженными силами Мьянмы, что серьезно подрывает осуществление прав человека в Мьянме, особенно прав женщин, детей и пожилых людей, а также прав лиц, принадлежащих к этническим и религиозным меньшинствам, включая рохинджа, вследствие усиленной милитаризации Мьянмы, усугубляемой сохранением доступа вооруженных сил Мьянмы к оружию, а также по поводу гибели людей и появления многочисленных раненых в результате участившихся случаев неизбирательного применения вооруженными силами и полицией Мьянмы смертоносной силы против гражданских лиц,</w:t>
      </w:r>
    </w:p>
    <w:p w14:paraId="6174C1D9" w14:textId="12549D7B" w:rsidR="00BB15D3" w:rsidRPr="002A2838" w:rsidRDefault="00BB15D3" w:rsidP="00BB15D3">
      <w:pPr>
        <w:pStyle w:val="SingleTxtG"/>
      </w:pPr>
      <w:r>
        <w:rPr>
          <w:i/>
          <w:iCs/>
          <w:lang w:val="en-US"/>
        </w:rPr>
        <w:tab/>
      </w:r>
      <w:r>
        <w:rPr>
          <w:i/>
          <w:iCs/>
        </w:rPr>
        <w:t>выражая крайнюю обеспокоенность</w:t>
      </w:r>
      <w:r>
        <w:t xml:space="preserve"> по поводу участившихся нарушений международного гуманитарного права вооруженными силами Мьянмы в отношении гражданских лиц, включая авиаудары, приводящие к гибели гражданских лиц и</w:t>
      </w:r>
      <w:r>
        <w:rPr>
          <w:lang w:val="en-US"/>
        </w:rPr>
        <w:t> </w:t>
      </w:r>
      <w:r>
        <w:t xml:space="preserve">разрушению объектов гражданской инфраструктуры, неизбирательных авиаударов, сожжения деревень, продолжающегося насильственного перемещения гражданских </w:t>
      </w:r>
      <w:r>
        <w:lastRenderedPageBreak/>
        <w:t>лиц, включая этнические и религиозные меньшинства, в частности рохинджа, нарушений, связанных с использованием в военных целях объектов, функционирующих как школы, университеты, больницы и дома для отправления культов в нарушение международного права, по поводу нарушений, сопровождающихся нападениями на гражданских лиц, участившихся нарушений и</w:t>
      </w:r>
      <w:r>
        <w:rPr>
          <w:lang w:val="en-US"/>
        </w:rPr>
        <w:t> </w:t>
      </w:r>
      <w:r>
        <w:t>ущемлений прав человека в условиях конфликта, включая произвольные аресты, произвольные задержания, случаи смерти в период содержания под стражей, пыток и других жестоких, бесчеловечных или унижающих достоинство видов обращения и наказания, убийства, сексуальное и гендерное насилие и грубые нарушения и</w:t>
      </w:r>
      <w:r>
        <w:rPr>
          <w:lang w:val="en-US"/>
        </w:rPr>
        <w:t> </w:t>
      </w:r>
      <w:r>
        <w:t>ущемления прав детей, а также по поводу лишения экономических, социальных и</w:t>
      </w:r>
      <w:r>
        <w:rPr>
          <w:lang w:val="en-US"/>
        </w:rPr>
        <w:t> </w:t>
      </w:r>
      <w:r>
        <w:t>культурных прав и сохраняющейся безнаказанности в Мьянме, особенно в</w:t>
      </w:r>
      <w:r>
        <w:rPr>
          <w:lang w:val="en-US"/>
        </w:rPr>
        <w:t> </w:t>
      </w:r>
      <w:r>
        <w:t>вооруженных силах и органах безопасности Мьянмы,</w:t>
      </w:r>
    </w:p>
    <w:p w14:paraId="573D8D47" w14:textId="04D16240" w:rsidR="00BB15D3" w:rsidRPr="002A2838" w:rsidRDefault="00BB15D3" w:rsidP="00BB15D3">
      <w:pPr>
        <w:pStyle w:val="SingleTxtG"/>
      </w:pPr>
      <w:r>
        <w:rPr>
          <w:i/>
          <w:iCs/>
          <w:lang w:val="en-US"/>
        </w:rPr>
        <w:tab/>
      </w:r>
      <w:r>
        <w:rPr>
          <w:i/>
          <w:iCs/>
        </w:rPr>
        <w:t>выражая глубокую обеспокоенность</w:t>
      </w:r>
      <w:r>
        <w:t xml:space="preserve"> сообщениями о резком увеличении числа серьезных нарушений и ущемлений прав человека после военного переворота, в результате чего возникли дополнительные серьезные препятствия для добровольного, безопасного, достойного и устойчивого возвращения всех перемещенных лиц, включая рохинджа,</w:t>
      </w:r>
    </w:p>
    <w:p w14:paraId="6F61C8C3" w14:textId="26331194" w:rsidR="00BB15D3" w:rsidRPr="002A2838" w:rsidRDefault="00BB15D3" w:rsidP="00BB15D3">
      <w:pPr>
        <w:pStyle w:val="SingleTxtG"/>
      </w:pPr>
      <w:r>
        <w:rPr>
          <w:i/>
          <w:iCs/>
          <w:lang w:val="en-US"/>
        </w:rPr>
        <w:tab/>
      </w:r>
      <w:r>
        <w:rPr>
          <w:i/>
          <w:iCs/>
        </w:rPr>
        <w:t xml:space="preserve">выражая крайнюю обеспокоенность </w:t>
      </w:r>
      <w:r>
        <w:t>по поводу нарушений и ущемлений прав человека в отношении рохинджа, в том числе в условиях конфликта, принудительного перемещения в Бангладеш более 923</w:t>
      </w:r>
      <w:r>
        <w:rPr>
          <w:lang w:val="en-US"/>
        </w:rPr>
        <w:t> </w:t>
      </w:r>
      <w:r>
        <w:t>000 рохинджа и других лиц, принадлежащих к меньшинствам, торговли людьми, принудительного труда и изнасилований, сексуальной эксплуатации и других форм сексуального и гендерного насилия, а также</w:t>
      </w:r>
      <w:r w:rsidR="00685502">
        <w:t xml:space="preserve"> </w:t>
      </w:r>
      <w:r>
        <w:t>сообщений о принудительной вербовке вооруженными силами Мьянмы и другими вооруженными группами лиц из числа рохинджа и других лиц, принадлежащих к</w:t>
      </w:r>
      <w:r>
        <w:rPr>
          <w:lang w:val="en-US"/>
        </w:rPr>
        <w:t> </w:t>
      </w:r>
      <w:r>
        <w:t>этническим и религиозным меньшинствам,</w:t>
      </w:r>
    </w:p>
    <w:p w14:paraId="155FD73B" w14:textId="3EE54B52" w:rsidR="00BB15D3" w:rsidRPr="006C6BDD" w:rsidRDefault="00BB15D3" w:rsidP="00BB15D3">
      <w:pPr>
        <w:pStyle w:val="SingleTxtG"/>
      </w:pPr>
      <w:r w:rsidRPr="00685502">
        <w:rPr>
          <w:i/>
          <w:iCs/>
        </w:rPr>
        <w:tab/>
      </w:r>
      <w:r w:rsidRPr="006C6BDD">
        <w:rPr>
          <w:i/>
          <w:iCs/>
        </w:rPr>
        <w:t xml:space="preserve">выражая также крайнюю обеспокоенность </w:t>
      </w:r>
      <w:r w:rsidRPr="006C6BDD">
        <w:t>продолжающимся конфликтом в штате Ракхайн, который вынудил примерно 150</w:t>
      </w:r>
      <w:r>
        <w:rPr>
          <w:lang w:val="en-US"/>
        </w:rPr>
        <w:t> </w:t>
      </w:r>
      <w:r w:rsidRPr="006C6BDD">
        <w:t>000 рохинджа бежать в Бангладеш и</w:t>
      </w:r>
      <w:r>
        <w:rPr>
          <w:lang w:val="en-US"/>
        </w:rPr>
        <w:t> </w:t>
      </w:r>
      <w:r w:rsidRPr="006C6BDD">
        <w:t>тысячи рохинджа — в другие страны региона за последние два года, и выражая глубокую обеспокоенность тем, что международный доступ в штат Ракхайн, где</w:t>
      </w:r>
      <w:r>
        <w:rPr>
          <w:lang w:val="en-US"/>
        </w:rPr>
        <w:t> </w:t>
      </w:r>
      <w:r w:rsidRPr="006C6BDD">
        <w:t>возрастает опасность голода, и в другие районы, затронутые конфликтом и насилием, по-прежнему серьезно ограничен для международных организаций по оказанию гуманитарной помощи, включая учреждения Организации Объединенных Наций и гуманитарные организации, а также международные средства массовой информации,</w:t>
      </w:r>
    </w:p>
    <w:p w14:paraId="18D0A59D" w14:textId="381BC21C" w:rsidR="00BB15D3" w:rsidRPr="002A2838" w:rsidRDefault="00BB15D3" w:rsidP="00BB15D3">
      <w:pPr>
        <w:pStyle w:val="SingleTxtG"/>
      </w:pPr>
      <w:r>
        <w:rPr>
          <w:i/>
          <w:iCs/>
          <w:lang w:val="en-US"/>
        </w:rPr>
        <w:tab/>
      </w:r>
      <w:r>
        <w:rPr>
          <w:i/>
          <w:iCs/>
        </w:rPr>
        <w:t>выражая далее крайнюю обеспокоенность</w:t>
      </w:r>
      <w:r>
        <w:t xml:space="preserve"> тем, что дети продолжают подвергаться грубым нарушениям прав детей шести видов в условиях вооруженного конфликта, и тем, что масштабы и повторяющийся характер таких нарушений и ущемлений повлияют на будущие поколения, вновь заявляя об обязательстве Мьянмы уважать, защищать и осуществлять права детей в соответствии со своими обязательствами по Конвенции о правах ребенка и призывая все стороны конфликта взаимодействовать с Организацией Объединенных Наций в процессе разработки планов действий по прекращению и предотвращению грубых нарушений и ущемлений в отношении детей,</w:t>
      </w:r>
    </w:p>
    <w:p w14:paraId="176E2DD6" w14:textId="0DC900A5" w:rsidR="00BB15D3" w:rsidRPr="002A2838" w:rsidRDefault="00BB15D3" w:rsidP="00BB15D3">
      <w:pPr>
        <w:pStyle w:val="SingleTxtG"/>
      </w:pPr>
      <w:r>
        <w:rPr>
          <w:i/>
          <w:iCs/>
          <w:lang w:val="en-US"/>
        </w:rPr>
        <w:tab/>
      </w:r>
      <w:r>
        <w:rPr>
          <w:i/>
          <w:iCs/>
        </w:rPr>
        <w:t xml:space="preserve">выражая крайнюю обеспокоенность </w:t>
      </w:r>
      <w:r>
        <w:t>сообщениями о вызывающем тревогу количестве случаев смерти в военных центрах содержания под стражей в Мьянме в результате пыток, жестокого обращения и неадекватного доступа к медицинской помощи,</w:t>
      </w:r>
    </w:p>
    <w:p w14:paraId="78E12E40" w14:textId="7C70D886" w:rsidR="00BB15D3" w:rsidRPr="002A2838" w:rsidRDefault="00BB15D3" w:rsidP="00BB15D3">
      <w:pPr>
        <w:pStyle w:val="SingleTxtG"/>
      </w:pPr>
      <w:r>
        <w:rPr>
          <w:i/>
          <w:iCs/>
          <w:lang w:val="en-US"/>
        </w:rPr>
        <w:tab/>
      </w:r>
      <w:r>
        <w:rPr>
          <w:i/>
          <w:iCs/>
        </w:rPr>
        <w:t>выражая глубокую обеспокоенность</w:t>
      </w:r>
      <w:r>
        <w:t xml:space="preserve"> по поводу радикализации, наращивания военного присутствия и применения военной силы вооруженными силами Мьянмы и другими вооруженными группами по всей стране, что еще больше затрудняет усилия по деэскалации и оказанию гуманитарной помощи,</w:t>
      </w:r>
    </w:p>
    <w:p w14:paraId="71B84056" w14:textId="6702B7F9" w:rsidR="00BB15D3" w:rsidRPr="00241F85" w:rsidRDefault="00BB15D3" w:rsidP="00BB15D3">
      <w:pPr>
        <w:pStyle w:val="SingleTxtG"/>
      </w:pPr>
      <w:r>
        <w:rPr>
          <w:i/>
          <w:iCs/>
          <w:lang w:val="en-US"/>
        </w:rPr>
        <w:tab/>
      </w:r>
      <w:r>
        <w:rPr>
          <w:i/>
          <w:iCs/>
        </w:rPr>
        <w:t>выражая крайнюю обеспокоенность</w:t>
      </w:r>
      <w:r>
        <w:t xml:space="preserve"> в связи с тем, что 10 февраля 2024 года вооруженные силы Мьянмы приступили к принудительному призыву на военную службу мужчин в возрасте от 18 до 35 лет и женщин в возрасте от 18 до 27 лет, а также лиц, не входящих в эти возрастные группы, в том числе, по имеющимся сообщениям, путем похищений, что привело к массовой принудительной мобилизации, в частности </w:t>
      </w:r>
      <w:r>
        <w:lastRenderedPageBreak/>
        <w:t>представителей народности рохинджа, и еще больше усугубляет проблему с</w:t>
      </w:r>
      <w:r>
        <w:rPr>
          <w:lang w:val="en-US"/>
        </w:rPr>
        <w:t> </w:t>
      </w:r>
      <w:r>
        <w:t>отсутствием безопасности гражданского населения, а также в связи с сообщениями о том, что вооруженные силы Мьянмы, с целью принудить людей вступать в их ряды, похищают гражданских лиц, угрожают общинам сожжением их деревень и</w:t>
      </w:r>
      <w:r>
        <w:rPr>
          <w:lang w:val="en-US"/>
        </w:rPr>
        <w:t> </w:t>
      </w:r>
      <w:r>
        <w:t>предлагают молодым людям из числа рохинджа деньги, еду и гражданство, одновременно угрожая им наказанием,</w:t>
      </w:r>
      <w:r w:rsidR="00241F85" w:rsidRPr="00241F85">
        <w:t xml:space="preserve"> </w:t>
      </w:r>
    </w:p>
    <w:p w14:paraId="44892372" w14:textId="6CF0229C" w:rsidR="00BB15D3" w:rsidRPr="002A2838" w:rsidRDefault="00BB15D3" w:rsidP="00BB15D3">
      <w:pPr>
        <w:pStyle w:val="SingleTxtG"/>
      </w:pPr>
      <w:r w:rsidRPr="00241F85">
        <w:rPr>
          <w:i/>
          <w:iCs/>
        </w:rPr>
        <w:tab/>
      </w:r>
      <w:r>
        <w:rPr>
          <w:i/>
          <w:iCs/>
        </w:rPr>
        <w:t>выражая обеспокоенность</w:t>
      </w:r>
      <w:r>
        <w:t xml:space="preserve"> тем, что эти действия вооруженных сил Мьянмы ведут к усилению нестабильности в Мьянме и во всем регионе, что вызывает рост числа внутренне перемещенных лиц и беженцев, ищущих убежища в соседних странах и государствах, принимающих рохинджа, и признавая, что эти события создают дополнительную нагрузку на региональные гуманитарные и защитные механизмы,</w:t>
      </w:r>
    </w:p>
    <w:p w14:paraId="5C219E29" w14:textId="37BDDB82" w:rsidR="00BB15D3" w:rsidRPr="002A2838" w:rsidRDefault="00BB15D3" w:rsidP="00BB15D3">
      <w:pPr>
        <w:pStyle w:val="SingleTxtG"/>
      </w:pPr>
      <w:r>
        <w:rPr>
          <w:i/>
          <w:iCs/>
          <w:lang w:val="en-US"/>
        </w:rPr>
        <w:tab/>
      </w:r>
      <w:r>
        <w:rPr>
          <w:i/>
          <w:iCs/>
        </w:rPr>
        <w:t xml:space="preserve">выражая тревогу </w:t>
      </w:r>
      <w:r>
        <w:t>по поводу сохраняющихся ограничений и нападений на медицинский и гуманитарный персонал, медицинские учреждения, транспорт и оборудование, а также отсутствия гуманитарного доступа, в частности в районы, где</w:t>
      </w:r>
      <w:r w:rsidR="00E65AE0" w:rsidRPr="00E65AE0">
        <w:t xml:space="preserve"> </w:t>
      </w:r>
      <w:r>
        <w:t>проживают внутренне перемещенные лица, и в пострадавшие районы, из которых многие люди продолжают перемещаться и в которых многие люди, особенно женщины и дети, подвергаются риску торговли людьми и многие другие люди живут в опасных условиях, что еще более усугубляет гуманитарный кризис,</w:t>
      </w:r>
    </w:p>
    <w:p w14:paraId="10BD6B41" w14:textId="4F8C6527" w:rsidR="00BB15D3" w:rsidRPr="00DF1C31" w:rsidRDefault="00BB15D3" w:rsidP="00BB15D3">
      <w:pPr>
        <w:pStyle w:val="SingleTxtG"/>
      </w:pPr>
      <w:r w:rsidRPr="00E65AE0">
        <w:rPr>
          <w:i/>
          <w:iCs/>
        </w:rPr>
        <w:tab/>
      </w:r>
      <w:r w:rsidRPr="00DF1C31">
        <w:rPr>
          <w:i/>
          <w:iCs/>
        </w:rPr>
        <w:t xml:space="preserve">выражая глубокую обеспокоенность </w:t>
      </w:r>
      <w:r w:rsidRPr="00DF1C31">
        <w:t>по поводу ограничений и нападений на журналистов и других работников средств массовой информации и их преследования, включая произвольные аресты, насильственные исчезновения, пытки и другие виды жестокого обращения, убийства и слежку, по поводу отключений Интернета и других ограничений и перебоев в работе Интернета и социальных сетей, в том числе поправки к закону о теле- и радиовещании и введения вооруженными силами Мьянмы так называемого закона о кибербезопасности, что неоправданно и несоразмерно ограничивает право на свободу мнений и их свободное выражение, право на свободу мирных собраний и ассоциации, а также право на неприкосновенность частной жизни,</w:t>
      </w:r>
    </w:p>
    <w:p w14:paraId="4DC866B8" w14:textId="602A9CDB" w:rsidR="00BB15D3" w:rsidRPr="002A2838" w:rsidRDefault="00BB15D3" w:rsidP="00BB15D3">
      <w:pPr>
        <w:pStyle w:val="SingleTxtG"/>
      </w:pPr>
      <w:r>
        <w:rPr>
          <w:i/>
          <w:iCs/>
          <w:lang w:val="en-US"/>
        </w:rPr>
        <w:tab/>
      </w:r>
      <w:r>
        <w:rPr>
          <w:i/>
          <w:iCs/>
        </w:rPr>
        <w:t>выражая глубокую обеспокоенность также</w:t>
      </w:r>
      <w:r>
        <w:t xml:space="preserve"> по поводу ужесточения ограничений, вводимых вооруженными силами Мьянмы в отношении гражданского общества и членов профсоюзов, а также в связи с преследованием правозащитников, независимых адвокатов, руководителей и членов профсоюзов за реализацию права на свободу ассоциации,</w:t>
      </w:r>
    </w:p>
    <w:p w14:paraId="1C196CF9" w14:textId="700F0208" w:rsidR="00BB15D3" w:rsidRPr="002A2838" w:rsidRDefault="00BB15D3" w:rsidP="00BB15D3">
      <w:pPr>
        <w:pStyle w:val="SingleTxtG"/>
      </w:pPr>
      <w:r>
        <w:rPr>
          <w:i/>
          <w:iCs/>
          <w:lang w:val="en-US"/>
        </w:rPr>
        <w:tab/>
      </w:r>
      <w:r w:rsidRPr="007619FC">
        <w:rPr>
          <w:i/>
          <w:iCs/>
        </w:rPr>
        <w:t>выражая серьезную обеспокоенность</w:t>
      </w:r>
      <w:r>
        <w:t xml:space="preserve"> в связи с тем, что вооруженные силы Мьянмы в одностороннем порядке организовали выборы, которые не охватили значительную часть географической территории страны и многие политические партии, причем в условиях, когда очевидно отсутствие возможности реального участия в них всех политических партий и групп, и которые не были ни свободными, ни справедливыми, и подчеркивая, что выборы, проведенные без инклюзивного диалога и в условиях, не позволяющих народу Мьянмы в полной мере реализовать свои политические права, включая право голоса, могут привести к усилению насилия и нестабильности, </w:t>
      </w:r>
    </w:p>
    <w:p w14:paraId="167654EA" w14:textId="3903166B" w:rsidR="00BB15D3" w:rsidRPr="002A2838" w:rsidRDefault="00BB15D3" w:rsidP="00BB15D3">
      <w:pPr>
        <w:pStyle w:val="SingleTxtG"/>
      </w:pPr>
      <w:r>
        <w:rPr>
          <w:i/>
          <w:iCs/>
          <w:lang w:val="en-US"/>
        </w:rPr>
        <w:tab/>
      </w:r>
      <w:r>
        <w:rPr>
          <w:i/>
          <w:iCs/>
        </w:rPr>
        <w:t xml:space="preserve">вновь заявляя </w:t>
      </w:r>
      <w:r>
        <w:t>также об ответственности вооруженных сил Мьянмы за обеспечение защиты и уважения прав человека всех лиц в Мьянме, включая лиц, принадлежащих к этническим, религиозным и другим меньшинствам, в том числе рохинджа, и вновь заявляя также о настоятельной необходимости провести всестороннее, прозрачное, беспристрастное и независимое расследование всех сообщений о нарушениях и ущемлениях международного права прав человека, нарушениях международного гуманитарного права и преступлениях по</w:t>
      </w:r>
      <w:r>
        <w:rPr>
          <w:lang w:val="en-US"/>
        </w:rPr>
        <w:t> </w:t>
      </w:r>
      <w:r>
        <w:t>международному праву, обеспечить привлечение виновных к ответственности в ходе справедливого, независимого и беспристрастного уголовного разбирательства, в</w:t>
      </w:r>
      <w:r>
        <w:rPr>
          <w:lang w:val="en-US"/>
        </w:rPr>
        <w:t> </w:t>
      </w:r>
      <w:r>
        <w:t>том числе в национальных судах или трибуналах, в соответствии с нормами международного права, и обеспечивать жертвам, пострадавшим и их семьям доступ к эффективным средствам правовой защиты, в том числе посредством оперативного, эффективного и независимого учета потерь и предоставления гарантий неповторения,</w:t>
      </w:r>
    </w:p>
    <w:p w14:paraId="54A46149" w14:textId="25BE78CA" w:rsidR="00BB15D3" w:rsidRPr="002A2838" w:rsidRDefault="00BB15D3" w:rsidP="00BB15D3">
      <w:pPr>
        <w:pStyle w:val="SingleTxtG"/>
      </w:pPr>
      <w:r>
        <w:rPr>
          <w:i/>
          <w:iCs/>
          <w:lang w:val="en-US"/>
        </w:rPr>
        <w:tab/>
      </w:r>
      <w:r>
        <w:rPr>
          <w:i/>
          <w:iCs/>
        </w:rPr>
        <w:t xml:space="preserve">выражая тревогу </w:t>
      </w:r>
      <w:r>
        <w:t xml:space="preserve">по поводу нарушений и ущемлений, имеющих место в контексте транснациональных преступлений, включая производство и незаконный </w:t>
      </w:r>
      <w:r>
        <w:lastRenderedPageBreak/>
        <w:t>оборот наркотиков, торговлю людьми и мошеннические операции в Интернете, жертвы и пострадавшие которых сталкиваются с целым рядом серьезных нарушений и ущемлений, а также выражая озабоченность воздействием транснациональной преступности на осуществление прав человека,</w:t>
      </w:r>
    </w:p>
    <w:p w14:paraId="413503E9" w14:textId="5F2ED7F9" w:rsidR="00BB15D3" w:rsidRPr="002A2838" w:rsidRDefault="00BB15D3" w:rsidP="00BB15D3">
      <w:pPr>
        <w:pStyle w:val="SingleTxtG"/>
      </w:pPr>
      <w:r>
        <w:rPr>
          <w:i/>
          <w:iCs/>
          <w:lang w:val="en-US"/>
        </w:rPr>
        <w:tab/>
      </w:r>
      <w:r>
        <w:rPr>
          <w:i/>
          <w:iCs/>
        </w:rPr>
        <w:t>выражая глубокую обеспокоенность</w:t>
      </w:r>
      <w:r>
        <w:t xml:space="preserve"> трансграничными последствиями действий вооруженных сил Мьянмы, помимо прочих вооруженных групп, в том числе в рамках конфликта в штате Ракхайн, которые, как сообщается, приводят к гибели людей и причинению материального ущерба в Бангладеш и других соседних странах, что негативно сказывается на осуществлении прав человека, </w:t>
      </w:r>
    </w:p>
    <w:p w14:paraId="29E3EC0B" w14:textId="728C652A" w:rsidR="00BB15D3" w:rsidRPr="002A2838" w:rsidRDefault="00BB15D3" w:rsidP="00BB15D3">
      <w:pPr>
        <w:pStyle w:val="SingleTxtG"/>
      </w:pPr>
      <w:r>
        <w:rPr>
          <w:i/>
          <w:iCs/>
          <w:lang w:val="en-US"/>
        </w:rPr>
        <w:tab/>
      </w:r>
      <w:r>
        <w:rPr>
          <w:i/>
          <w:iCs/>
        </w:rPr>
        <w:t>выражая также глубокую обеспокоенность</w:t>
      </w:r>
      <w:r>
        <w:t xml:space="preserve"> тем, что вооруженные силы Мьянмы преследуют и делают объектом притеснений граждан Мьянмы, проживающих за рубежом, за осуществление ими своего права на свободу выражения мнений, включая аннулирование паспортов или произвольный отказ в их выдаче, отказ в разрешении на поездки, слежку, преследования и угрозы, в том числе в отношении членов семей, остающихся в Мьянме,</w:t>
      </w:r>
    </w:p>
    <w:p w14:paraId="27E33924" w14:textId="143D7222" w:rsidR="00BB15D3" w:rsidRPr="002A2838" w:rsidRDefault="00BB15D3" w:rsidP="00BB15D3">
      <w:pPr>
        <w:pStyle w:val="SingleTxtG"/>
      </w:pPr>
      <w:r>
        <w:rPr>
          <w:i/>
          <w:iCs/>
          <w:lang w:val="en-US"/>
        </w:rPr>
        <w:tab/>
      </w:r>
      <w:r>
        <w:rPr>
          <w:i/>
          <w:iCs/>
        </w:rPr>
        <w:t>выражая обеспокоенность</w:t>
      </w:r>
      <w:r>
        <w:t xml:space="preserve"> в связи с ролью вооруженных сил Мьянмы, помимо прочих вооруженных субъектов, включая Араканскую армию, в увековечении циклов насилия в штате Ракхайн, в том числе посредством целенаправленных нападений на мусульман народности рохинджа, сексуального и гендерного насилия, препятствования гуманитарному доступу и действий, усиливающих межэтническую напряженность, а также выражая глубокую обеспокоенность по поводу трансграничных последствий этих циклов насилия для Бангладеш и других соседних государств,</w:t>
      </w:r>
      <w:bookmarkStart w:id="0" w:name="_Hlk224583523"/>
      <w:bookmarkEnd w:id="0"/>
    </w:p>
    <w:p w14:paraId="5313D712" w14:textId="5200DDEA" w:rsidR="00BB15D3" w:rsidRPr="002A2838" w:rsidRDefault="00BB15D3" w:rsidP="00BB15D3">
      <w:pPr>
        <w:pStyle w:val="SingleTxtG"/>
      </w:pPr>
      <w:r>
        <w:rPr>
          <w:i/>
          <w:iCs/>
          <w:lang w:val="en-US"/>
        </w:rPr>
        <w:tab/>
      </w:r>
      <w:r>
        <w:rPr>
          <w:i/>
          <w:iCs/>
        </w:rPr>
        <w:t>выражая глубокую обеспокоенность</w:t>
      </w:r>
      <w:r>
        <w:t xml:space="preserve"> по поводу недостаточной и постоянно уменьшающейся международной финансовой поддержки рохинджа, нашедших временное убежище в Бангладеш, отмечая с крайней обеспокоенностью, что, несмотря на щедрость принимающих стран и доноров, разрыв между гуманитарными потребностями и финансированием продолжает расти, и напоминая в данном контексте о необходимости более справедливого распределения бремени и</w:t>
      </w:r>
      <w:r>
        <w:rPr>
          <w:lang w:val="en-US"/>
        </w:rPr>
        <w:t> </w:t>
      </w:r>
      <w:r>
        <w:t>ответственности,</w:t>
      </w:r>
    </w:p>
    <w:p w14:paraId="3B2EA1D6" w14:textId="0ACE219C" w:rsidR="00BB15D3" w:rsidRPr="00A32081" w:rsidRDefault="00BB15D3" w:rsidP="00BB15D3">
      <w:pPr>
        <w:pStyle w:val="SingleTxtG"/>
      </w:pPr>
      <w:r>
        <w:rPr>
          <w:i/>
          <w:iCs/>
          <w:lang w:val="en-US"/>
        </w:rPr>
        <w:tab/>
      </w:r>
      <w:r w:rsidRPr="00A32081">
        <w:rPr>
          <w:i/>
          <w:iCs/>
        </w:rPr>
        <w:t xml:space="preserve">выражая тревогу </w:t>
      </w:r>
      <w:r w:rsidRPr="00A32081">
        <w:t>в связи со стремительно расширяющимся применением противопехотных мин и увеличением количества неразорвавшихся боеприпасов, а</w:t>
      </w:r>
      <w:r>
        <w:rPr>
          <w:lang w:val="en-US"/>
        </w:rPr>
        <w:t> </w:t>
      </w:r>
      <w:r w:rsidRPr="00A32081">
        <w:t>также несоразмерным воздействием этой практики на женщин и детей, выражая крайнюю обеспокоенность тем, что в Мьянме зарегистрировано наибольшее в мире число жертв мин, выражая глубокую озабоченность тем, что распространение таких устройств еще больше сужает пространство для гуманитарной деятельности и ограничивает возможности гуманитарных партнеров по безопасному оказанию жизненно важной помощи, и выражая тревогу также по поводу сообщений об уголовном преследовании лиц с ампутированными конечностями, а также систематическом отказе вооруженных сил Мьянмы предоставить жертвам и пострадавшим доступ к гуманитарной помощи, включая жизненно важную помощь, медицинское обслуживание и протезирование, признавая, что эти действия противоречат международному праву,</w:t>
      </w:r>
    </w:p>
    <w:p w14:paraId="07034F7C" w14:textId="634FE92A" w:rsidR="00BB15D3" w:rsidRPr="002A2838" w:rsidRDefault="00BB15D3" w:rsidP="00BB15D3">
      <w:pPr>
        <w:pStyle w:val="SingleTxtG"/>
      </w:pPr>
      <w:r>
        <w:rPr>
          <w:i/>
          <w:iCs/>
          <w:lang w:val="en-US"/>
        </w:rPr>
        <w:tab/>
      </w:r>
      <w:r w:rsidRPr="00F37667">
        <w:rPr>
          <w:i/>
          <w:iCs/>
        </w:rPr>
        <w:t>высоко оценивая</w:t>
      </w:r>
      <w:r w:rsidRPr="00F37667">
        <w:t xml:space="preserve"> нынешние гуманитарные усилия и обязательства правительства Бангладеш по оказанию в сотрудничестве с учреждениями Организации Объединенных Наций и международным сообществом помощи тем, кто спасается от нарушений и</w:t>
      </w:r>
      <w:r>
        <w:t xml:space="preserve"> ущемлений прав человека в Мьянме, совершенных</w:t>
      </w:r>
      <w:r w:rsidRPr="00D615BF">
        <w:br/>
      </w:r>
      <w:r>
        <w:t>в 2016 и</w:t>
      </w:r>
      <w:r>
        <w:rPr>
          <w:lang w:val="en-US"/>
        </w:rPr>
        <w:t> </w:t>
      </w:r>
      <w:r>
        <w:t>2017 годах, признавая значительные инвестиции правительства Бангладеш в Бхашан-Чар и Кокс-Базар, отмечая при этом важность усилий по обеспечению устойчивости мер реагирования на гуманитарный кризис, выражая благодарность правительству Бангладеш за содействие в организации посещений различных должностных лиц и подчеркивая, что такие посещения способствуют обеспечению правосудия и привлечению виновных к ответственности,</w:t>
      </w:r>
    </w:p>
    <w:p w14:paraId="250CF920" w14:textId="760AFB6C" w:rsidR="00BB15D3" w:rsidRPr="002A2838" w:rsidRDefault="00BB15D3" w:rsidP="00BB15D3">
      <w:pPr>
        <w:pStyle w:val="SingleTxtG"/>
      </w:pPr>
      <w:r>
        <w:rPr>
          <w:i/>
          <w:iCs/>
          <w:lang w:val="en-US"/>
        </w:rPr>
        <w:tab/>
      </w:r>
      <w:r>
        <w:rPr>
          <w:i/>
          <w:iCs/>
        </w:rPr>
        <w:t xml:space="preserve">признавая </w:t>
      </w:r>
      <w:r>
        <w:t xml:space="preserve">взаимодополняющую и взаимоусиливающую работу системы Организации Объединенных Наций, включая различных мандатариев Организации </w:t>
      </w:r>
      <w:r>
        <w:lastRenderedPageBreak/>
        <w:t>Объединенных Наций, занимающихся Мьянмой, по улучшению гуманитарной ситуации и положения в области прав человека в стране,</w:t>
      </w:r>
    </w:p>
    <w:p w14:paraId="7DBE197D" w14:textId="5AB61E01" w:rsidR="00BB15D3" w:rsidRPr="002A2838" w:rsidRDefault="00BB15D3" w:rsidP="00BB15D3">
      <w:pPr>
        <w:pStyle w:val="SingleTxtG"/>
      </w:pPr>
      <w:r>
        <w:rPr>
          <w:i/>
          <w:iCs/>
          <w:lang w:val="en-US"/>
        </w:rPr>
        <w:tab/>
      </w:r>
      <w:r>
        <w:rPr>
          <w:i/>
          <w:iCs/>
        </w:rPr>
        <w:t xml:space="preserve">вновь заявляя </w:t>
      </w:r>
      <w:r w:rsidRPr="00F93B14">
        <w:t xml:space="preserve">о </w:t>
      </w:r>
      <w:r>
        <w:t>настоятельной необходимости обеспечения правосудия и</w:t>
      </w:r>
      <w:r>
        <w:rPr>
          <w:lang w:val="en-US"/>
        </w:rPr>
        <w:t> </w:t>
      </w:r>
      <w:r>
        <w:t xml:space="preserve">привлечения виновных к ответственности и прекращения безнаказанности за все нарушения и ущемления прав человека и нарушения международного гуманитарного права путем обеспечения того, чтобы все лица, ответственные за преступления, связанные с этими нарушениями и ущемлениями на всей территории Мьянмы, были привлечены к ответственности с задействованием заслуживающих доверия, компетентных и независимых национальных или международных механизмов уголовного правосудия, отмечая важную роль, которую может сыграть в этом отношении Международный уголовный суд, напоминая при этом о том, что Совет Безопасности вправе передать вопрос о положении в Мьянме на рассмотрение Международного уголовного суда, и вновь предлагая Мьянме стать участником Римского статута Международного уголовного суда или признать юрисдикцию Суда в соответствии с пунктом 3 статьи 12 Римского статута, а также констатируя приверженность правительства национального </w:t>
      </w:r>
      <w:r w:rsidRPr="00290478">
        <w:t>единства этому делу,</w:t>
      </w:r>
    </w:p>
    <w:p w14:paraId="00E4BA96" w14:textId="1FCC6798" w:rsidR="00BB15D3" w:rsidRPr="002A2838" w:rsidRDefault="00BB15D3" w:rsidP="00BB15D3">
      <w:pPr>
        <w:pStyle w:val="SingleTxtG"/>
      </w:pPr>
      <w:r>
        <w:rPr>
          <w:i/>
          <w:iCs/>
          <w:lang w:val="en-US"/>
        </w:rPr>
        <w:tab/>
      </w:r>
      <w:r>
        <w:rPr>
          <w:i/>
          <w:iCs/>
        </w:rPr>
        <w:t xml:space="preserve">ссылаясь </w:t>
      </w:r>
      <w:r w:rsidRPr="00F93B14">
        <w:t xml:space="preserve">на </w:t>
      </w:r>
      <w:r>
        <w:t>постановление Международного Суда от 23 января 2020 года по делу, возбужденному Гамбией против Мьянмы в связи с применением Конвенции о предупреждении преступления геноцида и наказании за него, в котором Суд сделал вывод о том, что prima facie он обладает юрисдикцией для рассмотрения этого дела, что рохинджа в Мьянме, как представляется, являются «защищаемой группой» по смыслу статьи 2 Конвенции и что существует реальная и неминуемая опасность нанесения непоправимого ущерба правам рохинджа в Мьянме, а также определил временные меры, приветствуя проведение публичных слушаний по существу дела и приветствуя в этой связи внесение рядом государств — членов Организации исламского сотрудничества средств на цели поддержки текущего разбирательства, а также участие других государств-членов в этих усилиях,</w:t>
      </w:r>
    </w:p>
    <w:p w14:paraId="61D6CECD" w14:textId="3D7DC304" w:rsidR="00BB15D3" w:rsidRPr="00911C96" w:rsidRDefault="00BB15D3" w:rsidP="00BB15D3">
      <w:pPr>
        <w:pStyle w:val="SingleTxtG"/>
      </w:pPr>
      <w:r>
        <w:rPr>
          <w:i/>
          <w:iCs/>
          <w:lang w:val="en-US"/>
        </w:rPr>
        <w:tab/>
      </w:r>
      <w:r w:rsidRPr="0090326C">
        <w:rPr>
          <w:i/>
          <w:iCs/>
        </w:rPr>
        <w:t xml:space="preserve">отмечая </w:t>
      </w:r>
      <w:r w:rsidRPr="00911C96">
        <w:t>выдачу аргентинским судом 14 февраля 2025 года</w:t>
      </w:r>
      <w:r>
        <w:t>,</w:t>
      </w:r>
      <w:r w:rsidRPr="00911C96">
        <w:t xml:space="preserve"> в соответствии с принципом универсальной юрисдикции</w:t>
      </w:r>
      <w:r>
        <w:t>,</w:t>
      </w:r>
      <w:r w:rsidRPr="00911C96">
        <w:t xml:space="preserve"> международных ордеров на арест предполагаемых виновных в преступлениях, совершенных против рохинджа, </w:t>
      </w:r>
      <w:r>
        <w:t xml:space="preserve">а также </w:t>
      </w:r>
      <w:r w:rsidRPr="00911C96">
        <w:t>судебные разбирательства, начатые в Тиморе-Лешти, и приветствуя шаги, предпринятые государствами-членами для расследования и преследования в</w:t>
      </w:r>
      <w:r>
        <w:rPr>
          <w:lang w:val="en-US"/>
        </w:rPr>
        <w:t> </w:t>
      </w:r>
      <w:r w:rsidRPr="00911C96">
        <w:t>национальных судах</w:t>
      </w:r>
      <w:r>
        <w:t>,</w:t>
      </w:r>
      <w:r w:rsidRPr="00911C96">
        <w:t xml:space="preserve"> в соответствии с принципом универсальной юрисдикции</w:t>
      </w:r>
      <w:r>
        <w:t>,</w:t>
      </w:r>
      <w:r w:rsidRPr="00911C96">
        <w:t xml:space="preserve"> наиболее серьезных преступлений по международному праву, совершенных в</w:t>
      </w:r>
      <w:r>
        <w:rPr>
          <w:lang w:val="en-US"/>
        </w:rPr>
        <w:t> </w:t>
      </w:r>
      <w:r w:rsidRPr="00911C96">
        <w:t>Мьянме, как важный вклад в искоренение безнаказанности и обеспечение справедливости для жертв и пострадавших,</w:t>
      </w:r>
    </w:p>
    <w:p w14:paraId="08C8852A" w14:textId="219560D7" w:rsidR="00BB15D3" w:rsidRPr="00213CF5" w:rsidRDefault="00BB15D3" w:rsidP="00BB15D3">
      <w:pPr>
        <w:pStyle w:val="SingleTxtG"/>
      </w:pPr>
      <w:r>
        <w:rPr>
          <w:i/>
          <w:iCs/>
          <w:lang w:val="en-US"/>
        </w:rPr>
        <w:tab/>
      </w:r>
      <w:r w:rsidRPr="005844D7">
        <w:rPr>
          <w:i/>
          <w:iCs/>
        </w:rPr>
        <w:t xml:space="preserve">ссылаясь на </w:t>
      </w:r>
      <w:r w:rsidRPr="00213CF5">
        <w:t>то, что Независимая комиссия по расследованию, учрежденная правительством Мьянмы 30 июля 2018 года, несмотря на ограниченность ее круга ведения и методов работы, признала в резюме своего окончательного доклада факты совершения военных преступлений, серьезных нарушений прав человека и нарушений внутреннего законодательства и наличие разумных оснований полагать, что к этому были причастны сотрудники сил безопасности Мьянмы,</w:t>
      </w:r>
    </w:p>
    <w:p w14:paraId="0FA95069" w14:textId="3E7697D0" w:rsidR="00BB15D3" w:rsidRPr="002A2838" w:rsidRDefault="00BB15D3" w:rsidP="00BB15D3">
      <w:pPr>
        <w:pStyle w:val="SingleTxtG"/>
      </w:pPr>
      <w:r>
        <w:rPr>
          <w:i/>
          <w:iCs/>
          <w:lang w:val="en-US"/>
        </w:rPr>
        <w:tab/>
      </w:r>
      <w:r>
        <w:rPr>
          <w:i/>
          <w:iCs/>
        </w:rPr>
        <w:t xml:space="preserve">приветствуя </w:t>
      </w:r>
      <w:r>
        <w:t>работу Независимого механизма по расследованию для Мьянмы по сбору, сведению воедино, сохранению и анализу доказательств наиболее серьезных международных преступлений и нарушений международного права, совершенных в Мьянме с 2011 года, и подготовке досье в целях содействия проведению и ускорения справедливого и независимого уголовного разбирательства в соответствии с нормами международного права в национальных, региональных или международных судах или трибуналах, которые обладают или могут в будущем обладать юрисдикцией в</w:t>
      </w:r>
      <w:r>
        <w:rPr>
          <w:lang w:val="en-US"/>
        </w:rPr>
        <w:t> </w:t>
      </w:r>
      <w:r>
        <w:t>отношении этих преступлений, в соответствии с международным правом, приветствуя также доклады Механизма и рекомендуя всем государствам, включая Мьянму и ее соседей, сотрудничать с Механизмом и предоставлять ему доступ для осуществления предусмотренной его мандатом деятельности, а также отвечать на его запросы о предоставлении информации,</w:t>
      </w:r>
    </w:p>
    <w:p w14:paraId="6D7E8FCD" w14:textId="1984F9DC" w:rsidR="00BB15D3" w:rsidRPr="002A2838" w:rsidRDefault="00BB15D3" w:rsidP="00BB15D3">
      <w:pPr>
        <w:pStyle w:val="SingleTxtG"/>
      </w:pPr>
      <w:r>
        <w:rPr>
          <w:i/>
          <w:iCs/>
          <w:lang w:val="en-US"/>
        </w:rPr>
        <w:tab/>
      </w:r>
      <w:r>
        <w:rPr>
          <w:i/>
          <w:iCs/>
        </w:rPr>
        <w:t>с удовлетворением отмечая также</w:t>
      </w:r>
      <w:r>
        <w:t xml:space="preserve"> работу и доклады Специального докладчика по вопросу о положении в области прав человека в Мьянме и Верховного </w:t>
      </w:r>
      <w:r>
        <w:lastRenderedPageBreak/>
        <w:t>комиссара Организации Объединенных Наций по правам человека о положении в области прав человека в Мьянме, включая доклад о путях реализации стремлений народа Мьянмы, связанных с защитой прав человека, привлечением виновных к ответственности, демократией и гражданским правительством</w:t>
      </w:r>
      <w:r>
        <w:rPr>
          <w:rStyle w:val="aa"/>
        </w:rPr>
        <w:footnoteReference w:id="1"/>
      </w:r>
      <w:r>
        <w:t>, выражая при этом глубокое сожаление по поводу упорного отказа вооруженных сил Мьянмы сотрудничать и предоставить доступ,</w:t>
      </w:r>
    </w:p>
    <w:p w14:paraId="2B5FAC80" w14:textId="7F48B2F9" w:rsidR="00BB15D3" w:rsidRDefault="007E46F2" w:rsidP="007E46F2">
      <w:pPr>
        <w:pStyle w:val="SingleTxtG"/>
      </w:pPr>
      <w:r>
        <w:rPr>
          <w:i/>
          <w:iCs/>
          <w:lang w:val="en-US"/>
        </w:rPr>
        <w:tab/>
      </w:r>
      <w:r w:rsidR="00BB15D3" w:rsidRPr="00F74E9C">
        <w:rPr>
          <w:i/>
          <w:iCs/>
        </w:rPr>
        <w:t xml:space="preserve">приветствуя далее </w:t>
      </w:r>
      <w:r w:rsidR="00BB15D3" w:rsidRPr="00F74E9C">
        <w:t>мероприятия, проведенные Специальным посланником Генерального секретаря по Мьянме, и рекомендуя ей налаживать дальнейшее взаимодействие и диалог с участием всех соответствующих национальных и</w:t>
      </w:r>
      <w:r w:rsidR="00BB15D3">
        <w:rPr>
          <w:lang w:val="en-US"/>
        </w:rPr>
        <w:t> </w:t>
      </w:r>
      <w:r w:rsidR="00BB15D3" w:rsidRPr="00F74E9C">
        <w:t>региональных заинтересованных сторон,</w:t>
      </w:r>
    </w:p>
    <w:p w14:paraId="10697C40" w14:textId="5D7B8248" w:rsidR="00BB15D3" w:rsidRPr="002A2838" w:rsidRDefault="007E46F2" w:rsidP="007E46F2">
      <w:pPr>
        <w:pStyle w:val="SingleTxtG"/>
      </w:pPr>
      <w:r>
        <w:rPr>
          <w:i/>
          <w:iCs/>
          <w:lang w:val="en-US"/>
        </w:rPr>
        <w:tab/>
      </w:r>
      <w:r w:rsidR="00BB15D3" w:rsidRPr="00F74E9C">
        <w:rPr>
          <w:i/>
          <w:iCs/>
        </w:rPr>
        <w:t>приветствуя</w:t>
      </w:r>
      <w:r w:rsidR="00BB15D3" w:rsidRPr="00F74E9C">
        <w:t xml:space="preserve"> недавнее назначение координатора-резидента местных учреждений Организации Объединенных Наций в Мьянме,</w:t>
      </w:r>
    </w:p>
    <w:p w14:paraId="39D05D3F" w14:textId="0ABB4161" w:rsidR="00BB15D3" w:rsidRPr="002A2838" w:rsidRDefault="007E46F2" w:rsidP="007E46F2">
      <w:pPr>
        <w:pStyle w:val="SingleTxtG"/>
      </w:pPr>
      <w:r>
        <w:rPr>
          <w:i/>
          <w:iCs/>
          <w:lang w:val="en-US"/>
        </w:rPr>
        <w:tab/>
      </w:r>
      <w:r w:rsidR="00BB15D3">
        <w:rPr>
          <w:i/>
          <w:iCs/>
        </w:rPr>
        <w:t>приветствуя также</w:t>
      </w:r>
      <w:r w:rsidR="00BB15D3">
        <w:t xml:space="preserve"> обращенную к Генеральному секретарю просьбу Генеральной Ассамблеи, содержащуюся в ее резолюции </w:t>
      </w:r>
      <w:hyperlink r:id="rId9" w:history="1">
        <w:r w:rsidR="00BB15D3" w:rsidRPr="005E444A">
          <w:rPr>
            <w:rStyle w:val="af1"/>
          </w:rPr>
          <w:t>80/221</w:t>
        </w:r>
      </w:hyperlink>
      <w:r w:rsidR="00BB15D3">
        <w:t xml:space="preserve"> от 18 декабря 2025</w:t>
      </w:r>
      <w:r w:rsidR="00BB15D3">
        <w:rPr>
          <w:lang w:val="en-US"/>
        </w:rPr>
        <w:t> </w:t>
      </w:r>
      <w:r w:rsidR="00BB15D3">
        <w:t>года, разработать стратегию работы Организации Объединенных Наций в Мьянме и определить, каким образом нынешние мандатарии могут эффективнее осуществлять свою деятельность в их соответствующих областях ответственности, касающихся Мьянмы, и дополнять работу друг друга посредством укрепления координации,</w:t>
      </w:r>
    </w:p>
    <w:p w14:paraId="099603FF" w14:textId="072310B6" w:rsidR="00BB15D3" w:rsidRPr="002A2838" w:rsidRDefault="007E46F2" w:rsidP="007E46F2">
      <w:pPr>
        <w:pStyle w:val="SingleTxtG"/>
      </w:pPr>
      <w:r>
        <w:rPr>
          <w:i/>
          <w:iCs/>
          <w:lang w:val="en-US"/>
        </w:rPr>
        <w:tab/>
      </w:r>
      <w:r w:rsidR="00BB15D3">
        <w:rPr>
          <w:i/>
          <w:iCs/>
        </w:rPr>
        <w:t>признавая</w:t>
      </w:r>
      <w:r w:rsidR="00BB15D3">
        <w:t xml:space="preserve"> важнейшую роль гражданского общества в освещении наиболее серьезных нарушений и ущемлений прав человека и нарушений международного гуманитарного права в Мьянме в соответствующих случаях и выражая обеспокоенность продолжающимися репрессиями со стороны вооруженных сил Мьянмы по отношению к гражданскому обществу и ограничениями гражданского пространства,</w:t>
      </w:r>
    </w:p>
    <w:p w14:paraId="5B23F366" w14:textId="2EC91A4A" w:rsidR="00BB15D3" w:rsidRPr="002A2838" w:rsidRDefault="007E46F2" w:rsidP="007E46F2">
      <w:pPr>
        <w:pStyle w:val="SingleTxtG"/>
      </w:pPr>
      <w:r w:rsidRPr="007B0470">
        <w:rPr>
          <w:i/>
          <w:iCs/>
        </w:rPr>
        <w:tab/>
      </w:r>
      <w:r w:rsidR="00BB15D3">
        <w:rPr>
          <w:i/>
          <w:iCs/>
        </w:rPr>
        <w:t xml:space="preserve">ссылаясь </w:t>
      </w:r>
      <w:r w:rsidR="00BB15D3" w:rsidRPr="00F93B14">
        <w:t>на</w:t>
      </w:r>
      <w:r w:rsidR="00BB15D3">
        <w:t xml:space="preserve"> резолюцию </w:t>
      </w:r>
      <w:hyperlink r:id="rId10" w:history="1">
        <w:r w:rsidR="00BB15D3" w:rsidRPr="005E444A">
          <w:rPr>
            <w:rStyle w:val="af1"/>
          </w:rPr>
          <w:t>75/287</w:t>
        </w:r>
      </w:hyperlink>
      <w:r w:rsidR="00BB15D3">
        <w:t xml:space="preserve"> Генеральной Ассамблеи от 18 июня 2021 года и выражая глубокую обеспокоенность тем, что продажа, перенаправление и</w:t>
      </w:r>
      <w:r w:rsidR="00BB15D3">
        <w:rPr>
          <w:lang w:val="en-US"/>
        </w:rPr>
        <w:t> </w:t>
      </w:r>
      <w:r w:rsidR="00BB15D3">
        <w:t xml:space="preserve">нерегулируемая или незаконная передача оружия и авиационного топлива расширяют возможности вооруженных сил Мьянмы совершать серьезные нарушения, включая нападения на гражданских лиц и гражданскую инфраструктуру, представляют собой игнорирование норм международного права и серьезно подрывают осуществление прав человека, </w:t>
      </w:r>
    </w:p>
    <w:p w14:paraId="0D3D7EE1" w14:textId="2EB196AA" w:rsidR="00BB15D3" w:rsidRPr="002A2838" w:rsidRDefault="007E46F2" w:rsidP="007E46F2">
      <w:pPr>
        <w:pStyle w:val="SingleTxtG"/>
      </w:pPr>
      <w:r>
        <w:rPr>
          <w:i/>
          <w:iCs/>
          <w:lang w:val="en-US"/>
        </w:rPr>
        <w:tab/>
      </w:r>
      <w:r w:rsidR="00BB15D3">
        <w:rPr>
          <w:i/>
          <w:iCs/>
        </w:rPr>
        <w:t xml:space="preserve">подчеркивая </w:t>
      </w:r>
      <w:r w:rsidR="00BB15D3">
        <w:t>важность поддержки ведущей роли женщин и их полного, равного, значимого и безопасного участия в инклюзивном государственном и национальном строительстве, а также ведущей роли молодежи и людей с инвалидностью,</w:t>
      </w:r>
    </w:p>
    <w:p w14:paraId="0B3923A8" w14:textId="300FC667" w:rsidR="00BB15D3" w:rsidRPr="002A2838" w:rsidRDefault="007E46F2" w:rsidP="007E46F2">
      <w:pPr>
        <w:pStyle w:val="SingleTxtG"/>
      </w:pPr>
      <w:r>
        <w:rPr>
          <w:i/>
          <w:iCs/>
          <w:lang w:val="en-US"/>
        </w:rPr>
        <w:tab/>
      </w:r>
      <w:r w:rsidR="00BB15D3">
        <w:rPr>
          <w:i/>
          <w:iCs/>
        </w:rPr>
        <w:t xml:space="preserve">напоминая </w:t>
      </w:r>
      <w:r w:rsidR="00BB15D3">
        <w:t>в качестве важного первого шага заявления правительства национального единства, содержащиеся в документе «Позиция по политике в</w:t>
      </w:r>
      <w:r w:rsidR="00BB15D3">
        <w:rPr>
          <w:lang w:val="en-US"/>
        </w:rPr>
        <w:t> </w:t>
      </w:r>
      <w:r w:rsidR="00BB15D3">
        <w:t>отношении рохинджа в штате Ракхайн», опубликованном 3 июня 2021 года, признание им того, что рохинджа имеют право на гражданство, нашедшее отражение, в частности, в принятии им итоговой рекомендации Консультативной комиссии по штату Ракхайн, и его обязательство принять новый Закон о гражданстве взамен Закона о гражданстве 1982 года, приветствуя последующие обещания ликвидировать дискриминационную правовую базу, которая позволяет нарушать права человека рохинджа и других меньшинств, и настоятельно рекомендуя правительству национального единства представить обновленную информацию по данному вопросу, определив свой план выполнения итоговых рекомендаций Консультативной комиссии,</w:t>
      </w:r>
    </w:p>
    <w:p w14:paraId="2A199410" w14:textId="5718C551" w:rsidR="00BB15D3" w:rsidRPr="000F0E09" w:rsidRDefault="007E46F2" w:rsidP="007E46F2">
      <w:pPr>
        <w:pStyle w:val="SingleTxtG"/>
      </w:pPr>
      <w:r>
        <w:rPr>
          <w:i/>
          <w:iCs/>
          <w:lang w:val="en-US"/>
        </w:rPr>
        <w:tab/>
      </w:r>
      <w:r w:rsidR="00BB15D3" w:rsidRPr="00DD1581">
        <w:rPr>
          <w:i/>
          <w:iCs/>
        </w:rPr>
        <w:t xml:space="preserve">выражая свою полную поддержку </w:t>
      </w:r>
      <w:r w:rsidR="00BB15D3" w:rsidRPr="000F0E09">
        <w:t xml:space="preserve">центральной роли Ассоциации государств Юго-Восточной Азии в содействии мирному урегулированию в соответствии с волей и интересами народа Мьянмы и в содействии конструктивному и инклюзивному диалогу между всеми сторонами, включая правительство национального единства, этнические организации и более широкие слои гражданского общества, признавая прогресс в деле оказания Ассоциацией гуманитарной помощи через свой Центр </w:t>
      </w:r>
      <w:r w:rsidR="00BB15D3" w:rsidRPr="000F0E09">
        <w:lastRenderedPageBreak/>
        <w:t>по</w:t>
      </w:r>
      <w:r w:rsidR="007B0470">
        <w:rPr>
          <w:lang w:val="en-US"/>
        </w:rPr>
        <w:t> </w:t>
      </w:r>
      <w:r w:rsidR="00BB15D3" w:rsidRPr="000F0E09">
        <w:t>координации гуманитарной помощи для ликвидации последствий бедствий, отмечая при этом усилия, предпринятые предыдущими специальными посланниками Председателя Ассоциации, включая инициативы по собиранию воедино широкого круга заинтересованных сторон Мьянмы в поддержку усилий, направленных на урегулирование кризиса и содействие мирному урегулированию ситуации в Мьянме, и выражая поддержку усилиям нынешнего Специального посланника Председателя Ассоциации,</w:t>
      </w:r>
    </w:p>
    <w:p w14:paraId="3251EDD9" w14:textId="52EF7218" w:rsidR="00BB15D3" w:rsidRPr="002A2838" w:rsidRDefault="007E46F2" w:rsidP="007E46F2">
      <w:pPr>
        <w:pStyle w:val="SingleTxtG"/>
      </w:pPr>
      <w:r w:rsidRPr="007B0470">
        <w:rPr>
          <w:i/>
          <w:iCs/>
        </w:rPr>
        <w:tab/>
      </w:r>
      <w:r w:rsidR="00BB15D3">
        <w:rPr>
          <w:i/>
          <w:iCs/>
        </w:rPr>
        <w:t xml:space="preserve">приветствуя </w:t>
      </w:r>
      <w:r w:rsidR="00BB15D3">
        <w:t>проведение лидерами Ассоциации государств Юго-Восточной Азии обзора и их решение по вопросу выполнения положений состоящего из пяти</w:t>
      </w:r>
      <w:r w:rsidR="007B0470">
        <w:rPr>
          <w:lang w:val="en-US"/>
        </w:rPr>
        <w:t> </w:t>
      </w:r>
      <w:r w:rsidR="00BB15D3">
        <w:t>пунктов заявления о консенсусе, которое было принято на сорок седьмом саммите Ассоциации, состоявшемся 26 октября 2025 года, и в котором они осудили продолжающиеся акты насилия против гражданских лиц в Мьянме, настоятельно призвали все заинтересованные стороны и участников процесса в Мьянме, в частности соответствующие вооруженные силы и силы безопасности, к деэскалации насилия и прекращению целенаправленных нападений на гражданское население и гражданскую инфраструктуру, а также к активизации усилий по укреплению доверия, подчеркнули важность проведения свободных, справедливых, мирных, прозрачных, инклюзивных и заслуживающих доверия всеобщих выборов и подчеркнули, что прекращение насилия и инклюзивный политический диалог должны предшествовать выборам в Мьянме,</w:t>
      </w:r>
    </w:p>
    <w:p w14:paraId="0C1E74FA" w14:textId="3F043DDD" w:rsidR="00BB15D3" w:rsidRPr="002A2838" w:rsidRDefault="007E46F2" w:rsidP="007E46F2">
      <w:pPr>
        <w:pStyle w:val="SingleTxtG"/>
      </w:pPr>
      <w:r w:rsidRPr="007B0470">
        <w:rPr>
          <w:i/>
          <w:iCs/>
        </w:rPr>
        <w:tab/>
      </w:r>
      <w:r w:rsidR="00BB15D3">
        <w:rPr>
          <w:i/>
          <w:iCs/>
        </w:rPr>
        <w:t>приветствуя также</w:t>
      </w:r>
      <w:r w:rsidR="00BB15D3">
        <w:t xml:space="preserve"> назначение нового Специального посланника Председателя Ассоциации государств Юго-Восточной Азии по Мьянме и ее усилия по урегулированию кризиса в Мьянме,</w:t>
      </w:r>
    </w:p>
    <w:p w14:paraId="077A57D1" w14:textId="0BE3DE8D" w:rsidR="00BB15D3" w:rsidRPr="002A2838" w:rsidRDefault="007E46F2" w:rsidP="007E46F2">
      <w:pPr>
        <w:pStyle w:val="SingleTxtG"/>
      </w:pPr>
      <w:r>
        <w:rPr>
          <w:i/>
          <w:iCs/>
          <w:lang w:val="en-US"/>
        </w:rPr>
        <w:tab/>
      </w:r>
      <w:r w:rsidR="00BB15D3">
        <w:rPr>
          <w:i/>
          <w:iCs/>
        </w:rPr>
        <w:t xml:space="preserve">особо указывая </w:t>
      </w:r>
      <w:r w:rsidR="00BB15D3" w:rsidRPr="00F93B14">
        <w:t xml:space="preserve">на </w:t>
      </w:r>
      <w:r w:rsidR="00BB15D3">
        <w:t>необходимость устранения коренных причин кризиса в штате Ракхайн и создания условий, необходимых для добровольного, безопасного, достойного и устойчивого возвращения беженцев и внутренне перемещенных лиц из числа рохинджа, которое является одним из ключевых элементов урегулирования кризиса, рекомендуя всем заинтересованным сторонам прилагать дипломатические усилия для содействия решению проблем, с которыми сталкиваются рохинджа, и подчеркивая важность обеспечения постоянной защиты беженцев и перемещенных лиц и оказания им помощи,</w:t>
      </w:r>
    </w:p>
    <w:p w14:paraId="7B879ADB" w14:textId="3CC34B29" w:rsidR="00BB15D3" w:rsidRPr="002A2838" w:rsidRDefault="007E46F2" w:rsidP="007E46F2">
      <w:pPr>
        <w:pStyle w:val="SingleTxtG"/>
      </w:pPr>
      <w:r>
        <w:rPr>
          <w:lang w:val="en-US"/>
        </w:rPr>
        <w:tab/>
      </w:r>
      <w:r w:rsidR="00BB15D3">
        <w:t>1.</w:t>
      </w:r>
      <w:r w:rsidR="00BB15D3">
        <w:tab/>
      </w:r>
      <w:r w:rsidR="00BB15D3" w:rsidRPr="00DC5E0E">
        <w:rPr>
          <w:i/>
          <w:iCs/>
        </w:rPr>
        <w:t>осуждает самым решительным образом</w:t>
      </w:r>
      <w:r w:rsidR="00BB15D3" w:rsidRPr="00DC5E0E">
        <w:t xml:space="preserve"> все нарушения и ущемления прав человека, совершенные всеми сторонами в отношении гражданского населения Мьянмы, включая рохинджа и другие меньшинства, до и после военного переворота и введения чрезвычайного положения 1 февраля 2021 года;</w:t>
      </w:r>
    </w:p>
    <w:p w14:paraId="1C4CAAAA" w14:textId="1B24B182" w:rsidR="00BB15D3" w:rsidRPr="002A2838" w:rsidRDefault="007E46F2" w:rsidP="007E46F2">
      <w:pPr>
        <w:pStyle w:val="SingleTxtG"/>
      </w:pPr>
      <w:bookmarkStart w:id="1" w:name="_Hlk224738089"/>
      <w:r>
        <w:rPr>
          <w:lang w:val="en-US"/>
        </w:rPr>
        <w:tab/>
      </w:r>
      <w:r w:rsidR="00BB15D3">
        <w:t>2.</w:t>
      </w:r>
      <w:r w:rsidR="00BB15D3">
        <w:tab/>
      </w:r>
      <w:r w:rsidR="00BB15D3" w:rsidRPr="007B0470">
        <w:rPr>
          <w:i/>
          <w:iCs/>
        </w:rPr>
        <w:t>осуждает также самым решительным образом</w:t>
      </w:r>
      <w:r w:rsidR="00BB15D3" w:rsidRPr="001F1519">
        <w:t>:</w:t>
      </w:r>
    </w:p>
    <w:bookmarkEnd w:id="1"/>
    <w:p w14:paraId="443BECD6" w14:textId="348D7AEA" w:rsidR="00BB15D3" w:rsidRPr="002A2838" w:rsidRDefault="007E46F2" w:rsidP="007E46F2">
      <w:pPr>
        <w:pStyle w:val="SingleTxtG"/>
      </w:pPr>
      <w:r>
        <w:rPr>
          <w:lang w:val="en-US"/>
        </w:rPr>
        <w:tab/>
      </w:r>
      <w:r w:rsidR="00BB15D3">
        <w:t>a)</w:t>
      </w:r>
      <w:r w:rsidR="00BB15D3">
        <w:tab/>
        <w:t xml:space="preserve">совершенный в Мьянме военный переворот, свержение избранного гражданского правительства вооруженными силами Мьянмы и приостановку работы парламента 1 февраля 2021 года, что представляет собой неприемлемую попытку насильственной отмены результатов состоявшихся 8 ноября 2020 года всеобщих выборов, остановку демократических преобразований в Мьянме и серьезную угрозу принципам уважения и защиты прав человека, верховенства права и благого управления, а также демократии; </w:t>
      </w:r>
    </w:p>
    <w:p w14:paraId="49F9A69B" w14:textId="05271F64" w:rsidR="00BB15D3" w:rsidRPr="002A2838" w:rsidRDefault="007E46F2" w:rsidP="007E46F2">
      <w:pPr>
        <w:pStyle w:val="SingleTxtG"/>
      </w:pPr>
      <w:r>
        <w:rPr>
          <w:lang w:val="en-US"/>
        </w:rPr>
        <w:tab/>
      </w:r>
      <w:r w:rsidR="00BB15D3">
        <w:t>b)</w:t>
      </w:r>
      <w:r w:rsidR="00BB15D3">
        <w:tab/>
        <w:t>попытки вооруженных сил Мьянмы узаконить свой переворот, совершенный в феврале 2021 года, посредством проведения выборов, которые не были ни свободными, ни справедливыми, ни инклюзивными, а также связанные с выборами воздушные бомбардировки и насилие, в результате которых погибли и получили ранения мирные жители и которые привели к росту числа политических заключенных, а также применение вооруженными силами Мьянмы так называемого «Закона об охране многопартийных демократических всеобщих выборов от чинимых препятствий, нарушений и деструкции», который применяется для предотвращения и наказания политического самовыражения и свободы слова и привел к запугиванию, произвольным арестам, случаям лишения свободы по политическим мотивам, пыткам и другим видам жестокого обращения;</w:t>
      </w:r>
    </w:p>
    <w:p w14:paraId="0979727C" w14:textId="07E9DC59" w:rsidR="00BB15D3" w:rsidRPr="002A2838" w:rsidRDefault="007E46F2" w:rsidP="007E46F2">
      <w:pPr>
        <w:pStyle w:val="SingleTxtG"/>
      </w:pPr>
      <w:r>
        <w:rPr>
          <w:lang w:val="en-US"/>
        </w:rPr>
        <w:lastRenderedPageBreak/>
        <w:tab/>
      </w:r>
      <w:r w:rsidR="00BB15D3" w:rsidRPr="003938B0">
        <w:t>c)</w:t>
      </w:r>
      <w:r w:rsidR="00BB15D3" w:rsidRPr="003938B0">
        <w:tab/>
        <w:t xml:space="preserve">отсутствие прогресса в выполнении вооруженными силами Мьянмы резолюции </w:t>
      </w:r>
      <w:hyperlink r:id="rId11" w:history="1">
        <w:r w:rsidR="00BB15D3" w:rsidRPr="005E444A">
          <w:rPr>
            <w:rStyle w:val="af1"/>
          </w:rPr>
          <w:t>2669 (2022)</w:t>
        </w:r>
      </w:hyperlink>
      <w:r w:rsidR="00BB15D3" w:rsidRPr="003938B0">
        <w:t xml:space="preserve"> Совета Безопасности и положений состоящего из пяти пунктов заявления о консенсусе Ассоциации государств</w:t>
      </w:r>
      <w:r w:rsidR="00BB15D3">
        <w:t xml:space="preserve"> Юго-Восточной Азии;</w:t>
      </w:r>
    </w:p>
    <w:p w14:paraId="1329C149" w14:textId="0A3967C5" w:rsidR="00BB15D3" w:rsidRPr="002A2838" w:rsidRDefault="007E46F2" w:rsidP="007E46F2">
      <w:pPr>
        <w:pStyle w:val="SingleTxtG"/>
      </w:pPr>
      <w:r>
        <w:rPr>
          <w:lang w:val="en-US"/>
        </w:rPr>
        <w:tab/>
      </w:r>
      <w:r w:rsidR="00BB15D3">
        <w:t>d)</w:t>
      </w:r>
      <w:r w:rsidR="00BB15D3">
        <w:tab/>
        <w:t>произвольное задержание, арест и политически мотивированное осуждение президента Вин Мьина, государственного советника Аун Сан Су Чжи, других правительственных чиновников и политиков, правозащитников, руководителей и членов профсоюзов, журналистов, представителей гражданского общества, местных и иностранных советников, религиозных деятелей и многих других лиц и вынесение им приговоров;</w:t>
      </w:r>
    </w:p>
    <w:p w14:paraId="43E8D6E0" w14:textId="4BB8C39F" w:rsidR="00BB15D3" w:rsidRPr="002A2838" w:rsidRDefault="007E46F2" w:rsidP="007E46F2">
      <w:pPr>
        <w:pStyle w:val="SingleTxtG"/>
      </w:pPr>
      <w:r>
        <w:rPr>
          <w:lang w:val="en-US"/>
        </w:rPr>
        <w:tab/>
      </w:r>
      <w:r w:rsidR="00BB15D3">
        <w:t>e)</w:t>
      </w:r>
      <w:r w:rsidR="00BB15D3">
        <w:tab/>
        <w:t>произвольные задержания, аресты и политически мотивированные осуждения, вынесения приговоров и казни, в том числе активистов, выступающих за демократию, а также насильственные действия, включая внесудебные казни, сексуальное и гендерное насилие и пытки, которые совершаются на систематической основе в отношении гражданских лиц, включая медицинских работников, детей, преподавателей, учащихся, адвокатов, художников, журналистов, правозащитников и многих других лиц, что усугубляет проблемы поляризации и насилия и ухудшает гуманитарный кризис в стране;</w:t>
      </w:r>
    </w:p>
    <w:p w14:paraId="5688228B" w14:textId="1ABBF228" w:rsidR="00BB15D3" w:rsidRPr="002A2838" w:rsidRDefault="007E46F2" w:rsidP="007E46F2">
      <w:pPr>
        <w:pStyle w:val="SingleTxtG"/>
      </w:pPr>
      <w:bookmarkStart w:id="2" w:name="_Hlk224738098"/>
      <w:r>
        <w:rPr>
          <w:lang w:val="en-US"/>
        </w:rPr>
        <w:tab/>
      </w:r>
      <w:r w:rsidR="00BB15D3">
        <w:t>f)</w:t>
      </w:r>
      <w:r w:rsidR="00BB15D3">
        <w:tab/>
        <w:t>все казни политических заключенных;</w:t>
      </w:r>
    </w:p>
    <w:bookmarkEnd w:id="2"/>
    <w:p w14:paraId="3FA2202A" w14:textId="437EDC96" w:rsidR="00BB15D3" w:rsidRPr="002A2838" w:rsidRDefault="007E46F2" w:rsidP="007E46F2">
      <w:pPr>
        <w:pStyle w:val="SingleTxtG"/>
      </w:pPr>
      <w:r>
        <w:rPr>
          <w:lang w:val="en-US"/>
        </w:rPr>
        <w:tab/>
      </w:r>
      <w:r w:rsidR="00BB15D3">
        <w:t>g)</w:t>
      </w:r>
      <w:r w:rsidR="00BB15D3">
        <w:tab/>
        <w:t>все более частое преднамеренное, широкое, неизбирательное и</w:t>
      </w:r>
      <w:r w:rsidR="00BB15D3">
        <w:rPr>
          <w:lang w:val="en-US"/>
        </w:rPr>
        <w:t> </w:t>
      </w:r>
      <w:r w:rsidR="00BB15D3">
        <w:t>несоразмерное применение вооруженными силами Мьянмы силы против гражданского населения, включая воздушные удары, неизбирательное и постоянное применение смертоносной силы и применение не по назначению менее смертоносного оружия, и различные нападения и убийства, приводящие к гибели гражданских лиц по всей территории Мьянмы, наряду с нападениями, направленными против мирного населения и гражданской инфраструктуры, и неизбирательными нападениями, а также нарушениями и ущемлениями, включая убийства, пытки и другие виды жестокого обращения и нанесение увечий, а также сексуальное и гендерное насилие, совершаемые против народа Мьянмы, в том числе против мирных демонстрантов, осуществляющих свои права на свободу выражения мнений, мирных собраний и</w:t>
      </w:r>
      <w:r w:rsidR="00BB15D3">
        <w:rPr>
          <w:lang w:val="en-US"/>
        </w:rPr>
        <w:t> </w:t>
      </w:r>
      <w:r w:rsidR="00BB15D3">
        <w:t>ассоциации;</w:t>
      </w:r>
    </w:p>
    <w:p w14:paraId="49B8B3CA" w14:textId="6A812325" w:rsidR="00BB15D3" w:rsidRPr="002A2838" w:rsidRDefault="007E46F2" w:rsidP="007E46F2">
      <w:pPr>
        <w:pStyle w:val="SingleTxtG"/>
      </w:pPr>
      <w:r>
        <w:rPr>
          <w:lang w:val="en-US"/>
        </w:rPr>
        <w:tab/>
      </w:r>
      <w:r w:rsidR="00BB15D3">
        <w:t>h)</w:t>
      </w:r>
      <w:r w:rsidR="00BB15D3">
        <w:tab/>
        <w:t>производство и применение в Мьянме противопехотных мин, которые могут неизбирательно убивать и калечить гражданских лиц на протяжении длительного времени после установки, препятствуют возвращению внутренне перемещенных лиц и беженцев и угрожают доступу к средствам к существованию, продовольствию и крову;</w:t>
      </w:r>
    </w:p>
    <w:p w14:paraId="4DD61FA1" w14:textId="581D4196" w:rsidR="00BB15D3" w:rsidRPr="002A2838" w:rsidRDefault="007E46F2" w:rsidP="007E46F2">
      <w:pPr>
        <w:pStyle w:val="SingleTxtG"/>
      </w:pPr>
      <w:r>
        <w:rPr>
          <w:lang w:val="en-US"/>
        </w:rPr>
        <w:tab/>
      </w:r>
      <w:r w:rsidR="00BB15D3">
        <w:t>i)</w:t>
      </w:r>
      <w:r w:rsidR="00BB15D3">
        <w:tab/>
        <w:t>неизбирательные нападения на детей со стороны вооруженных сил Мьянмы;</w:t>
      </w:r>
    </w:p>
    <w:p w14:paraId="2A8835C3" w14:textId="5E6AA69F" w:rsidR="00BB15D3" w:rsidRPr="002A2838" w:rsidRDefault="007E46F2" w:rsidP="007E46F2">
      <w:pPr>
        <w:pStyle w:val="SingleTxtG"/>
      </w:pPr>
      <w:r>
        <w:rPr>
          <w:lang w:val="en-US"/>
        </w:rPr>
        <w:tab/>
      </w:r>
      <w:r w:rsidR="00BB15D3">
        <w:t>j)</w:t>
      </w:r>
      <w:r w:rsidR="00BB15D3">
        <w:tab/>
        <w:t>перекрытие и затруднение вооруженными силами Мьянмы гуманитарного доступа в районы Мьянмы, пострадавшие от землетрясения в марте 2025 года и тайфуна «Яги» в 2024 году, и в штат Ракхайн после циклона «Мокка» в</w:t>
      </w:r>
      <w:r w:rsidR="00BB15D3">
        <w:rPr>
          <w:lang w:val="en-US"/>
        </w:rPr>
        <w:t> </w:t>
      </w:r>
      <w:r w:rsidR="00BB15D3">
        <w:t>2023 году;</w:t>
      </w:r>
    </w:p>
    <w:p w14:paraId="46833E40" w14:textId="0E078715" w:rsidR="00BB15D3" w:rsidRDefault="007E46F2" w:rsidP="007E46F2">
      <w:pPr>
        <w:pStyle w:val="SingleTxtG"/>
      </w:pPr>
      <w:r>
        <w:rPr>
          <w:lang w:val="en-US"/>
        </w:rPr>
        <w:tab/>
      </w:r>
      <w:r w:rsidR="00BB15D3">
        <w:t>3.</w:t>
      </w:r>
      <w:r w:rsidR="00BB15D3">
        <w:tab/>
      </w:r>
      <w:r w:rsidR="00BB15D3" w:rsidRPr="003A5878">
        <w:rPr>
          <w:i/>
          <w:iCs/>
        </w:rPr>
        <w:t>настоятельно призывает</w:t>
      </w:r>
      <w:r w:rsidR="00BB15D3" w:rsidRPr="003A5878">
        <w:t xml:space="preserve"> </w:t>
      </w:r>
      <w:r w:rsidR="00BB15D3" w:rsidRPr="00106639">
        <w:rPr>
          <w:i/>
          <w:iCs/>
        </w:rPr>
        <w:t>к</w:t>
      </w:r>
      <w:r w:rsidR="00BB15D3" w:rsidRPr="003A5878">
        <w:t xml:space="preserve"> дальнейшему оказанию принципиальной гуманитарной помощи всем нуждающимся в ней, в том числе через организации, уже</w:t>
      </w:r>
      <w:r w:rsidR="00BB15D3">
        <w:rPr>
          <w:lang w:val="en-US"/>
        </w:rPr>
        <w:t> </w:t>
      </w:r>
      <w:r w:rsidR="00BB15D3" w:rsidRPr="003A5878">
        <w:t>работающие в затронутых стихийными бедствиями районах, в соответствии с</w:t>
      </w:r>
      <w:r w:rsidR="00BB15D3">
        <w:rPr>
          <w:lang w:val="en-US"/>
        </w:rPr>
        <w:t> </w:t>
      </w:r>
      <w:r w:rsidR="00BB15D3" w:rsidRPr="003A5878">
        <w:t>гуманитарными принципами гуманности, беспристрастности, нейтральности и</w:t>
      </w:r>
      <w:r w:rsidR="00BB15D3">
        <w:rPr>
          <w:lang w:val="en-US"/>
        </w:rPr>
        <w:t> </w:t>
      </w:r>
      <w:r w:rsidR="00BB15D3" w:rsidRPr="003A5878">
        <w:t>независимости и, где это применимо, нормами международного гуманитарного права, и призывает вооруженные силы Мьянмы и другие стороны прекратить все боевые действия и призывает все стороны содействовать быстрому и беспрепятственному гуманитарному доступу ко всем нуждающимся во всех пострадавших регионах;</w:t>
      </w:r>
    </w:p>
    <w:p w14:paraId="33F7F0DF" w14:textId="533FC5A7" w:rsidR="00BB15D3" w:rsidRPr="002A2838" w:rsidRDefault="007E46F2" w:rsidP="007E46F2">
      <w:pPr>
        <w:pStyle w:val="SingleTxtG"/>
      </w:pPr>
      <w:r>
        <w:rPr>
          <w:lang w:val="en-US"/>
        </w:rPr>
        <w:tab/>
      </w:r>
      <w:r w:rsidR="00BB15D3">
        <w:t>4.</w:t>
      </w:r>
      <w:r w:rsidR="00BB15D3">
        <w:tab/>
      </w:r>
      <w:r w:rsidR="00BB15D3">
        <w:rPr>
          <w:i/>
          <w:iCs/>
        </w:rPr>
        <w:t xml:space="preserve">вновь заявляет </w:t>
      </w:r>
      <w:r w:rsidR="00BB15D3" w:rsidRPr="009F1476">
        <w:t xml:space="preserve">о </w:t>
      </w:r>
      <w:r w:rsidR="00BB15D3">
        <w:t xml:space="preserve">своей полной поддержке народа Мьянмы и его стремления </w:t>
      </w:r>
      <w:r w:rsidR="00BB15D3" w:rsidRPr="00E95A12">
        <w:t>к демократии и гражданскому правительству, а также призывает вооруженные силы Мьянмы отменить введение военного положения, вернуться к процессу демократических преобразований в стране, прекратить чинить препятствия демократическому процессу</w:t>
      </w:r>
      <w:r w:rsidR="00BB15D3">
        <w:t xml:space="preserve"> в Мьянме, обеспечив свободный и справедливый </w:t>
      </w:r>
      <w:r w:rsidR="00BB15D3">
        <w:lastRenderedPageBreak/>
        <w:t>демократический процесс, в том числе путем согласия с тем, что все национальные институты, включая вооруженные силы, должны перейти под контроль демократически избранного, полностью представительного гражданского правительства;</w:t>
      </w:r>
    </w:p>
    <w:p w14:paraId="49E069C3" w14:textId="3D80A8E3" w:rsidR="00BB15D3" w:rsidRPr="002A2838" w:rsidRDefault="007E46F2" w:rsidP="007E46F2">
      <w:pPr>
        <w:pStyle w:val="SingleTxtG"/>
      </w:pPr>
      <w:r>
        <w:rPr>
          <w:lang w:val="en-US"/>
        </w:rPr>
        <w:tab/>
      </w:r>
      <w:r w:rsidR="00BB15D3">
        <w:t>5.</w:t>
      </w:r>
      <w:r w:rsidR="00BB15D3">
        <w:tab/>
      </w:r>
      <w:r w:rsidR="00BB15D3">
        <w:rPr>
          <w:i/>
          <w:iCs/>
        </w:rPr>
        <w:t>настоятельно призывает</w:t>
      </w:r>
      <w:r w:rsidR="00BB15D3">
        <w:t xml:space="preserve"> как можно скорее наладить в соответствии с волей и интересами народа Мьянмы конструктивный, инклюзивный и мирный диалог между всеми сторонами, направленный на восстановление системы демократического управления;</w:t>
      </w:r>
    </w:p>
    <w:p w14:paraId="41463402" w14:textId="014C6F5C" w:rsidR="00BB15D3" w:rsidRPr="002A2838" w:rsidRDefault="007E46F2" w:rsidP="007E46F2">
      <w:pPr>
        <w:pStyle w:val="SingleTxtG"/>
      </w:pPr>
      <w:r>
        <w:rPr>
          <w:lang w:val="en-US"/>
        </w:rPr>
        <w:tab/>
      </w:r>
      <w:r w:rsidR="00BB15D3">
        <w:t>6.</w:t>
      </w:r>
      <w:r w:rsidR="00BB15D3">
        <w:tab/>
      </w:r>
      <w:r w:rsidR="00BB15D3">
        <w:rPr>
          <w:i/>
          <w:iCs/>
        </w:rPr>
        <w:t xml:space="preserve">напоминает </w:t>
      </w:r>
      <w:r w:rsidR="00BB15D3" w:rsidRPr="009F1476">
        <w:t xml:space="preserve">об </w:t>
      </w:r>
      <w:r w:rsidR="00BB15D3">
        <w:t>обязательствах государств — участников Договора о</w:t>
      </w:r>
      <w:r w:rsidR="00BB15D3">
        <w:rPr>
          <w:lang w:val="en-US"/>
        </w:rPr>
        <w:t> </w:t>
      </w:r>
      <w:r w:rsidR="00BB15D3">
        <w:t>торговле оружием в отношении международного гуманитарного права и</w:t>
      </w:r>
      <w:r w:rsidR="00BB15D3">
        <w:rPr>
          <w:lang w:val="en-US"/>
        </w:rPr>
        <w:t> </w:t>
      </w:r>
      <w:r w:rsidR="00BB15D3">
        <w:t>международного права прав человека, в частности об обязательствах, вытекающих из статей 6 и 7;</w:t>
      </w:r>
    </w:p>
    <w:p w14:paraId="3D460638" w14:textId="60006BAE" w:rsidR="00BB15D3" w:rsidRPr="002A2838" w:rsidRDefault="007E46F2" w:rsidP="007E46F2">
      <w:pPr>
        <w:pStyle w:val="SingleTxtG"/>
      </w:pPr>
      <w:r>
        <w:rPr>
          <w:lang w:val="en-US"/>
        </w:rPr>
        <w:tab/>
      </w:r>
      <w:r w:rsidR="00BB15D3">
        <w:t>7.</w:t>
      </w:r>
      <w:r w:rsidR="00BB15D3">
        <w:tab/>
      </w:r>
      <w:r w:rsidR="00BB15D3">
        <w:rPr>
          <w:i/>
          <w:iCs/>
        </w:rPr>
        <w:t>призывает</w:t>
      </w:r>
      <w:r w:rsidR="00BB15D3">
        <w:t xml:space="preserve"> все государства соблюдать свои международные обязательства и все соответствующие резолюции Организации Объединенных Наций и прекратить незаконную передачу и перенаправление оружия, боеприпасов и другого военного оборудования в Мьянму, чтобы предотвратить дальнейшие нарушения международного гуманитарного права и нарушения и ущемления прав человека, и воздерживаться, в соответствии с применимыми национальными процедурами и международными нормами и стандартами, от экспорта, продажи или передачи авиационного топлива, товаров и технологий, предназначенных для слежки, и менее смертоносного оружия, когда, по их оценке, существуют разумные основания подозревать, что такие виды топлива, товаров, технологий или оружия могут быть применены для нарушения или ущемления прав человека;</w:t>
      </w:r>
    </w:p>
    <w:p w14:paraId="426975D9" w14:textId="3DA20990" w:rsidR="00BB15D3" w:rsidRPr="002A2838" w:rsidRDefault="007E46F2" w:rsidP="007E46F2">
      <w:pPr>
        <w:pStyle w:val="SingleTxtG"/>
      </w:pPr>
      <w:r>
        <w:rPr>
          <w:lang w:val="en-US"/>
        </w:rPr>
        <w:tab/>
      </w:r>
      <w:r w:rsidR="00BB15D3">
        <w:t>8.</w:t>
      </w:r>
      <w:r w:rsidR="00BB15D3">
        <w:tab/>
      </w:r>
      <w:r w:rsidR="00BB15D3" w:rsidRPr="004D674E">
        <w:rPr>
          <w:i/>
          <w:iCs/>
        </w:rPr>
        <w:t xml:space="preserve">призывает </w:t>
      </w:r>
      <w:r w:rsidR="00BB15D3" w:rsidRPr="009F1476">
        <w:t xml:space="preserve">к </w:t>
      </w:r>
      <w:r w:rsidR="00BB15D3">
        <w:t>немедленному и безоговорочному освобождению президента Вин Мьина, государственного советника Аун Сан Су Чжи и всех тех, кто был произвольно задержан, обвинен, арестован, осужден или приговорен по надуманным основаниям, особенно с 1 февраля 2021 года, включая государственных чиновников и политиков, правозащитников, журналистов и других работников средств массовой информации, представителей гражданского общества, практикующих юристов, религиозных и общественных деятелей, медицинских работников, сотрудников организаций, занимающихся оказанием помощи, ученых, преподавателей, местных и иностранных советников и членов студенческих союзов и профсоюзов, а также призывает вооруженные силы воздерживаться в будущем от репрессий против освобожденных заключенных;</w:t>
      </w:r>
    </w:p>
    <w:p w14:paraId="62DAE810" w14:textId="43FD7F39" w:rsidR="00BB15D3" w:rsidRPr="002A2838" w:rsidRDefault="007E46F2" w:rsidP="007E46F2">
      <w:pPr>
        <w:pStyle w:val="SingleTxtG"/>
      </w:pPr>
      <w:r>
        <w:rPr>
          <w:lang w:val="en-US"/>
        </w:rPr>
        <w:tab/>
      </w:r>
      <w:r w:rsidR="00BB15D3">
        <w:t>9.</w:t>
      </w:r>
      <w:r w:rsidR="00BB15D3">
        <w:tab/>
      </w:r>
      <w:r w:rsidR="00BB15D3">
        <w:rPr>
          <w:i/>
          <w:iCs/>
        </w:rPr>
        <w:t xml:space="preserve">настоятельно призывает </w:t>
      </w:r>
      <w:r w:rsidR="00BB15D3">
        <w:t>все заинтересованные стороны в Мьянме в полном объеме, оперативно и эффективно выполнить положения состоящего из пяти</w:t>
      </w:r>
      <w:r w:rsidR="005D564C">
        <w:rPr>
          <w:lang w:val="en-US"/>
        </w:rPr>
        <w:t> </w:t>
      </w:r>
      <w:r w:rsidR="00BB15D3">
        <w:t>пунктов заявления о консенсусе, в том числе посредством конструктивного и всеобъемлющего диалога между всеми соответствующими сторонами и путем прекращения насилия, а также содействовать мирному урегулированию в интересах народа Мьянмы и его благосостояния, и призывает региональных субъектов продолжать их усилия по налаживанию всеобъемлющего политического диалога;</w:t>
      </w:r>
    </w:p>
    <w:p w14:paraId="03058CAD" w14:textId="5E78E049" w:rsidR="00BB15D3" w:rsidRPr="002A2838" w:rsidRDefault="007E46F2" w:rsidP="007E46F2">
      <w:pPr>
        <w:pStyle w:val="SingleTxtG"/>
      </w:pPr>
      <w:r w:rsidRPr="005D564C">
        <w:tab/>
      </w:r>
      <w:r w:rsidR="00BB15D3">
        <w:t>10.</w:t>
      </w:r>
      <w:r w:rsidR="00BB15D3">
        <w:tab/>
      </w:r>
      <w:r w:rsidR="00BB15D3">
        <w:rPr>
          <w:i/>
          <w:iCs/>
        </w:rPr>
        <w:t>призывает</w:t>
      </w:r>
      <w:r w:rsidR="00BB15D3">
        <w:t xml:space="preserve"> вооруженные силы Мьянмы:</w:t>
      </w:r>
    </w:p>
    <w:p w14:paraId="06F27AAE" w14:textId="2F15DA62" w:rsidR="00BB15D3" w:rsidRPr="002A2838" w:rsidRDefault="007E46F2" w:rsidP="007E46F2">
      <w:pPr>
        <w:pStyle w:val="SingleTxtG"/>
      </w:pPr>
      <w:r>
        <w:rPr>
          <w:lang w:val="en-US"/>
        </w:rPr>
        <w:tab/>
      </w:r>
      <w:r w:rsidR="00BB15D3">
        <w:t>a)</w:t>
      </w:r>
      <w:r w:rsidR="00BB15D3">
        <w:tab/>
        <w:t>немедленно прекратить все воздушные удары и поджоги;</w:t>
      </w:r>
    </w:p>
    <w:p w14:paraId="1F5910AD" w14:textId="052BA8A4" w:rsidR="00BB15D3" w:rsidRDefault="007E46F2" w:rsidP="007E46F2">
      <w:pPr>
        <w:pStyle w:val="SingleTxtG"/>
      </w:pPr>
      <w:r>
        <w:rPr>
          <w:lang w:val="en-US"/>
        </w:rPr>
        <w:tab/>
      </w:r>
      <w:r w:rsidR="00BB15D3">
        <w:t>b)</w:t>
      </w:r>
      <w:r w:rsidR="00BB15D3">
        <w:tab/>
        <w:t>прекратить произвольные и незаконные аресты и задержания детей, немедленно и безоговорочно освободить всех детей, содержащихся в следственных изоляторах и тюрьмах, и обеспечить их реабилитацию и реинтеграцию в их семьи и общины;</w:t>
      </w:r>
    </w:p>
    <w:p w14:paraId="36E16E71" w14:textId="5894E11E" w:rsidR="00BB15D3" w:rsidRPr="00602A1A" w:rsidRDefault="007E46F2" w:rsidP="007E46F2">
      <w:pPr>
        <w:pStyle w:val="SingleTxtG"/>
        <w:rPr>
          <w:rFonts w:eastAsiaTheme="minorEastAsia"/>
          <w:lang w:eastAsia="zh-CN"/>
        </w:rPr>
      </w:pPr>
      <w:r>
        <w:rPr>
          <w:rFonts w:eastAsiaTheme="minorEastAsia"/>
          <w:lang w:val="en-US" w:eastAsia="zh-CN"/>
        </w:rPr>
        <w:tab/>
      </w:r>
      <w:r w:rsidR="00BB15D3">
        <w:rPr>
          <w:rFonts w:eastAsiaTheme="minorEastAsia"/>
          <w:lang w:val="en-US" w:eastAsia="zh-CN"/>
        </w:rPr>
        <w:t>c</w:t>
      </w:r>
      <w:r w:rsidR="00BB15D3" w:rsidRPr="00602A1A">
        <w:rPr>
          <w:rFonts w:eastAsiaTheme="minorEastAsia"/>
          <w:lang w:eastAsia="zh-CN"/>
        </w:rPr>
        <w:t>)</w:t>
      </w:r>
      <w:r w:rsidR="00BB15D3" w:rsidRPr="00602A1A">
        <w:rPr>
          <w:rFonts w:eastAsiaTheme="minorEastAsia"/>
          <w:lang w:eastAsia="zh-CN"/>
        </w:rPr>
        <w:tab/>
        <w:t>немедленно прекратить казни политических заключенных и применение всех других видов смертной казни, противоречащих международному праву прав человека, и впредь воздерживаться от них;</w:t>
      </w:r>
    </w:p>
    <w:p w14:paraId="0156B916" w14:textId="3638D220" w:rsidR="00BB15D3" w:rsidRPr="002A2838" w:rsidRDefault="007E46F2" w:rsidP="007E46F2">
      <w:pPr>
        <w:pStyle w:val="SingleTxtG"/>
      </w:pPr>
      <w:r>
        <w:rPr>
          <w:lang w:val="en-US"/>
        </w:rPr>
        <w:tab/>
      </w:r>
      <w:r w:rsidR="00BB15D3">
        <w:rPr>
          <w:lang w:val="en-US"/>
        </w:rPr>
        <w:t>d</w:t>
      </w:r>
      <w:r w:rsidR="00BB15D3">
        <w:t>)</w:t>
      </w:r>
      <w:r w:rsidR="00BB15D3">
        <w:tab/>
        <w:t xml:space="preserve">прекратить действия, из-за которых объектом притеснений становятся граждане Мьянмы, проживающие за пределами Мьянмы, за осуществление ими своего права на свободное выражение мнений, в том числе из-за аннулирования или </w:t>
      </w:r>
      <w:r w:rsidR="00BB15D3">
        <w:lastRenderedPageBreak/>
        <w:t>произвольного непродления срока действия паспортов, слежки и преследования, а</w:t>
      </w:r>
      <w:r w:rsidR="00BB15D3">
        <w:rPr>
          <w:lang w:val="en-US"/>
        </w:rPr>
        <w:t> </w:t>
      </w:r>
      <w:r w:rsidR="00BB15D3">
        <w:t>также угроз членам семей, оставшимся в Мьянме, и репрессий против них;</w:t>
      </w:r>
    </w:p>
    <w:p w14:paraId="77073C7B" w14:textId="352B7BE9" w:rsidR="00BB15D3" w:rsidRPr="002A2838" w:rsidRDefault="007E46F2" w:rsidP="007E46F2">
      <w:pPr>
        <w:pStyle w:val="SingleTxtG"/>
      </w:pPr>
      <w:r>
        <w:rPr>
          <w:lang w:val="en-US"/>
        </w:rPr>
        <w:tab/>
      </w:r>
      <w:r w:rsidR="00BB15D3">
        <w:rPr>
          <w:lang w:val="en-US"/>
        </w:rPr>
        <w:t>e</w:t>
      </w:r>
      <w:r w:rsidR="00BB15D3">
        <w:t>)</w:t>
      </w:r>
      <w:r w:rsidR="00BB15D3">
        <w:tab/>
        <w:t>прекратить принудительный призыв в вооруженные силы и другие принудительные методы вербовки, включая запугивание, вымогательство, принуждение или наказание гражданских лиц, особенно молодежи и членов их семей, нацеленные на принуждение к прохождению военной службы;</w:t>
      </w:r>
    </w:p>
    <w:p w14:paraId="6BA8436D" w14:textId="534B58E6" w:rsidR="00BB15D3" w:rsidRPr="00161EDC" w:rsidRDefault="007E46F2" w:rsidP="007E46F2">
      <w:pPr>
        <w:pStyle w:val="SingleTxtG"/>
      </w:pPr>
      <w:r>
        <w:rPr>
          <w:lang w:val="en-US"/>
        </w:rPr>
        <w:tab/>
      </w:r>
      <w:r w:rsidR="00BB15D3">
        <w:rPr>
          <w:lang w:val="en-US"/>
        </w:rPr>
        <w:t>f</w:t>
      </w:r>
      <w:r w:rsidR="00BB15D3">
        <w:t>)</w:t>
      </w:r>
      <w:r w:rsidR="00BB15D3">
        <w:tab/>
        <w:t>прекратить свои действия, из-за которых объектом притеснений становятся руководители и члены профсоюзов за реализацию права на свободу ассоциации, включая произвольные аресты, задержания, пытки, запугивания, слежку за работниками, ведущими переговоры о повышении заработной платы, и лишение основных гражданских свобод, доступа к надлежащим правовым процедурам и возможностей обращения с жалобами в компетентные инстанции, а также в полной мере сотрудничать с Международной организацией труда и Комиссией по расследованию для Мьянмы и выполнять ее рекомендации без задержек и в соответствии с резолюцией, принятой на сто тринадцатой сессии Международной конференции труда 5 июня 2025 года;</w:t>
      </w:r>
    </w:p>
    <w:p w14:paraId="312FA502" w14:textId="13DD68EC" w:rsidR="00BB15D3" w:rsidRPr="001E1870" w:rsidRDefault="007E46F2" w:rsidP="007E46F2">
      <w:pPr>
        <w:pStyle w:val="SingleTxtG"/>
      </w:pPr>
      <w:r>
        <w:rPr>
          <w:lang w:val="en-US"/>
        </w:rPr>
        <w:tab/>
      </w:r>
      <w:r w:rsidR="00BB15D3">
        <w:rPr>
          <w:lang w:val="en-US"/>
        </w:rPr>
        <w:t>g</w:t>
      </w:r>
      <w:r w:rsidR="00BB15D3" w:rsidRPr="001E1870">
        <w:t>)</w:t>
      </w:r>
      <w:r w:rsidR="00BB15D3" w:rsidRPr="001E1870">
        <w:tab/>
        <w:t>отменить так называемый «Закон о регистрации организаций», который препятствует оказанию гуманитарной помощи, прекратить любое наказание лиц и организаций на основании этого закона, а также уважать и защищать гуманитарный персонал, включая медицинский персонал, объекты, транспорт и оборудование, чтобы гуманитарные организации могли оказывать, соблюдая твердые принципы, инклюзивную гуманитарную помощь, включая помощь, учитывающую возрастной и гендерный факторы и фактор инвалидности, и помощь всем нуждающимся лицам, включая внутренне перемещенных лиц;</w:t>
      </w:r>
    </w:p>
    <w:p w14:paraId="0BDA13AC" w14:textId="099773B4" w:rsidR="00BB15D3" w:rsidRPr="002A2838" w:rsidRDefault="007E46F2" w:rsidP="007E46F2">
      <w:pPr>
        <w:pStyle w:val="SingleTxtG"/>
      </w:pPr>
      <w:r>
        <w:rPr>
          <w:lang w:val="en-US"/>
        </w:rPr>
        <w:tab/>
      </w:r>
      <w:r w:rsidR="00BB15D3">
        <w:t>1</w:t>
      </w:r>
      <w:r w:rsidR="00BB15D3" w:rsidRPr="001E1870">
        <w:t>1</w:t>
      </w:r>
      <w:r w:rsidR="00BB15D3">
        <w:t>.</w:t>
      </w:r>
      <w:r w:rsidR="00BB15D3">
        <w:tab/>
      </w:r>
      <w:r w:rsidR="00BB15D3">
        <w:rPr>
          <w:i/>
          <w:iCs/>
        </w:rPr>
        <w:t xml:space="preserve">призывает </w:t>
      </w:r>
      <w:r w:rsidR="00BB15D3">
        <w:t>все стороны конфликта, в частности вооруженные силы Мьянмы:</w:t>
      </w:r>
    </w:p>
    <w:p w14:paraId="48316E13" w14:textId="689DD553" w:rsidR="00BB15D3" w:rsidRPr="00161EDC" w:rsidRDefault="007E46F2" w:rsidP="007E46F2">
      <w:pPr>
        <w:pStyle w:val="SingleTxtG"/>
      </w:pPr>
      <w:r>
        <w:rPr>
          <w:lang w:val="en-US"/>
        </w:rPr>
        <w:tab/>
      </w:r>
      <w:r w:rsidR="00BB15D3">
        <w:t>a)</w:t>
      </w:r>
      <w:r w:rsidR="00BB15D3">
        <w:tab/>
        <w:t>уважать и полностью соблюдать международное гуманитарное право и немедленно прекратить нападения на гражданских лиц, прекратить насилие, включая сексуальное и гендерное насилие, и все нарушения международного права, в том числе международного права прав человека и международного гуманитарного права, и ущемления прав человека в Мьянме, включая произвольные задержания, привлечь к ответственности виновных в нарушениях и ущемлениях, в том числе в рамках независимых и беспристрастных внутренних процессов привлечения к</w:t>
      </w:r>
      <w:r w:rsidR="00BB15D3">
        <w:rPr>
          <w:lang w:val="en-US"/>
        </w:rPr>
        <w:t> </w:t>
      </w:r>
      <w:r w:rsidR="00BB15D3">
        <w:t>ответственности, обеспечивающих правосудие и возмещение ущерба жертвам и пострадавшим, уважать и защищать гражданских лиц, обеспечивать гуманитарный доступ к затронутому населению, проявлять сдержанность, прекратить конфликт и продемонстрировать готовность возобновить диалог и конституционную реформу;</w:t>
      </w:r>
    </w:p>
    <w:p w14:paraId="2B589869" w14:textId="281B567D" w:rsidR="00BB15D3" w:rsidRPr="007C4173" w:rsidRDefault="007E46F2" w:rsidP="007E46F2">
      <w:pPr>
        <w:pStyle w:val="SingleTxtG"/>
      </w:pPr>
      <w:r>
        <w:rPr>
          <w:lang w:val="en-US"/>
        </w:rPr>
        <w:tab/>
      </w:r>
      <w:r w:rsidR="00BB15D3">
        <w:rPr>
          <w:lang w:val="en-US"/>
        </w:rPr>
        <w:t>b</w:t>
      </w:r>
      <w:r w:rsidR="00BB15D3" w:rsidRPr="00FD36E3">
        <w:t>)</w:t>
      </w:r>
      <w:r w:rsidR="00BB15D3" w:rsidRPr="00FD36E3">
        <w:tab/>
        <w:t>положить конец нарушениям и ущемлениям прав детей, включая нарушения прав детей шести видов в условиях вооруженного конфликта, обеспечить привлечение к ответственности виновных в этих нарушениях и ущемлениях, гарантировать защиту всем детям в вооруженных конфликтах, в том числе путем прекращения и предотвращения их вербовки в вооруженные силы и обеспечения немедленного и безопасного освобождения тех, кто был завербован, и предоставить пострадавшим доступ к адекватной помощи, включая доступ к образованию и</w:t>
      </w:r>
      <w:r w:rsidR="00BB15D3">
        <w:rPr>
          <w:lang w:val="en-US"/>
        </w:rPr>
        <w:t> </w:t>
      </w:r>
      <w:r w:rsidR="00BB15D3" w:rsidRPr="00FD36E3">
        <w:t>психосоциальной и психической поддержке, правосудию и возмещению ущерба;</w:t>
      </w:r>
      <w:r w:rsidR="007C4173" w:rsidRPr="007C4173">
        <w:t xml:space="preserve"> </w:t>
      </w:r>
    </w:p>
    <w:p w14:paraId="00DBAEE4" w14:textId="74E52849" w:rsidR="00BB15D3" w:rsidRPr="00FD36E3" w:rsidRDefault="007E46F2" w:rsidP="007E46F2">
      <w:pPr>
        <w:pStyle w:val="SingleTxtG"/>
      </w:pPr>
      <w:r w:rsidRPr="007C4173">
        <w:tab/>
      </w:r>
      <w:r w:rsidR="00BB15D3">
        <w:rPr>
          <w:lang w:val="en-US"/>
        </w:rPr>
        <w:t>c</w:t>
      </w:r>
      <w:r w:rsidR="00BB15D3" w:rsidRPr="00FD36E3">
        <w:t>)</w:t>
      </w:r>
      <w:r w:rsidR="00BB15D3" w:rsidRPr="00FD36E3">
        <w:tab/>
        <w:t>незамедлительно прекратить применение противопехотных мин в</w:t>
      </w:r>
      <w:r w:rsidR="00BB15D3">
        <w:rPr>
          <w:lang w:val="en-US"/>
        </w:rPr>
        <w:t> </w:t>
      </w:r>
      <w:r w:rsidR="00BB15D3" w:rsidRPr="00FD36E3">
        <w:t>нарушение международного гуманитарного права, ускорить работы по</w:t>
      </w:r>
      <w:r w:rsidR="00BB15D3">
        <w:rPr>
          <w:lang w:val="en-US"/>
        </w:rPr>
        <w:t> </w:t>
      </w:r>
      <w:r w:rsidR="00BB15D3" w:rsidRPr="00FD36E3">
        <w:t>разминированию, добиться того, чтобы лица, лишившиеся конечностей, не</w:t>
      </w:r>
      <w:r w:rsidR="00BB15D3">
        <w:rPr>
          <w:lang w:val="en-US"/>
        </w:rPr>
        <w:t> </w:t>
      </w:r>
      <w:r w:rsidR="00BB15D3" w:rsidRPr="00FD36E3">
        <w:t>подвергались уголовному преследованию из-за своих травм, а также принять срочные меры для обеспечения доступа жертв и пострадавших к жизненно важной помощи, инклюзивной, недискриминационной и всеобъемлющей поддержке жертв, а также к психологической и физической реабилитации в рамках более широких и неотложных мер по защите прав людей с инвалидностью в условиях вооруженного конфликта;</w:t>
      </w:r>
    </w:p>
    <w:p w14:paraId="06D123E5" w14:textId="07A80E07" w:rsidR="00BB15D3" w:rsidRPr="002A2838" w:rsidRDefault="007E46F2" w:rsidP="007E46F2">
      <w:pPr>
        <w:pStyle w:val="SingleTxtG"/>
      </w:pPr>
      <w:r>
        <w:rPr>
          <w:lang w:val="en-US"/>
        </w:rPr>
        <w:lastRenderedPageBreak/>
        <w:tab/>
      </w:r>
      <w:r w:rsidR="00BB15D3">
        <w:rPr>
          <w:lang w:val="en-US"/>
        </w:rPr>
        <w:t>d</w:t>
      </w:r>
      <w:r w:rsidR="00BB15D3">
        <w:t>)</w:t>
      </w:r>
      <w:r w:rsidR="00BB15D3">
        <w:tab/>
        <w:t xml:space="preserve">прекратить все нападения на школы, университеты и другие учебные заведения и нападения на учащихся, преподавателей и работников сферы образования в нарушение международного гуманитарного права, провести соответствующие расследования и привлечь виновных к судебной ответственности, а также принимать меры по смягчению последствий использования школ вооруженными силами и недопущению такого использования, в зависимости от ситуации, в том числе путем осуществления резолюции </w:t>
      </w:r>
      <w:hyperlink r:id="rId12" w:history="1">
        <w:r w:rsidR="00BB15D3" w:rsidRPr="005E444A">
          <w:rPr>
            <w:rStyle w:val="af1"/>
          </w:rPr>
          <w:t>2601 (2021)</w:t>
        </w:r>
      </w:hyperlink>
      <w:r w:rsidR="00BB15D3">
        <w:t xml:space="preserve"> Совета Безопасности от 29 октября 2021 года, отмечая в этой связи актуальность Декларации о безопасности в школах, и путем принятия таких мер, как рассмотрение возможности реализации Руководства по защите школ и университетов от использования в военных целях в ходе вооруженного конфликта, и обеспечение безопасных, ненасильственных, инклюзивных, эффективных и благоприятных для учебы условий и качественного образования для всех;</w:t>
      </w:r>
    </w:p>
    <w:p w14:paraId="205AAB1D" w14:textId="51206514" w:rsidR="00BB15D3" w:rsidRPr="002A2838" w:rsidRDefault="007E46F2" w:rsidP="007E46F2">
      <w:pPr>
        <w:pStyle w:val="SingleTxtG"/>
      </w:pPr>
      <w:r>
        <w:rPr>
          <w:lang w:val="en-US"/>
        </w:rPr>
        <w:tab/>
      </w:r>
      <w:r w:rsidR="00BB15D3">
        <w:rPr>
          <w:lang w:val="en-US"/>
        </w:rPr>
        <w:t>e</w:t>
      </w:r>
      <w:r w:rsidR="00BB15D3">
        <w:t>)</w:t>
      </w:r>
      <w:r w:rsidR="00BB15D3">
        <w:tab/>
        <w:t>сотрудничать с Ассоциацией государств Юго-Восточной Азии и Специальным посланником Председателя Ассоциации по Мьянме, в том числе предоставляя ей доступ ко всем заинтересованным сторонам;</w:t>
      </w:r>
    </w:p>
    <w:p w14:paraId="516328E0" w14:textId="7A1281E5" w:rsidR="00BB15D3" w:rsidRPr="002A2838" w:rsidRDefault="007E46F2" w:rsidP="007E46F2">
      <w:pPr>
        <w:pStyle w:val="SingleTxtG"/>
      </w:pPr>
      <w:r>
        <w:rPr>
          <w:lang w:val="en-US"/>
        </w:rPr>
        <w:tab/>
      </w:r>
      <w:r w:rsidR="00BB15D3">
        <w:rPr>
          <w:lang w:val="en-US"/>
        </w:rPr>
        <w:t>f</w:t>
      </w:r>
      <w:r w:rsidR="00BB15D3">
        <w:t>)</w:t>
      </w:r>
      <w:r w:rsidR="00BB15D3">
        <w:tab/>
      </w:r>
      <w:r w:rsidR="00BB15D3" w:rsidRPr="00A1323F">
        <w:rPr>
          <w:spacing w:val="-2"/>
        </w:rPr>
        <w:t>разрешить и содействовать быстрому, устойчивому и</w:t>
      </w:r>
      <w:r w:rsidR="00BB15D3" w:rsidRPr="00A1323F">
        <w:rPr>
          <w:spacing w:val="-2"/>
          <w:lang w:val="en-US"/>
        </w:rPr>
        <w:t> </w:t>
      </w:r>
      <w:r w:rsidR="00BB15D3" w:rsidRPr="00A1323F">
        <w:rPr>
          <w:spacing w:val="-2"/>
        </w:rPr>
        <w:t>беспрепятственному</w:t>
      </w:r>
      <w:r w:rsidR="00BB15D3" w:rsidRPr="0028364C">
        <w:t xml:space="preserve"> пропуску гуманитарной помощи на всю территорию страны в соответствии с</w:t>
      </w:r>
      <w:r w:rsidR="00BB15D3">
        <w:rPr>
          <w:lang w:val="en-US"/>
        </w:rPr>
        <w:t> </w:t>
      </w:r>
      <w:r w:rsidR="00BB15D3" w:rsidRPr="0028364C">
        <w:t>обязательствами по международному гуманитарному праву, в том числе в</w:t>
      </w:r>
      <w:r w:rsidR="00BB15D3">
        <w:rPr>
          <w:lang w:val="en-US"/>
        </w:rPr>
        <w:t> </w:t>
      </w:r>
      <w:r w:rsidR="00BB15D3" w:rsidRPr="0028364C">
        <w:t>необходимых случаях посредством обеспечения доступа через границы и через линии соприкосновения в соответствии с гуманитарными принципами, в целях обеспечения непрерывной доставки жизненно важной гуманитарной помощи местными и международными сотрудниками гуманитарных и других соответствующих международных организаций;</w:t>
      </w:r>
    </w:p>
    <w:p w14:paraId="6423F772" w14:textId="36CF7B6F" w:rsidR="00BB15D3" w:rsidRPr="002A2838" w:rsidRDefault="007E46F2" w:rsidP="007E46F2">
      <w:pPr>
        <w:pStyle w:val="SingleTxtG"/>
      </w:pPr>
      <w:r w:rsidRPr="007C4173">
        <w:tab/>
      </w:r>
      <w:r w:rsidR="00BB15D3">
        <w:t>1</w:t>
      </w:r>
      <w:r w:rsidR="00BB15D3" w:rsidRPr="00214BFA">
        <w:t>2</w:t>
      </w:r>
      <w:r w:rsidR="00BB15D3">
        <w:t>.</w:t>
      </w:r>
      <w:r w:rsidR="00BB15D3">
        <w:tab/>
      </w:r>
      <w:r w:rsidR="00BB15D3" w:rsidRPr="00435DAA">
        <w:rPr>
          <w:i/>
          <w:iCs/>
        </w:rPr>
        <w:t xml:space="preserve">призывает </w:t>
      </w:r>
      <w:r w:rsidR="00BB15D3" w:rsidRPr="00435DAA">
        <w:t>положить конец неоправданному использованию военных трибуналов для судебного преследования гражданских лиц и обеспечить право на справедливое судебное разбирательство, и напоминает о полном запрете пыток, жестокого, бесчеловечного или</w:t>
      </w:r>
      <w:r w:rsidR="00BB15D3">
        <w:t xml:space="preserve"> унижающего достоинство обращения или наказания;</w:t>
      </w:r>
    </w:p>
    <w:p w14:paraId="52D8BF4F" w14:textId="7D3D2133" w:rsidR="00BB15D3" w:rsidRPr="002A2838" w:rsidRDefault="007E46F2" w:rsidP="007E46F2">
      <w:pPr>
        <w:pStyle w:val="SingleTxtG"/>
      </w:pPr>
      <w:r>
        <w:rPr>
          <w:lang w:val="en-US"/>
        </w:rPr>
        <w:tab/>
      </w:r>
      <w:r w:rsidR="00BB15D3">
        <w:t>1</w:t>
      </w:r>
      <w:r w:rsidR="00BB15D3" w:rsidRPr="00214BFA">
        <w:t>3</w:t>
      </w:r>
      <w:r w:rsidR="00BB15D3">
        <w:t>.</w:t>
      </w:r>
      <w:r w:rsidR="00BB15D3">
        <w:tab/>
      </w:r>
      <w:r w:rsidR="00BB15D3">
        <w:rPr>
          <w:i/>
          <w:iCs/>
        </w:rPr>
        <w:t xml:space="preserve">настоятельно призывает </w:t>
      </w:r>
      <w:r w:rsidR="00BB15D3">
        <w:t>все стороны в Мьянме обеспечить всестороннее, равноправное, безопасное и конструктивное участие всех женщин, включая женщин рохинджа и женщин, принадлежащих к другим меньшинствам, в</w:t>
      </w:r>
      <w:r w:rsidR="00BB15D3">
        <w:rPr>
          <w:lang w:val="en-US"/>
        </w:rPr>
        <w:t> </w:t>
      </w:r>
      <w:r w:rsidR="00BB15D3">
        <w:t xml:space="preserve">деятельности по укреплению социальной сплоченности различных общин и во всех процессах принятия решений, связанных с предотвращением и урегулированием конфликтов и миростроительством; </w:t>
      </w:r>
    </w:p>
    <w:p w14:paraId="60300CF1" w14:textId="330E2B53" w:rsidR="00BB15D3" w:rsidRPr="007C4173" w:rsidRDefault="007E46F2" w:rsidP="007E46F2">
      <w:pPr>
        <w:pStyle w:val="SingleTxtG"/>
      </w:pPr>
      <w:r>
        <w:rPr>
          <w:lang w:val="en-US"/>
        </w:rPr>
        <w:tab/>
      </w:r>
      <w:r w:rsidR="00BB15D3">
        <w:t>1</w:t>
      </w:r>
      <w:r w:rsidR="00BB15D3" w:rsidRPr="00CC255F">
        <w:t>4</w:t>
      </w:r>
      <w:r w:rsidR="00BB15D3">
        <w:t>.</w:t>
      </w:r>
      <w:r w:rsidR="00BB15D3">
        <w:tab/>
      </w:r>
      <w:r w:rsidR="00BB15D3">
        <w:rPr>
          <w:i/>
          <w:iCs/>
        </w:rPr>
        <w:t>настоятельно призывает</w:t>
      </w:r>
      <w:r w:rsidR="00BB15D3">
        <w:t xml:space="preserve"> Мьянму в соответствии с постановлением Международного Суда от 23 января 2020 года в отношении рохинджа на ее территории принимать все зависящие от нее меры по недопущению совершения любых актов, подпадающих под действие статьи 2 Конвенции о предупреждении преступления геноцида и наказании за него, обеспечивать, чтобы ее вооруженные силы и любые нерегулярные вооруженные формирования, которые могут находиться под ее руководством или пользоваться ее поддержкой, и любые организации и лица, которые могут находиться под ее контролем, руководством или влиянием, не совершали, в частности, никаких подобных актов, предотвращать уничтожение доказательств и обеспечивать их сохранность и представить Суду, как было предписано, </w:t>
      </w:r>
      <w:r w:rsidR="00BB15D3" w:rsidRPr="004E6A63">
        <w:t>доклад обо всех мерах, принятых для выполнения постановления;</w:t>
      </w:r>
      <w:r w:rsidR="007C4173" w:rsidRPr="007C4173">
        <w:t xml:space="preserve"> </w:t>
      </w:r>
    </w:p>
    <w:p w14:paraId="2E6D7230" w14:textId="69D682A0" w:rsidR="00BB15D3" w:rsidRPr="002A2838" w:rsidRDefault="007E46F2" w:rsidP="007E46F2">
      <w:pPr>
        <w:pStyle w:val="SingleTxtG"/>
      </w:pPr>
      <w:r w:rsidRPr="007C4173">
        <w:tab/>
      </w:r>
      <w:r w:rsidR="00BB15D3">
        <w:t>1</w:t>
      </w:r>
      <w:r w:rsidR="00BB15D3" w:rsidRPr="00CC255F">
        <w:t>5</w:t>
      </w:r>
      <w:r w:rsidR="00BB15D3">
        <w:t>.</w:t>
      </w:r>
      <w:r w:rsidR="00BB15D3">
        <w:tab/>
      </w:r>
      <w:r w:rsidR="00BB15D3" w:rsidRPr="007C4173">
        <w:rPr>
          <w:i/>
          <w:iCs/>
        </w:rPr>
        <w:t>призывает</w:t>
      </w:r>
      <w:r w:rsidR="00BB15D3">
        <w:t>:</w:t>
      </w:r>
    </w:p>
    <w:p w14:paraId="37C25FD9" w14:textId="0310F8D5" w:rsidR="00BB15D3" w:rsidRPr="002A2838" w:rsidRDefault="007E46F2" w:rsidP="007E46F2">
      <w:pPr>
        <w:pStyle w:val="SingleTxtG"/>
      </w:pPr>
      <w:r>
        <w:rPr>
          <w:lang w:val="en-US"/>
        </w:rPr>
        <w:tab/>
      </w:r>
      <w:r w:rsidR="00BB15D3">
        <w:t>a)</w:t>
      </w:r>
      <w:r w:rsidR="00BB15D3">
        <w:tab/>
      </w:r>
      <w:r w:rsidR="00BB15D3" w:rsidRPr="00CC255F">
        <w:t>Организацию Объединенных Наций играть более активную роль, с тем чтобы обеспечивать большую согласованность и эффективность деятельности на местах и продолжать принимать меры по привлечению военных к ответственности за совершенные ими преступления;</w:t>
      </w:r>
    </w:p>
    <w:p w14:paraId="36E3DB74" w14:textId="59E30307" w:rsidR="00BB15D3" w:rsidRPr="002A2838" w:rsidRDefault="007E46F2" w:rsidP="007E46F2">
      <w:pPr>
        <w:pStyle w:val="SingleTxtG"/>
      </w:pPr>
      <w:r>
        <w:rPr>
          <w:lang w:val="en-US"/>
        </w:rPr>
        <w:tab/>
      </w:r>
      <w:r w:rsidR="00BB15D3">
        <w:t>b)</w:t>
      </w:r>
      <w:r w:rsidR="00BB15D3">
        <w:tab/>
        <w:t>продолжать предпринимать шаги и принимать необходимые меры для поощрения инклюзии, прав человека и достоинства всех людей, живущих в Мьянме, решать проблемы сексуального и гендерного насилия, дискриминации и</w:t>
      </w:r>
      <w:r w:rsidR="00BB15D3">
        <w:rPr>
          <w:lang w:val="en-US"/>
        </w:rPr>
        <w:t> </w:t>
      </w:r>
      <w:r w:rsidR="00BB15D3">
        <w:t xml:space="preserve">распространения предрассудков, включая распространение дезинформации, языка ненависти и воинственной риторики, в том числе через онлайновые платформы, </w:t>
      </w:r>
      <w:r w:rsidR="00BB15D3">
        <w:lastRenderedPageBreak/>
        <w:t>социальные сети и мессенджеры, и бороться с подстрекательством к ненависти и насилию в отношении этнических, религиозных и других меньшинств, включая рохинджа, в соответствии с Рабатским планом действий по запрещению пропаганды национальной, расовой или религиозной ненависти, представляющей собой подстрекательство к дискриминации, вражде или насилию, а также в соответствии с рекомендацией 9, содержащейся в резюме доклада Независимой комиссии по расследованию, в том числе воздерживаясь от использования языка ненависти или поощрения других к использованию языка ненависти, а также воздерживаясь от принятия мер, которые формально направлены на борьбу с использованием языка ненависти, но не соответствуют международным нормам;</w:t>
      </w:r>
    </w:p>
    <w:p w14:paraId="5E66BFE4" w14:textId="71BD36BC" w:rsidR="00BB15D3" w:rsidRPr="002A2838" w:rsidRDefault="00107B44" w:rsidP="00107B44">
      <w:pPr>
        <w:pStyle w:val="SingleTxtG"/>
      </w:pPr>
      <w:r>
        <w:rPr>
          <w:lang w:val="en-US"/>
        </w:rPr>
        <w:tab/>
      </w:r>
      <w:r w:rsidR="00BB15D3">
        <w:t>c)</w:t>
      </w:r>
      <w:r w:rsidR="00BB15D3">
        <w:tab/>
      </w:r>
      <w:r w:rsidR="00BB15D3" w:rsidRPr="00166AD0">
        <w:t>создавать условия, которые позволят обеспечивать добровольное, безопасное, достойное и устойчивое возвращение внутренне перемещенных лиц в места происхождения либо в места по их выбору, в том числе посредством мер по восстановлению свободы передвижения рохинджа, в рамках всесторонних консультаций с затрагиваемыми лицами и местным населением, а также консультаций с системой Организации Объединенных Наций и соответствующими организациями гражданского общества;</w:t>
      </w:r>
    </w:p>
    <w:p w14:paraId="26DC63FF" w14:textId="64145BC9" w:rsidR="00BB15D3" w:rsidRPr="002A2838" w:rsidRDefault="00107B44" w:rsidP="00107B44">
      <w:pPr>
        <w:pStyle w:val="SingleTxtG"/>
      </w:pPr>
      <w:r>
        <w:rPr>
          <w:lang w:val="en-US"/>
        </w:rPr>
        <w:tab/>
      </w:r>
      <w:r w:rsidR="00BB15D3">
        <w:t>d)</w:t>
      </w:r>
      <w:r w:rsidR="00BB15D3">
        <w:tab/>
        <w:t>предпринимать конкретные шаги к созданию благоприятных условий для добровольного, безопасного, достойного и устойчивого возвращения всех беженцев и апатридов, включая рохинджа и других насильственно перемещенных лиц, проживающих в Бангладеш, в частности с учетом двустороннего соглашения о возвращении, заключенного между Бангладеш и Мьянмой в 2017 году, а также тех лиц, кто проживает в других принимающих государствах;</w:t>
      </w:r>
    </w:p>
    <w:p w14:paraId="6FF50321" w14:textId="195BEC9A" w:rsidR="00BB15D3" w:rsidRPr="002A2838" w:rsidRDefault="00107B44" w:rsidP="00107B44">
      <w:pPr>
        <w:pStyle w:val="SingleTxtG"/>
      </w:pPr>
      <w:r>
        <w:rPr>
          <w:lang w:val="en-US"/>
        </w:rPr>
        <w:tab/>
      </w:r>
      <w:r w:rsidR="00BB15D3">
        <w:t>e)</w:t>
      </w:r>
      <w:r w:rsidR="00BB15D3">
        <w:tab/>
        <w:t>обеспечивать доступ к точной и достоверной информации, подтвержденной Организацией Объединенных Наций и другими соответствующими субъектами, об условиях в штате Ракхайн и в других частях страны, чтобы разумно решать основные проблемы всех беженцев, включая рохинджа и других насильственно перемещенных лиц, тем самым давая им возможность вернуться в места происхождения или места по их выбору добровольным, безопасным, достойным и устойчивым образом;</w:t>
      </w:r>
    </w:p>
    <w:p w14:paraId="2585EC7F" w14:textId="4B25919E" w:rsidR="00BB15D3" w:rsidRPr="002A2838" w:rsidRDefault="00107B44" w:rsidP="00107B44">
      <w:pPr>
        <w:pStyle w:val="SingleTxtG"/>
      </w:pPr>
      <w:r>
        <w:rPr>
          <w:lang w:val="en-US"/>
        </w:rPr>
        <w:tab/>
      </w:r>
      <w:r w:rsidR="00BB15D3">
        <w:t>f)</w:t>
      </w:r>
      <w:r w:rsidR="00BB15D3">
        <w:tab/>
        <w:t>немедленно предоставить всем мандатариям и правозащитным механизмам Организации Объединенных Наций, а также международным и региональным судам, трибуналам и правозащитным органам полный, неограниченный и неконтролируемый доступ, чтобы они могли осуществлять независимый мониторинг положения в области прав человека, в том числе путем прекращения отключений Интернета и отмены всех других ограничений Интернета, которые препятствуют потоку информации, необходимой для привлечения виновных к</w:t>
      </w:r>
      <w:r w:rsidR="00BB15D3">
        <w:rPr>
          <w:lang w:val="en-US"/>
        </w:rPr>
        <w:t> </w:t>
      </w:r>
      <w:r w:rsidR="00BB15D3">
        <w:t>ответственности, и обеспечить, чтобы организации гражданского общества, правозащитники, адвокаты, жертвы, пострадавшие, свидетели и другие лица имели беспрепятственный доступ к Организации Объединенных Наций и другим правозащитным структурам и могли контактировать с ними, не опасаясь репрессий, запугивания или нападений;</w:t>
      </w:r>
    </w:p>
    <w:p w14:paraId="1DCE8002" w14:textId="3DC1EB83" w:rsidR="00BB15D3" w:rsidRPr="002A2838" w:rsidRDefault="00107B44" w:rsidP="00107B44">
      <w:pPr>
        <w:pStyle w:val="SingleTxtG"/>
      </w:pPr>
      <w:r>
        <w:rPr>
          <w:lang w:val="en-US"/>
        </w:rPr>
        <w:tab/>
      </w:r>
      <w:r w:rsidR="00BB15D3">
        <w:t>g)</w:t>
      </w:r>
      <w:r w:rsidR="00BB15D3">
        <w:tab/>
        <w:t xml:space="preserve">прекратить реклассификацию деревень, где ранее проживали рохинджа и другие этнические меньшинства, и удаление названий деревень с официальных карт и потенциальное изменение порядка землепользования, а также безотлагательно прекратить строительство военных объектов в этих деревнях; </w:t>
      </w:r>
    </w:p>
    <w:p w14:paraId="1611853A" w14:textId="04362279" w:rsidR="00BB15D3" w:rsidRPr="002A2838" w:rsidRDefault="00107B44" w:rsidP="00107B44">
      <w:pPr>
        <w:pStyle w:val="SingleTxtG"/>
      </w:pPr>
      <w:r>
        <w:rPr>
          <w:lang w:val="en-US"/>
        </w:rPr>
        <w:tab/>
      </w:r>
      <w:r w:rsidR="00BB15D3">
        <w:t>h)</w:t>
      </w:r>
      <w:r w:rsidR="00BB15D3">
        <w:tab/>
        <w:t>предоставить полный и беспрепятственный доступ представителям дипломатического корпуса, независимым наблюдателям и представителям национальных и международных независимых средств массовой информации, с тем чтобы они могли вести свою работу, не опасаясь репрессий, запугивания или нападений;</w:t>
      </w:r>
    </w:p>
    <w:p w14:paraId="3930B3E6" w14:textId="3D31EF6B" w:rsidR="00BB15D3" w:rsidRPr="002A2838" w:rsidRDefault="00107B44" w:rsidP="00107B44">
      <w:pPr>
        <w:pStyle w:val="SingleTxtG"/>
      </w:pPr>
      <w:r>
        <w:rPr>
          <w:lang w:val="en-US"/>
        </w:rPr>
        <w:tab/>
      </w:r>
      <w:r w:rsidR="00BB15D3">
        <w:t>i)</w:t>
      </w:r>
      <w:r w:rsidR="00BB15D3">
        <w:tab/>
        <w:t xml:space="preserve">принимать меры по решению проблемы связанного с конфликтом сексуального и гендерного насилия в Мьянме и документировать акты такого насилия при полном участии гражданского общества, особенно женских правозащитных организаций и женщин и девочек из затронутых конфликтом общин, чтобы предупреждать такое насилие, положить конец безнаказанности, привлекать виновных </w:t>
      </w:r>
      <w:r w:rsidR="00BB15D3">
        <w:lastRenderedPageBreak/>
        <w:t>к ответственности и предоставлять пострадавшим доступ к адекватной помощи, вспомогательным услугам, правосудию и возмещению ущерба;</w:t>
      </w:r>
    </w:p>
    <w:p w14:paraId="1C725061" w14:textId="6197DE37" w:rsidR="00BB15D3" w:rsidRPr="002A2838" w:rsidRDefault="00107B44" w:rsidP="00107B44">
      <w:pPr>
        <w:pStyle w:val="SingleTxtG"/>
      </w:pPr>
      <w:r>
        <w:rPr>
          <w:lang w:val="en-US"/>
        </w:rPr>
        <w:tab/>
      </w:r>
      <w:r w:rsidR="00BB15D3">
        <w:t>j)</w:t>
      </w:r>
      <w:r w:rsidR="00BB15D3">
        <w:tab/>
        <w:t>принимать меры, направленные на поощрение терпимости, взаимопонимания и социальной сплоченности между общинами в штате Ракхайн, включая инициативы по укреплению доверия и улучшению межобщинных отношений;</w:t>
      </w:r>
    </w:p>
    <w:p w14:paraId="68825A33" w14:textId="03B9721D" w:rsidR="00BB15D3" w:rsidRPr="002A2838" w:rsidRDefault="00107B44" w:rsidP="00107B44">
      <w:pPr>
        <w:pStyle w:val="SingleTxtG"/>
      </w:pPr>
      <w:r>
        <w:rPr>
          <w:lang w:val="en-US"/>
        </w:rPr>
        <w:tab/>
      </w:r>
      <w:r w:rsidR="00BB15D3">
        <w:t>k)</w:t>
      </w:r>
      <w:r w:rsidR="00BB15D3">
        <w:tab/>
        <w:t>принимать соответствующие меры по искоренению детского и</w:t>
      </w:r>
      <w:r w:rsidR="00BB15D3">
        <w:rPr>
          <w:lang w:val="en-US"/>
        </w:rPr>
        <w:t> </w:t>
      </w:r>
      <w:r w:rsidR="00BB15D3">
        <w:t>принудительного труда, в том числе в полной мере отреагировать на рекомендации, вынесенные Комиссией по расследованию для Мьянмы Международной организации труда и подкрепленные в резолюции, принятой Международной конференцией труда на ее сто тринадцатой сессии 5 июня 2025 года, по защите прав работников в сфере добычи природных ресурсов и демилитаризации районов добычи полезных ископаемых, а также принимать меры по созданию инклюзивной структуры управления земельными ресурсами и решению вопросов землевладения, в том числе путем внесения поправок в соответствующее законодательство, в частности в Закон об управлении пустующими, залежными и целинными землями, в рамках всесторонних консультаций с соответствующими группами и этническими общинами, включая рохинджа;</w:t>
      </w:r>
    </w:p>
    <w:p w14:paraId="6BCB42DF" w14:textId="1049B013" w:rsidR="00BB15D3" w:rsidRPr="002A2838" w:rsidRDefault="00107B44" w:rsidP="00107B44">
      <w:pPr>
        <w:pStyle w:val="SingleTxtG"/>
      </w:pPr>
      <w:r>
        <w:rPr>
          <w:lang w:val="en-US"/>
        </w:rPr>
        <w:tab/>
      </w:r>
      <w:r w:rsidR="00BB15D3">
        <w:t>l)</w:t>
      </w:r>
      <w:r w:rsidR="00BB15D3">
        <w:tab/>
      </w:r>
      <w:r w:rsidR="00BB15D3" w:rsidRPr="003B493C">
        <w:t>расширять региональное сотрудничество, в том числе через вовлечение Организации Объединенных Наций, в целях борьбы с ростом и увеличением числа транснациональных преступлений, таких как торговля людьми, незаконный оборот наркотиков и онлайн-мошенничество;</w:t>
      </w:r>
    </w:p>
    <w:p w14:paraId="6FD157E0" w14:textId="5DD4E412" w:rsidR="00BB15D3" w:rsidRPr="002A2838" w:rsidRDefault="00107B44" w:rsidP="00107B44">
      <w:pPr>
        <w:pStyle w:val="SingleTxtG"/>
        <w:rPr>
          <w:i/>
        </w:rPr>
      </w:pPr>
      <w:r>
        <w:rPr>
          <w:lang w:val="en-US"/>
        </w:rPr>
        <w:tab/>
      </w:r>
      <w:r w:rsidR="00BB15D3">
        <w:t>1</w:t>
      </w:r>
      <w:r w:rsidR="00BB15D3" w:rsidRPr="00161EDC">
        <w:t>6</w:t>
      </w:r>
      <w:r w:rsidR="00BB15D3">
        <w:t>.</w:t>
      </w:r>
      <w:r w:rsidR="00BB15D3">
        <w:tab/>
      </w:r>
      <w:r w:rsidR="00BB15D3">
        <w:rPr>
          <w:i/>
          <w:iCs/>
        </w:rPr>
        <w:t>подчеркивает</w:t>
      </w:r>
      <w:r w:rsidR="00BB15D3">
        <w:t xml:space="preserve"> необходимость:</w:t>
      </w:r>
    </w:p>
    <w:p w14:paraId="4D2517BF" w14:textId="73BC1833" w:rsidR="00BB15D3" w:rsidRPr="002A2838" w:rsidRDefault="00107B44" w:rsidP="00107B44">
      <w:pPr>
        <w:pStyle w:val="SingleTxtG"/>
      </w:pPr>
      <w:r>
        <w:rPr>
          <w:lang w:val="en-US"/>
        </w:rPr>
        <w:tab/>
      </w:r>
      <w:r w:rsidR="00BB15D3">
        <w:t>a)</w:t>
      </w:r>
      <w:r w:rsidR="00BB15D3">
        <w:tab/>
        <w:t>эффективным образом устранять коренные причины нарушений и</w:t>
      </w:r>
      <w:r w:rsidR="00BB15D3">
        <w:rPr>
          <w:lang w:val="en-US"/>
        </w:rPr>
        <w:t> </w:t>
      </w:r>
      <w:r w:rsidR="00BB15D3">
        <w:t>ущемлений прав человека лиц, принадлежащих к этническим и религиозным меньшинствам, включая рохинджа, в том числе путем полного выполнения всех рекомендаций Консультативной комиссии по штату Ракхайн, включая те, которые касаются доступа к гражданству, свободы передвижения, ликвидации систематической сегрегации и всех форм дискриминации, а также инклюзивного и равного доступа к медицинскому обслуживанию, образованию, возможностям получения средств к существованию, базовым услугам и регистрации рождений, в</w:t>
      </w:r>
      <w:r w:rsidR="00BB15D3">
        <w:rPr>
          <w:lang w:val="en-US"/>
        </w:rPr>
        <w:t> </w:t>
      </w:r>
      <w:r w:rsidR="00BB15D3">
        <w:t>рамках всесторонних консультаций со всеми группами этнических и религиозных меньшинств, включая рохинджа, и лицами, находящимися в уязвимом положении, а</w:t>
      </w:r>
      <w:r w:rsidR="00BB15D3">
        <w:rPr>
          <w:lang w:val="en-US"/>
        </w:rPr>
        <w:t> </w:t>
      </w:r>
      <w:r w:rsidR="00BB15D3">
        <w:t>также гражданским обществом;</w:t>
      </w:r>
    </w:p>
    <w:p w14:paraId="230CDF78" w14:textId="109CFAA4" w:rsidR="00BB15D3" w:rsidRPr="002A2838" w:rsidRDefault="00107B44" w:rsidP="00107B44">
      <w:pPr>
        <w:pStyle w:val="SingleTxtG"/>
      </w:pPr>
      <w:r>
        <w:rPr>
          <w:lang w:val="en-US"/>
        </w:rPr>
        <w:tab/>
      </w:r>
      <w:r w:rsidR="00BB15D3">
        <w:t>b)</w:t>
      </w:r>
      <w:r w:rsidR="00BB15D3">
        <w:tab/>
        <w:t>активизировать усилия по ликвидации безгражданства и</w:t>
      </w:r>
      <w:r w:rsidR="00BB15D3">
        <w:rPr>
          <w:lang w:val="en-US"/>
        </w:rPr>
        <w:t> </w:t>
      </w:r>
      <w:r w:rsidR="00BB15D3">
        <w:t>систематической и институционально закрепленной дискриминации в отношении представителей этнических и религиозных меньшинств, в частности в отношении рохинджа, путем, среди прочего, пересмотра и реформирования Закона о гражданстве 1982 года, обеспечения равного доступа к полноценному гражданству через применение прозрачных и доступных процедур на добровольной основе и к возможностям для осуществления всех гражданских и политических прав, путем разрешения самоидентификации, изменения или отмены всех дискриминационных законов и директивных актов, а также путем отмены всех местных постановлений, ограничивающих права на свободу передвижения и доступ к услугам в области регистрации актов гражданского состояния, здравоохранения и образования и к средствам к существованию;</w:t>
      </w:r>
    </w:p>
    <w:p w14:paraId="3FE5B358" w14:textId="3DD65115" w:rsidR="00BB15D3" w:rsidRPr="002A2838" w:rsidRDefault="00107B44" w:rsidP="00107B44">
      <w:pPr>
        <w:pStyle w:val="SingleTxtG"/>
      </w:pPr>
      <w:r>
        <w:rPr>
          <w:lang w:val="en-US"/>
        </w:rPr>
        <w:tab/>
      </w:r>
      <w:r w:rsidR="00BB15D3">
        <w:t>c)</w:t>
      </w:r>
      <w:r w:rsidR="00BB15D3">
        <w:tab/>
        <w:t>восстановить в полном объеме гражданство и связанные с ним гражданские и политические права рохинджа и других этнических и религиозных меньшинств, включая избирательные права и свободное и справедливое участие в выборах и других демократических процессах, бороться с разжиганием ненависти и ненавистническими высказываниями в отношении рохинджа и лиц, принадлежащих к другим меньшинствам, онлайн и офлайн, а также публично осудить подобные акты и</w:t>
      </w:r>
      <w:r w:rsidR="00BB15D3">
        <w:rPr>
          <w:lang w:val="en-US"/>
        </w:rPr>
        <w:t> </w:t>
      </w:r>
      <w:r w:rsidR="00BB15D3">
        <w:t>бороться с языком ненависти, ложной информацией и дезинформацией;</w:t>
      </w:r>
    </w:p>
    <w:p w14:paraId="6A1E0C03" w14:textId="15F7F698" w:rsidR="00BB15D3" w:rsidRPr="002A2838" w:rsidRDefault="00107B44" w:rsidP="00107B44">
      <w:pPr>
        <w:pStyle w:val="SingleTxtG"/>
      </w:pPr>
      <w:r>
        <w:rPr>
          <w:lang w:val="en-US"/>
        </w:rPr>
        <w:tab/>
      </w:r>
      <w:r w:rsidR="00BB15D3">
        <w:t>d)</w:t>
      </w:r>
      <w:r w:rsidR="00BB15D3">
        <w:tab/>
        <w:t>защищать тех, кто сообщает о нарушениях и ущемлениях прав, и</w:t>
      </w:r>
      <w:r w:rsidR="00BB15D3">
        <w:rPr>
          <w:lang w:val="en-US"/>
        </w:rPr>
        <w:t> </w:t>
      </w:r>
      <w:r w:rsidR="00BB15D3">
        <w:t xml:space="preserve">немедленно прекратить убийства, пытки и другие виды жестокого обращения, </w:t>
      </w:r>
      <w:r w:rsidR="00BB15D3">
        <w:lastRenderedPageBreak/>
        <w:t>нанесение увечий и произвольные задержания в отношении всех представителей гражданского общества, включая журналистов и работников средств массовой информации, правозащитников, лиц, ведущих учет потерь, адвокатов, активистов, отстаивающих экологические и земельные права, медицинских и гуманитарных работников, руководителей и членов профсоюзов и других гражданских лиц;</w:t>
      </w:r>
    </w:p>
    <w:p w14:paraId="1DBFAF26" w14:textId="30A0960B" w:rsidR="00BB15D3" w:rsidRPr="002A2838" w:rsidRDefault="00107B44" w:rsidP="00107B44">
      <w:pPr>
        <w:pStyle w:val="SingleTxtG"/>
      </w:pPr>
      <w:r>
        <w:rPr>
          <w:lang w:val="en-US"/>
        </w:rPr>
        <w:tab/>
      </w:r>
      <w:r w:rsidR="00BB15D3">
        <w:t>1</w:t>
      </w:r>
      <w:r w:rsidR="00BB15D3" w:rsidRPr="00FA0214">
        <w:t>7</w:t>
      </w:r>
      <w:r w:rsidR="00BB15D3">
        <w:t>.</w:t>
      </w:r>
      <w:r w:rsidR="00BB15D3">
        <w:tab/>
      </w:r>
      <w:r w:rsidR="00BB15D3">
        <w:rPr>
          <w:i/>
          <w:iCs/>
        </w:rPr>
        <w:t xml:space="preserve">подчеркивает </w:t>
      </w:r>
      <w:r w:rsidR="00BB15D3">
        <w:t>роль и важность участия Ассоциации государств</w:t>
      </w:r>
      <w:r w:rsidR="00685502">
        <w:t xml:space="preserve"> </w:t>
      </w:r>
      <w:r w:rsidR="00573B35" w:rsidRPr="00573B35">
        <w:br/>
      </w:r>
      <w:r w:rsidR="00BB15D3">
        <w:t>Юго-Восточной Азии в облегчении политического диалога, рекомендует региональным субъектам работать в этом направлении и призывает все государства — члены Организации Объединенных Наций защищать граждан Мьянмы в пределах своих границ по мере необходимости и соблюдать принцип невыдворения и воздерживаться от «вытеснений» и принудительных возвращений лиц, бежавших из Мьянмы, в соответствии с международными обязательствами;</w:t>
      </w:r>
    </w:p>
    <w:p w14:paraId="5DAF1966" w14:textId="1B792AC1" w:rsidR="00BB15D3" w:rsidRPr="002A2838" w:rsidRDefault="00107B44" w:rsidP="00107B44">
      <w:pPr>
        <w:pStyle w:val="SingleTxtG"/>
        <w:rPr>
          <w:i/>
        </w:rPr>
      </w:pPr>
      <w:r w:rsidRPr="00685502">
        <w:tab/>
      </w:r>
      <w:r w:rsidR="00BB15D3">
        <w:t>1</w:t>
      </w:r>
      <w:r w:rsidR="00BB15D3" w:rsidRPr="00994C43">
        <w:t>8</w:t>
      </w:r>
      <w:r w:rsidR="00BB15D3">
        <w:t>.</w:t>
      </w:r>
      <w:r w:rsidR="00BB15D3">
        <w:tab/>
      </w:r>
      <w:r w:rsidR="00BB15D3" w:rsidRPr="00D112A0">
        <w:rPr>
          <w:i/>
          <w:iCs/>
        </w:rPr>
        <w:t xml:space="preserve">выражает поддержку </w:t>
      </w:r>
      <w:r w:rsidR="00BB15D3" w:rsidRPr="00D112A0">
        <w:t>дальнейшим усилиям по выполнению состоящего из пяти пунктов заявления о консенсусе, в этой связи приветствует проведенный лидерами Ассоциации государств Юго-Восточной Азии обзор реализации консенсусного решения из пяти пунктов, а также выражает поддержку дальнейшему участию Специального посланника Председателя</w:t>
      </w:r>
      <w:r w:rsidR="00BB15D3">
        <w:t xml:space="preserve"> Ассоциации в содействии диалогу и усилиям, направленным на урегулирование кризиса в Мьянме, при этом подчеркивая важность соблюдения в ходе этого процесса прав человека, принципов правосудия и привлечения виновных к ответственности;</w:t>
      </w:r>
    </w:p>
    <w:p w14:paraId="216E3AAB" w14:textId="5CE1ABB3" w:rsidR="00BB15D3" w:rsidRPr="002A2838" w:rsidRDefault="00107B44" w:rsidP="00107B44">
      <w:pPr>
        <w:pStyle w:val="SingleTxtG"/>
      </w:pPr>
      <w:r>
        <w:rPr>
          <w:lang w:val="en-US"/>
        </w:rPr>
        <w:tab/>
      </w:r>
      <w:r w:rsidR="00BB15D3">
        <w:t>1</w:t>
      </w:r>
      <w:r w:rsidR="00BB15D3" w:rsidRPr="00994C43">
        <w:t>9</w:t>
      </w:r>
      <w:r w:rsidR="00BB15D3">
        <w:t>.</w:t>
      </w:r>
      <w:r w:rsidR="00BB15D3">
        <w:tab/>
      </w:r>
      <w:r w:rsidR="00BB15D3">
        <w:rPr>
          <w:i/>
          <w:iCs/>
        </w:rPr>
        <w:t xml:space="preserve">приветствует </w:t>
      </w:r>
      <w:r w:rsidR="00BB15D3">
        <w:t>работу Специального посланника Генерального секретаря по Мьянме и призывает к взаимодействию с ней, позволяющему выполнить мандат, определенный Генеральным секретарем, в том числе путем поездки в страну;</w:t>
      </w:r>
    </w:p>
    <w:p w14:paraId="1CCD7915" w14:textId="745370AD" w:rsidR="00BB15D3" w:rsidRPr="002A2838" w:rsidRDefault="00107B44" w:rsidP="00107B44">
      <w:pPr>
        <w:pStyle w:val="SingleTxtG"/>
      </w:pPr>
      <w:r>
        <w:rPr>
          <w:lang w:val="en-US"/>
        </w:rPr>
        <w:tab/>
      </w:r>
      <w:r w:rsidR="00BB15D3" w:rsidRPr="000A5A1F">
        <w:t>20</w:t>
      </w:r>
      <w:r w:rsidR="00BB15D3">
        <w:t>.</w:t>
      </w:r>
      <w:r w:rsidR="00BB15D3">
        <w:tab/>
      </w:r>
      <w:r w:rsidR="00BB15D3">
        <w:rPr>
          <w:i/>
          <w:iCs/>
        </w:rPr>
        <w:t xml:space="preserve">рекомендует </w:t>
      </w:r>
      <w:r w:rsidR="00BB15D3">
        <w:t>международному сообществу в духе подлинной взаимозависимости и равного распределения бремени и ответственности продолжать оказывать Бангладеш содействие в предоставлении помощи беженцам рохинджа и другим насильственно перемещенным лицам до тех пор, пока не будет найдено устойчивого решения по урегулированию кризиса и они не будут добровольно репатриированы в Мьянму в условиях безопасности и с уважением их достоинства, и</w:t>
      </w:r>
      <w:r w:rsidR="00BB15D3">
        <w:rPr>
          <w:lang w:val="en-US"/>
        </w:rPr>
        <w:t> </w:t>
      </w:r>
      <w:r w:rsidR="00BB15D3">
        <w:t>продолжать предоставлять гуманитарную помощь в Мьянме всем пострадавшим лицам из всех внутренне перемещенных общин в Мьянме, в том числе в штате Ракхайн, уделяя особое внимание потребностям женщин, детей, пожилых людей и людей с инвалидностью, в том числе путем адекватного финансирования Совместного плана реагирования на гуманитарный кризис рохинджа с помощью, среди прочего, экстренной мобилизации ресурсов, диверсификации донорской базы и обеспечения инновационного финансирования;</w:t>
      </w:r>
    </w:p>
    <w:p w14:paraId="11AACEA2" w14:textId="6ABC0DE1" w:rsidR="00BB15D3" w:rsidRPr="00D66203" w:rsidRDefault="00107B44" w:rsidP="00107B44">
      <w:pPr>
        <w:pStyle w:val="SingleTxtG"/>
      </w:pPr>
      <w:r>
        <w:rPr>
          <w:lang w:val="en-US"/>
        </w:rPr>
        <w:tab/>
      </w:r>
      <w:r w:rsidR="00BB15D3">
        <w:t>2</w:t>
      </w:r>
      <w:r w:rsidR="00BB15D3" w:rsidRPr="000A5A1F">
        <w:t>1</w:t>
      </w:r>
      <w:r w:rsidR="00BB15D3">
        <w:t>.</w:t>
      </w:r>
      <w:r w:rsidR="00BB15D3">
        <w:tab/>
      </w:r>
      <w:r w:rsidR="00BB15D3" w:rsidRPr="00D66203">
        <w:rPr>
          <w:i/>
          <w:iCs/>
        </w:rPr>
        <w:t xml:space="preserve">призывает </w:t>
      </w:r>
      <w:r w:rsidR="00BB15D3" w:rsidRPr="00D66203">
        <w:t>предпринимать усилия по обеспечению значимого участия и представленности рохинджа в местных административных структурах, а также пров</w:t>
      </w:r>
      <w:r w:rsidR="00BB15D3">
        <w:t xml:space="preserve">одить </w:t>
      </w:r>
      <w:r w:rsidR="00BB15D3" w:rsidRPr="00D66203">
        <w:t>консультаци</w:t>
      </w:r>
      <w:r w:rsidR="00BB15D3">
        <w:t>и</w:t>
      </w:r>
      <w:r w:rsidR="00BB15D3" w:rsidRPr="00D66203">
        <w:t xml:space="preserve"> с женщинами и </w:t>
      </w:r>
      <w:r w:rsidR="00BB15D3">
        <w:t xml:space="preserve">обеспечивать </w:t>
      </w:r>
      <w:r w:rsidR="00BB15D3" w:rsidRPr="00D66203">
        <w:t>их представленност</w:t>
      </w:r>
      <w:r w:rsidR="00BB15D3">
        <w:t>ь</w:t>
      </w:r>
      <w:r w:rsidR="00BB15D3" w:rsidRPr="00D66203">
        <w:t xml:space="preserve"> на всех уровнях принятия решений, в том числе в отношении стратегии закрытия лагерей и е</w:t>
      </w:r>
      <w:r w:rsidR="00573B35">
        <w:t>е</w:t>
      </w:r>
      <w:r w:rsidR="00BB15D3" w:rsidRPr="00D66203">
        <w:t xml:space="preserve"> реализации, в соответствии с международными стандартами в области прав человека;</w:t>
      </w:r>
    </w:p>
    <w:p w14:paraId="60C5D293" w14:textId="25E7249C" w:rsidR="00BB15D3" w:rsidRPr="002A2838" w:rsidRDefault="00107B44" w:rsidP="00107B44">
      <w:pPr>
        <w:pStyle w:val="SingleTxtG"/>
      </w:pPr>
      <w:r w:rsidRPr="00573B35">
        <w:tab/>
      </w:r>
      <w:r w:rsidR="00BB15D3" w:rsidRPr="000A5A1F">
        <w:t>22.</w:t>
      </w:r>
      <w:r w:rsidR="00BB15D3" w:rsidRPr="000A5A1F">
        <w:tab/>
      </w:r>
      <w:r w:rsidR="00BB15D3">
        <w:rPr>
          <w:i/>
          <w:iCs/>
        </w:rPr>
        <w:t>рекомендует</w:t>
      </w:r>
      <w:r w:rsidR="00BB15D3">
        <w:t xml:space="preserve"> всем коммерческим предприятиям, в том числе транснациональным корпорациям и национальным предприятиям, действующим в Мьянме или имеющим в Мьянме звенья своих производственно-сбытовых цепочек, осуществлять Руководящие принципы предпринимательской деятельности в аспекте прав человека и рекомендации независимой международной миссии по установлению фактов в Мьянме в отношении экономических интересов вооруженных сил Мьянмы, рекомендует всем транснациональным предприятиям, проявляя ответственный подход, отказаться от экономических отношений с предприятиями, принадлежащими вооруженным силам Мьянмы, и просит государства базирования этих предприятий принимать усиленные меры к тому, чтобы эти предприятия более последовательно проявляли должную осмотрительность в вопросах прав человека и чтобы их деятельность не способствовала каким-либо нарушениям или ущемлениям прав человека и не вызывала их, в соответствии с Руководящими принципами;</w:t>
      </w:r>
    </w:p>
    <w:p w14:paraId="202C344F" w14:textId="6568E0DE" w:rsidR="00BB15D3" w:rsidRPr="002A2838" w:rsidRDefault="00107B44" w:rsidP="00107B44">
      <w:pPr>
        <w:pStyle w:val="SingleTxtG"/>
      </w:pPr>
      <w:r>
        <w:rPr>
          <w:lang w:val="en-US"/>
        </w:rPr>
        <w:tab/>
      </w:r>
      <w:r w:rsidR="00BB15D3">
        <w:t>23.</w:t>
      </w:r>
      <w:r w:rsidR="00BB15D3">
        <w:tab/>
      </w:r>
      <w:r w:rsidR="00BB15D3">
        <w:rPr>
          <w:i/>
          <w:iCs/>
        </w:rPr>
        <w:t xml:space="preserve">приветствует </w:t>
      </w:r>
      <w:r w:rsidR="00BB15D3">
        <w:t xml:space="preserve">проведение 30 сентября 2025 года Конференции высокого уровня по вопросу о положении мусульман народности рохинджа и других </w:t>
      </w:r>
      <w:r w:rsidR="00BB15D3">
        <w:lastRenderedPageBreak/>
        <w:t xml:space="preserve">меньшинств в Мьянме в соответствии с резолюцией </w:t>
      </w:r>
      <w:hyperlink r:id="rId13" w:history="1">
        <w:r w:rsidR="00BB15D3" w:rsidRPr="005E444A">
          <w:rPr>
            <w:rStyle w:val="af1"/>
          </w:rPr>
          <w:t>79/182</w:t>
        </w:r>
      </w:hyperlink>
      <w:r w:rsidR="00BB15D3">
        <w:t xml:space="preserve"> Генеральной Ассамблеи от 17 декабря 2024 года и призывает к увеличению международной финансовой поддержки рохинджа, нашедших временное убежище в Бангладеш, а также к разработке всеобъемлющего, инновационного и конкретного плана устойчивого урегулирования кризиса, включая усилия по созданию благоприятных условий для добровольного, безопасного, устойчивого и достойного возвращения мусульман народности рохинджа в Мьянму;</w:t>
      </w:r>
    </w:p>
    <w:p w14:paraId="5ADF8B8C" w14:textId="0387A24F" w:rsidR="00BB15D3" w:rsidRPr="002A2838" w:rsidRDefault="00107B44" w:rsidP="00107B44">
      <w:pPr>
        <w:pStyle w:val="SingleTxtG"/>
      </w:pPr>
      <w:r>
        <w:rPr>
          <w:lang w:val="en-US"/>
        </w:rPr>
        <w:tab/>
      </w:r>
      <w:r w:rsidR="00BB15D3">
        <w:t>24.</w:t>
      </w:r>
      <w:r w:rsidR="00BB15D3">
        <w:tab/>
      </w:r>
      <w:r w:rsidR="00BB15D3">
        <w:rPr>
          <w:i/>
          <w:iCs/>
        </w:rPr>
        <w:t xml:space="preserve">постановляет </w:t>
      </w:r>
      <w:r w:rsidR="00BB15D3">
        <w:t>продлить мандат Специального докладчика по вопросу о положении в области прав человека в Мьянме еще на один год, просит Специального докладчика представить Третьему комитету Генеральной Ассамблеи на ее восемьдесят первой сессии и Совету по правам человека на его шестьдесят четвертой сессии доклад в соответствии с его годовой программой работы, а также просит Специального докладчика при поддержке дополнительных экспертов в области прав человека продолжать следить за положением в области прав человека в Мьянме и выполнением рекомендаций, вынесенных мандатарием и независимой международной миссией по установлению фактов, и вынести рекомендации в</w:t>
      </w:r>
      <w:r w:rsidR="00BB15D3">
        <w:rPr>
          <w:lang w:val="en-US"/>
        </w:rPr>
        <w:t> </w:t>
      </w:r>
      <w:r w:rsidR="00BB15D3">
        <w:t>отношении дополнительных шагов, необходимых для урегулирования продолжающегося кризиса, в том числе посредством тематических докладов и</w:t>
      </w:r>
      <w:r w:rsidR="00BB15D3">
        <w:rPr>
          <w:lang w:val="en-US"/>
        </w:rPr>
        <w:t> </w:t>
      </w:r>
      <w:r w:rsidR="00BB15D3">
        <w:t>документов зала заседаний;</w:t>
      </w:r>
    </w:p>
    <w:p w14:paraId="4CF95353" w14:textId="16F9F88D" w:rsidR="00BB15D3" w:rsidRPr="002A2838" w:rsidRDefault="00107B44" w:rsidP="00107B44">
      <w:pPr>
        <w:pStyle w:val="SingleTxtG"/>
      </w:pPr>
      <w:r>
        <w:rPr>
          <w:lang w:val="en-US"/>
        </w:rPr>
        <w:tab/>
      </w:r>
      <w:r w:rsidR="00BB15D3">
        <w:t>25.</w:t>
      </w:r>
      <w:r w:rsidR="00BB15D3">
        <w:tab/>
      </w:r>
      <w:r w:rsidR="00BB15D3">
        <w:rPr>
          <w:i/>
          <w:iCs/>
        </w:rPr>
        <w:t>рекомендует</w:t>
      </w:r>
      <w:r w:rsidR="00BB15D3">
        <w:t xml:space="preserve"> Специальному докладчику продолжать взаимодействовать с соответствующими заинтересованными сторонами в регионе и за его пределами в рамках совещаний и конференций, связанных с правами человека в Мьянме;</w:t>
      </w:r>
    </w:p>
    <w:p w14:paraId="13FE6C59" w14:textId="29CFE535" w:rsidR="00BB15D3" w:rsidRPr="00AF0AC9" w:rsidRDefault="00107B44" w:rsidP="00107B44">
      <w:pPr>
        <w:pStyle w:val="SingleTxtG"/>
      </w:pPr>
      <w:r>
        <w:rPr>
          <w:lang w:val="en-US"/>
        </w:rPr>
        <w:tab/>
      </w:r>
      <w:r w:rsidR="00BB15D3" w:rsidRPr="00AF0AC9">
        <w:t>2</w:t>
      </w:r>
      <w:r w:rsidR="00BB15D3">
        <w:t>6</w:t>
      </w:r>
      <w:r w:rsidR="00BB15D3" w:rsidRPr="00AF0AC9">
        <w:t>.</w:t>
      </w:r>
      <w:r w:rsidR="00BB15D3" w:rsidRPr="00AF0AC9">
        <w:tab/>
      </w:r>
      <w:r w:rsidR="00BB15D3" w:rsidRPr="00AF0AC9">
        <w:rPr>
          <w:i/>
          <w:iCs/>
        </w:rPr>
        <w:t>призывает</w:t>
      </w:r>
      <w:r w:rsidR="00BB15D3" w:rsidRPr="00AF0AC9">
        <w:t xml:space="preserve"> Мьянму к немедленному налаживанию всестороннего сотрудничества с Независимым механизмом по расследованию для Мьянмы, Специальным докладчиком и Специальным посланником Генерального секретаря по Мьянме в осуществлении мандата, в том числе путем содействия посещениям и предоставления неограниченного доступа на всю территорию страны, и предлагает всем государствам содействовать сотрудничеству со Специальным докладчиком, при</w:t>
      </w:r>
      <w:r w:rsidR="00BB15D3">
        <w:rPr>
          <w:lang w:val="en-US"/>
        </w:rPr>
        <w:t> </w:t>
      </w:r>
      <w:r w:rsidR="00BB15D3" w:rsidRPr="00AF0AC9">
        <w:t>наличии соответствующей просьбы;</w:t>
      </w:r>
    </w:p>
    <w:p w14:paraId="228F59F7" w14:textId="286DF985" w:rsidR="00BB15D3" w:rsidRPr="002A2838" w:rsidRDefault="00107B44" w:rsidP="00107B44">
      <w:pPr>
        <w:pStyle w:val="SingleTxtG"/>
      </w:pPr>
      <w:r>
        <w:rPr>
          <w:lang w:val="en-US"/>
        </w:rPr>
        <w:tab/>
      </w:r>
      <w:r w:rsidR="00BB15D3">
        <w:t>27.</w:t>
      </w:r>
      <w:r w:rsidR="00BB15D3">
        <w:tab/>
      </w:r>
      <w:r w:rsidR="00BB15D3">
        <w:rPr>
          <w:i/>
          <w:iCs/>
        </w:rPr>
        <w:t xml:space="preserve">призывает </w:t>
      </w:r>
      <w:r w:rsidR="00BB15D3">
        <w:t xml:space="preserve">Организацию Объединенных Наций к обеспечению того, чтобы Независимому механизму по расследованию для Мьянмы была предоставлена необходимая поддержка и ресурсы с точки зрения укомплектования штатов, размещения и свободы деятельности, с тем чтобы он мог выполнять свой мандат, настоятельно призывает все органы Организации Объединенных Наций в полной мере сотрудничать с Механизмом по мере возможности и обмениваться доказательствами для использования в будущих процессах уголовного преследования и всех соответствующих субъектов в Мьянме и государства — сотрудничать с Механизмом, предоставить ему доступ, в том числе к свидетелям и иным источникам информации, и оказывать ему всяческую помощь в выполнении его мандата, а также обеспечивать надлежащую защиту конфиденциальности, безопасность и поддержку жертв, пострадавших и свидетелей в целях полного уважения и соблюдения принципа непричинения вреда, призывает к своевременному налаживанию тесного сотрудничества между Механизмом и национальными, региональными или международными судами или трибуналами, включая Международный уголовный суд и Международный Суд, которые будут заниматься любыми будущими расследованиями или разбирательствами, и в этой связи принимает к сведению публичные слушания по существу дела </w:t>
      </w:r>
      <w:r w:rsidR="00BB15D3">
        <w:rPr>
          <w:i/>
          <w:iCs/>
        </w:rPr>
        <w:t>Гамбия против Мьянмы</w:t>
      </w:r>
      <w:r w:rsidR="00BB15D3">
        <w:t>, проведенные Международным Судом с 12 по 29 января 2026 года, и отмечает, что Механизм поделился доказательствами и их анализом с обеими сторонами;</w:t>
      </w:r>
      <w:r w:rsidR="00B56115">
        <w:t xml:space="preserve"> </w:t>
      </w:r>
    </w:p>
    <w:p w14:paraId="707B2514" w14:textId="635770E9" w:rsidR="00BB15D3" w:rsidRPr="002A2838" w:rsidRDefault="00107B44" w:rsidP="00107B44">
      <w:pPr>
        <w:pStyle w:val="SingleTxtG"/>
      </w:pPr>
      <w:r w:rsidRPr="00B56115">
        <w:tab/>
      </w:r>
      <w:r w:rsidR="00BB15D3">
        <w:t>28.</w:t>
      </w:r>
      <w:r w:rsidR="00BB15D3">
        <w:tab/>
      </w:r>
      <w:r w:rsidR="00BB15D3">
        <w:rPr>
          <w:i/>
          <w:iCs/>
        </w:rPr>
        <w:t>просит</w:t>
      </w:r>
      <w:r w:rsidR="00BB15D3">
        <w:t xml:space="preserve"> Верховного комиссара Организации Объединенных Наций по правам человека при поддержке специалистов-экспертов отслеживать и оценивать общее положение в области прав человека в Мьянме, по-прежнему уделяя особое внимание вопросу о привлечении виновных к ответственности за предполагаемые нарушения международного права прав человека и международного гуманитарного права, а также принципа верховенства права, следить за выполнением настоящей резолюции и предыдущих резолюций под таким же названием и выносить </w:t>
      </w:r>
      <w:r w:rsidR="00BB15D3">
        <w:lastRenderedPageBreak/>
        <w:t>рекомендации о дополнительных шагах, необходимых для урегулирования нынешнего кризиса;</w:t>
      </w:r>
    </w:p>
    <w:p w14:paraId="3F4A73FD" w14:textId="1E0A3D28" w:rsidR="00BB15D3" w:rsidRPr="002A2838" w:rsidRDefault="00107B44" w:rsidP="00107B44">
      <w:pPr>
        <w:pStyle w:val="SingleTxtG"/>
      </w:pPr>
      <w:r>
        <w:rPr>
          <w:lang w:val="en-US"/>
        </w:rPr>
        <w:tab/>
      </w:r>
      <w:r w:rsidR="00BB15D3">
        <w:t>29.</w:t>
      </w:r>
      <w:r w:rsidR="00BB15D3">
        <w:tab/>
      </w:r>
      <w:r w:rsidR="00BB15D3">
        <w:rPr>
          <w:i/>
          <w:iCs/>
        </w:rPr>
        <w:t>просит также</w:t>
      </w:r>
      <w:r w:rsidR="00BB15D3">
        <w:t xml:space="preserve"> Верховного комиссара при поддержке экспертов продолжать и укреплять техническую помощь субъектам, выступающим в поддержку демократии, и группам гражданского общества в целях повышения их возможностей защиты и представлять обновленную информацию в контексте его регулярных докладов Совету по правам человека;</w:t>
      </w:r>
      <w:r w:rsidR="00B56115">
        <w:t xml:space="preserve"> </w:t>
      </w:r>
    </w:p>
    <w:p w14:paraId="26509757" w14:textId="09D8F935" w:rsidR="00BB15D3" w:rsidRPr="002A2838" w:rsidRDefault="00107B44" w:rsidP="00107B44">
      <w:pPr>
        <w:pStyle w:val="SingleTxtG"/>
      </w:pPr>
      <w:r w:rsidRPr="00B56115">
        <w:tab/>
      </w:r>
      <w:r w:rsidR="00BB15D3">
        <w:t>30.</w:t>
      </w:r>
      <w:r w:rsidR="00BB15D3">
        <w:tab/>
      </w:r>
      <w:r w:rsidR="00BB15D3">
        <w:rPr>
          <w:i/>
          <w:iCs/>
        </w:rPr>
        <w:t xml:space="preserve">рекомендует </w:t>
      </w:r>
      <w:r w:rsidR="00BB15D3">
        <w:t>Генеральной Ассамблее препровождать доклады Верховного комиссара и Специального докладчика соответствующим органам Организации Объединенных Наций, включая Совет Безопасности, для рассмотрения и принятия надлежащих мер с учетом содержащихся в них соответствующих выводов и рекомендаций;</w:t>
      </w:r>
      <w:r w:rsidR="00B56115">
        <w:t xml:space="preserve"> </w:t>
      </w:r>
    </w:p>
    <w:p w14:paraId="7CCAA3B1" w14:textId="6BBD72F1" w:rsidR="00BB15D3" w:rsidRPr="002A2838" w:rsidRDefault="00107B44" w:rsidP="00107B44">
      <w:pPr>
        <w:pStyle w:val="SingleTxtG"/>
      </w:pPr>
      <w:r w:rsidRPr="00B56115">
        <w:tab/>
      </w:r>
      <w:r w:rsidR="00BB15D3">
        <w:t>31.</w:t>
      </w:r>
      <w:r w:rsidR="00BB15D3">
        <w:tab/>
      </w:r>
      <w:r w:rsidR="00BB15D3">
        <w:rPr>
          <w:i/>
          <w:iCs/>
        </w:rPr>
        <w:t xml:space="preserve">вновь заявляет </w:t>
      </w:r>
      <w:r w:rsidR="00BB15D3" w:rsidRPr="009F1476">
        <w:t xml:space="preserve">о </w:t>
      </w:r>
      <w:r w:rsidR="00BB15D3">
        <w:t>необходимости открытия в Мьянме странового отделения Управления Верховного комиссара Организации Объединенных Наций по правам человека и направления постоянного приглашения всем мандатариям специальных процедур Совета по правам человека;</w:t>
      </w:r>
    </w:p>
    <w:p w14:paraId="04F6BB42" w14:textId="63DD1947" w:rsidR="00BB15D3" w:rsidRPr="002A2838" w:rsidRDefault="00107B44" w:rsidP="00107B44">
      <w:pPr>
        <w:pStyle w:val="SingleTxtG"/>
      </w:pPr>
      <w:r>
        <w:rPr>
          <w:lang w:val="en-US"/>
        </w:rPr>
        <w:tab/>
      </w:r>
      <w:r w:rsidR="00BB15D3">
        <w:t>32.</w:t>
      </w:r>
      <w:r w:rsidR="00BB15D3">
        <w:tab/>
      </w:r>
      <w:r w:rsidR="00BB15D3">
        <w:rPr>
          <w:i/>
          <w:iCs/>
        </w:rPr>
        <w:t>призывает</w:t>
      </w:r>
      <w:r w:rsidR="00BB15D3">
        <w:t xml:space="preserve"> Верховного комиссара и Специального докладчика отслеживать характерные нарушения прав человека, указывающие на повышенный риск возникновения чрезвычайной ситуации в области прав человека, по возможности, делиться доказательствами нарушений с Независимым механизмом по расследованию для Мьянмы в поддержку будущих процессов уголовного преследования и</w:t>
      </w:r>
      <w:r w:rsidR="00BB15D3">
        <w:rPr>
          <w:lang w:val="en-US"/>
        </w:rPr>
        <w:t> </w:t>
      </w:r>
      <w:r w:rsidR="00BB15D3">
        <w:t>продолжать доводить эту информацию до сведения Совета по правам человека таким образом, чтобы это отражало неотложный характер ситуации, в том числе в межсессионный период, путем проведения специальных брифингов, и выносить рекомендации относительно того, какие дальнейшие шаги могут потребоваться в случае продолжения ухудшения положения, в рамках выполнения превентивного мандата Совета, а также информировать другие органы Организации Объединенных Наций, по мере необходимости, о прогрессе в этом отношении;</w:t>
      </w:r>
      <w:r w:rsidR="00B56115">
        <w:t xml:space="preserve"> </w:t>
      </w:r>
    </w:p>
    <w:p w14:paraId="087A937E" w14:textId="794D4755" w:rsidR="00BB15D3" w:rsidRPr="002A2838" w:rsidRDefault="00107B44" w:rsidP="00107B44">
      <w:pPr>
        <w:pStyle w:val="SingleTxtG"/>
      </w:pPr>
      <w:r w:rsidRPr="00B56115">
        <w:tab/>
      </w:r>
      <w:r w:rsidR="00BB15D3">
        <w:t>33.</w:t>
      </w:r>
      <w:r w:rsidR="00BB15D3">
        <w:tab/>
      </w:r>
      <w:r w:rsidR="00BB15D3">
        <w:rPr>
          <w:i/>
          <w:iCs/>
        </w:rPr>
        <w:t xml:space="preserve">напоминает </w:t>
      </w:r>
      <w:r w:rsidR="00BB15D3" w:rsidRPr="009F1476">
        <w:t xml:space="preserve">об </w:t>
      </w:r>
      <w:r w:rsidR="00BB15D3">
        <w:t>инициативе Генерального секретаря, заключающейся в том, чтобы принять конкретные меры на основе рекомендаций, которые изложены в докладе, озаглавленном «Краткое и независимое расследование деятельности Организации Объединенных Наций в Мьянме в 2010–2018 годах», и предлагает Генеральному секретарю поддерживать работу в этом направлении путем вынесения соответствующих рекомендаций в интересах обеспечения возможности проведения более эффективной работы в будущем и укрепления превентивного потенциала системы Организации Объединенных Наций;</w:t>
      </w:r>
    </w:p>
    <w:p w14:paraId="61790B4F" w14:textId="7E66640E" w:rsidR="00BB15D3" w:rsidRPr="002A2838" w:rsidRDefault="00107B44" w:rsidP="00107B44">
      <w:pPr>
        <w:pStyle w:val="SingleTxtG"/>
      </w:pPr>
      <w:r>
        <w:rPr>
          <w:lang w:val="en-US"/>
        </w:rPr>
        <w:tab/>
      </w:r>
      <w:r w:rsidR="00BB15D3">
        <w:t>34.</w:t>
      </w:r>
      <w:r w:rsidR="00BB15D3">
        <w:tab/>
      </w:r>
      <w:r w:rsidR="00BB15D3">
        <w:rPr>
          <w:i/>
          <w:iCs/>
        </w:rPr>
        <w:t xml:space="preserve">просит </w:t>
      </w:r>
      <w:r w:rsidR="00BB15D3">
        <w:t xml:space="preserve">Генерального секретаря постоянно привлекать внимание Совета Безопасности к положению в Мьянме, в том числе через последующие действия в рамках выполнения резолюции </w:t>
      </w:r>
      <w:hyperlink r:id="rId14" w:history="1">
        <w:r w:rsidR="00BB15D3" w:rsidRPr="005E444A">
          <w:rPr>
            <w:rStyle w:val="af1"/>
          </w:rPr>
          <w:t>2669 (2022)</w:t>
        </w:r>
      </w:hyperlink>
      <w:r w:rsidR="00BB15D3">
        <w:t xml:space="preserve"> Совета Безопасности, и продолжать, при необходимости, выносить конкретные рекомендации по действиям, направленным на урегулирование гуманитарного кризиса, создание условий для добровольного, безопасного, достойного и устойчивого возвращения всех беженцев и насильственно перемещенных лиц, включая рохинджа, и обеспечение привлечения к ответственности тех, кто виновен в массовых зверствах и нарушениях и ущемлениях прав человека;</w:t>
      </w:r>
    </w:p>
    <w:p w14:paraId="7BB3BAED" w14:textId="39195B15" w:rsidR="00BB15D3" w:rsidRPr="002A2838" w:rsidRDefault="00107B44" w:rsidP="00107B44">
      <w:pPr>
        <w:pStyle w:val="SingleTxtG"/>
      </w:pPr>
      <w:r>
        <w:rPr>
          <w:lang w:val="en-US"/>
        </w:rPr>
        <w:tab/>
      </w:r>
      <w:r w:rsidR="00BB15D3">
        <w:t>35.</w:t>
      </w:r>
      <w:r w:rsidR="00BB15D3">
        <w:tab/>
      </w:r>
      <w:r w:rsidR="00BB15D3">
        <w:rPr>
          <w:i/>
          <w:iCs/>
        </w:rPr>
        <w:t>просит также</w:t>
      </w:r>
      <w:r w:rsidR="00BB15D3">
        <w:t xml:space="preserve"> Генерального секретаря предоставлять Специальному докладчику, Верховному комиссару и Независимому механизму по расследованию для Мьянмы в увеличенном объеме помощь, ресурсы и экспертную поддержку, которые необходимы им для полного выполнения ими своих мандатов;</w:t>
      </w:r>
    </w:p>
    <w:p w14:paraId="3916FF26" w14:textId="4D53D90D" w:rsidR="00BB15D3" w:rsidRPr="000714F6" w:rsidRDefault="00107B44" w:rsidP="00107B44">
      <w:pPr>
        <w:pStyle w:val="SingleTxtG"/>
      </w:pPr>
      <w:r>
        <w:rPr>
          <w:lang w:val="en-US"/>
        </w:rPr>
        <w:tab/>
      </w:r>
      <w:r w:rsidR="00BB15D3">
        <w:t>36.</w:t>
      </w:r>
      <w:r w:rsidR="00BB15D3">
        <w:tab/>
      </w:r>
      <w:r w:rsidR="00BB15D3">
        <w:rPr>
          <w:i/>
          <w:iCs/>
        </w:rPr>
        <w:t>постановляет</w:t>
      </w:r>
      <w:r w:rsidR="00BB15D3">
        <w:t xml:space="preserve"> продолжать активно заниматься этим вопросом.</w:t>
      </w:r>
    </w:p>
    <w:p w14:paraId="3DE6D7DC" w14:textId="261A0B64" w:rsidR="00BB15D3" w:rsidRDefault="00BB15D3" w:rsidP="00107B44">
      <w:pPr>
        <w:pStyle w:val="SingleTxtG"/>
        <w:spacing w:after="0"/>
        <w:ind w:left="1117"/>
        <w:jc w:val="right"/>
        <w:rPr>
          <w:i/>
          <w:iCs/>
        </w:rPr>
      </w:pPr>
      <w:r>
        <w:rPr>
          <w:i/>
          <w:iCs/>
        </w:rPr>
        <w:t>5</w:t>
      </w:r>
      <w:r w:rsidRPr="000714F6">
        <w:rPr>
          <w:i/>
          <w:iCs/>
        </w:rPr>
        <w:t>4</w:t>
      </w:r>
      <w:r>
        <w:rPr>
          <w:i/>
          <w:iCs/>
        </w:rPr>
        <w:t>-е заседание</w:t>
      </w:r>
      <w:r w:rsidR="00107B44">
        <w:rPr>
          <w:i/>
          <w:iCs/>
          <w:lang w:val="en-US"/>
        </w:rPr>
        <w:br/>
      </w:r>
      <w:r>
        <w:rPr>
          <w:i/>
          <w:iCs/>
        </w:rPr>
        <w:t>3</w:t>
      </w:r>
      <w:r w:rsidRPr="000714F6">
        <w:rPr>
          <w:i/>
          <w:iCs/>
        </w:rPr>
        <w:t>1</w:t>
      </w:r>
      <w:r>
        <w:rPr>
          <w:i/>
          <w:iCs/>
        </w:rPr>
        <w:t xml:space="preserve"> марта 2026 года </w:t>
      </w:r>
    </w:p>
    <w:p w14:paraId="5BF3D83B" w14:textId="77777777" w:rsidR="00BB15D3" w:rsidRPr="00B163B8" w:rsidRDefault="00BB15D3" w:rsidP="00107B44">
      <w:pPr>
        <w:pStyle w:val="SingleTxtG"/>
      </w:pPr>
      <w:r w:rsidRPr="00B163B8">
        <w:t>[Принята без голосования.]</w:t>
      </w:r>
    </w:p>
    <w:p w14:paraId="6B28C5B7" w14:textId="77777777" w:rsidR="00685502" w:rsidRDefault="00BB15D3" w:rsidP="00BB15D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389542D" w14:textId="31C845C1" w:rsidR="00CB0692" w:rsidRPr="00BB15D3" w:rsidRDefault="00CB0692" w:rsidP="002E5067"/>
    <w:sectPr w:rsidR="00CB0692" w:rsidRPr="00BB15D3" w:rsidSect="00BB15D3">
      <w:headerReference w:type="even" r:id="rId15"/>
      <w:headerReference w:type="default" r:id="rId16"/>
      <w:footerReference w:type="even" r:id="rId17"/>
      <w:footerReference w:type="default" r:id="rId18"/>
      <w:footerReference w:type="first" r:id="rId19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BBF3F9" w14:textId="77777777" w:rsidR="00E3581F" w:rsidRPr="00A312BC" w:rsidRDefault="00E3581F" w:rsidP="00A312BC"/>
  </w:endnote>
  <w:endnote w:type="continuationSeparator" w:id="0">
    <w:p w14:paraId="786CBA76" w14:textId="77777777" w:rsidR="00E3581F" w:rsidRPr="00A312BC" w:rsidRDefault="00E3581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E7179" w14:textId="08DF4B90" w:rsidR="00BB15D3" w:rsidRPr="00BB15D3" w:rsidRDefault="00BB15D3">
    <w:pPr>
      <w:pStyle w:val="a8"/>
    </w:pPr>
    <w:r w:rsidRPr="00BB15D3">
      <w:rPr>
        <w:b/>
        <w:sz w:val="18"/>
      </w:rPr>
      <w:fldChar w:fldCharType="begin"/>
    </w:r>
    <w:r w:rsidRPr="00BB15D3">
      <w:rPr>
        <w:b/>
        <w:sz w:val="18"/>
      </w:rPr>
      <w:instrText xml:space="preserve"> PAGE  \* MERGEFORMAT </w:instrText>
    </w:r>
    <w:r w:rsidRPr="00BB15D3">
      <w:rPr>
        <w:b/>
        <w:sz w:val="18"/>
      </w:rPr>
      <w:fldChar w:fldCharType="separate"/>
    </w:r>
    <w:r w:rsidRPr="00BB15D3">
      <w:rPr>
        <w:b/>
        <w:noProof/>
        <w:sz w:val="18"/>
      </w:rPr>
      <w:t>2</w:t>
    </w:r>
    <w:r w:rsidRPr="00BB15D3">
      <w:rPr>
        <w:b/>
        <w:sz w:val="18"/>
      </w:rPr>
      <w:fldChar w:fldCharType="end"/>
    </w:r>
    <w:r>
      <w:rPr>
        <w:b/>
        <w:sz w:val="18"/>
      </w:rPr>
      <w:tab/>
    </w:r>
    <w:r>
      <w:t>GE.26-04525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F16CF" w14:textId="685B4406" w:rsidR="00BB15D3" w:rsidRPr="00BB15D3" w:rsidRDefault="00BB15D3" w:rsidP="00BB15D3">
    <w:pPr>
      <w:pStyle w:val="a8"/>
      <w:tabs>
        <w:tab w:val="clear" w:pos="9639"/>
        <w:tab w:val="right" w:pos="9638"/>
      </w:tabs>
      <w:rPr>
        <w:b/>
        <w:sz w:val="18"/>
      </w:rPr>
    </w:pPr>
    <w:r>
      <w:t>GE.26-04525</w:t>
    </w:r>
    <w:r>
      <w:tab/>
    </w:r>
    <w:r w:rsidRPr="00BB15D3">
      <w:rPr>
        <w:b/>
        <w:sz w:val="18"/>
      </w:rPr>
      <w:fldChar w:fldCharType="begin"/>
    </w:r>
    <w:r w:rsidRPr="00BB15D3">
      <w:rPr>
        <w:b/>
        <w:sz w:val="18"/>
      </w:rPr>
      <w:instrText xml:space="preserve"> PAGE  \* MERGEFORMAT </w:instrText>
    </w:r>
    <w:r w:rsidRPr="00BB15D3">
      <w:rPr>
        <w:b/>
        <w:sz w:val="18"/>
      </w:rPr>
      <w:fldChar w:fldCharType="separate"/>
    </w:r>
    <w:r w:rsidRPr="00BB15D3">
      <w:rPr>
        <w:b/>
        <w:noProof/>
        <w:sz w:val="18"/>
      </w:rPr>
      <w:t>3</w:t>
    </w:r>
    <w:r w:rsidRPr="00BB15D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9BA11" w14:textId="484A3625" w:rsidR="00042B72" w:rsidRPr="00BB15D3" w:rsidRDefault="00BB15D3" w:rsidP="00BB15D3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98A042D" wp14:editId="74F74A3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26-04525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15A3406" wp14:editId="7E1FD1D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130426  150426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116BC" w14:textId="77777777" w:rsidR="00E3581F" w:rsidRPr="001075E9" w:rsidRDefault="00E3581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B59271A" w14:textId="77777777" w:rsidR="00E3581F" w:rsidRDefault="00E3581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3F45BD9" w14:textId="77777777" w:rsidR="00BB15D3" w:rsidRPr="00030A0A" w:rsidRDefault="00BB15D3" w:rsidP="00BB15D3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>
        <w:tab/>
      </w:r>
      <w:hyperlink r:id="rId1" w:history="1">
        <w:r w:rsidRPr="00030A0A">
          <w:rPr>
            <w:rStyle w:val="af1"/>
          </w:rPr>
          <w:t>A/HRC/59/57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94F43" w14:textId="0BA6CDA0" w:rsidR="00BB15D3" w:rsidRPr="00BB15D3" w:rsidRDefault="00BB15D3">
    <w:pPr>
      <w:pStyle w:val="a5"/>
    </w:pPr>
    <w:fldSimple w:instr=" TITLE  \* MERGEFORMAT ">
      <w:r w:rsidR="00CB6D83">
        <w:t>A/HRC/RES/61/30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6D606" w14:textId="2A577262" w:rsidR="00BB15D3" w:rsidRPr="00BB15D3" w:rsidRDefault="00BB15D3" w:rsidP="00BB15D3">
    <w:pPr>
      <w:pStyle w:val="a5"/>
      <w:jc w:val="right"/>
    </w:pPr>
    <w:fldSimple w:instr=" TITLE  \* MERGEFORMAT ">
      <w:r w:rsidR="00CB6D83">
        <w:t>A/HRC/RES/61/30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514419098">
    <w:abstractNumId w:val="16"/>
  </w:num>
  <w:num w:numId="2" w16cid:durableId="768626448">
    <w:abstractNumId w:val="11"/>
  </w:num>
  <w:num w:numId="3" w16cid:durableId="1411075827">
    <w:abstractNumId w:val="10"/>
  </w:num>
  <w:num w:numId="4" w16cid:durableId="274872465">
    <w:abstractNumId w:val="17"/>
  </w:num>
  <w:num w:numId="5" w16cid:durableId="98376291">
    <w:abstractNumId w:val="13"/>
  </w:num>
  <w:num w:numId="6" w16cid:durableId="615793269">
    <w:abstractNumId w:val="8"/>
  </w:num>
  <w:num w:numId="7" w16cid:durableId="1226258764">
    <w:abstractNumId w:val="3"/>
  </w:num>
  <w:num w:numId="8" w16cid:durableId="2145073762">
    <w:abstractNumId w:val="2"/>
  </w:num>
  <w:num w:numId="9" w16cid:durableId="2021156524">
    <w:abstractNumId w:val="1"/>
  </w:num>
  <w:num w:numId="10" w16cid:durableId="435297263">
    <w:abstractNumId w:val="0"/>
  </w:num>
  <w:num w:numId="11" w16cid:durableId="1362978781">
    <w:abstractNumId w:val="9"/>
  </w:num>
  <w:num w:numId="12" w16cid:durableId="709258377">
    <w:abstractNumId w:val="7"/>
  </w:num>
  <w:num w:numId="13" w16cid:durableId="1319073086">
    <w:abstractNumId w:val="6"/>
  </w:num>
  <w:num w:numId="14" w16cid:durableId="473372999">
    <w:abstractNumId w:val="5"/>
  </w:num>
  <w:num w:numId="15" w16cid:durableId="1263345329">
    <w:abstractNumId w:val="4"/>
  </w:num>
  <w:num w:numId="16" w16cid:durableId="908343620">
    <w:abstractNumId w:val="15"/>
  </w:num>
  <w:num w:numId="17" w16cid:durableId="1283030369">
    <w:abstractNumId w:val="12"/>
  </w:num>
  <w:num w:numId="18" w16cid:durableId="1355228994">
    <w:abstractNumId w:val="14"/>
  </w:num>
  <w:num w:numId="19" w16cid:durableId="894203245">
    <w:abstractNumId w:val="15"/>
  </w:num>
  <w:num w:numId="20" w16cid:durableId="773094632">
    <w:abstractNumId w:val="12"/>
  </w:num>
  <w:num w:numId="21" w16cid:durableId="70124599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6D1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07B44"/>
    <w:rsid w:val="00180183"/>
    <w:rsid w:val="0018024D"/>
    <w:rsid w:val="0018649F"/>
    <w:rsid w:val="00196389"/>
    <w:rsid w:val="001B3EF6"/>
    <w:rsid w:val="001C7A89"/>
    <w:rsid w:val="00241F85"/>
    <w:rsid w:val="002501D7"/>
    <w:rsid w:val="00272A35"/>
    <w:rsid w:val="00276F09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73B35"/>
    <w:rsid w:val="005961C8"/>
    <w:rsid w:val="005D564C"/>
    <w:rsid w:val="005D7914"/>
    <w:rsid w:val="005E2B41"/>
    <w:rsid w:val="005F0B42"/>
    <w:rsid w:val="00681A10"/>
    <w:rsid w:val="00685502"/>
    <w:rsid w:val="006A1ED8"/>
    <w:rsid w:val="006C2031"/>
    <w:rsid w:val="006C6883"/>
    <w:rsid w:val="006D461A"/>
    <w:rsid w:val="006E4D85"/>
    <w:rsid w:val="006F0B59"/>
    <w:rsid w:val="006F35EE"/>
    <w:rsid w:val="007021FF"/>
    <w:rsid w:val="00707123"/>
    <w:rsid w:val="007076D1"/>
    <w:rsid w:val="00712895"/>
    <w:rsid w:val="00757357"/>
    <w:rsid w:val="00782C09"/>
    <w:rsid w:val="007B0470"/>
    <w:rsid w:val="007C4173"/>
    <w:rsid w:val="007D3BD5"/>
    <w:rsid w:val="007D5A02"/>
    <w:rsid w:val="007E46F2"/>
    <w:rsid w:val="008204D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9F64D4"/>
    <w:rsid w:val="00A01942"/>
    <w:rsid w:val="00A10122"/>
    <w:rsid w:val="00A312BC"/>
    <w:rsid w:val="00A84021"/>
    <w:rsid w:val="00A84D35"/>
    <w:rsid w:val="00A917B3"/>
    <w:rsid w:val="00AB4B51"/>
    <w:rsid w:val="00AF5139"/>
    <w:rsid w:val="00B10CC7"/>
    <w:rsid w:val="00B20498"/>
    <w:rsid w:val="00B25BD7"/>
    <w:rsid w:val="00B539E7"/>
    <w:rsid w:val="00B56115"/>
    <w:rsid w:val="00B62458"/>
    <w:rsid w:val="00BB15D3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B6D83"/>
    <w:rsid w:val="00CE5A1A"/>
    <w:rsid w:val="00CF55F6"/>
    <w:rsid w:val="00D22B1C"/>
    <w:rsid w:val="00D33D63"/>
    <w:rsid w:val="00D90028"/>
    <w:rsid w:val="00D90138"/>
    <w:rsid w:val="00DC2121"/>
    <w:rsid w:val="00DD78D1"/>
    <w:rsid w:val="00DF71B9"/>
    <w:rsid w:val="00E3581F"/>
    <w:rsid w:val="00E65AE0"/>
    <w:rsid w:val="00E71476"/>
    <w:rsid w:val="00E73F76"/>
    <w:rsid w:val="00EA2AAD"/>
    <w:rsid w:val="00EA2C9F"/>
    <w:rsid w:val="00EA420E"/>
    <w:rsid w:val="00EC27E8"/>
    <w:rsid w:val="00EC3F0F"/>
    <w:rsid w:val="00ED0BDA"/>
    <w:rsid w:val="00ED33D5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C8A761"/>
  <w15:docId w15:val="{22A5B0B5-8C04-4F78-A574-2EF22A33A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qFormat/>
    <w:locked/>
    <w:rsid w:val="00BB15D3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S/RES/2669(2022)" TargetMode="External"/><Relationship Id="rId13" Type="http://schemas.openxmlformats.org/officeDocument/2006/relationships/hyperlink" Target="https://docs.un.org/ru/A/RES/79/182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hyperlink" Target="https://docs.un.org/ru/S/RES/2601(2021)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un.org/ru/S/RES/2669(2022)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docs.un.org/ru/A/RES/75/287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s://docs.un.org/ru/A/RES/80/221" TargetMode="External"/><Relationship Id="rId14" Type="http://schemas.openxmlformats.org/officeDocument/2006/relationships/hyperlink" Target="https://docs.un.org/ru/S/RES/2669(2022)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docs.un.org/ru/A/HRC/59/57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16</Pages>
  <Words>7446</Words>
  <Characters>52053</Characters>
  <Application>Microsoft Office Word</Application>
  <DocSecurity>0</DocSecurity>
  <Lines>882</Lines>
  <Paragraphs>152</Paragraphs>
  <ScaleCrop>false</ScaleCrop>
  <HeadingPairs>
    <vt:vector size="10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6" baseType="lpstr">
      <vt:lpstr>A/HRC/RES/61/30</vt:lpstr>
      <vt:lpstr>    Резолюция, принятая Советом по правам человека 31 марта 2026 года</vt:lpstr>
      <vt:lpstr>        61/30.	Положение в области прав человека в Мьянме</vt:lpstr>
      <vt:lpstr>A/</vt:lpstr>
      <vt:lpstr>A/</vt:lpstr>
      <vt:lpstr>A/</vt:lpstr>
    </vt:vector>
  </TitlesOfParts>
  <Company>DCM</Company>
  <LinksUpToDate>false</LinksUpToDate>
  <CharactersWithSpaces>59347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A/HRC/RES/61/30</dc:title>
  <dc:subject/>
  <dc:creator>Elena IZOTOVA</dc:creator>
  <cp:keywords/>
  <cp:lastModifiedBy>Elena Izotova</cp:lastModifiedBy>
  <cp:revision>3</cp:revision>
  <cp:lastPrinted>2026-04-15T13:17:00Z</cp:lastPrinted>
  <dcterms:created xsi:type="dcterms:W3CDTF">2026-04-15T13:17:00Z</dcterms:created>
  <dcterms:modified xsi:type="dcterms:W3CDTF">2026-04-15T13:18:00Z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