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862A7" w:rsidTr="009E6CB7">
        <w:trPr>
          <w:cantSplit/>
          <w:trHeight w:hRule="exact" w:val="851"/>
        </w:trPr>
        <w:tc>
          <w:tcPr>
            <w:tcW w:w="1276" w:type="dxa"/>
            <w:tcBorders>
              <w:bottom w:val="single" w:sz="4" w:space="0" w:color="auto"/>
            </w:tcBorders>
            <w:vAlign w:val="bottom"/>
          </w:tcPr>
          <w:p w:rsidR="009E6CB7" w:rsidRPr="00565BC2" w:rsidRDefault="00565BC2" w:rsidP="00565BC2">
            <w:pPr>
              <w:spacing w:line="20" w:lineRule="exact"/>
              <w:rPr>
                <w:sz w:val="2"/>
              </w:rPr>
            </w:pPr>
            <w:r>
              <w:rPr>
                <w:rStyle w:val="CommentReference"/>
              </w:rPr>
              <w:commentReference w:id="0"/>
            </w:r>
            <w:bookmarkStart w:id="1" w:name="_GoBack"/>
            <w:bookmarkEnd w:id="1"/>
          </w:p>
          <w:p w:rsidR="00565BC2" w:rsidRPr="00217AEE" w:rsidRDefault="00565BC2" w:rsidP="009E6CB7">
            <w:pPr>
              <w:spacing w:after="80"/>
            </w:pPr>
          </w:p>
        </w:tc>
        <w:tc>
          <w:tcPr>
            <w:tcW w:w="2268" w:type="dxa"/>
            <w:tcBorders>
              <w:bottom w:val="single" w:sz="4" w:space="0" w:color="auto"/>
            </w:tcBorders>
            <w:vAlign w:val="bottom"/>
          </w:tcPr>
          <w:p w:rsidR="009E6CB7" w:rsidRPr="0036469C" w:rsidRDefault="009E6CB7" w:rsidP="009E6CB7">
            <w:pPr>
              <w:spacing w:after="80" w:line="300" w:lineRule="exact"/>
              <w:rPr>
                <w:b/>
                <w:sz w:val="24"/>
                <w:szCs w:val="24"/>
              </w:rPr>
            </w:pPr>
            <w:r w:rsidRPr="00B71771">
              <w:rPr>
                <w:sz w:val="28"/>
                <w:szCs w:val="28"/>
              </w:rPr>
              <w:t>United Nations</w:t>
            </w:r>
          </w:p>
        </w:tc>
        <w:tc>
          <w:tcPr>
            <w:tcW w:w="6095" w:type="dxa"/>
            <w:gridSpan w:val="2"/>
            <w:tcBorders>
              <w:bottom w:val="single" w:sz="4" w:space="0" w:color="auto"/>
            </w:tcBorders>
            <w:vAlign w:val="bottom"/>
          </w:tcPr>
          <w:p w:rsidR="009E6CB7" w:rsidRPr="000862A7" w:rsidRDefault="00F0191B" w:rsidP="00192B14">
            <w:pPr>
              <w:jc w:val="right"/>
            </w:pPr>
            <w:r w:rsidRPr="0036469C">
              <w:rPr>
                <w:sz w:val="40"/>
              </w:rPr>
              <w:t>E</w:t>
            </w:r>
            <w:r w:rsidRPr="0036469C">
              <w:t>/C.12/AGO/Q/</w:t>
            </w:r>
            <w:r w:rsidRPr="000862A7">
              <w:t>4-5</w:t>
            </w:r>
          </w:p>
        </w:tc>
      </w:tr>
      <w:tr w:rsidR="009E6CB7" w:rsidRPr="000862A7" w:rsidTr="009E6CB7">
        <w:trPr>
          <w:cantSplit/>
          <w:trHeight w:hRule="exact" w:val="2835"/>
        </w:trPr>
        <w:tc>
          <w:tcPr>
            <w:tcW w:w="1276" w:type="dxa"/>
            <w:tcBorders>
              <w:top w:val="single" w:sz="4" w:space="0" w:color="auto"/>
              <w:bottom w:val="single" w:sz="12" w:space="0" w:color="auto"/>
            </w:tcBorders>
          </w:tcPr>
          <w:p w:rsidR="009E6CB7" w:rsidRPr="000862A7" w:rsidRDefault="00CA2F4C" w:rsidP="009E6CB7">
            <w:pPr>
              <w:spacing w:before="120"/>
            </w:pPr>
            <w:r w:rsidRPr="000862A7">
              <w:rPr>
                <w:noProof/>
                <w:lang w:val="en-US" w:eastAsia="zh-CN"/>
              </w:rPr>
              <w:drawing>
                <wp:inline distT="0" distB="0" distL="0" distR="0" wp14:anchorId="566604BB" wp14:editId="22D05BDE">
                  <wp:extent cx="71183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0862A7" w:rsidRDefault="009E6CB7" w:rsidP="009E6CB7">
            <w:pPr>
              <w:spacing w:before="120" w:line="420" w:lineRule="exact"/>
              <w:rPr>
                <w:sz w:val="40"/>
                <w:szCs w:val="40"/>
              </w:rPr>
            </w:pPr>
            <w:r w:rsidRPr="000862A7">
              <w:rPr>
                <w:b/>
                <w:sz w:val="40"/>
                <w:szCs w:val="40"/>
              </w:rPr>
              <w:t>Economic and Social Council</w:t>
            </w:r>
          </w:p>
        </w:tc>
        <w:tc>
          <w:tcPr>
            <w:tcW w:w="2835" w:type="dxa"/>
            <w:tcBorders>
              <w:top w:val="single" w:sz="4" w:space="0" w:color="auto"/>
              <w:bottom w:val="single" w:sz="12" w:space="0" w:color="auto"/>
            </w:tcBorders>
          </w:tcPr>
          <w:p w:rsidR="004577FA" w:rsidRPr="000862A7" w:rsidRDefault="00F0191B" w:rsidP="000862A7">
            <w:pPr>
              <w:spacing w:before="240" w:line="240" w:lineRule="exact"/>
              <w:ind w:left="567" w:hanging="567"/>
            </w:pPr>
            <w:r w:rsidRPr="000862A7">
              <w:t xml:space="preserve">Distr.: </w:t>
            </w:r>
            <w:r w:rsidR="00192B14" w:rsidRPr="000862A7">
              <w:t>General</w:t>
            </w:r>
          </w:p>
          <w:p w:rsidR="00F0191B" w:rsidRPr="000862A7" w:rsidRDefault="005F4FB7" w:rsidP="000862A7">
            <w:pPr>
              <w:spacing w:line="240" w:lineRule="exact"/>
              <w:ind w:left="567" w:hanging="567"/>
            </w:pPr>
            <w:r w:rsidRPr="000862A7">
              <w:t xml:space="preserve">3 November </w:t>
            </w:r>
            <w:r w:rsidR="00F0191B" w:rsidRPr="000862A7">
              <w:t>2015</w:t>
            </w:r>
          </w:p>
          <w:p w:rsidR="00F0191B" w:rsidRPr="000862A7" w:rsidRDefault="00F0191B" w:rsidP="000862A7">
            <w:pPr>
              <w:spacing w:line="240" w:lineRule="exact"/>
              <w:ind w:left="567" w:hanging="567"/>
            </w:pPr>
          </w:p>
          <w:p w:rsidR="00F0191B" w:rsidRPr="000862A7" w:rsidRDefault="00F0191B" w:rsidP="000862A7">
            <w:pPr>
              <w:spacing w:line="240" w:lineRule="exact"/>
              <w:ind w:left="567" w:hanging="567"/>
            </w:pPr>
            <w:r w:rsidRPr="000862A7">
              <w:t>Original: English</w:t>
            </w:r>
          </w:p>
          <w:p w:rsidR="008760B0" w:rsidRPr="000862A7" w:rsidRDefault="008760B0" w:rsidP="000862A7">
            <w:pPr>
              <w:spacing w:line="240" w:lineRule="exact"/>
              <w:ind w:left="567" w:hanging="567"/>
            </w:pPr>
            <w:r w:rsidRPr="000862A7">
              <w:t>English, French and Spanish only</w:t>
            </w:r>
          </w:p>
        </w:tc>
      </w:tr>
    </w:tbl>
    <w:p w:rsidR="00B61411" w:rsidRPr="000862A7" w:rsidRDefault="0088071A" w:rsidP="00B61411">
      <w:pPr>
        <w:spacing w:before="120"/>
        <w:rPr>
          <w:rFonts w:eastAsia="SimHei"/>
          <w:b/>
          <w:sz w:val="24"/>
          <w:szCs w:val="24"/>
        </w:rPr>
      </w:pPr>
      <w:r w:rsidRPr="000862A7">
        <w:rPr>
          <w:rFonts w:eastAsia="SimHei"/>
          <w:b/>
          <w:sz w:val="24"/>
          <w:szCs w:val="24"/>
        </w:rPr>
        <w:t>Committee on Economic, Social and Cultural Rights</w:t>
      </w:r>
    </w:p>
    <w:p w:rsidR="00A6093C" w:rsidRPr="000862A7" w:rsidRDefault="0067076B" w:rsidP="00B61411">
      <w:pPr>
        <w:pStyle w:val="HChG"/>
      </w:pPr>
      <w:r w:rsidRPr="000862A7">
        <w:tab/>
      </w:r>
      <w:r w:rsidR="0088071A" w:rsidRPr="000862A7">
        <w:tab/>
      </w:r>
      <w:r w:rsidR="004577FA" w:rsidRPr="000862A7">
        <w:t xml:space="preserve">List of issues in relation to the </w:t>
      </w:r>
      <w:r w:rsidR="004577FA" w:rsidRPr="000862A7">
        <w:rPr>
          <w:bCs/>
        </w:rPr>
        <w:t xml:space="preserve">combined fourth and fifth periodic reports </w:t>
      </w:r>
      <w:r w:rsidR="004577FA" w:rsidRPr="000862A7">
        <w:t>of Angola</w:t>
      </w:r>
      <w:r w:rsidR="004577FA" w:rsidRPr="000862A7">
        <w:rPr>
          <w:rStyle w:val="FootnoteReference"/>
          <w:b w:val="0"/>
          <w:bCs/>
          <w:sz w:val="20"/>
          <w:vertAlign w:val="baseline"/>
        </w:rPr>
        <w:footnoteReference w:customMarkFollows="1" w:id="2"/>
        <w:t>*</w:t>
      </w:r>
    </w:p>
    <w:p w:rsidR="00C777D5" w:rsidRPr="000862A7" w:rsidRDefault="00C777D5" w:rsidP="00DC7A67">
      <w:pPr>
        <w:pStyle w:val="HChG"/>
      </w:pPr>
      <w:r w:rsidRPr="000862A7">
        <w:tab/>
        <w:t>I.</w:t>
      </w:r>
      <w:r w:rsidRPr="000862A7">
        <w:tab/>
        <w:t>General information</w:t>
      </w:r>
    </w:p>
    <w:p w:rsidR="00C777D5" w:rsidRPr="000862A7" w:rsidRDefault="00B71771" w:rsidP="000862A7">
      <w:pPr>
        <w:pStyle w:val="SingleTxtG"/>
        <w:rPr>
          <w:lang w:val="en-GB"/>
        </w:rPr>
      </w:pPr>
      <w:r w:rsidRPr="000862A7">
        <w:rPr>
          <w:lang w:val="en-GB"/>
        </w:rPr>
        <w:t>1.</w:t>
      </w:r>
      <w:r w:rsidRPr="000862A7">
        <w:rPr>
          <w:lang w:val="en-GB"/>
        </w:rPr>
        <w:tab/>
      </w:r>
      <w:r w:rsidR="00C777D5" w:rsidRPr="000862A7">
        <w:rPr>
          <w:lang w:val="en-GB"/>
        </w:rPr>
        <w:t xml:space="preserve">Noting that the State party’s Constitution (2010) enables the </w:t>
      </w:r>
      <w:r w:rsidR="00217AEE" w:rsidRPr="000862A7">
        <w:rPr>
          <w:lang w:val="en-GB"/>
        </w:rPr>
        <w:t xml:space="preserve">International Covenant on Economic, Social and Cultural Rights </w:t>
      </w:r>
      <w:r w:rsidR="00C777D5" w:rsidRPr="000862A7">
        <w:rPr>
          <w:lang w:val="en-GB"/>
        </w:rPr>
        <w:t xml:space="preserve">to be directly applied in domestic courts, please provide information on </w:t>
      </w:r>
      <w:r w:rsidR="00512391" w:rsidRPr="000862A7">
        <w:rPr>
          <w:lang w:val="en-GB"/>
        </w:rPr>
        <w:t xml:space="preserve">the </w:t>
      </w:r>
      <w:r w:rsidR="00C777D5" w:rsidRPr="000862A7">
        <w:rPr>
          <w:lang w:val="en-GB"/>
        </w:rPr>
        <w:t xml:space="preserve">cases in which the provisions </w:t>
      </w:r>
      <w:r w:rsidR="00F62058" w:rsidRPr="000862A7">
        <w:rPr>
          <w:lang w:val="en-GB"/>
        </w:rPr>
        <w:t xml:space="preserve">of the Covenant have been </w:t>
      </w:r>
      <w:r w:rsidR="00C777D5" w:rsidRPr="000862A7">
        <w:rPr>
          <w:lang w:val="en-GB"/>
        </w:rPr>
        <w:t>invoked before or applied by domestic courts.</w:t>
      </w:r>
    </w:p>
    <w:p w:rsidR="00C777D5" w:rsidRPr="000862A7" w:rsidRDefault="00B71771" w:rsidP="000862A7">
      <w:pPr>
        <w:pStyle w:val="SingleTxtG"/>
        <w:rPr>
          <w:lang w:val="en-GB"/>
        </w:rPr>
      </w:pPr>
      <w:r w:rsidRPr="000862A7">
        <w:rPr>
          <w:lang w:val="en-GB"/>
        </w:rPr>
        <w:t>2.</w:t>
      </w:r>
      <w:r w:rsidRPr="000862A7">
        <w:rPr>
          <w:lang w:val="en-GB"/>
        </w:rPr>
        <w:tab/>
      </w:r>
      <w:r w:rsidR="00C777D5" w:rsidRPr="000862A7">
        <w:rPr>
          <w:lang w:val="en-GB"/>
        </w:rPr>
        <w:t xml:space="preserve">Please update the Committee on </w:t>
      </w:r>
      <w:r w:rsidR="00F62058" w:rsidRPr="000862A7">
        <w:rPr>
          <w:lang w:val="en-GB"/>
        </w:rPr>
        <w:t xml:space="preserve">the </w:t>
      </w:r>
      <w:r w:rsidR="00C777D5" w:rsidRPr="000862A7">
        <w:rPr>
          <w:lang w:val="en-GB"/>
        </w:rPr>
        <w:t>steps taken to increase the resources allocated to the Ombudsman and to widen its mandate so as to enable it to address human rights issues. Please also indicate if the State party intends t</w:t>
      </w:r>
      <w:r w:rsidR="00D21FBB" w:rsidRPr="000862A7">
        <w:rPr>
          <w:lang w:val="en-GB"/>
        </w:rPr>
        <w:t xml:space="preserve">o revise the Ombudsman Law with a view to </w:t>
      </w:r>
      <w:r w:rsidR="006053E8" w:rsidRPr="000862A7">
        <w:rPr>
          <w:lang w:val="en-GB"/>
        </w:rPr>
        <w:t>establishing a human rights institution</w:t>
      </w:r>
      <w:r w:rsidR="00D21FBB" w:rsidRPr="000862A7">
        <w:rPr>
          <w:lang w:val="en-GB"/>
        </w:rPr>
        <w:t xml:space="preserve"> in compliance</w:t>
      </w:r>
      <w:r w:rsidR="00C777D5" w:rsidRPr="000862A7">
        <w:rPr>
          <w:lang w:val="en-GB"/>
        </w:rPr>
        <w:t xml:space="preserve"> with the </w:t>
      </w:r>
      <w:r w:rsidR="00512391" w:rsidRPr="000862A7">
        <w:rPr>
          <w:lang w:val="en-GB"/>
        </w:rPr>
        <w:t>Principles relating to the status of national institutions for the promotion and protection of human rights (</w:t>
      </w:r>
      <w:r w:rsidR="00C777D5" w:rsidRPr="000862A7">
        <w:rPr>
          <w:lang w:val="en-GB"/>
        </w:rPr>
        <w:t>Paris Principles</w:t>
      </w:r>
      <w:r w:rsidR="00512391" w:rsidRPr="000862A7">
        <w:rPr>
          <w:lang w:val="en-GB"/>
        </w:rPr>
        <w:t>)</w:t>
      </w:r>
      <w:r w:rsidR="00C777D5" w:rsidRPr="000862A7">
        <w:rPr>
          <w:lang w:val="en-GB"/>
        </w:rPr>
        <w:t>.</w:t>
      </w:r>
    </w:p>
    <w:p w:rsidR="00C777D5" w:rsidRPr="000862A7" w:rsidRDefault="00B71771" w:rsidP="000862A7">
      <w:pPr>
        <w:pStyle w:val="SingleTxtG"/>
        <w:rPr>
          <w:lang w:val="en-GB"/>
        </w:rPr>
      </w:pPr>
      <w:r w:rsidRPr="000862A7">
        <w:rPr>
          <w:lang w:val="en-GB"/>
        </w:rPr>
        <w:t>3.</w:t>
      </w:r>
      <w:r w:rsidRPr="000862A7">
        <w:rPr>
          <w:lang w:val="en-GB"/>
        </w:rPr>
        <w:tab/>
      </w:r>
      <w:r w:rsidR="00C777D5" w:rsidRPr="000862A7">
        <w:rPr>
          <w:lang w:val="en-GB"/>
        </w:rPr>
        <w:t xml:space="preserve">Please provide information on the contents of the 2015 </w:t>
      </w:r>
      <w:r w:rsidR="00217AEE" w:rsidRPr="000862A7">
        <w:rPr>
          <w:lang w:val="en-GB"/>
        </w:rPr>
        <w:t>p</w:t>
      </w:r>
      <w:r w:rsidR="00C777D5" w:rsidRPr="000862A7">
        <w:rPr>
          <w:lang w:val="en-GB"/>
        </w:rPr>
        <w:t xml:space="preserve">residential </w:t>
      </w:r>
      <w:r w:rsidR="00217AEE" w:rsidRPr="000862A7">
        <w:rPr>
          <w:lang w:val="en-GB"/>
        </w:rPr>
        <w:t>d</w:t>
      </w:r>
      <w:r w:rsidR="00C777D5" w:rsidRPr="000862A7">
        <w:rPr>
          <w:lang w:val="en-GB"/>
        </w:rPr>
        <w:t xml:space="preserve">ecree regulating the establishment and maintenance of </w:t>
      </w:r>
      <w:r w:rsidR="00512391" w:rsidRPr="000862A7">
        <w:rPr>
          <w:lang w:val="en-GB"/>
        </w:rPr>
        <w:t xml:space="preserve">non-governmental organizations </w:t>
      </w:r>
      <w:r w:rsidR="00C777D5" w:rsidRPr="000862A7">
        <w:rPr>
          <w:lang w:val="en-GB"/>
        </w:rPr>
        <w:t xml:space="preserve">in Angola, and on the impacts it would bring to </w:t>
      </w:r>
      <w:r w:rsidR="00512391" w:rsidRPr="000862A7">
        <w:rPr>
          <w:lang w:val="en-GB"/>
        </w:rPr>
        <w:t xml:space="preserve">such organizations </w:t>
      </w:r>
      <w:r w:rsidR="00C777D5" w:rsidRPr="000862A7">
        <w:rPr>
          <w:lang w:val="en-GB"/>
        </w:rPr>
        <w:t xml:space="preserve">working on economic, social and cultural rights. </w:t>
      </w:r>
      <w:r w:rsidR="00D21FBB" w:rsidRPr="000862A7">
        <w:rPr>
          <w:lang w:val="en-GB"/>
        </w:rPr>
        <w:t>P</w:t>
      </w:r>
      <w:r w:rsidR="00C777D5" w:rsidRPr="000862A7">
        <w:rPr>
          <w:lang w:val="en-GB"/>
        </w:rPr>
        <w:t xml:space="preserve">lease </w:t>
      </w:r>
      <w:r w:rsidR="001E4D9C" w:rsidRPr="000862A7">
        <w:rPr>
          <w:lang w:val="en-GB"/>
        </w:rPr>
        <w:t>state</w:t>
      </w:r>
      <w:r w:rsidR="00C777D5" w:rsidRPr="000862A7">
        <w:rPr>
          <w:lang w:val="en-GB"/>
        </w:rPr>
        <w:t xml:space="preserve"> </w:t>
      </w:r>
      <w:r w:rsidR="001E4D9C" w:rsidRPr="000862A7">
        <w:rPr>
          <w:lang w:val="en-GB"/>
        </w:rPr>
        <w:t>if and</w:t>
      </w:r>
      <w:r w:rsidR="00C777D5" w:rsidRPr="000862A7">
        <w:rPr>
          <w:lang w:val="en-GB"/>
        </w:rPr>
        <w:t xml:space="preserve"> how civil society organizations were consulted in the preparation of the national report.</w:t>
      </w:r>
    </w:p>
    <w:p w:rsidR="00B96606" w:rsidRPr="000862A7" w:rsidRDefault="00B71771" w:rsidP="000862A7">
      <w:pPr>
        <w:pStyle w:val="SingleTxtG"/>
        <w:rPr>
          <w:rStyle w:val="FootnoteReference"/>
          <w:b/>
          <w:sz w:val="20"/>
          <w:vertAlign w:val="baseline"/>
          <w:lang w:val="en-GB"/>
        </w:rPr>
      </w:pPr>
      <w:r w:rsidRPr="00DF18A9">
        <w:rPr>
          <w:rStyle w:val="FootnoteReference"/>
          <w:sz w:val="20"/>
          <w:vertAlign w:val="baseline"/>
          <w:lang w:val="en-GB"/>
        </w:rPr>
        <w:t>4.</w:t>
      </w:r>
      <w:r w:rsidRPr="000862A7">
        <w:rPr>
          <w:rStyle w:val="FootnoteReference"/>
          <w:b/>
          <w:sz w:val="20"/>
          <w:vertAlign w:val="baseline"/>
          <w:lang w:val="en-GB"/>
        </w:rPr>
        <w:tab/>
      </w:r>
      <w:r w:rsidR="00B96606" w:rsidRPr="000862A7">
        <w:rPr>
          <w:lang w:val="en-GB"/>
        </w:rPr>
        <w:t xml:space="preserve">Please provide information on </w:t>
      </w:r>
      <w:r w:rsidR="00217AEE" w:rsidRPr="000862A7">
        <w:rPr>
          <w:lang w:val="en-GB"/>
        </w:rPr>
        <w:t xml:space="preserve">the </w:t>
      </w:r>
      <w:r w:rsidR="00B96606" w:rsidRPr="000862A7">
        <w:rPr>
          <w:lang w:val="en-GB"/>
        </w:rPr>
        <w:t xml:space="preserve">measures taken to lift restrictions on the right to association and indicate </w:t>
      </w:r>
      <w:r w:rsidR="00217AEE" w:rsidRPr="000862A7">
        <w:rPr>
          <w:lang w:val="en-GB"/>
        </w:rPr>
        <w:t xml:space="preserve">the </w:t>
      </w:r>
      <w:r w:rsidR="00B96606" w:rsidRPr="000862A7">
        <w:rPr>
          <w:lang w:val="en-GB"/>
        </w:rPr>
        <w:t>steps taken to guarantee the work of human rights defenders working on economic, social and cultural rights.</w:t>
      </w:r>
    </w:p>
    <w:p w:rsidR="00C777D5" w:rsidRPr="000862A7" w:rsidRDefault="00C777D5" w:rsidP="00DC7A67">
      <w:pPr>
        <w:pStyle w:val="HChG"/>
      </w:pPr>
      <w:r w:rsidRPr="000862A7">
        <w:tab/>
        <w:t>II.</w:t>
      </w:r>
      <w:r w:rsidRPr="000862A7">
        <w:tab/>
        <w:t xml:space="preserve">Issues relating to general provisions of the Covenant </w:t>
      </w:r>
      <w:r w:rsidR="00AE4D7C" w:rsidRPr="000862A7">
        <w:br/>
      </w:r>
      <w:r w:rsidRPr="000862A7">
        <w:t>(arts. 1-5)</w:t>
      </w:r>
    </w:p>
    <w:p w:rsidR="00C777D5" w:rsidRPr="000862A7" w:rsidRDefault="00C777D5" w:rsidP="000862A7">
      <w:pPr>
        <w:pStyle w:val="H23G"/>
      </w:pPr>
      <w:r w:rsidRPr="000862A7">
        <w:tab/>
      </w:r>
      <w:r w:rsidRPr="000862A7">
        <w:tab/>
        <w:t>Article 1</w:t>
      </w:r>
      <w:r w:rsidR="00217AEE" w:rsidRPr="000862A7">
        <w:t xml:space="preserve"> (2)</w:t>
      </w:r>
      <w:r w:rsidRPr="000862A7">
        <w:t xml:space="preserve"> – Free disposal of natural wealth and resources</w:t>
      </w:r>
    </w:p>
    <w:p w:rsidR="00C777D5" w:rsidRPr="000862A7" w:rsidRDefault="00B71771" w:rsidP="000862A7">
      <w:pPr>
        <w:pStyle w:val="SingleTxtG"/>
        <w:rPr>
          <w:lang w:val="en-GB"/>
        </w:rPr>
      </w:pPr>
      <w:r w:rsidRPr="000862A7">
        <w:rPr>
          <w:lang w:val="en-GB"/>
        </w:rPr>
        <w:t>5.</w:t>
      </w:r>
      <w:r w:rsidRPr="000862A7">
        <w:rPr>
          <w:lang w:val="en-GB"/>
        </w:rPr>
        <w:tab/>
      </w:r>
      <w:r w:rsidR="00C777D5" w:rsidRPr="000862A7">
        <w:rPr>
          <w:lang w:val="en-GB"/>
        </w:rPr>
        <w:t xml:space="preserve">Please provide information on the legal framework governing extractive activities and in particular </w:t>
      </w:r>
      <w:r w:rsidR="00217AEE" w:rsidRPr="000862A7">
        <w:rPr>
          <w:lang w:val="en-GB"/>
        </w:rPr>
        <w:t xml:space="preserve">the </w:t>
      </w:r>
      <w:r w:rsidR="00C777D5" w:rsidRPr="000862A7">
        <w:rPr>
          <w:lang w:val="en-GB"/>
        </w:rPr>
        <w:t>mechanisms in place to ensure that affected communities, notably indigenous peoples in south</w:t>
      </w:r>
      <w:r w:rsidR="00217AEE" w:rsidRPr="000862A7">
        <w:rPr>
          <w:lang w:val="en-GB"/>
        </w:rPr>
        <w:t>ern</w:t>
      </w:r>
      <w:r w:rsidR="00C777D5" w:rsidRPr="000862A7">
        <w:rPr>
          <w:lang w:val="en-GB"/>
        </w:rPr>
        <w:t xml:space="preserve"> Angola, are consulted prior to </w:t>
      </w:r>
      <w:r w:rsidR="00ED49F1" w:rsidRPr="000862A7">
        <w:rPr>
          <w:lang w:val="en-GB"/>
        </w:rPr>
        <w:t>granting concession</w:t>
      </w:r>
      <w:r w:rsidR="00217AEE" w:rsidRPr="000862A7">
        <w:rPr>
          <w:lang w:val="en-GB"/>
        </w:rPr>
        <w:t>s</w:t>
      </w:r>
      <w:r w:rsidR="00C777D5" w:rsidRPr="000862A7">
        <w:rPr>
          <w:lang w:val="en-GB"/>
        </w:rPr>
        <w:t xml:space="preserve"> </w:t>
      </w:r>
      <w:r w:rsidR="00ED49F1" w:rsidRPr="000862A7">
        <w:rPr>
          <w:lang w:val="en-GB"/>
        </w:rPr>
        <w:t xml:space="preserve">for </w:t>
      </w:r>
      <w:r w:rsidR="00C777D5" w:rsidRPr="000862A7">
        <w:rPr>
          <w:lang w:val="en-GB"/>
        </w:rPr>
        <w:lastRenderedPageBreak/>
        <w:t xml:space="preserve">extraction activities. Please also describe </w:t>
      </w:r>
      <w:r w:rsidR="00217AEE" w:rsidRPr="000862A7">
        <w:rPr>
          <w:lang w:val="en-GB"/>
        </w:rPr>
        <w:t xml:space="preserve">the </w:t>
      </w:r>
      <w:r w:rsidR="00C777D5" w:rsidRPr="000862A7">
        <w:rPr>
          <w:lang w:val="en-GB"/>
        </w:rPr>
        <w:t xml:space="preserve">steps taken to ensure that such activities do not negatively </w:t>
      </w:r>
      <w:r w:rsidR="00217AEE" w:rsidRPr="000862A7">
        <w:rPr>
          <w:lang w:val="en-GB"/>
        </w:rPr>
        <w:t xml:space="preserve">affect </w:t>
      </w:r>
      <w:r w:rsidR="00C777D5" w:rsidRPr="000862A7">
        <w:rPr>
          <w:lang w:val="en-GB"/>
        </w:rPr>
        <w:t>indigenous peoples’ traditional ways of living.</w:t>
      </w:r>
    </w:p>
    <w:p w:rsidR="00C777D5" w:rsidRPr="000862A7" w:rsidRDefault="003B1B4A" w:rsidP="000862A7">
      <w:pPr>
        <w:pStyle w:val="H23G"/>
      </w:pPr>
      <w:r w:rsidRPr="000862A7">
        <w:tab/>
      </w:r>
      <w:r w:rsidRPr="000862A7">
        <w:tab/>
      </w:r>
      <w:r w:rsidR="00C777D5" w:rsidRPr="000862A7">
        <w:t>Article 2</w:t>
      </w:r>
      <w:r w:rsidR="00217AEE" w:rsidRPr="000862A7">
        <w:t> (1)</w:t>
      </w:r>
      <w:r w:rsidR="00B34D1E" w:rsidRPr="000862A7">
        <w:t xml:space="preserve"> </w:t>
      </w:r>
      <w:r w:rsidR="00AE4D7C" w:rsidRPr="000862A7">
        <w:t>–</w:t>
      </w:r>
      <w:r w:rsidR="00C777D5" w:rsidRPr="000862A7">
        <w:t xml:space="preserve"> </w:t>
      </w:r>
      <w:r w:rsidR="00B34D1E" w:rsidRPr="000862A7">
        <w:t>M</w:t>
      </w:r>
      <w:r w:rsidR="00C777D5" w:rsidRPr="000862A7">
        <w:t>aximum available resources</w:t>
      </w:r>
    </w:p>
    <w:p w:rsidR="00C777D5" w:rsidRPr="000862A7" w:rsidRDefault="00B71771" w:rsidP="000862A7">
      <w:pPr>
        <w:pStyle w:val="SingleTxtG"/>
        <w:rPr>
          <w:lang w:val="en-GB"/>
        </w:rPr>
      </w:pPr>
      <w:r w:rsidRPr="000862A7">
        <w:rPr>
          <w:lang w:val="en-GB"/>
        </w:rPr>
        <w:t>6.</w:t>
      </w:r>
      <w:r w:rsidRPr="000862A7">
        <w:rPr>
          <w:lang w:val="en-GB"/>
        </w:rPr>
        <w:tab/>
      </w:r>
      <w:r w:rsidR="00C777D5" w:rsidRPr="000862A7">
        <w:rPr>
          <w:lang w:val="en-GB"/>
        </w:rPr>
        <w:t xml:space="preserve">Please provide information on </w:t>
      </w:r>
      <w:r w:rsidR="006053E8" w:rsidRPr="000862A7">
        <w:rPr>
          <w:lang w:val="en-GB"/>
        </w:rPr>
        <w:t xml:space="preserve">the impact of </w:t>
      </w:r>
      <w:r w:rsidR="00C777D5" w:rsidRPr="000862A7">
        <w:rPr>
          <w:lang w:val="en-GB"/>
        </w:rPr>
        <w:t>measures taken to combat corruption in the State party</w:t>
      </w:r>
      <w:r w:rsidR="00217AEE" w:rsidRPr="000862A7">
        <w:rPr>
          <w:lang w:val="en-GB"/>
        </w:rPr>
        <w:t>,</w:t>
      </w:r>
      <w:r w:rsidR="00C777D5" w:rsidRPr="000862A7">
        <w:rPr>
          <w:lang w:val="en-GB"/>
        </w:rPr>
        <w:t xml:space="preserve"> including within the judiciary. Please also provide up-to</w:t>
      </w:r>
      <w:r w:rsidR="00CE4476" w:rsidRPr="000862A7">
        <w:rPr>
          <w:lang w:val="en-GB"/>
        </w:rPr>
        <w:t>-</w:t>
      </w:r>
      <w:r w:rsidR="00C777D5" w:rsidRPr="000862A7">
        <w:rPr>
          <w:lang w:val="en-GB"/>
        </w:rPr>
        <w:t>date information on the reform of the judicial system.</w:t>
      </w:r>
    </w:p>
    <w:p w:rsidR="00C777D5" w:rsidRPr="000862A7" w:rsidRDefault="00C777D5" w:rsidP="000862A7">
      <w:pPr>
        <w:pStyle w:val="H23G"/>
      </w:pPr>
      <w:r w:rsidRPr="000862A7">
        <w:tab/>
      </w:r>
      <w:r w:rsidRPr="000862A7">
        <w:tab/>
        <w:t>Article 2 – Non-discrimination</w:t>
      </w:r>
    </w:p>
    <w:p w:rsidR="004228C4" w:rsidRPr="000862A7" w:rsidRDefault="00B71771" w:rsidP="000862A7">
      <w:pPr>
        <w:pStyle w:val="SingleTxtG"/>
        <w:rPr>
          <w:lang w:val="en-GB"/>
        </w:rPr>
      </w:pPr>
      <w:r w:rsidRPr="000862A7">
        <w:rPr>
          <w:lang w:val="en-GB"/>
        </w:rPr>
        <w:t>7.</w:t>
      </w:r>
      <w:r w:rsidRPr="000862A7">
        <w:rPr>
          <w:lang w:val="en-GB"/>
        </w:rPr>
        <w:tab/>
      </w:r>
      <w:r w:rsidR="00C777D5" w:rsidRPr="000862A7">
        <w:rPr>
          <w:lang w:val="en-GB"/>
        </w:rPr>
        <w:t xml:space="preserve">Please indicate </w:t>
      </w:r>
      <w:r w:rsidR="00CE4476" w:rsidRPr="000862A7">
        <w:rPr>
          <w:lang w:val="en-GB"/>
        </w:rPr>
        <w:t xml:space="preserve">the </w:t>
      </w:r>
      <w:r w:rsidR="00C777D5" w:rsidRPr="000862A7">
        <w:rPr>
          <w:lang w:val="en-GB"/>
        </w:rPr>
        <w:t>measures taken to adopt a comprehensive anti-discrimination law that complies with article 2 of the Covenant.</w:t>
      </w:r>
    </w:p>
    <w:p w:rsidR="004228C4" w:rsidRPr="000862A7" w:rsidRDefault="00B71771" w:rsidP="000862A7">
      <w:pPr>
        <w:pStyle w:val="SingleTxtG"/>
        <w:rPr>
          <w:lang w:val="en-GB"/>
        </w:rPr>
      </w:pPr>
      <w:r w:rsidRPr="000862A7">
        <w:rPr>
          <w:lang w:val="en-GB"/>
        </w:rPr>
        <w:t>8.</w:t>
      </w:r>
      <w:r w:rsidRPr="000862A7">
        <w:rPr>
          <w:lang w:val="en-GB"/>
        </w:rPr>
        <w:tab/>
      </w:r>
      <w:r w:rsidR="00C777D5" w:rsidRPr="000862A7">
        <w:rPr>
          <w:lang w:val="en-GB"/>
        </w:rPr>
        <w:t xml:space="preserve">Please provide information on </w:t>
      </w:r>
      <w:r w:rsidR="00CE4476" w:rsidRPr="000862A7">
        <w:rPr>
          <w:lang w:val="en-GB"/>
        </w:rPr>
        <w:t xml:space="preserve">the </w:t>
      </w:r>
      <w:r w:rsidR="00C777D5" w:rsidRPr="000862A7">
        <w:rPr>
          <w:lang w:val="en-GB"/>
        </w:rPr>
        <w:t>measures taken</w:t>
      </w:r>
      <w:r w:rsidR="00CE4476" w:rsidRPr="000862A7">
        <w:rPr>
          <w:lang w:val="en-GB"/>
        </w:rPr>
        <w:t>,</w:t>
      </w:r>
      <w:r w:rsidR="00C777D5" w:rsidRPr="000862A7">
        <w:rPr>
          <w:lang w:val="en-GB"/>
        </w:rPr>
        <w:t xml:space="preserve"> and their impact</w:t>
      </w:r>
      <w:r w:rsidR="00CE4476" w:rsidRPr="000862A7">
        <w:rPr>
          <w:lang w:val="en-GB"/>
        </w:rPr>
        <w:t>,</w:t>
      </w:r>
      <w:r w:rsidR="00C777D5" w:rsidRPr="000862A7">
        <w:rPr>
          <w:lang w:val="en-GB"/>
        </w:rPr>
        <w:t xml:space="preserve"> to prevent and combat discrimination against internally displaced persons, persons with disabilities and migrants.</w:t>
      </w:r>
    </w:p>
    <w:p w:rsidR="00C777D5" w:rsidRPr="000862A7" w:rsidRDefault="00C777D5" w:rsidP="000862A7">
      <w:pPr>
        <w:pStyle w:val="H23G"/>
      </w:pPr>
      <w:r w:rsidRPr="000862A7">
        <w:tab/>
      </w:r>
      <w:r w:rsidRPr="000862A7">
        <w:tab/>
        <w:t>Article 3 – Equal rights of men and women</w:t>
      </w:r>
    </w:p>
    <w:p w:rsidR="00C777D5" w:rsidRPr="000862A7" w:rsidRDefault="00B71771" w:rsidP="000862A7">
      <w:pPr>
        <w:pStyle w:val="SingleTxtG"/>
        <w:rPr>
          <w:lang w:val="en-GB"/>
        </w:rPr>
      </w:pPr>
      <w:r w:rsidRPr="000862A7">
        <w:rPr>
          <w:lang w:val="en-GB"/>
        </w:rPr>
        <w:t>9.</w:t>
      </w:r>
      <w:r w:rsidRPr="000862A7">
        <w:rPr>
          <w:lang w:val="en-GB"/>
        </w:rPr>
        <w:tab/>
      </w:r>
      <w:r w:rsidR="00C777D5" w:rsidRPr="000862A7">
        <w:rPr>
          <w:lang w:val="en-GB"/>
        </w:rPr>
        <w:t xml:space="preserve">Please describe </w:t>
      </w:r>
      <w:r w:rsidR="00CE4476" w:rsidRPr="000862A7">
        <w:rPr>
          <w:lang w:val="en-GB"/>
        </w:rPr>
        <w:t xml:space="preserve">the </w:t>
      </w:r>
      <w:r w:rsidR="00C777D5" w:rsidRPr="000862A7">
        <w:rPr>
          <w:lang w:val="en-GB"/>
        </w:rPr>
        <w:t>measures taken to harmonize the State party’s legislation with article 3 of the Covenant, in particular with regard to women’s rights to inheritance and property, and to repeal provisions in the State party’s domestic laws that discriminate on the basis of sex.</w:t>
      </w:r>
    </w:p>
    <w:p w:rsidR="00C777D5" w:rsidRPr="000862A7" w:rsidRDefault="00B71771" w:rsidP="000862A7">
      <w:pPr>
        <w:pStyle w:val="SingleTxtG"/>
        <w:rPr>
          <w:lang w:val="en-GB"/>
        </w:rPr>
      </w:pPr>
      <w:r w:rsidRPr="000862A7">
        <w:rPr>
          <w:lang w:val="en-GB"/>
        </w:rPr>
        <w:t>10.</w:t>
      </w:r>
      <w:r w:rsidRPr="000862A7">
        <w:rPr>
          <w:lang w:val="en-GB"/>
        </w:rPr>
        <w:tab/>
      </w:r>
      <w:r w:rsidR="00C777D5" w:rsidRPr="000862A7">
        <w:rPr>
          <w:lang w:val="en-GB"/>
        </w:rPr>
        <w:t xml:space="preserve">Please specify </w:t>
      </w:r>
      <w:r w:rsidR="00CE4476" w:rsidRPr="000862A7">
        <w:rPr>
          <w:lang w:val="en-GB"/>
        </w:rPr>
        <w:t xml:space="preserve">the </w:t>
      </w:r>
      <w:r w:rsidR="00C777D5" w:rsidRPr="000862A7">
        <w:rPr>
          <w:lang w:val="en-GB"/>
        </w:rPr>
        <w:t xml:space="preserve">measures taken to improve </w:t>
      </w:r>
      <w:r w:rsidR="00CE4476" w:rsidRPr="000862A7">
        <w:rPr>
          <w:lang w:val="en-GB"/>
        </w:rPr>
        <w:t xml:space="preserve">the </w:t>
      </w:r>
      <w:r w:rsidR="00C777D5" w:rsidRPr="000862A7">
        <w:rPr>
          <w:lang w:val="en-GB"/>
        </w:rPr>
        <w:t xml:space="preserve">representation </w:t>
      </w:r>
      <w:r w:rsidR="00CE4476" w:rsidRPr="000862A7">
        <w:rPr>
          <w:lang w:val="en-GB"/>
        </w:rPr>
        <w:t xml:space="preserve">of women </w:t>
      </w:r>
      <w:r w:rsidR="00C777D5" w:rsidRPr="000862A7">
        <w:rPr>
          <w:lang w:val="en-GB"/>
        </w:rPr>
        <w:t>in political and public affairs, including in high-level decision</w:t>
      </w:r>
      <w:r w:rsidR="00CE4476" w:rsidRPr="000862A7">
        <w:rPr>
          <w:lang w:val="en-GB"/>
        </w:rPr>
        <w:t>-making</w:t>
      </w:r>
      <w:r w:rsidR="00C777D5" w:rsidRPr="000862A7">
        <w:rPr>
          <w:lang w:val="en-GB"/>
        </w:rPr>
        <w:t>, the judiciary and civil service</w:t>
      </w:r>
      <w:r w:rsidR="00CE4476" w:rsidRPr="000862A7">
        <w:rPr>
          <w:lang w:val="en-GB"/>
        </w:rPr>
        <w:t>,</w:t>
      </w:r>
      <w:r w:rsidR="00C777D5" w:rsidRPr="000862A7">
        <w:rPr>
          <w:lang w:val="en-GB"/>
        </w:rPr>
        <w:t xml:space="preserve"> which remains very limited</w:t>
      </w:r>
      <w:r w:rsidR="006053E8" w:rsidRPr="000862A7">
        <w:rPr>
          <w:lang w:val="en-GB"/>
        </w:rPr>
        <w:t>,</w:t>
      </w:r>
      <w:r w:rsidR="00C777D5" w:rsidRPr="000862A7">
        <w:rPr>
          <w:lang w:val="en-GB"/>
        </w:rPr>
        <w:t xml:space="preserve"> </w:t>
      </w:r>
      <w:r w:rsidR="00CE4476" w:rsidRPr="000862A7">
        <w:rPr>
          <w:lang w:val="en-GB"/>
        </w:rPr>
        <w:t xml:space="preserve">and </w:t>
      </w:r>
      <w:r w:rsidR="006053E8" w:rsidRPr="000862A7">
        <w:rPr>
          <w:lang w:val="en-GB"/>
        </w:rPr>
        <w:t>in the economy of the State party</w:t>
      </w:r>
      <w:r w:rsidR="00C777D5" w:rsidRPr="000862A7">
        <w:rPr>
          <w:lang w:val="en-GB"/>
        </w:rPr>
        <w:t xml:space="preserve">. </w:t>
      </w:r>
    </w:p>
    <w:p w:rsidR="00C777D5" w:rsidRPr="000862A7" w:rsidRDefault="00C777D5" w:rsidP="00DC7A67">
      <w:pPr>
        <w:pStyle w:val="HChG"/>
      </w:pPr>
      <w:r w:rsidRPr="000862A7">
        <w:tab/>
        <w:t>III.</w:t>
      </w:r>
      <w:r w:rsidRPr="000862A7">
        <w:tab/>
        <w:t>Issues relating to the specific provisions of the Covenant (arts.</w:t>
      </w:r>
      <w:r w:rsidR="00A9191F" w:rsidRPr="000862A7">
        <w:t> </w:t>
      </w:r>
      <w:r w:rsidRPr="000862A7">
        <w:t>6-15)</w:t>
      </w:r>
    </w:p>
    <w:p w:rsidR="00C777D5" w:rsidRPr="000862A7" w:rsidRDefault="00C777D5" w:rsidP="000862A7">
      <w:pPr>
        <w:pStyle w:val="H23G"/>
      </w:pPr>
      <w:r w:rsidRPr="000862A7">
        <w:tab/>
      </w:r>
      <w:r w:rsidRPr="000862A7">
        <w:tab/>
        <w:t>Article 6 – The right to work</w:t>
      </w:r>
    </w:p>
    <w:p w:rsidR="00C777D5" w:rsidRPr="000862A7" w:rsidRDefault="00B71771" w:rsidP="000862A7">
      <w:pPr>
        <w:pStyle w:val="SingleTxtG"/>
        <w:rPr>
          <w:lang w:val="en-GB"/>
        </w:rPr>
      </w:pPr>
      <w:r w:rsidRPr="000862A7">
        <w:rPr>
          <w:lang w:val="en-GB"/>
        </w:rPr>
        <w:t>11.</w:t>
      </w:r>
      <w:r w:rsidRPr="000862A7">
        <w:rPr>
          <w:lang w:val="en-GB"/>
        </w:rPr>
        <w:tab/>
      </w:r>
      <w:r w:rsidR="00C777D5" w:rsidRPr="000862A7">
        <w:rPr>
          <w:lang w:val="en-GB"/>
        </w:rPr>
        <w:t xml:space="preserve">Further to </w:t>
      </w:r>
      <w:r w:rsidR="00CE4476" w:rsidRPr="000862A7">
        <w:rPr>
          <w:lang w:val="en-GB"/>
        </w:rPr>
        <w:t xml:space="preserve">paragraph </w:t>
      </w:r>
      <w:r w:rsidR="00C777D5" w:rsidRPr="000862A7">
        <w:rPr>
          <w:lang w:val="en-GB"/>
        </w:rPr>
        <w:t xml:space="preserve">109 of the State party’s report, please provide data on the </w:t>
      </w:r>
      <w:r w:rsidR="006053E8" w:rsidRPr="000862A7">
        <w:rPr>
          <w:lang w:val="en-GB"/>
        </w:rPr>
        <w:t xml:space="preserve">level </w:t>
      </w:r>
      <w:r w:rsidR="00C777D5" w:rsidRPr="000862A7">
        <w:rPr>
          <w:lang w:val="en-GB"/>
        </w:rPr>
        <w:t xml:space="preserve">of unemployment in the </w:t>
      </w:r>
      <w:r w:rsidR="00CE4476" w:rsidRPr="000862A7">
        <w:rPr>
          <w:lang w:val="en-GB"/>
        </w:rPr>
        <w:t xml:space="preserve">past </w:t>
      </w:r>
      <w:r w:rsidR="00C777D5" w:rsidRPr="000862A7">
        <w:rPr>
          <w:lang w:val="en-GB"/>
        </w:rPr>
        <w:t>four years, disaggregated to the extent possible by sex, ethnicity, province, rural</w:t>
      </w:r>
      <w:r w:rsidR="00CE4476" w:rsidRPr="000862A7">
        <w:rPr>
          <w:lang w:val="en-GB"/>
        </w:rPr>
        <w:t xml:space="preserve"> or </w:t>
      </w:r>
      <w:r w:rsidR="00C777D5" w:rsidRPr="000862A7">
        <w:rPr>
          <w:lang w:val="en-GB"/>
        </w:rPr>
        <w:t>urban</w:t>
      </w:r>
      <w:r w:rsidR="00CE4476" w:rsidRPr="000862A7">
        <w:rPr>
          <w:lang w:val="en-GB"/>
        </w:rPr>
        <w:t xml:space="preserve"> environment</w:t>
      </w:r>
      <w:r w:rsidR="006053E8" w:rsidRPr="000862A7">
        <w:rPr>
          <w:lang w:val="en-GB"/>
        </w:rPr>
        <w:t>, age-group</w:t>
      </w:r>
      <w:r w:rsidR="00C777D5" w:rsidRPr="000862A7">
        <w:rPr>
          <w:lang w:val="en-GB"/>
        </w:rPr>
        <w:t xml:space="preserve"> and health status. Please also describe </w:t>
      </w:r>
      <w:r w:rsidR="00B34D1E" w:rsidRPr="000862A7">
        <w:rPr>
          <w:lang w:val="en-GB"/>
        </w:rPr>
        <w:t xml:space="preserve">the </w:t>
      </w:r>
      <w:r w:rsidR="00C777D5" w:rsidRPr="000862A7">
        <w:rPr>
          <w:lang w:val="en-GB"/>
        </w:rPr>
        <w:t xml:space="preserve">impact of </w:t>
      </w:r>
      <w:r w:rsidR="00CE4476" w:rsidRPr="000862A7">
        <w:rPr>
          <w:lang w:val="en-GB"/>
        </w:rPr>
        <w:t xml:space="preserve">the </w:t>
      </w:r>
      <w:r w:rsidR="00C777D5" w:rsidRPr="000862A7">
        <w:rPr>
          <w:lang w:val="en-GB"/>
        </w:rPr>
        <w:t>measures taken to address unemployment.</w:t>
      </w:r>
    </w:p>
    <w:p w:rsidR="00C777D5" w:rsidRPr="000862A7" w:rsidRDefault="00C777D5" w:rsidP="000862A7">
      <w:pPr>
        <w:pStyle w:val="H23G"/>
      </w:pPr>
      <w:r w:rsidRPr="000862A7">
        <w:tab/>
      </w:r>
      <w:r w:rsidRPr="000862A7">
        <w:tab/>
        <w:t>Article 7 – The right to just and favourable conditions of work</w:t>
      </w:r>
    </w:p>
    <w:p w:rsidR="00C777D5" w:rsidRPr="000862A7" w:rsidRDefault="00B71771" w:rsidP="000862A7">
      <w:pPr>
        <w:pStyle w:val="SingleTxtG"/>
        <w:rPr>
          <w:lang w:val="en-GB"/>
        </w:rPr>
      </w:pPr>
      <w:r w:rsidRPr="000862A7">
        <w:rPr>
          <w:lang w:val="en-GB"/>
        </w:rPr>
        <w:t>12.</w:t>
      </w:r>
      <w:r w:rsidRPr="000862A7">
        <w:rPr>
          <w:lang w:val="en-GB"/>
        </w:rPr>
        <w:tab/>
      </w:r>
      <w:r w:rsidR="00C777D5" w:rsidRPr="000862A7">
        <w:rPr>
          <w:lang w:val="en-GB"/>
        </w:rPr>
        <w:t xml:space="preserve">Please provide information on the </w:t>
      </w:r>
      <w:r w:rsidR="002A09FA" w:rsidRPr="000862A7">
        <w:rPr>
          <w:lang w:val="en-GB"/>
        </w:rPr>
        <w:t>new L</w:t>
      </w:r>
      <w:r w:rsidR="00C777D5" w:rsidRPr="000862A7">
        <w:rPr>
          <w:lang w:val="en-GB"/>
        </w:rPr>
        <w:t xml:space="preserve">abour </w:t>
      </w:r>
      <w:r w:rsidR="002A09FA" w:rsidRPr="000862A7">
        <w:rPr>
          <w:lang w:val="en-GB"/>
        </w:rPr>
        <w:t>L</w:t>
      </w:r>
      <w:r w:rsidR="00C777D5" w:rsidRPr="000862A7">
        <w:rPr>
          <w:lang w:val="en-GB"/>
        </w:rPr>
        <w:t xml:space="preserve">aw </w:t>
      </w:r>
      <w:r w:rsidR="002A09FA" w:rsidRPr="000862A7">
        <w:rPr>
          <w:lang w:val="en-GB"/>
        </w:rPr>
        <w:t xml:space="preserve">(2015) </w:t>
      </w:r>
      <w:r w:rsidR="00C777D5" w:rsidRPr="000862A7">
        <w:rPr>
          <w:lang w:val="en-GB"/>
        </w:rPr>
        <w:t xml:space="preserve">and describe its main aspects, while explaining </w:t>
      </w:r>
      <w:r w:rsidR="002A09FA" w:rsidRPr="000862A7">
        <w:rPr>
          <w:lang w:val="en-GB"/>
        </w:rPr>
        <w:t xml:space="preserve">if and </w:t>
      </w:r>
      <w:r w:rsidR="00C777D5" w:rsidRPr="000862A7">
        <w:rPr>
          <w:lang w:val="en-GB"/>
        </w:rPr>
        <w:t>how it reflects the principles embodied in articles 6 and 7</w:t>
      </w:r>
      <w:r w:rsidR="00CE4476" w:rsidRPr="000862A7">
        <w:rPr>
          <w:lang w:val="en-GB"/>
        </w:rPr>
        <w:t xml:space="preserve"> of the Covenant</w:t>
      </w:r>
      <w:r w:rsidR="00C777D5" w:rsidRPr="000862A7">
        <w:rPr>
          <w:lang w:val="en-GB"/>
        </w:rPr>
        <w:t>, including regard</w:t>
      </w:r>
      <w:r w:rsidR="00B34D1E" w:rsidRPr="000862A7">
        <w:rPr>
          <w:lang w:val="en-GB"/>
        </w:rPr>
        <w:t>ing the</w:t>
      </w:r>
      <w:r w:rsidR="00C777D5" w:rsidRPr="000862A7">
        <w:rPr>
          <w:lang w:val="en-GB"/>
        </w:rPr>
        <w:t xml:space="preserve"> </w:t>
      </w:r>
      <w:r w:rsidR="006053E8" w:rsidRPr="000862A7">
        <w:rPr>
          <w:lang w:val="en-GB"/>
        </w:rPr>
        <w:t xml:space="preserve">minimum age for employment, </w:t>
      </w:r>
      <w:r w:rsidR="00F34F19" w:rsidRPr="000862A7">
        <w:rPr>
          <w:lang w:val="en-GB"/>
        </w:rPr>
        <w:t xml:space="preserve">child labour, labour inspections, </w:t>
      </w:r>
      <w:r w:rsidR="006053E8" w:rsidRPr="000862A7">
        <w:rPr>
          <w:lang w:val="en-GB"/>
        </w:rPr>
        <w:t>equal pay for work of eq</w:t>
      </w:r>
      <w:r w:rsidR="00F34F19" w:rsidRPr="000862A7">
        <w:rPr>
          <w:lang w:val="en-GB"/>
        </w:rPr>
        <w:t>ual value</w:t>
      </w:r>
      <w:r w:rsidR="006053E8" w:rsidRPr="000862A7">
        <w:rPr>
          <w:lang w:val="en-GB"/>
        </w:rPr>
        <w:t xml:space="preserve"> and </w:t>
      </w:r>
      <w:r w:rsidR="00C777D5" w:rsidRPr="000862A7">
        <w:rPr>
          <w:lang w:val="en-GB"/>
        </w:rPr>
        <w:t>sexual harassment</w:t>
      </w:r>
      <w:r w:rsidR="006053E8" w:rsidRPr="000862A7">
        <w:rPr>
          <w:lang w:val="en-GB"/>
        </w:rPr>
        <w:t>.</w:t>
      </w:r>
      <w:r w:rsidR="00C777D5" w:rsidRPr="000862A7">
        <w:rPr>
          <w:lang w:val="en-GB"/>
        </w:rPr>
        <w:t xml:space="preserve"> </w:t>
      </w:r>
    </w:p>
    <w:p w:rsidR="00C777D5" w:rsidRPr="000862A7" w:rsidRDefault="00B71771" w:rsidP="000862A7">
      <w:pPr>
        <w:pStyle w:val="SingleTxtG"/>
        <w:rPr>
          <w:lang w:val="en-GB"/>
        </w:rPr>
      </w:pPr>
      <w:r w:rsidRPr="000862A7">
        <w:rPr>
          <w:lang w:val="en-GB"/>
        </w:rPr>
        <w:t>13.</w:t>
      </w:r>
      <w:r w:rsidRPr="000862A7">
        <w:rPr>
          <w:lang w:val="en-GB"/>
        </w:rPr>
        <w:tab/>
      </w:r>
      <w:r w:rsidR="00C777D5" w:rsidRPr="000862A7">
        <w:rPr>
          <w:lang w:val="en-GB"/>
        </w:rPr>
        <w:t>Please indicate if the national minimum wage is indexed to the cost of living and allows for a</w:t>
      </w:r>
      <w:r w:rsidR="00B34D1E" w:rsidRPr="000862A7">
        <w:rPr>
          <w:lang w:val="en-GB"/>
        </w:rPr>
        <w:t xml:space="preserve"> decent</w:t>
      </w:r>
      <w:r w:rsidR="00C777D5" w:rsidRPr="000862A7">
        <w:rPr>
          <w:lang w:val="en-GB"/>
        </w:rPr>
        <w:t xml:space="preserve"> living by workers and their families. </w:t>
      </w:r>
    </w:p>
    <w:p w:rsidR="00C777D5" w:rsidRPr="000862A7" w:rsidRDefault="00B71771" w:rsidP="000862A7">
      <w:pPr>
        <w:pStyle w:val="SingleTxtG"/>
        <w:rPr>
          <w:lang w:val="en-GB"/>
        </w:rPr>
      </w:pPr>
      <w:r w:rsidRPr="000862A7">
        <w:rPr>
          <w:lang w:val="en-GB"/>
        </w:rPr>
        <w:t>14.</w:t>
      </w:r>
      <w:r w:rsidRPr="000862A7">
        <w:rPr>
          <w:lang w:val="en-GB"/>
        </w:rPr>
        <w:tab/>
      </w:r>
      <w:r w:rsidR="00C777D5" w:rsidRPr="000862A7">
        <w:rPr>
          <w:lang w:val="en-GB"/>
        </w:rPr>
        <w:t xml:space="preserve">Please describe </w:t>
      </w:r>
      <w:r w:rsidR="00CE4476" w:rsidRPr="000862A7">
        <w:rPr>
          <w:lang w:val="en-GB"/>
        </w:rPr>
        <w:t xml:space="preserve">the </w:t>
      </w:r>
      <w:r w:rsidR="00C777D5" w:rsidRPr="000862A7">
        <w:rPr>
          <w:lang w:val="en-GB"/>
        </w:rPr>
        <w:t xml:space="preserve">steps taken to provide workers in the informal economy with minimum labour and social security rights protection, and specify </w:t>
      </w:r>
      <w:r w:rsidR="00CE4476" w:rsidRPr="000862A7">
        <w:rPr>
          <w:lang w:val="en-GB"/>
        </w:rPr>
        <w:t xml:space="preserve">the </w:t>
      </w:r>
      <w:r w:rsidR="00C777D5" w:rsidRPr="000862A7">
        <w:rPr>
          <w:lang w:val="en-GB"/>
        </w:rPr>
        <w:t xml:space="preserve">measures taken to gradually regularize </w:t>
      </w:r>
      <w:r w:rsidR="00ED49F1" w:rsidRPr="000862A7">
        <w:rPr>
          <w:lang w:val="en-GB"/>
        </w:rPr>
        <w:t xml:space="preserve">the status of </w:t>
      </w:r>
      <w:r w:rsidR="00C777D5" w:rsidRPr="000862A7">
        <w:rPr>
          <w:lang w:val="en-GB"/>
        </w:rPr>
        <w:t>these workers.</w:t>
      </w:r>
      <w:r w:rsidR="00C777D5" w:rsidRPr="000862A7">
        <w:rPr>
          <w:rStyle w:val="FootnoteReference"/>
          <w:lang w:val="en-GB"/>
        </w:rPr>
        <w:t xml:space="preserve"> </w:t>
      </w:r>
    </w:p>
    <w:p w:rsidR="00C777D5" w:rsidRPr="000862A7" w:rsidRDefault="00C777D5" w:rsidP="000862A7">
      <w:pPr>
        <w:pStyle w:val="H23G"/>
      </w:pPr>
      <w:r w:rsidRPr="000862A7">
        <w:tab/>
      </w:r>
      <w:r w:rsidRPr="000862A7">
        <w:tab/>
        <w:t>Article 8 – Trade union rights</w:t>
      </w:r>
    </w:p>
    <w:p w:rsidR="00C777D5" w:rsidRPr="000862A7" w:rsidRDefault="00B71771" w:rsidP="000862A7">
      <w:pPr>
        <w:pStyle w:val="SingleTxtG"/>
        <w:rPr>
          <w:lang w:val="en-GB"/>
        </w:rPr>
      </w:pPr>
      <w:r w:rsidRPr="000862A7">
        <w:rPr>
          <w:lang w:val="en-GB"/>
        </w:rPr>
        <w:t>15.</w:t>
      </w:r>
      <w:r w:rsidRPr="000862A7">
        <w:rPr>
          <w:lang w:val="en-GB"/>
        </w:rPr>
        <w:tab/>
      </w:r>
      <w:r w:rsidR="00C777D5" w:rsidRPr="000862A7">
        <w:rPr>
          <w:lang w:val="en-GB"/>
        </w:rPr>
        <w:t xml:space="preserve">Please provide information on </w:t>
      </w:r>
      <w:r w:rsidR="00CE4476" w:rsidRPr="000862A7">
        <w:rPr>
          <w:lang w:val="en-GB"/>
        </w:rPr>
        <w:t xml:space="preserve">the </w:t>
      </w:r>
      <w:r w:rsidR="00C777D5" w:rsidRPr="000862A7">
        <w:rPr>
          <w:lang w:val="en-GB"/>
        </w:rPr>
        <w:t xml:space="preserve">measures taken to </w:t>
      </w:r>
      <w:r w:rsidR="00ED49F1" w:rsidRPr="000862A7">
        <w:rPr>
          <w:lang w:val="en-GB"/>
        </w:rPr>
        <w:t>bring the legal framework on trade union rights in line with article 8 of the Covenan</w:t>
      </w:r>
      <w:r w:rsidR="001E4D9C" w:rsidRPr="000862A7">
        <w:rPr>
          <w:lang w:val="en-GB"/>
        </w:rPr>
        <w:t>t</w:t>
      </w:r>
      <w:r w:rsidR="00C777D5" w:rsidRPr="000862A7">
        <w:rPr>
          <w:lang w:val="en-GB"/>
        </w:rPr>
        <w:t>.</w:t>
      </w:r>
    </w:p>
    <w:p w:rsidR="00C777D5" w:rsidRPr="000862A7" w:rsidRDefault="00C777D5" w:rsidP="000862A7">
      <w:pPr>
        <w:pStyle w:val="H23G"/>
      </w:pPr>
      <w:r w:rsidRPr="000862A7">
        <w:lastRenderedPageBreak/>
        <w:tab/>
      </w:r>
      <w:r w:rsidRPr="000862A7">
        <w:tab/>
        <w:t>Article 9 – The right to social security</w:t>
      </w:r>
    </w:p>
    <w:p w:rsidR="00C777D5" w:rsidRPr="000862A7" w:rsidRDefault="00B71771" w:rsidP="000862A7">
      <w:pPr>
        <w:pStyle w:val="SingleTxtG"/>
        <w:rPr>
          <w:lang w:val="en-GB"/>
        </w:rPr>
      </w:pPr>
      <w:r w:rsidRPr="000862A7">
        <w:rPr>
          <w:lang w:val="en-GB"/>
        </w:rPr>
        <w:t>16.</w:t>
      </w:r>
      <w:r w:rsidRPr="000862A7">
        <w:rPr>
          <w:lang w:val="en-GB"/>
        </w:rPr>
        <w:tab/>
      </w:r>
      <w:r w:rsidR="00C777D5" w:rsidRPr="000862A7">
        <w:rPr>
          <w:lang w:val="en-GB"/>
        </w:rPr>
        <w:t xml:space="preserve">Please provide information on </w:t>
      </w:r>
      <w:r w:rsidR="00CE4476" w:rsidRPr="000862A7">
        <w:rPr>
          <w:lang w:val="en-GB"/>
        </w:rPr>
        <w:t xml:space="preserve">the </w:t>
      </w:r>
      <w:r w:rsidR="00C777D5" w:rsidRPr="000862A7">
        <w:rPr>
          <w:lang w:val="en-GB"/>
        </w:rPr>
        <w:t>measures taken</w:t>
      </w:r>
      <w:r w:rsidR="00B34D1E" w:rsidRPr="000862A7">
        <w:rPr>
          <w:lang w:val="en-GB"/>
        </w:rPr>
        <w:t>,</w:t>
      </w:r>
      <w:r w:rsidR="00C777D5" w:rsidRPr="000862A7">
        <w:rPr>
          <w:lang w:val="en-GB"/>
        </w:rPr>
        <w:t xml:space="preserve"> and their impact</w:t>
      </w:r>
      <w:r w:rsidR="00B34D1E" w:rsidRPr="000862A7">
        <w:rPr>
          <w:lang w:val="en-GB"/>
        </w:rPr>
        <w:t>,</w:t>
      </w:r>
      <w:r w:rsidR="00C777D5" w:rsidRPr="000862A7">
        <w:rPr>
          <w:lang w:val="en-GB"/>
        </w:rPr>
        <w:t xml:space="preserve"> to widen </w:t>
      </w:r>
      <w:r w:rsidR="002A09FA" w:rsidRPr="000862A7">
        <w:rPr>
          <w:lang w:val="en-GB"/>
        </w:rPr>
        <w:t xml:space="preserve">the coverage of </w:t>
      </w:r>
      <w:r w:rsidR="00C777D5" w:rsidRPr="000862A7">
        <w:rPr>
          <w:lang w:val="en-GB"/>
        </w:rPr>
        <w:t xml:space="preserve">social </w:t>
      </w:r>
      <w:r w:rsidR="002A09FA" w:rsidRPr="000862A7">
        <w:rPr>
          <w:lang w:val="en-GB"/>
        </w:rPr>
        <w:t xml:space="preserve">security </w:t>
      </w:r>
      <w:r w:rsidR="006A1BBD" w:rsidRPr="000862A7">
        <w:rPr>
          <w:lang w:val="en-GB"/>
        </w:rPr>
        <w:t>benefits,</w:t>
      </w:r>
      <w:r w:rsidR="00C777D5" w:rsidRPr="000862A7">
        <w:rPr>
          <w:lang w:val="en-GB"/>
        </w:rPr>
        <w:t xml:space="preserve"> </w:t>
      </w:r>
      <w:r w:rsidR="002A09FA" w:rsidRPr="000862A7">
        <w:rPr>
          <w:lang w:val="en-GB"/>
        </w:rPr>
        <w:t xml:space="preserve">with a view to ensuring that the poorer and those working in </w:t>
      </w:r>
      <w:r w:rsidR="006A1BBD" w:rsidRPr="000862A7">
        <w:rPr>
          <w:lang w:val="en-GB"/>
        </w:rPr>
        <w:t xml:space="preserve">the </w:t>
      </w:r>
      <w:r w:rsidR="002A09FA" w:rsidRPr="000862A7">
        <w:rPr>
          <w:lang w:val="en-GB"/>
        </w:rPr>
        <w:t>informal economy</w:t>
      </w:r>
      <w:r w:rsidR="006A1BBD" w:rsidRPr="000862A7">
        <w:rPr>
          <w:lang w:val="en-GB"/>
        </w:rPr>
        <w:t xml:space="preserve">, among others, </w:t>
      </w:r>
      <w:r w:rsidR="002A09FA" w:rsidRPr="000862A7">
        <w:rPr>
          <w:lang w:val="en-GB"/>
        </w:rPr>
        <w:t xml:space="preserve">can </w:t>
      </w:r>
      <w:r w:rsidR="00CE4476" w:rsidRPr="000862A7">
        <w:rPr>
          <w:lang w:val="en-GB"/>
        </w:rPr>
        <w:t xml:space="preserve">gain </w:t>
      </w:r>
      <w:r w:rsidR="006A1BBD" w:rsidRPr="000862A7">
        <w:rPr>
          <w:lang w:val="en-GB"/>
        </w:rPr>
        <w:t xml:space="preserve">access </w:t>
      </w:r>
      <w:r w:rsidR="00CE4476" w:rsidRPr="000862A7">
        <w:rPr>
          <w:lang w:val="en-GB"/>
        </w:rPr>
        <w:t xml:space="preserve">to </w:t>
      </w:r>
      <w:r w:rsidR="006A1BBD" w:rsidRPr="000862A7">
        <w:rPr>
          <w:lang w:val="en-GB"/>
        </w:rPr>
        <w:t>such benefits</w:t>
      </w:r>
      <w:r w:rsidR="00C777D5" w:rsidRPr="000862A7">
        <w:rPr>
          <w:lang w:val="en-GB"/>
        </w:rPr>
        <w:t>.</w:t>
      </w:r>
    </w:p>
    <w:p w:rsidR="00C777D5" w:rsidRPr="000862A7" w:rsidRDefault="00C777D5" w:rsidP="000862A7">
      <w:pPr>
        <w:pStyle w:val="H23G"/>
      </w:pPr>
      <w:r w:rsidRPr="000862A7">
        <w:tab/>
      </w:r>
      <w:r w:rsidRPr="000862A7">
        <w:tab/>
        <w:t xml:space="preserve">Article 10 </w:t>
      </w:r>
      <w:r w:rsidR="00A9191F" w:rsidRPr="000862A7">
        <w:t>–</w:t>
      </w:r>
      <w:r w:rsidRPr="000862A7">
        <w:t xml:space="preserve"> Protection of the family, mothers and children</w:t>
      </w:r>
    </w:p>
    <w:p w:rsidR="00C777D5" w:rsidRPr="000862A7" w:rsidRDefault="00B71771" w:rsidP="000862A7">
      <w:pPr>
        <w:pStyle w:val="SingleTxtG"/>
        <w:rPr>
          <w:lang w:val="en-GB"/>
        </w:rPr>
      </w:pPr>
      <w:r w:rsidRPr="000862A7">
        <w:rPr>
          <w:lang w:val="en-GB"/>
        </w:rPr>
        <w:t>17.</w:t>
      </w:r>
      <w:r w:rsidRPr="000862A7">
        <w:rPr>
          <w:lang w:val="en-GB"/>
        </w:rPr>
        <w:tab/>
      </w:r>
      <w:r w:rsidR="00C777D5" w:rsidRPr="000862A7">
        <w:rPr>
          <w:lang w:val="en-GB"/>
        </w:rPr>
        <w:t xml:space="preserve">Please indicate if marital rape </w:t>
      </w:r>
      <w:r w:rsidR="000A7969" w:rsidRPr="000862A7">
        <w:rPr>
          <w:lang w:val="en-GB"/>
        </w:rPr>
        <w:t>is</w:t>
      </w:r>
      <w:r w:rsidR="00C777D5" w:rsidRPr="000862A7">
        <w:rPr>
          <w:lang w:val="en-GB"/>
        </w:rPr>
        <w:t xml:space="preserve"> criminalized </w:t>
      </w:r>
      <w:r w:rsidR="00AB0176" w:rsidRPr="000862A7">
        <w:rPr>
          <w:lang w:val="en-GB"/>
        </w:rPr>
        <w:t xml:space="preserve">and </w:t>
      </w:r>
      <w:r w:rsidR="00C777D5" w:rsidRPr="000862A7">
        <w:rPr>
          <w:lang w:val="en-GB"/>
        </w:rPr>
        <w:t xml:space="preserve">provide information on the impact of the 2011 Law against domestic violence on reducing the occurrence of domestic violence in the State party. Furthermore, please describe </w:t>
      </w:r>
      <w:r w:rsidR="00AB0176" w:rsidRPr="000862A7">
        <w:rPr>
          <w:lang w:val="en-GB"/>
        </w:rPr>
        <w:t xml:space="preserve">the </w:t>
      </w:r>
      <w:r w:rsidR="00C777D5" w:rsidRPr="000862A7">
        <w:rPr>
          <w:lang w:val="en-GB"/>
        </w:rPr>
        <w:t>measures taken to systematically collect disaggregated data on gender</w:t>
      </w:r>
      <w:r w:rsidR="00AB0176" w:rsidRPr="000862A7">
        <w:rPr>
          <w:lang w:val="en-GB"/>
        </w:rPr>
        <w:t>-</w:t>
      </w:r>
      <w:r w:rsidR="00C777D5" w:rsidRPr="000862A7">
        <w:rPr>
          <w:lang w:val="en-GB"/>
        </w:rPr>
        <w:t>based violence, including domestic violence.</w:t>
      </w:r>
    </w:p>
    <w:p w:rsidR="00C777D5" w:rsidRPr="000862A7" w:rsidRDefault="00B71771" w:rsidP="000862A7">
      <w:pPr>
        <w:pStyle w:val="SingleTxtG"/>
        <w:rPr>
          <w:lang w:val="en-GB"/>
        </w:rPr>
      </w:pPr>
      <w:r w:rsidRPr="000862A7">
        <w:rPr>
          <w:lang w:val="en-GB"/>
        </w:rPr>
        <w:t>18.</w:t>
      </w:r>
      <w:r w:rsidRPr="000862A7">
        <w:rPr>
          <w:lang w:val="en-GB"/>
        </w:rPr>
        <w:tab/>
      </w:r>
      <w:r w:rsidR="00C777D5" w:rsidRPr="000862A7">
        <w:rPr>
          <w:lang w:val="en-GB"/>
        </w:rPr>
        <w:t xml:space="preserve">Please indicate if polygamy is outlawed in the State party and explain </w:t>
      </w:r>
      <w:r w:rsidR="00AB0176" w:rsidRPr="000862A7">
        <w:rPr>
          <w:lang w:val="en-GB"/>
        </w:rPr>
        <w:t xml:space="preserve">the </w:t>
      </w:r>
      <w:r w:rsidR="00C777D5" w:rsidRPr="000862A7">
        <w:rPr>
          <w:lang w:val="en-GB"/>
        </w:rPr>
        <w:t>measures taken to reduce its prevalence. Please describe the measures</w:t>
      </w:r>
      <w:r w:rsidR="00AB0176" w:rsidRPr="000862A7">
        <w:rPr>
          <w:lang w:val="en-GB"/>
        </w:rPr>
        <w:t xml:space="preserve"> taken</w:t>
      </w:r>
      <w:r w:rsidR="00B34D1E" w:rsidRPr="000862A7">
        <w:rPr>
          <w:lang w:val="en-GB"/>
        </w:rPr>
        <w:t>,</w:t>
      </w:r>
      <w:r w:rsidR="00C777D5" w:rsidRPr="000862A7">
        <w:rPr>
          <w:lang w:val="en-GB"/>
        </w:rPr>
        <w:t xml:space="preserve"> and their impact</w:t>
      </w:r>
      <w:r w:rsidR="00B34D1E" w:rsidRPr="000862A7">
        <w:rPr>
          <w:lang w:val="en-GB"/>
        </w:rPr>
        <w:t>,</w:t>
      </w:r>
      <w:r w:rsidR="00C777D5" w:rsidRPr="000862A7">
        <w:rPr>
          <w:lang w:val="en-GB"/>
        </w:rPr>
        <w:t xml:space="preserve"> to prevent early marriage</w:t>
      </w:r>
      <w:r w:rsidR="00AB0176" w:rsidRPr="000862A7">
        <w:rPr>
          <w:lang w:val="en-GB"/>
        </w:rPr>
        <w:t>,</w:t>
      </w:r>
      <w:r w:rsidR="00C777D5" w:rsidRPr="000862A7">
        <w:rPr>
          <w:lang w:val="en-GB"/>
        </w:rPr>
        <w:t xml:space="preserve"> </w:t>
      </w:r>
      <w:r w:rsidR="00AB0176" w:rsidRPr="000862A7">
        <w:rPr>
          <w:lang w:val="en-GB"/>
        </w:rPr>
        <w:t xml:space="preserve">which </w:t>
      </w:r>
      <w:r w:rsidR="00C777D5" w:rsidRPr="000862A7">
        <w:rPr>
          <w:lang w:val="en-GB"/>
        </w:rPr>
        <w:t>is still</w:t>
      </w:r>
      <w:r w:rsidR="00D21FBB" w:rsidRPr="000862A7">
        <w:rPr>
          <w:lang w:val="en-GB"/>
        </w:rPr>
        <w:t xml:space="preserve"> practiced</w:t>
      </w:r>
      <w:r w:rsidR="00C777D5" w:rsidRPr="000862A7">
        <w:rPr>
          <w:lang w:val="en-GB"/>
        </w:rPr>
        <w:t>, particularly in the east of the country.</w:t>
      </w:r>
      <w:r w:rsidR="006652C0" w:rsidRPr="000862A7">
        <w:rPr>
          <w:lang w:val="en-GB"/>
        </w:rPr>
        <w:t xml:space="preserve"> </w:t>
      </w:r>
      <w:r w:rsidR="00C777D5" w:rsidRPr="000862A7">
        <w:rPr>
          <w:lang w:val="en-GB"/>
        </w:rPr>
        <w:t xml:space="preserve">Please update the Committee on </w:t>
      </w:r>
      <w:r w:rsidR="00AB0176" w:rsidRPr="000862A7">
        <w:rPr>
          <w:lang w:val="en-GB"/>
        </w:rPr>
        <w:t xml:space="preserve">the </w:t>
      </w:r>
      <w:r w:rsidR="00C777D5" w:rsidRPr="000862A7">
        <w:rPr>
          <w:lang w:val="en-GB"/>
        </w:rPr>
        <w:t>steps taken to combat the incidence of accusing children of witchcraft and the ill-treatment they are subjected to as a result thereof.</w:t>
      </w:r>
    </w:p>
    <w:p w:rsidR="00C777D5" w:rsidRPr="000862A7" w:rsidRDefault="00B71771" w:rsidP="000862A7">
      <w:pPr>
        <w:pStyle w:val="SingleTxtG"/>
        <w:rPr>
          <w:lang w:val="en-GB"/>
        </w:rPr>
      </w:pPr>
      <w:r w:rsidRPr="000862A7">
        <w:rPr>
          <w:lang w:val="en-GB"/>
        </w:rPr>
        <w:t>19.</w:t>
      </w:r>
      <w:r w:rsidRPr="000862A7">
        <w:rPr>
          <w:lang w:val="en-GB"/>
        </w:rPr>
        <w:tab/>
      </w:r>
      <w:r w:rsidR="00C777D5" w:rsidRPr="000862A7">
        <w:rPr>
          <w:lang w:val="en-GB"/>
        </w:rPr>
        <w:t xml:space="preserve">Please describe </w:t>
      </w:r>
      <w:r w:rsidR="00AB0176" w:rsidRPr="000862A7">
        <w:rPr>
          <w:lang w:val="en-GB"/>
        </w:rPr>
        <w:t xml:space="preserve">the </w:t>
      </w:r>
      <w:r w:rsidR="00C777D5" w:rsidRPr="000862A7">
        <w:rPr>
          <w:lang w:val="en-GB"/>
        </w:rPr>
        <w:t xml:space="preserve">progress made and incentives put in place to increase </w:t>
      </w:r>
      <w:r w:rsidR="00B34D1E" w:rsidRPr="000862A7">
        <w:rPr>
          <w:lang w:val="en-GB"/>
        </w:rPr>
        <w:t xml:space="preserve">the </w:t>
      </w:r>
      <w:r w:rsidR="00C777D5" w:rsidRPr="000862A7">
        <w:rPr>
          <w:lang w:val="en-GB"/>
        </w:rPr>
        <w:t>birth registration rate. Please indicate if the new decree on free birth registration</w:t>
      </w:r>
      <w:r w:rsidR="00D21FBB" w:rsidRPr="000862A7">
        <w:rPr>
          <w:lang w:val="en-GB"/>
        </w:rPr>
        <w:t xml:space="preserve"> has been finalized. I</w:t>
      </w:r>
      <w:r w:rsidR="00C777D5" w:rsidRPr="000862A7">
        <w:rPr>
          <w:lang w:val="en-GB"/>
        </w:rPr>
        <w:t xml:space="preserve">f so, please provide information on the main aspects of this decree, including its coverage and duration, </w:t>
      </w:r>
      <w:r w:rsidR="00AB0176" w:rsidRPr="000862A7">
        <w:rPr>
          <w:lang w:val="en-GB"/>
        </w:rPr>
        <w:t xml:space="preserve">and the </w:t>
      </w:r>
      <w:r w:rsidR="00C777D5" w:rsidRPr="000862A7">
        <w:rPr>
          <w:lang w:val="en-GB"/>
        </w:rPr>
        <w:t>measures taken to disseminate it among communities and describe its impact thus far.</w:t>
      </w:r>
    </w:p>
    <w:p w:rsidR="00C777D5" w:rsidRPr="000862A7" w:rsidRDefault="00C777D5" w:rsidP="000862A7">
      <w:pPr>
        <w:pStyle w:val="H23G"/>
      </w:pPr>
      <w:r w:rsidRPr="000862A7">
        <w:tab/>
      </w:r>
      <w:r w:rsidRPr="000862A7">
        <w:tab/>
        <w:t>Article 11 – The right to an adequate standard of living</w:t>
      </w:r>
    </w:p>
    <w:p w:rsidR="00C777D5" w:rsidRPr="000862A7" w:rsidRDefault="00B71771" w:rsidP="000862A7">
      <w:pPr>
        <w:pStyle w:val="SingleTxtG"/>
        <w:rPr>
          <w:lang w:val="en-GB"/>
        </w:rPr>
      </w:pPr>
      <w:r w:rsidRPr="000862A7">
        <w:rPr>
          <w:lang w:val="en-GB"/>
        </w:rPr>
        <w:t>20.</w:t>
      </w:r>
      <w:r w:rsidRPr="000862A7">
        <w:rPr>
          <w:lang w:val="en-GB"/>
        </w:rPr>
        <w:tab/>
      </w:r>
      <w:r w:rsidR="00C777D5" w:rsidRPr="000862A7">
        <w:rPr>
          <w:lang w:val="en-GB"/>
        </w:rPr>
        <w:t xml:space="preserve">Please describe </w:t>
      </w:r>
      <w:r w:rsidR="00AB0176" w:rsidRPr="000862A7">
        <w:rPr>
          <w:lang w:val="en-GB"/>
        </w:rPr>
        <w:t xml:space="preserve">the </w:t>
      </w:r>
      <w:r w:rsidR="00C777D5" w:rsidRPr="000862A7">
        <w:rPr>
          <w:lang w:val="en-GB"/>
        </w:rPr>
        <w:t>measures taken</w:t>
      </w:r>
      <w:r w:rsidR="00B34D1E" w:rsidRPr="000862A7">
        <w:rPr>
          <w:lang w:val="en-GB"/>
        </w:rPr>
        <w:t>,</w:t>
      </w:r>
      <w:r w:rsidR="00C777D5" w:rsidRPr="000862A7">
        <w:rPr>
          <w:lang w:val="en-GB"/>
        </w:rPr>
        <w:t xml:space="preserve"> and their impact</w:t>
      </w:r>
      <w:r w:rsidR="00B34D1E" w:rsidRPr="000862A7">
        <w:rPr>
          <w:lang w:val="en-GB"/>
        </w:rPr>
        <w:t>,</w:t>
      </w:r>
      <w:r w:rsidR="00C777D5" w:rsidRPr="000862A7">
        <w:rPr>
          <w:lang w:val="en-GB"/>
        </w:rPr>
        <w:t xml:space="preserve"> to alleviate poverty and extreme poverty, particularly among disadvantaged and marginalized groups and individuals, including women in rural areas, families with a large number of children, single-parent families, and children living in street situations.</w:t>
      </w:r>
      <w:r w:rsidR="006652C0" w:rsidRPr="000862A7">
        <w:rPr>
          <w:lang w:val="en-GB"/>
        </w:rPr>
        <w:t xml:space="preserve"> </w:t>
      </w:r>
      <w:r w:rsidR="00C777D5" w:rsidRPr="000862A7">
        <w:rPr>
          <w:lang w:val="en-GB"/>
        </w:rPr>
        <w:t xml:space="preserve">Please also indicate </w:t>
      </w:r>
      <w:r w:rsidR="00D21FBB" w:rsidRPr="000862A7">
        <w:rPr>
          <w:lang w:val="en-GB"/>
        </w:rPr>
        <w:t xml:space="preserve">if and </w:t>
      </w:r>
      <w:r w:rsidR="00C777D5" w:rsidRPr="000862A7">
        <w:rPr>
          <w:lang w:val="en-GB"/>
        </w:rPr>
        <w:t>how economic growth has been translated into reducing poverty in recent years.</w:t>
      </w:r>
    </w:p>
    <w:p w:rsidR="00C777D5" w:rsidRPr="000862A7" w:rsidRDefault="00B71771" w:rsidP="000862A7">
      <w:pPr>
        <w:pStyle w:val="SingleTxtG"/>
        <w:rPr>
          <w:lang w:val="en-GB"/>
        </w:rPr>
      </w:pPr>
      <w:r w:rsidRPr="000862A7">
        <w:rPr>
          <w:lang w:val="en-GB"/>
        </w:rPr>
        <w:t>21.</w:t>
      </w:r>
      <w:r w:rsidRPr="000862A7">
        <w:rPr>
          <w:lang w:val="en-GB"/>
        </w:rPr>
        <w:tab/>
      </w:r>
      <w:r w:rsidR="00C777D5" w:rsidRPr="000862A7">
        <w:rPr>
          <w:lang w:val="en-GB"/>
        </w:rPr>
        <w:t>Please provide disaggregated data on the occurrence of malnutrition and hunger in the State party and describe the impact of the National Strategy for Food and Nutrition Security on combating such incidences.</w:t>
      </w:r>
    </w:p>
    <w:p w:rsidR="00C777D5" w:rsidRPr="000862A7" w:rsidRDefault="00B71771" w:rsidP="000862A7">
      <w:pPr>
        <w:pStyle w:val="SingleTxtG"/>
        <w:rPr>
          <w:lang w:val="en-GB"/>
        </w:rPr>
      </w:pPr>
      <w:r w:rsidRPr="000862A7">
        <w:rPr>
          <w:lang w:val="en-GB"/>
        </w:rPr>
        <w:t>22.</w:t>
      </w:r>
      <w:r w:rsidRPr="000862A7">
        <w:rPr>
          <w:lang w:val="en-GB"/>
        </w:rPr>
        <w:tab/>
      </w:r>
      <w:r w:rsidR="00C777D5" w:rsidRPr="000862A7">
        <w:rPr>
          <w:lang w:val="en-GB"/>
        </w:rPr>
        <w:t xml:space="preserve">Please update the Committee on the situation of housing deficit in the State party and describe the impact of </w:t>
      </w:r>
      <w:r w:rsidR="00AB0176" w:rsidRPr="000862A7">
        <w:rPr>
          <w:lang w:val="en-GB"/>
        </w:rPr>
        <w:t xml:space="preserve">the </w:t>
      </w:r>
      <w:r w:rsidR="00C777D5" w:rsidRPr="000862A7">
        <w:rPr>
          <w:lang w:val="en-GB"/>
        </w:rPr>
        <w:t xml:space="preserve">measures taken </w:t>
      </w:r>
      <w:r w:rsidR="00AB0176" w:rsidRPr="000862A7">
        <w:rPr>
          <w:lang w:val="en-GB"/>
        </w:rPr>
        <w:t>on that subject</w:t>
      </w:r>
      <w:r w:rsidR="00C777D5" w:rsidRPr="000862A7">
        <w:rPr>
          <w:lang w:val="en-GB"/>
        </w:rPr>
        <w:t xml:space="preserve">, including the </w:t>
      </w:r>
      <w:r w:rsidR="00A9191F" w:rsidRPr="000862A7">
        <w:rPr>
          <w:lang w:val="en-GB"/>
        </w:rPr>
        <w:t>“</w:t>
      </w:r>
      <w:r w:rsidR="00C777D5" w:rsidRPr="000862A7">
        <w:rPr>
          <w:lang w:val="en-GB"/>
        </w:rPr>
        <w:t>200 homes by municipality</w:t>
      </w:r>
      <w:r w:rsidR="00A9191F" w:rsidRPr="000862A7">
        <w:rPr>
          <w:lang w:val="en-GB"/>
        </w:rPr>
        <w:t>”</w:t>
      </w:r>
      <w:r w:rsidR="00C777D5" w:rsidRPr="000862A7">
        <w:rPr>
          <w:lang w:val="en-GB"/>
        </w:rPr>
        <w:t xml:space="preserve"> </w:t>
      </w:r>
      <w:r w:rsidR="00AB0176" w:rsidRPr="000862A7">
        <w:rPr>
          <w:lang w:val="en-GB"/>
        </w:rPr>
        <w:t>p</w:t>
      </w:r>
      <w:r w:rsidR="00C777D5" w:rsidRPr="000862A7">
        <w:rPr>
          <w:lang w:val="en-GB"/>
        </w:rPr>
        <w:t>rogram</w:t>
      </w:r>
      <w:r w:rsidR="00AB0176" w:rsidRPr="000862A7">
        <w:rPr>
          <w:lang w:val="en-GB"/>
        </w:rPr>
        <w:t>me</w:t>
      </w:r>
      <w:r w:rsidR="00C777D5" w:rsidRPr="000862A7">
        <w:rPr>
          <w:lang w:val="en-GB"/>
        </w:rPr>
        <w:t xml:space="preserve">. In doing so, please identify the groups of persons </w:t>
      </w:r>
      <w:r w:rsidR="001E0CE2" w:rsidRPr="000862A7">
        <w:rPr>
          <w:lang w:val="en-GB"/>
        </w:rPr>
        <w:t>who experience particular difficulties in the</w:t>
      </w:r>
      <w:r w:rsidR="00C777D5" w:rsidRPr="000862A7">
        <w:rPr>
          <w:lang w:val="en-GB"/>
        </w:rPr>
        <w:t xml:space="preserve"> enjoy</w:t>
      </w:r>
      <w:r w:rsidR="001E0CE2" w:rsidRPr="000862A7">
        <w:rPr>
          <w:lang w:val="en-GB"/>
        </w:rPr>
        <w:t>ment of</w:t>
      </w:r>
      <w:r w:rsidR="00C777D5" w:rsidRPr="000862A7">
        <w:rPr>
          <w:lang w:val="en-GB"/>
        </w:rPr>
        <w:t xml:space="preserve"> the right to adequate housing.</w:t>
      </w:r>
    </w:p>
    <w:p w:rsidR="00C777D5" w:rsidRPr="000862A7" w:rsidRDefault="00B71771" w:rsidP="000862A7">
      <w:pPr>
        <w:pStyle w:val="SingleTxtG"/>
        <w:rPr>
          <w:lang w:val="en-GB"/>
        </w:rPr>
      </w:pPr>
      <w:r w:rsidRPr="000862A7">
        <w:rPr>
          <w:lang w:val="en-GB"/>
        </w:rPr>
        <w:t>23.</w:t>
      </w:r>
      <w:r w:rsidRPr="000862A7">
        <w:rPr>
          <w:lang w:val="en-GB"/>
        </w:rPr>
        <w:tab/>
      </w:r>
      <w:r w:rsidR="00C777D5" w:rsidRPr="000862A7">
        <w:rPr>
          <w:lang w:val="en-GB"/>
        </w:rPr>
        <w:t xml:space="preserve">Please update the Committee on </w:t>
      </w:r>
      <w:r w:rsidR="00AB0176" w:rsidRPr="000862A7">
        <w:rPr>
          <w:lang w:val="en-GB"/>
        </w:rPr>
        <w:t xml:space="preserve">the </w:t>
      </w:r>
      <w:r w:rsidR="00C777D5" w:rsidRPr="000862A7">
        <w:rPr>
          <w:lang w:val="en-GB"/>
        </w:rPr>
        <w:t>steps taken to address forced evictions</w:t>
      </w:r>
      <w:r w:rsidR="000344B0" w:rsidRPr="000862A7">
        <w:rPr>
          <w:lang w:val="en-GB"/>
        </w:rPr>
        <w:t>,</w:t>
      </w:r>
      <w:r w:rsidR="00C777D5" w:rsidRPr="000862A7">
        <w:rPr>
          <w:lang w:val="en-GB"/>
        </w:rPr>
        <w:t xml:space="preserve"> which are still carried out in various provinces.</w:t>
      </w:r>
      <w:r w:rsidR="006652C0" w:rsidRPr="000862A7">
        <w:rPr>
          <w:lang w:val="en-GB"/>
        </w:rPr>
        <w:t xml:space="preserve"> </w:t>
      </w:r>
      <w:r w:rsidR="00C777D5" w:rsidRPr="000862A7">
        <w:rPr>
          <w:lang w:val="en-GB"/>
        </w:rPr>
        <w:t xml:space="preserve">Please indicate if the National Assembly resolution on forced evictions </w:t>
      </w:r>
      <w:r w:rsidR="000344B0" w:rsidRPr="000862A7">
        <w:rPr>
          <w:lang w:val="en-GB"/>
        </w:rPr>
        <w:t xml:space="preserve">has been made </w:t>
      </w:r>
      <w:r w:rsidR="00C777D5" w:rsidRPr="000862A7">
        <w:rPr>
          <w:lang w:val="en-GB"/>
        </w:rPr>
        <w:t xml:space="preserve">operational </w:t>
      </w:r>
      <w:r w:rsidR="000344B0" w:rsidRPr="000862A7">
        <w:rPr>
          <w:lang w:val="en-GB"/>
        </w:rPr>
        <w:t xml:space="preserve">and, </w:t>
      </w:r>
      <w:r w:rsidR="00C777D5" w:rsidRPr="000862A7">
        <w:rPr>
          <w:lang w:val="en-GB"/>
        </w:rPr>
        <w:t>if so</w:t>
      </w:r>
      <w:r w:rsidR="000344B0" w:rsidRPr="000862A7">
        <w:rPr>
          <w:lang w:val="en-GB"/>
        </w:rPr>
        <w:t>,</w:t>
      </w:r>
      <w:r w:rsidR="00C777D5" w:rsidRPr="000862A7">
        <w:rPr>
          <w:lang w:val="en-GB"/>
        </w:rPr>
        <w:t xml:space="preserve"> please provide information on its implementation and impact. Furthermore, please indicate if the State party intends to adopt a human</w:t>
      </w:r>
      <w:r w:rsidR="000344B0" w:rsidRPr="000862A7">
        <w:rPr>
          <w:lang w:val="en-GB"/>
        </w:rPr>
        <w:t xml:space="preserve"> </w:t>
      </w:r>
      <w:r w:rsidR="00C777D5" w:rsidRPr="000862A7">
        <w:rPr>
          <w:lang w:val="en-GB"/>
        </w:rPr>
        <w:t>rights</w:t>
      </w:r>
      <w:r w:rsidR="000344B0" w:rsidRPr="000862A7">
        <w:rPr>
          <w:lang w:val="en-GB"/>
        </w:rPr>
        <w:t>-</w:t>
      </w:r>
      <w:r w:rsidR="00C777D5" w:rsidRPr="000862A7">
        <w:rPr>
          <w:lang w:val="en-GB"/>
        </w:rPr>
        <w:t xml:space="preserve">based housing policy </w:t>
      </w:r>
      <w:r w:rsidR="000344B0" w:rsidRPr="000862A7">
        <w:rPr>
          <w:lang w:val="en-GB"/>
        </w:rPr>
        <w:t xml:space="preserve">and </w:t>
      </w:r>
      <w:r w:rsidR="00C777D5" w:rsidRPr="000862A7">
        <w:rPr>
          <w:lang w:val="en-GB"/>
        </w:rPr>
        <w:t>a legal framework governing forced evictions.</w:t>
      </w:r>
    </w:p>
    <w:p w:rsidR="00C777D5" w:rsidRPr="000862A7" w:rsidRDefault="003B1B4A" w:rsidP="000862A7">
      <w:pPr>
        <w:pStyle w:val="H23G"/>
        <w:rPr>
          <w:rFonts w:eastAsia="SimSun"/>
        </w:rPr>
      </w:pPr>
      <w:r w:rsidRPr="000862A7">
        <w:rPr>
          <w:rFonts w:eastAsia="SimSun"/>
        </w:rPr>
        <w:tab/>
      </w:r>
      <w:r w:rsidRPr="000862A7">
        <w:rPr>
          <w:rFonts w:eastAsia="SimSun"/>
        </w:rPr>
        <w:tab/>
      </w:r>
      <w:r w:rsidR="00C777D5" w:rsidRPr="000862A7">
        <w:rPr>
          <w:rFonts w:eastAsia="SimSun"/>
        </w:rPr>
        <w:t xml:space="preserve">Article 12 </w:t>
      </w:r>
      <w:r w:rsidR="00A9191F" w:rsidRPr="000862A7">
        <w:rPr>
          <w:rFonts w:eastAsia="SimSun"/>
        </w:rPr>
        <w:t>–</w:t>
      </w:r>
      <w:r w:rsidR="00C777D5" w:rsidRPr="000862A7">
        <w:rPr>
          <w:rFonts w:eastAsia="SimSun"/>
        </w:rPr>
        <w:t xml:space="preserve"> The right to physical and mental health</w:t>
      </w:r>
    </w:p>
    <w:p w:rsidR="00C777D5" w:rsidRPr="000862A7" w:rsidRDefault="00B71771" w:rsidP="000862A7">
      <w:pPr>
        <w:pStyle w:val="SingleTxtG"/>
        <w:rPr>
          <w:lang w:val="en-GB"/>
        </w:rPr>
      </w:pPr>
      <w:r w:rsidRPr="000862A7">
        <w:rPr>
          <w:lang w:val="en-GB"/>
        </w:rPr>
        <w:t>24.</w:t>
      </w:r>
      <w:r w:rsidRPr="000862A7">
        <w:rPr>
          <w:lang w:val="en-GB"/>
        </w:rPr>
        <w:tab/>
      </w:r>
      <w:r w:rsidR="00C777D5" w:rsidRPr="000862A7">
        <w:rPr>
          <w:lang w:val="en-GB"/>
        </w:rPr>
        <w:t xml:space="preserve">Please provide information on </w:t>
      </w:r>
      <w:r w:rsidR="000344B0" w:rsidRPr="000862A7">
        <w:rPr>
          <w:lang w:val="en-GB"/>
        </w:rPr>
        <w:t xml:space="preserve">the </w:t>
      </w:r>
      <w:r w:rsidR="00C777D5" w:rsidRPr="000862A7">
        <w:rPr>
          <w:lang w:val="en-GB"/>
        </w:rPr>
        <w:t>trends in allocati</w:t>
      </w:r>
      <w:r w:rsidR="000344B0" w:rsidRPr="000862A7">
        <w:rPr>
          <w:lang w:val="en-GB"/>
        </w:rPr>
        <w:t>ng resources</w:t>
      </w:r>
      <w:r w:rsidR="00C777D5" w:rsidRPr="000862A7">
        <w:rPr>
          <w:lang w:val="en-GB"/>
        </w:rPr>
        <w:t xml:space="preserve"> to the health sector</w:t>
      </w:r>
      <w:r w:rsidR="000344B0" w:rsidRPr="000862A7">
        <w:rPr>
          <w:lang w:val="en-GB"/>
        </w:rPr>
        <w:t>,</w:t>
      </w:r>
      <w:r w:rsidR="00C777D5" w:rsidRPr="000862A7">
        <w:rPr>
          <w:lang w:val="en-GB"/>
        </w:rPr>
        <w:t xml:space="preserve"> indicating their proportion of the national budget since 2013.</w:t>
      </w:r>
      <w:r w:rsidR="006652C0" w:rsidRPr="000862A7">
        <w:rPr>
          <w:lang w:val="en-GB"/>
        </w:rPr>
        <w:t xml:space="preserve"> </w:t>
      </w:r>
      <w:r w:rsidR="00C777D5" w:rsidRPr="000862A7">
        <w:rPr>
          <w:lang w:val="en-GB"/>
        </w:rPr>
        <w:t xml:space="preserve">Please also describe </w:t>
      </w:r>
      <w:r w:rsidR="000344B0" w:rsidRPr="000862A7">
        <w:rPr>
          <w:lang w:val="en-GB"/>
        </w:rPr>
        <w:t xml:space="preserve">the </w:t>
      </w:r>
      <w:r w:rsidR="00C777D5" w:rsidRPr="000862A7">
        <w:rPr>
          <w:lang w:val="en-GB"/>
        </w:rPr>
        <w:t>steps taken to improve access to basic health services, in particular in rural areas.</w:t>
      </w:r>
    </w:p>
    <w:p w:rsidR="00C777D5" w:rsidRPr="000862A7" w:rsidRDefault="00B71771" w:rsidP="000862A7">
      <w:pPr>
        <w:pStyle w:val="SingleTxtG"/>
        <w:rPr>
          <w:lang w:val="en-GB"/>
        </w:rPr>
      </w:pPr>
      <w:r w:rsidRPr="000862A7">
        <w:rPr>
          <w:lang w:val="en-GB"/>
        </w:rPr>
        <w:t>25.</w:t>
      </w:r>
      <w:r w:rsidRPr="000862A7">
        <w:rPr>
          <w:lang w:val="en-GB"/>
        </w:rPr>
        <w:tab/>
      </w:r>
      <w:r w:rsidR="00C777D5" w:rsidRPr="000862A7">
        <w:rPr>
          <w:lang w:val="en-GB"/>
        </w:rPr>
        <w:t xml:space="preserve">Please provide information on </w:t>
      </w:r>
      <w:r w:rsidR="000344B0" w:rsidRPr="000862A7">
        <w:rPr>
          <w:lang w:val="en-GB"/>
        </w:rPr>
        <w:t xml:space="preserve">the </w:t>
      </w:r>
      <w:r w:rsidR="00C777D5" w:rsidRPr="000862A7">
        <w:rPr>
          <w:lang w:val="en-GB"/>
        </w:rPr>
        <w:t>progress achieved in reducing maternal, child and under-five mortality rates.</w:t>
      </w:r>
      <w:r w:rsidR="006652C0" w:rsidRPr="000862A7">
        <w:rPr>
          <w:lang w:val="en-GB"/>
        </w:rPr>
        <w:t xml:space="preserve"> </w:t>
      </w:r>
      <w:r w:rsidR="00C777D5" w:rsidRPr="000862A7">
        <w:rPr>
          <w:lang w:val="en-GB"/>
        </w:rPr>
        <w:t xml:space="preserve">Please also provide up-to-date information on </w:t>
      </w:r>
      <w:r w:rsidR="000344B0" w:rsidRPr="000862A7">
        <w:rPr>
          <w:lang w:val="en-GB"/>
        </w:rPr>
        <w:t xml:space="preserve">the </w:t>
      </w:r>
      <w:r w:rsidR="00C777D5" w:rsidRPr="000862A7">
        <w:rPr>
          <w:lang w:val="en-GB"/>
        </w:rPr>
        <w:t>steps taken to prevent teenage pregnancies</w:t>
      </w:r>
      <w:r w:rsidR="000344B0" w:rsidRPr="000862A7">
        <w:rPr>
          <w:lang w:val="en-GB"/>
        </w:rPr>
        <w:t>,</w:t>
      </w:r>
      <w:r w:rsidR="00C777D5" w:rsidRPr="000862A7">
        <w:rPr>
          <w:lang w:val="en-GB"/>
        </w:rPr>
        <w:t xml:space="preserve"> </w:t>
      </w:r>
      <w:r w:rsidR="000344B0" w:rsidRPr="000862A7">
        <w:rPr>
          <w:lang w:val="en-GB"/>
        </w:rPr>
        <w:t xml:space="preserve">which </w:t>
      </w:r>
      <w:r w:rsidR="00C777D5" w:rsidRPr="000862A7">
        <w:rPr>
          <w:lang w:val="en-GB"/>
        </w:rPr>
        <w:t>remain prevalent in the State party.</w:t>
      </w:r>
    </w:p>
    <w:p w:rsidR="00C777D5" w:rsidRPr="000862A7" w:rsidRDefault="00B71771" w:rsidP="000862A7">
      <w:pPr>
        <w:pStyle w:val="SingleTxtG"/>
        <w:rPr>
          <w:lang w:val="en-GB"/>
        </w:rPr>
      </w:pPr>
      <w:r w:rsidRPr="000862A7">
        <w:rPr>
          <w:lang w:val="en-GB"/>
        </w:rPr>
        <w:t>26.</w:t>
      </w:r>
      <w:r w:rsidRPr="000862A7">
        <w:rPr>
          <w:lang w:val="en-GB"/>
        </w:rPr>
        <w:tab/>
      </w:r>
      <w:r w:rsidR="00C777D5" w:rsidRPr="000862A7">
        <w:rPr>
          <w:lang w:val="en-GB"/>
        </w:rPr>
        <w:t>Further to para</w:t>
      </w:r>
      <w:r w:rsidR="000344B0" w:rsidRPr="000862A7">
        <w:rPr>
          <w:lang w:val="en-GB"/>
        </w:rPr>
        <w:t>graph</w:t>
      </w:r>
      <w:r w:rsidR="00C777D5" w:rsidRPr="000862A7">
        <w:rPr>
          <w:lang w:val="en-GB"/>
        </w:rPr>
        <w:t xml:space="preserve"> 227 of the State party’s report, please provide up-to-date information on </w:t>
      </w:r>
      <w:r w:rsidR="000344B0" w:rsidRPr="000862A7">
        <w:rPr>
          <w:lang w:val="en-GB"/>
        </w:rPr>
        <w:t xml:space="preserve">the </w:t>
      </w:r>
      <w:r w:rsidR="00C777D5" w:rsidRPr="000862A7">
        <w:rPr>
          <w:lang w:val="en-GB"/>
        </w:rPr>
        <w:t xml:space="preserve">progress in achieving the strategic goals concerning mental health, </w:t>
      </w:r>
      <w:r w:rsidR="000344B0" w:rsidRPr="000862A7">
        <w:rPr>
          <w:lang w:val="en-GB"/>
        </w:rPr>
        <w:t xml:space="preserve">particularly </w:t>
      </w:r>
      <w:r w:rsidR="00C777D5" w:rsidRPr="000862A7">
        <w:rPr>
          <w:lang w:val="en-GB"/>
        </w:rPr>
        <w:t>including developing legislation and a strategy on mental health.</w:t>
      </w:r>
    </w:p>
    <w:p w:rsidR="00C777D5" w:rsidRPr="000862A7" w:rsidRDefault="00C777D5" w:rsidP="000862A7">
      <w:pPr>
        <w:pStyle w:val="H23G"/>
      </w:pPr>
      <w:r w:rsidRPr="000862A7">
        <w:tab/>
      </w:r>
      <w:r w:rsidRPr="000862A7">
        <w:tab/>
        <w:t>Articles 13 and 14 – The right to education</w:t>
      </w:r>
    </w:p>
    <w:p w:rsidR="00C777D5" w:rsidRPr="000862A7" w:rsidRDefault="00B71771" w:rsidP="000862A7">
      <w:pPr>
        <w:pStyle w:val="SingleTxtG"/>
        <w:rPr>
          <w:lang w:val="en-GB"/>
        </w:rPr>
      </w:pPr>
      <w:r w:rsidRPr="000862A7">
        <w:rPr>
          <w:lang w:val="en-GB"/>
        </w:rPr>
        <w:t>27.</w:t>
      </w:r>
      <w:r w:rsidRPr="000862A7">
        <w:rPr>
          <w:lang w:val="en-GB"/>
        </w:rPr>
        <w:tab/>
      </w:r>
      <w:r w:rsidR="00C777D5" w:rsidRPr="000862A7">
        <w:rPr>
          <w:lang w:val="en-GB"/>
        </w:rPr>
        <w:t xml:space="preserve">Please provide information </w:t>
      </w:r>
      <w:r w:rsidR="000344B0" w:rsidRPr="000862A7">
        <w:rPr>
          <w:lang w:val="en-GB"/>
        </w:rPr>
        <w:t xml:space="preserve">on the </w:t>
      </w:r>
      <w:r w:rsidR="00C777D5" w:rsidRPr="000862A7">
        <w:rPr>
          <w:lang w:val="en-GB"/>
        </w:rPr>
        <w:t>measures taken</w:t>
      </w:r>
      <w:r w:rsidR="000344B0" w:rsidRPr="000862A7">
        <w:rPr>
          <w:lang w:val="en-GB"/>
        </w:rPr>
        <w:t>,</w:t>
      </w:r>
      <w:r w:rsidR="00C777D5" w:rsidRPr="000862A7">
        <w:rPr>
          <w:lang w:val="en-GB"/>
        </w:rPr>
        <w:t xml:space="preserve"> and their impact</w:t>
      </w:r>
      <w:r w:rsidR="000344B0" w:rsidRPr="000862A7">
        <w:rPr>
          <w:lang w:val="en-GB"/>
        </w:rPr>
        <w:t>,</w:t>
      </w:r>
      <w:r w:rsidR="00C777D5" w:rsidRPr="000862A7">
        <w:rPr>
          <w:lang w:val="en-GB"/>
        </w:rPr>
        <w:t xml:space="preserve"> to increase </w:t>
      </w:r>
      <w:r w:rsidR="000344B0" w:rsidRPr="000862A7">
        <w:rPr>
          <w:lang w:val="en-GB"/>
        </w:rPr>
        <w:t xml:space="preserve">primary </w:t>
      </w:r>
      <w:r w:rsidR="005F4FB7" w:rsidRPr="000862A7">
        <w:rPr>
          <w:lang w:val="en-GB"/>
        </w:rPr>
        <w:t xml:space="preserve">and secondary </w:t>
      </w:r>
      <w:r w:rsidR="00C777D5" w:rsidRPr="000862A7">
        <w:rPr>
          <w:lang w:val="en-GB"/>
        </w:rPr>
        <w:t xml:space="preserve">school enrolment and attendance rates </w:t>
      </w:r>
      <w:r w:rsidR="000344B0" w:rsidRPr="000862A7">
        <w:rPr>
          <w:lang w:val="en-GB"/>
        </w:rPr>
        <w:t xml:space="preserve">and </w:t>
      </w:r>
      <w:r w:rsidR="00D21FBB" w:rsidRPr="000862A7">
        <w:rPr>
          <w:lang w:val="en-GB"/>
        </w:rPr>
        <w:t xml:space="preserve">to prevent </w:t>
      </w:r>
      <w:r w:rsidR="000344B0" w:rsidRPr="000862A7">
        <w:rPr>
          <w:lang w:val="en-GB"/>
        </w:rPr>
        <w:t xml:space="preserve">primary </w:t>
      </w:r>
      <w:r w:rsidR="005F4FB7" w:rsidRPr="000862A7">
        <w:rPr>
          <w:lang w:val="en-GB"/>
        </w:rPr>
        <w:t xml:space="preserve">and secondary </w:t>
      </w:r>
      <w:r w:rsidR="000344B0" w:rsidRPr="000862A7">
        <w:rPr>
          <w:lang w:val="en-GB"/>
        </w:rPr>
        <w:t xml:space="preserve">school children from </w:t>
      </w:r>
      <w:r w:rsidR="00D21FBB" w:rsidRPr="000862A7">
        <w:rPr>
          <w:lang w:val="en-GB"/>
        </w:rPr>
        <w:t>drop</w:t>
      </w:r>
      <w:r w:rsidR="000344B0" w:rsidRPr="000862A7">
        <w:rPr>
          <w:lang w:val="en-GB"/>
        </w:rPr>
        <w:t xml:space="preserve">ping </w:t>
      </w:r>
      <w:r w:rsidR="00C777D5" w:rsidRPr="000862A7">
        <w:rPr>
          <w:lang w:val="en-GB"/>
        </w:rPr>
        <w:t>out, particularly girls and children in rural areas.</w:t>
      </w:r>
    </w:p>
    <w:p w:rsidR="00A8440B" w:rsidRPr="000862A7" w:rsidRDefault="00B71771" w:rsidP="000862A7">
      <w:pPr>
        <w:pStyle w:val="SingleTxtG"/>
        <w:rPr>
          <w:lang w:val="en-GB"/>
        </w:rPr>
      </w:pPr>
      <w:r w:rsidRPr="000862A7">
        <w:rPr>
          <w:lang w:val="en-GB"/>
        </w:rPr>
        <w:t>28.</w:t>
      </w:r>
      <w:r w:rsidRPr="000862A7">
        <w:rPr>
          <w:lang w:val="en-GB"/>
        </w:rPr>
        <w:tab/>
      </w:r>
      <w:r w:rsidR="00A8440B" w:rsidRPr="000862A7">
        <w:rPr>
          <w:lang w:val="en-GB"/>
        </w:rPr>
        <w:t xml:space="preserve">Please provide information on whether </w:t>
      </w:r>
      <w:r w:rsidR="000344B0" w:rsidRPr="000862A7">
        <w:rPr>
          <w:lang w:val="en-GB"/>
        </w:rPr>
        <w:t xml:space="preserve">primary </w:t>
      </w:r>
      <w:r w:rsidR="00A8440B" w:rsidRPr="000862A7">
        <w:rPr>
          <w:lang w:val="en-GB"/>
        </w:rPr>
        <w:t>education is free of charge</w:t>
      </w:r>
      <w:r w:rsidR="000344B0" w:rsidRPr="000862A7">
        <w:rPr>
          <w:lang w:val="en-GB"/>
        </w:rPr>
        <w:t>,</w:t>
      </w:r>
      <w:r w:rsidR="00A8440B" w:rsidRPr="000862A7">
        <w:rPr>
          <w:lang w:val="en-GB"/>
        </w:rPr>
        <w:t xml:space="preserve"> de jure and de facto, and indicate </w:t>
      </w:r>
      <w:r w:rsidR="000344B0" w:rsidRPr="000862A7">
        <w:rPr>
          <w:lang w:val="en-GB"/>
        </w:rPr>
        <w:t xml:space="preserve">the </w:t>
      </w:r>
      <w:r w:rsidR="00A8440B" w:rsidRPr="000862A7">
        <w:rPr>
          <w:lang w:val="en-GB"/>
        </w:rPr>
        <w:t xml:space="preserve">steps </w:t>
      </w:r>
      <w:r w:rsidR="000344B0" w:rsidRPr="000862A7">
        <w:rPr>
          <w:lang w:val="en-GB"/>
        </w:rPr>
        <w:t xml:space="preserve">taken </w:t>
      </w:r>
      <w:r w:rsidR="00A8440B" w:rsidRPr="000862A7">
        <w:rPr>
          <w:lang w:val="en-GB"/>
        </w:rPr>
        <w:t xml:space="preserve">to prevent hidden </w:t>
      </w:r>
      <w:r w:rsidR="00B34D1E" w:rsidRPr="000862A7">
        <w:rPr>
          <w:lang w:val="en-GB"/>
        </w:rPr>
        <w:t xml:space="preserve">school </w:t>
      </w:r>
      <w:r w:rsidR="00A8440B" w:rsidRPr="000862A7">
        <w:rPr>
          <w:lang w:val="en-GB"/>
        </w:rPr>
        <w:t>costs.</w:t>
      </w:r>
    </w:p>
    <w:p w:rsidR="00A8440B" w:rsidRPr="000862A7" w:rsidRDefault="00B71771" w:rsidP="000862A7">
      <w:pPr>
        <w:pStyle w:val="SingleTxtG"/>
        <w:rPr>
          <w:lang w:val="en-GB"/>
        </w:rPr>
      </w:pPr>
      <w:r w:rsidRPr="000862A7">
        <w:rPr>
          <w:lang w:val="en-GB"/>
        </w:rPr>
        <w:t>29.</w:t>
      </w:r>
      <w:r w:rsidRPr="000862A7">
        <w:rPr>
          <w:lang w:val="en-GB"/>
        </w:rPr>
        <w:tab/>
      </w:r>
      <w:r w:rsidR="00A8440B" w:rsidRPr="000862A7">
        <w:rPr>
          <w:lang w:val="en-GB"/>
        </w:rPr>
        <w:t>Further to para</w:t>
      </w:r>
      <w:r w:rsidR="000344B0" w:rsidRPr="000862A7">
        <w:rPr>
          <w:lang w:val="en-GB"/>
        </w:rPr>
        <w:t>graph</w:t>
      </w:r>
      <w:r w:rsidR="00A8440B" w:rsidRPr="000862A7">
        <w:rPr>
          <w:lang w:val="en-GB"/>
        </w:rPr>
        <w:t xml:space="preserve"> 247 of the State party’s report, please provide up-to-date information on the steps taken</w:t>
      </w:r>
      <w:r w:rsidR="00B34D1E" w:rsidRPr="000862A7">
        <w:rPr>
          <w:lang w:val="en-GB"/>
        </w:rPr>
        <w:t>,</w:t>
      </w:r>
      <w:r w:rsidR="00A8440B" w:rsidRPr="000862A7">
        <w:rPr>
          <w:lang w:val="en-GB"/>
        </w:rPr>
        <w:t xml:space="preserve"> and their impact</w:t>
      </w:r>
      <w:r w:rsidR="00B34D1E" w:rsidRPr="000862A7">
        <w:rPr>
          <w:lang w:val="en-GB"/>
        </w:rPr>
        <w:t xml:space="preserve">, </w:t>
      </w:r>
      <w:r w:rsidR="00A8440B" w:rsidRPr="000862A7">
        <w:rPr>
          <w:lang w:val="en-GB"/>
        </w:rPr>
        <w:t>to further reduce the rate of illiteracy in the State party</w:t>
      </w:r>
      <w:r w:rsidR="000344B0" w:rsidRPr="000862A7">
        <w:rPr>
          <w:lang w:val="en-GB"/>
        </w:rPr>
        <w:t>.</w:t>
      </w:r>
      <w:r w:rsidR="00A8440B" w:rsidRPr="000862A7">
        <w:rPr>
          <w:lang w:val="en-GB"/>
        </w:rPr>
        <w:t xml:space="preserve"> </w:t>
      </w:r>
      <w:r w:rsidR="000344B0" w:rsidRPr="000862A7">
        <w:rPr>
          <w:lang w:val="en-GB"/>
        </w:rPr>
        <w:t xml:space="preserve">Please also </w:t>
      </w:r>
      <w:r w:rsidR="00A8440B" w:rsidRPr="000862A7">
        <w:rPr>
          <w:lang w:val="en-GB"/>
        </w:rPr>
        <w:t>provide data on illiteracy prevalence</w:t>
      </w:r>
      <w:r w:rsidR="000344B0" w:rsidRPr="000862A7">
        <w:rPr>
          <w:lang w:val="en-GB"/>
        </w:rPr>
        <w:t>,</w:t>
      </w:r>
      <w:r w:rsidR="00A8440B" w:rsidRPr="000862A7">
        <w:rPr>
          <w:lang w:val="en-GB"/>
        </w:rPr>
        <w:t xml:space="preserve"> disaggregated by sex, age, province and rural/urban area</w:t>
      </w:r>
      <w:r w:rsidR="00F2467D" w:rsidRPr="000862A7">
        <w:rPr>
          <w:lang w:val="en-GB"/>
        </w:rPr>
        <w:t>.</w:t>
      </w:r>
    </w:p>
    <w:p w:rsidR="00C777D5" w:rsidRPr="000862A7" w:rsidRDefault="00B71771" w:rsidP="000862A7">
      <w:pPr>
        <w:pStyle w:val="SingleTxtG"/>
        <w:rPr>
          <w:lang w:val="en-GB"/>
        </w:rPr>
      </w:pPr>
      <w:r w:rsidRPr="000862A7">
        <w:rPr>
          <w:lang w:val="en-GB"/>
        </w:rPr>
        <w:t>30.</w:t>
      </w:r>
      <w:r w:rsidRPr="000862A7">
        <w:rPr>
          <w:lang w:val="en-GB"/>
        </w:rPr>
        <w:tab/>
      </w:r>
      <w:r w:rsidR="00C777D5" w:rsidRPr="000862A7">
        <w:rPr>
          <w:lang w:val="en-GB"/>
        </w:rPr>
        <w:t xml:space="preserve">Please specify </w:t>
      </w:r>
      <w:r w:rsidR="000344B0" w:rsidRPr="000862A7">
        <w:rPr>
          <w:lang w:val="en-GB"/>
        </w:rPr>
        <w:t xml:space="preserve">the </w:t>
      </w:r>
      <w:r w:rsidR="00C777D5" w:rsidRPr="000862A7">
        <w:rPr>
          <w:lang w:val="en-GB"/>
        </w:rPr>
        <w:t xml:space="preserve">measures </w:t>
      </w:r>
      <w:r w:rsidR="00A8440B" w:rsidRPr="000862A7">
        <w:rPr>
          <w:lang w:val="en-GB"/>
        </w:rPr>
        <w:t xml:space="preserve">taken </w:t>
      </w:r>
      <w:r w:rsidR="00C777D5" w:rsidRPr="000862A7">
        <w:rPr>
          <w:lang w:val="en-GB"/>
        </w:rPr>
        <w:t xml:space="preserve">to increase the </w:t>
      </w:r>
      <w:r w:rsidR="00A8440B" w:rsidRPr="000862A7">
        <w:rPr>
          <w:lang w:val="en-GB"/>
        </w:rPr>
        <w:t xml:space="preserve">accessibility to and </w:t>
      </w:r>
      <w:r w:rsidR="00C777D5" w:rsidRPr="000862A7">
        <w:rPr>
          <w:lang w:val="en-GB"/>
        </w:rPr>
        <w:t>availability of schools</w:t>
      </w:r>
      <w:r w:rsidR="000344B0" w:rsidRPr="000862A7">
        <w:rPr>
          <w:lang w:val="en-GB"/>
        </w:rPr>
        <w:t>,</w:t>
      </w:r>
      <w:r w:rsidR="00C777D5" w:rsidRPr="000862A7">
        <w:rPr>
          <w:lang w:val="en-GB"/>
        </w:rPr>
        <w:t xml:space="preserve"> including the number of classrooms</w:t>
      </w:r>
      <w:r w:rsidR="00A8440B" w:rsidRPr="000862A7">
        <w:rPr>
          <w:lang w:val="en-GB"/>
        </w:rPr>
        <w:t xml:space="preserve"> at</w:t>
      </w:r>
      <w:r w:rsidR="00C777D5" w:rsidRPr="000862A7">
        <w:rPr>
          <w:lang w:val="en-GB"/>
        </w:rPr>
        <w:t xml:space="preserve"> </w:t>
      </w:r>
      <w:r w:rsidR="000344B0" w:rsidRPr="000862A7">
        <w:rPr>
          <w:lang w:val="en-GB"/>
        </w:rPr>
        <w:t xml:space="preserve">the </w:t>
      </w:r>
      <w:r w:rsidR="00C777D5" w:rsidRPr="000862A7">
        <w:rPr>
          <w:lang w:val="en-GB"/>
        </w:rPr>
        <w:t>secondary level.</w:t>
      </w:r>
    </w:p>
    <w:p w:rsidR="00C777D5" w:rsidRPr="000862A7" w:rsidRDefault="00C777D5" w:rsidP="000862A7">
      <w:pPr>
        <w:pStyle w:val="H23G"/>
      </w:pPr>
      <w:r w:rsidRPr="000862A7">
        <w:tab/>
      </w:r>
      <w:r w:rsidRPr="000862A7">
        <w:tab/>
        <w:t>Article 15 – Cultural rights</w:t>
      </w:r>
    </w:p>
    <w:p w:rsidR="0021738D" w:rsidRPr="00217AEE" w:rsidRDefault="00B71771" w:rsidP="000862A7">
      <w:pPr>
        <w:pStyle w:val="SingleTxtG"/>
        <w:rPr>
          <w:lang w:val="en-GB"/>
        </w:rPr>
      </w:pPr>
      <w:r w:rsidRPr="000862A7">
        <w:rPr>
          <w:lang w:val="en-GB"/>
        </w:rPr>
        <w:t>31.</w:t>
      </w:r>
      <w:r w:rsidRPr="000862A7">
        <w:rPr>
          <w:lang w:val="en-GB"/>
        </w:rPr>
        <w:tab/>
      </w:r>
      <w:r w:rsidR="00C777D5" w:rsidRPr="000862A7">
        <w:rPr>
          <w:lang w:val="en-GB"/>
        </w:rPr>
        <w:t xml:space="preserve">Please provide information on </w:t>
      </w:r>
      <w:r w:rsidR="000344B0" w:rsidRPr="000862A7">
        <w:rPr>
          <w:lang w:val="en-GB"/>
        </w:rPr>
        <w:t xml:space="preserve">the </w:t>
      </w:r>
      <w:r w:rsidR="00C777D5" w:rsidRPr="000862A7">
        <w:rPr>
          <w:lang w:val="en-GB"/>
        </w:rPr>
        <w:t>measures taken to preserve the culture</w:t>
      </w:r>
      <w:r w:rsidR="00FA74E9" w:rsidRPr="000862A7">
        <w:rPr>
          <w:lang w:val="en-GB"/>
        </w:rPr>
        <w:t>s</w:t>
      </w:r>
      <w:r w:rsidR="00C777D5" w:rsidRPr="000862A7">
        <w:rPr>
          <w:lang w:val="en-GB"/>
        </w:rPr>
        <w:t xml:space="preserve"> of ethnic minorities and indigenous peoples</w:t>
      </w:r>
      <w:r w:rsidR="00FA74E9" w:rsidRPr="000862A7">
        <w:rPr>
          <w:lang w:val="en-GB"/>
        </w:rPr>
        <w:t xml:space="preserve"> in the State party</w:t>
      </w:r>
      <w:r w:rsidR="00025797" w:rsidRPr="000862A7">
        <w:rPr>
          <w:lang w:val="en-GB"/>
        </w:rPr>
        <w:t xml:space="preserve"> </w:t>
      </w:r>
      <w:r w:rsidR="005970B7" w:rsidRPr="000862A7">
        <w:rPr>
          <w:lang w:val="en-GB"/>
        </w:rPr>
        <w:t xml:space="preserve">and indicate </w:t>
      </w:r>
      <w:r w:rsidR="000344B0" w:rsidRPr="000862A7">
        <w:rPr>
          <w:lang w:val="en-GB"/>
        </w:rPr>
        <w:t xml:space="preserve">the </w:t>
      </w:r>
      <w:r w:rsidR="005970B7" w:rsidRPr="000862A7">
        <w:rPr>
          <w:lang w:val="en-GB"/>
        </w:rPr>
        <w:t xml:space="preserve">measure taken to </w:t>
      </w:r>
      <w:r w:rsidR="005970B7" w:rsidRPr="000862A7">
        <w:rPr>
          <w:rFonts w:eastAsia="SimSun"/>
          <w:lang w:val="en-GB"/>
        </w:rPr>
        <w:t xml:space="preserve">protect and respect the </w:t>
      </w:r>
      <w:r w:rsidR="00025797" w:rsidRPr="000862A7">
        <w:rPr>
          <w:lang w:val="en-GB"/>
        </w:rPr>
        <w:t xml:space="preserve">right </w:t>
      </w:r>
      <w:r w:rsidR="001E4D9C" w:rsidRPr="000862A7">
        <w:rPr>
          <w:lang w:val="en-GB"/>
        </w:rPr>
        <w:t>of th</w:t>
      </w:r>
      <w:r w:rsidR="000344B0" w:rsidRPr="000862A7">
        <w:rPr>
          <w:lang w:val="en-GB"/>
        </w:rPr>
        <w:t>o</w:t>
      </w:r>
      <w:r w:rsidR="001E4D9C" w:rsidRPr="000862A7">
        <w:rPr>
          <w:lang w:val="en-GB"/>
        </w:rPr>
        <w:t xml:space="preserve">se groups </w:t>
      </w:r>
      <w:r w:rsidR="00025797" w:rsidRPr="000862A7">
        <w:rPr>
          <w:lang w:val="en-GB"/>
        </w:rPr>
        <w:t xml:space="preserve">to </w:t>
      </w:r>
      <w:r w:rsidR="001E4D9C" w:rsidRPr="000862A7">
        <w:rPr>
          <w:lang w:val="en-GB"/>
        </w:rPr>
        <w:t>their</w:t>
      </w:r>
      <w:r w:rsidR="001E4D9C" w:rsidRPr="000862A7">
        <w:rPr>
          <w:rFonts w:eastAsia="SimSun"/>
          <w:lang w:val="en-GB"/>
        </w:rPr>
        <w:t xml:space="preserve"> </w:t>
      </w:r>
      <w:r w:rsidR="001E4D9C" w:rsidRPr="000862A7">
        <w:rPr>
          <w:lang w:val="en-GB"/>
        </w:rPr>
        <w:t xml:space="preserve">traditional </w:t>
      </w:r>
      <w:r w:rsidR="001E4D9C" w:rsidRPr="000862A7">
        <w:rPr>
          <w:rFonts w:eastAsia="SimSun"/>
          <w:lang w:val="en-GB"/>
        </w:rPr>
        <w:t>lands and resources</w:t>
      </w:r>
      <w:r w:rsidR="00C777D5" w:rsidRPr="000862A7">
        <w:rPr>
          <w:lang w:val="en-GB"/>
        </w:rPr>
        <w:t>.</w:t>
      </w:r>
    </w:p>
    <w:p w:rsidR="008760B0" w:rsidRPr="00217AEE" w:rsidRDefault="008760B0" w:rsidP="008760B0">
      <w:pPr>
        <w:pStyle w:val="SingleTxtG"/>
        <w:spacing w:before="240" w:after="0"/>
        <w:jc w:val="center"/>
        <w:rPr>
          <w:u w:val="single"/>
          <w:lang w:val="en-GB"/>
        </w:rPr>
      </w:pPr>
      <w:r w:rsidRPr="00217AEE">
        <w:rPr>
          <w:u w:val="single"/>
          <w:lang w:val="en-GB"/>
        </w:rPr>
        <w:tab/>
      </w:r>
      <w:r w:rsidRPr="00217AEE">
        <w:rPr>
          <w:u w:val="single"/>
          <w:lang w:val="en-GB"/>
        </w:rPr>
        <w:tab/>
      </w:r>
      <w:r w:rsidRPr="00217AEE">
        <w:rPr>
          <w:u w:val="single"/>
          <w:lang w:val="en-GB"/>
        </w:rPr>
        <w:tab/>
      </w:r>
    </w:p>
    <w:sectPr w:rsidR="008760B0" w:rsidRPr="00217AEE" w:rsidSect="00565BC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03T14:57:00Z" w:initials="Start">
    <w:p w:rsidR="00565BC2" w:rsidRDefault="00565B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NO&gt;&gt;N1524944E&lt;&lt;ODS JOB NO&gt;&gt;</w:t>
      </w:r>
    </w:p>
    <w:p w:rsidR="00565BC2" w:rsidRDefault="00565BC2">
      <w:pPr>
        <w:pStyle w:val="CommentText"/>
      </w:pPr>
      <w:r>
        <w:t>&lt;&lt;ODS DOC SYMBOL1&gt;&gt;E/C.12/AGO/Q/4-5&lt;&lt;ODS DOC SYMBOL1&gt;&gt;</w:t>
      </w:r>
    </w:p>
    <w:p w:rsidR="00565BC2" w:rsidRDefault="00565BC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A5" w:rsidRDefault="00DA52A5"/>
  </w:endnote>
  <w:endnote w:type="continuationSeparator" w:id="0">
    <w:p w:rsidR="00DA52A5" w:rsidRDefault="00DA52A5"/>
  </w:endnote>
  <w:endnote w:type="continuationNotice" w:id="1">
    <w:p w:rsidR="00DA52A5" w:rsidRDefault="00DA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97" w:rsidRPr="000862A7" w:rsidRDefault="00F0191B" w:rsidP="0088071A">
    <w:pPr>
      <w:pStyle w:val="Footer"/>
      <w:tabs>
        <w:tab w:val="right" w:pos="9638"/>
      </w:tabs>
      <w:rPr>
        <w:b/>
        <w:bCs/>
        <w:sz w:val="18"/>
      </w:rPr>
    </w:pPr>
    <w:r w:rsidRPr="000862A7">
      <w:rPr>
        <w:b/>
        <w:bCs/>
        <w:sz w:val="18"/>
      </w:rPr>
      <w:fldChar w:fldCharType="begin"/>
    </w:r>
    <w:r w:rsidRPr="000862A7">
      <w:rPr>
        <w:b/>
        <w:bCs/>
        <w:sz w:val="18"/>
      </w:rPr>
      <w:instrText xml:space="preserve"> PAGE  \* MERGEFORMAT </w:instrText>
    </w:r>
    <w:r w:rsidRPr="000862A7">
      <w:rPr>
        <w:b/>
        <w:bCs/>
        <w:sz w:val="18"/>
      </w:rPr>
      <w:fldChar w:fldCharType="separate"/>
    </w:r>
    <w:r w:rsidR="00E35800">
      <w:rPr>
        <w:b/>
        <w:bCs/>
        <w:noProof/>
        <w:sz w:val="18"/>
      </w:rPr>
      <w:t>4</w:t>
    </w:r>
    <w:r w:rsidRPr="000862A7">
      <w:rP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97" w:rsidRPr="000862A7" w:rsidRDefault="00316197" w:rsidP="0088071A">
    <w:pPr>
      <w:pStyle w:val="Footer"/>
      <w:tabs>
        <w:tab w:val="right" w:pos="9638"/>
      </w:tabs>
      <w:rPr>
        <w:b/>
        <w:bCs/>
        <w:sz w:val="18"/>
      </w:rPr>
    </w:pPr>
    <w:r>
      <w:tab/>
    </w:r>
    <w:r w:rsidRPr="000862A7">
      <w:rPr>
        <w:b/>
        <w:bCs/>
        <w:sz w:val="18"/>
      </w:rPr>
      <w:fldChar w:fldCharType="begin"/>
    </w:r>
    <w:r w:rsidRPr="000862A7">
      <w:rPr>
        <w:b/>
        <w:bCs/>
        <w:sz w:val="18"/>
      </w:rPr>
      <w:instrText xml:space="preserve"> PAGE  \* MERGEFORMAT </w:instrText>
    </w:r>
    <w:r w:rsidRPr="000862A7">
      <w:rPr>
        <w:b/>
        <w:bCs/>
        <w:sz w:val="18"/>
      </w:rPr>
      <w:fldChar w:fldCharType="separate"/>
    </w:r>
    <w:r w:rsidR="00E35800">
      <w:rPr>
        <w:b/>
        <w:bCs/>
        <w:noProof/>
        <w:sz w:val="18"/>
      </w:rPr>
      <w:t>3</w:t>
    </w:r>
    <w:r w:rsidRPr="000862A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65BC2" w:rsidTr="00565BC2">
      <w:tc>
        <w:tcPr>
          <w:tcW w:w="3614" w:type="dxa"/>
          <w:shd w:val="clear" w:color="auto" w:fill="auto"/>
        </w:tcPr>
        <w:p w:rsidR="00565BC2" w:rsidRDefault="00565BC2" w:rsidP="00565BC2">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12/AGO/Q/4-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AGO/Q/4-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GE.15-18933(E)</w:t>
          </w:r>
        </w:p>
        <w:p w:rsidR="00565BC2" w:rsidRPr="00565BC2" w:rsidRDefault="00565BC2" w:rsidP="00565BC2">
          <w:pPr>
            <w:pStyle w:val="Footer"/>
            <w:rPr>
              <w:rFonts w:ascii="Barcode 3 of 9 by request" w:hAnsi="Barcode 3 of 9 by request"/>
              <w:sz w:val="24"/>
            </w:rPr>
          </w:pPr>
          <w:r>
            <w:rPr>
              <w:rFonts w:ascii="Barcode 3 of 9 by request" w:hAnsi="Barcode 3 of 9 by request"/>
              <w:sz w:val="24"/>
            </w:rPr>
            <w:t>*1518933*</w:t>
          </w:r>
        </w:p>
      </w:tc>
      <w:tc>
        <w:tcPr>
          <w:tcW w:w="4752" w:type="dxa"/>
          <w:shd w:val="clear" w:color="auto" w:fill="auto"/>
        </w:tcPr>
        <w:p w:rsidR="00565BC2" w:rsidRDefault="00565BC2" w:rsidP="00565BC2">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65BC2" w:rsidRPr="00565BC2" w:rsidRDefault="00565BC2" w:rsidP="00565BC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A5" w:rsidRPr="000B175B" w:rsidRDefault="00DA52A5" w:rsidP="000B175B">
      <w:pPr>
        <w:tabs>
          <w:tab w:val="right" w:pos="2155"/>
        </w:tabs>
        <w:spacing w:after="80"/>
        <w:ind w:left="680"/>
        <w:rPr>
          <w:u w:val="single"/>
        </w:rPr>
      </w:pPr>
      <w:r>
        <w:rPr>
          <w:u w:val="single"/>
        </w:rPr>
        <w:tab/>
      </w:r>
    </w:p>
  </w:footnote>
  <w:footnote w:type="continuationSeparator" w:id="0">
    <w:p w:rsidR="00DA52A5" w:rsidRPr="00FC68B7" w:rsidRDefault="00DA52A5" w:rsidP="00FC68B7">
      <w:pPr>
        <w:tabs>
          <w:tab w:val="left" w:pos="2155"/>
        </w:tabs>
        <w:spacing w:after="80"/>
        <w:ind w:left="680"/>
        <w:rPr>
          <w:u w:val="single"/>
        </w:rPr>
      </w:pPr>
      <w:r>
        <w:rPr>
          <w:u w:val="single"/>
        </w:rPr>
        <w:tab/>
      </w:r>
    </w:p>
  </w:footnote>
  <w:footnote w:type="continuationNotice" w:id="1">
    <w:p w:rsidR="00DA52A5" w:rsidRDefault="00DA52A5"/>
  </w:footnote>
  <w:footnote w:id="2">
    <w:p w:rsidR="004577FA" w:rsidRPr="000862A7" w:rsidRDefault="004577FA" w:rsidP="004577FA">
      <w:pPr>
        <w:pStyle w:val="FootnoteText"/>
        <w:rPr>
          <w:lang w:val="en-GB"/>
        </w:rPr>
      </w:pPr>
      <w:r w:rsidRPr="000862A7">
        <w:rPr>
          <w:lang w:val="en-GB"/>
        </w:rPr>
        <w:tab/>
      </w:r>
      <w:r w:rsidRPr="000862A7">
        <w:rPr>
          <w:rStyle w:val="FootnoteReference"/>
          <w:sz w:val="20"/>
          <w:vertAlign w:val="baseline"/>
          <w:lang w:val="en-GB"/>
        </w:rPr>
        <w:t>*</w:t>
      </w:r>
      <w:r w:rsidRPr="000862A7">
        <w:rPr>
          <w:sz w:val="20"/>
          <w:lang w:val="en-GB"/>
        </w:rPr>
        <w:tab/>
      </w:r>
      <w:r w:rsidR="00192B14" w:rsidRPr="000862A7">
        <w:rPr>
          <w:lang w:val="en-GB"/>
        </w:rPr>
        <w:t xml:space="preserve">Adopted by the pre-sessional working group at its </w:t>
      </w:r>
      <w:r w:rsidR="00CA2F4C" w:rsidRPr="00217AEE">
        <w:rPr>
          <w:lang w:val="en-GB"/>
        </w:rPr>
        <w:t>f</w:t>
      </w:r>
      <w:r w:rsidR="00192B14" w:rsidRPr="000862A7">
        <w:rPr>
          <w:lang w:val="en-GB"/>
        </w:rPr>
        <w:t>ifty-sixth session (12-16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97" w:rsidRPr="0088071A" w:rsidRDefault="00F0191B" w:rsidP="008760B0">
    <w:pPr>
      <w:pStyle w:val="Header"/>
    </w:pPr>
    <w:r>
      <w:t>E/C.12/AGO/Q/4-5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97" w:rsidRPr="0088071A" w:rsidRDefault="008760B0" w:rsidP="004577FA">
    <w:pPr>
      <w:pStyle w:val="Header"/>
      <w:jc w:val="right"/>
    </w:pPr>
    <w:r>
      <w:t>E</w:t>
    </w:r>
    <w:r w:rsidR="004577FA">
      <w:t>/C.12/AGO/Q/4-5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F7102F"/>
    <w:multiLevelType w:val="hybridMultilevel"/>
    <w:tmpl w:val="FCECAE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036724C0"/>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72D45E3"/>
    <w:multiLevelType w:val="hybridMultilevel"/>
    <w:tmpl w:val="5096F1AE"/>
    <w:lvl w:ilvl="0" w:tplc="5F5A8A4C">
      <w:start w:val="1"/>
      <w:numFmt w:val="decimal"/>
      <w:lvlText w:val="%1."/>
      <w:lvlJc w:val="left"/>
      <w:pPr>
        <w:tabs>
          <w:tab w:val="num" w:pos="4608"/>
        </w:tabs>
        <w:ind w:left="4608" w:hanging="360"/>
      </w:pPr>
      <w:rPr>
        <w:rFonts w:ascii="Times New Roman" w:hAnsi="Times New Roman" w:hint="default"/>
        <w:b w:val="0"/>
        <w:i w:val="0"/>
        <w:color w:val="000000"/>
        <w:sz w:val="20"/>
        <w:szCs w:val="20"/>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C33932"/>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ABD1220"/>
    <w:multiLevelType w:val="hybridMultilevel"/>
    <w:tmpl w:val="BBE4BBC6"/>
    <w:lvl w:ilvl="0" w:tplc="D7C433E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3B76140"/>
    <w:multiLevelType w:val="hybridMultilevel"/>
    <w:tmpl w:val="EFA2A682"/>
    <w:lvl w:ilvl="0" w:tplc="B34A8A24">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603A6D0D"/>
    <w:multiLevelType w:val="hybridMultilevel"/>
    <w:tmpl w:val="E70C3EA4"/>
    <w:lvl w:ilvl="0" w:tplc="108C1DEA">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3"/>
  </w:num>
  <w:num w:numId="18">
    <w:abstractNumId w:val="24"/>
  </w:num>
  <w:num w:numId="19">
    <w:abstractNumId w:val="17"/>
  </w:num>
  <w:num w:numId="20">
    <w:abstractNumId w:val="13"/>
  </w:num>
  <w:num w:numId="21">
    <w:abstractNumId w:val="25"/>
  </w:num>
  <w:num w:numId="22">
    <w:abstractNumId w:val="12"/>
  </w:num>
  <w:num w:numId="23">
    <w:abstractNumId w:val="22"/>
  </w:num>
  <w:num w:numId="24">
    <w:abstractNumId w:val="21"/>
  </w:num>
  <w:num w:numId="25">
    <w:abstractNumId w:val="11"/>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1A"/>
    <w:rsid w:val="00002A7D"/>
    <w:rsid w:val="000038A8"/>
    <w:rsid w:val="00006790"/>
    <w:rsid w:val="00007E63"/>
    <w:rsid w:val="000110F2"/>
    <w:rsid w:val="00015C82"/>
    <w:rsid w:val="00025797"/>
    <w:rsid w:val="00027624"/>
    <w:rsid w:val="00032CC4"/>
    <w:rsid w:val="000344B0"/>
    <w:rsid w:val="00050F6B"/>
    <w:rsid w:val="00055AE4"/>
    <w:rsid w:val="000678CD"/>
    <w:rsid w:val="00072C8C"/>
    <w:rsid w:val="0008191E"/>
    <w:rsid w:val="00081CE0"/>
    <w:rsid w:val="00084D30"/>
    <w:rsid w:val="000862A7"/>
    <w:rsid w:val="00090320"/>
    <w:rsid w:val="000931C0"/>
    <w:rsid w:val="000948AA"/>
    <w:rsid w:val="000A0E99"/>
    <w:rsid w:val="000A2E09"/>
    <w:rsid w:val="000A4499"/>
    <w:rsid w:val="000A5296"/>
    <w:rsid w:val="000A7969"/>
    <w:rsid w:val="000B175B"/>
    <w:rsid w:val="000B3A0F"/>
    <w:rsid w:val="000C37A5"/>
    <w:rsid w:val="000C5715"/>
    <w:rsid w:val="000E0415"/>
    <w:rsid w:val="000E52E8"/>
    <w:rsid w:val="000F061E"/>
    <w:rsid w:val="000F326F"/>
    <w:rsid w:val="000F399B"/>
    <w:rsid w:val="000F7715"/>
    <w:rsid w:val="0010267A"/>
    <w:rsid w:val="00104A21"/>
    <w:rsid w:val="00114686"/>
    <w:rsid w:val="001158EC"/>
    <w:rsid w:val="00116927"/>
    <w:rsid w:val="00127704"/>
    <w:rsid w:val="00156336"/>
    <w:rsid w:val="00156B99"/>
    <w:rsid w:val="001654B4"/>
    <w:rsid w:val="00166124"/>
    <w:rsid w:val="0017368B"/>
    <w:rsid w:val="001779C6"/>
    <w:rsid w:val="00184DDA"/>
    <w:rsid w:val="001900CD"/>
    <w:rsid w:val="00192B14"/>
    <w:rsid w:val="00193A62"/>
    <w:rsid w:val="0019508A"/>
    <w:rsid w:val="001A0452"/>
    <w:rsid w:val="001A3B35"/>
    <w:rsid w:val="001B4B04"/>
    <w:rsid w:val="001B5875"/>
    <w:rsid w:val="001B6FE0"/>
    <w:rsid w:val="001C4B9C"/>
    <w:rsid w:val="001C4DF3"/>
    <w:rsid w:val="001C6663"/>
    <w:rsid w:val="001C7895"/>
    <w:rsid w:val="001D243B"/>
    <w:rsid w:val="001D26DF"/>
    <w:rsid w:val="001E0CE2"/>
    <w:rsid w:val="001E4D9C"/>
    <w:rsid w:val="001F1599"/>
    <w:rsid w:val="001F16D6"/>
    <w:rsid w:val="001F19C4"/>
    <w:rsid w:val="002043F0"/>
    <w:rsid w:val="00211E0B"/>
    <w:rsid w:val="0021738D"/>
    <w:rsid w:val="00217AEE"/>
    <w:rsid w:val="00227E3B"/>
    <w:rsid w:val="00232575"/>
    <w:rsid w:val="002400FA"/>
    <w:rsid w:val="00247258"/>
    <w:rsid w:val="00257CAC"/>
    <w:rsid w:val="002634A6"/>
    <w:rsid w:val="0027237A"/>
    <w:rsid w:val="0028664A"/>
    <w:rsid w:val="002974E9"/>
    <w:rsid w:val="002A09FA"/>
    <w:rsid w:val="002A7F94"/>
    <w:rsid w:val="002B109A"/>
    <w:rsid w:val="002B2128"/>
    <w:rsid w:val="002B624F"/>
    <w:rsid w:val="002C5455"/>
    <w:rsid w:val="002C6D45"/>
    <w:rsid w:val="002D6E53"/>
    <w:rsid w:val="002F046D"/>
    <w:rsid w:val="002F1066"/>
    <w:rsid w:val="00301764"/>
    <w:rsid w:val="00302777"/>
    <w:rsid w:val="00306FD0"/>
    <w:rsid w:val="00316197"/>
    <w:rsid w:val="00322194"/>
    <w:rsid w:val="003229D8"/>
    <w:rsid w:val="00333B3A"/>
    <w:rsid w:val="00336C97"/>
    <w:rsid w:val="00337F88"/>
    <w:rsid w:val="003414B3"/>
    <w:rsid w:val="00342432"/>
    <w:rsid w:val="003516E9"/>
    <w:rsid w:val="0035223F"/>
    <w:rsid w:val="00352D4B"/>
    <w:rsid w:val="0035638C"/>
    <w:rsid w:val="0036469C"/>
    <w:rsid w:val="003731E7"/>
    <w:rsid w:val="00373D3F"/>
    <w:rsid w:val="003754DC"/>
    <w:rsid w:val="00376F79"/>
    <w:rsid w:val="00380A81"/>
    <w:rsid w:val="00383194"/>
    <w:rsid w:val="003854AF"/>
    <w:rsid w:val="00385D22"/>
    <w:rsid w:val="003912BC"/>
    <w:rsid w:val="003937F3"/>
    <w:rsid w:val="00394244"/>
    <w:rsid w:val="003A46BB"/>
    <w:rsid w:val="003A4EC7"/>
    <w:rsid w:val="003A7295"/>
    <w:rsid w:val="003B1B4A"/>
    <w:rsid w:val="003B1F60"/>
    <w:rsid w:val="003B580F"/>
    <w:rsid w:val="003C2CC4"/>
    <w:rsid w:val="003C5E45"/>
    <w:rsid w:val="003D1E38"/>
    <w:rsid w:val="003D356F"/>
    <w:rsid w:val="003D4B23"/>
    <w:rsid w:val="003E278A"/>
    <w:rsid w:val="003F6568"/>
    <w:rsid w:val="00403943"/>
    <w:rsid w:val="00413520"/>
    <w:rsid w:val="004228C4"/>
    <w:rsid w:val="00425DAA"/>
    <w:rsid w:val="00430F26"/>
    <w:rsid w:val="004325CB"/>
    <w:rsid w:val="0043680B"/>
    <w:rsid w:val="00440A07"/>
    <w:rsid w:val="0044387D"/>
    <w:rsid w:val="004577FA"/>
    <w:rsid w:val="00462880"/>
    <w:rsid w:val="004711DB"/>
    <w:rsid w:val="00476F24"/>
    <w:rsid w:val="004A4E00"/>
    <w:rsid w:val="004B0E2F"/>
    <w:rsid w:val="004C55B0"/>
    <w:rsid w:val="004D5C6D"/>
    <w:rsid w:val="004E0F5D"/>
    <w:rsid w:val="004F6BA0"/>
    <w:rsid w:val="00501694"/>
    <w:rsid w:val="00501FC2"/>
    <w:rsid w:val="00503BEA"/>
    <w:rsid w:val="00505F30"/>
    <w:rsid w:val="00507172"/>
    <w:rsid w:val="00512391"/>
    <w:rsid w:val="005154EA"/>
    <w:rsid w:val="00532D52"/>
    <w:rsid w:val="00533616"/>
    <w:rsid w:val="005346BB"/>
    <w:rsid w:val="00535ABA"/>
    <w:rsid w:val="0053768B"/>
    <w:rsid w:val="005420F2"/>
    <w:rsid w:val="0054285C"/>
    <w:rsid w:val="00551978"/>
    <w:rsid w:val="00565167"/>
    <w:rsid w:val="00565BC2"/>
    <w:rsid w:val="00581EC5"/>
    <w:rsid w:val="00584173"/>
    <w:rsid w:val="00590A02"/>
    <w:rsid w:val="00594314"/>
    <w:rsid w:val="00595520"/>
    <w:rsid w:val="005970B7"/>
    <w:rsid w:val="005A44B9"/>
    <w:rsid w:val="005B1BA0"/>
    <w:rsid w:val="005B3DB3"/>
    <w:rsid w:val="005C66A2"/>
    <w:rsid w:val="005D15CA"/>
    <w:rsid w:val="005D7346"/>
    <w:rsid w:val="005E1334"/>
    <w:rsid w:val="005E5CE6"/>
    <w:rsid w:val="005F014A"/>
    <w:rsid w:val="005F08DF"/>
    <w:rsid w:val="005F2446"/>
    <w:rsid w:val="005F2853"/>
    <w:rsid w:val="005F3066"/>
    <w:rsid w:val="005F3E61"/>
    <w:rsid w:val="005F4FB7"/>
    <w:rsid w:val="00604DDD"/>
    <w:rsid w:val="006053E8"/>
    <w:rsid w:val="0060791C"/>
    <w:rsid w:val="006115CC"/>
    <w:rsid w:val="00611FC4"/>
    <w:rsid w:val="006141ED"/>
    <w:rsid w:val="006156AE"/>
    <w:rsid w:val="006176FB"/>
    <w:rsid w:val="00621EED"/>
    <w:rsid w:val="00625DE5"/>
    <w:rsid w:val="00630FCB"/>
    <w:rsid w:val="0064067B"/>
    <w:rsid w:val="00640B26"/>
    <w:rsid w:val="00647CA3"/>
    <w:rsid w:val="006652C0"/>
    <w:rsid w:val="0067076B"/>
    <w:rsid w:val="006770B2"/>
    <w:rsid w:val="006940E1"/>
    <w:rsid w:val="0069651B"/>
    <w:rsid w:val="006A1BBD"/>
    <w:rsid w:val="006A3C72"/>
    <w:rsid w:val="006A7392"/>
    <w:rsid w:val="006B03A1"/>
    <w:rsid w:val="006B67D9"/>
    <w:rsid w:val="006C266B"/>
    <w:rsid w:val="006C43E3"/>
    <w:rsid w:val="006C5535"/>
    <w:rsid w:val="006D0589"/>
    <w:rsid w:val="006D16F4"/>
    <w:rsid w:val="006D1CCD"/>
    <w:rsid w:val="006E564B"/>
    <w:rsid w:val="006E7154"/>
    <w:rsid w:val="006F024F"/>
    <w:rsid w:val="006F1576"/>
    <w:rsid w:val="007003CD"/>
    <w:rsid w:val="0070701E"/>
    <w:rsid w:val="007107ED"/>
    <w:rsid w:val="00714791"/>
    <w:rsid w:val="00715232"/>
    <w:rsid w:val="00716280"/>
    <w:rsid w:val="00717FD1"/>
    <w:rsid w:val="0072632A"/>
    <w:rsid w:val="007358E8"/>
    <w:rsid w:val="00736ECE"/>
    <w:rsid w:val="0074533B"/>
    <w:rsid w:val="00750BC0"/>
    <w:rsid w:val="00756F42"/>
    <w:rsid w:val="007643BC"/>
    <w:rsid w:val="00772D7B"/>
    <w:rsid w:val="007865E2"/>
    <w:rsid w:val="00787E54"/>
    <w:rsid w:val="007959FE"/>
    <w:rsid w:val="007A0CF1"/>
    <w:rsid w:val="007A1943"/>
    <w:rsid w:val="007B537A"/>
    <w:rsid w:val="007B6BA5"/>
    <w:rsid w:val="007B7F7C"/>
    <w:rsid w:val="007C0618"/>
    <w:rsid w:val="007C106C"/>
    <w:rsid w:val="007C3390"/>
    <w:rsid w:val="007C42D8"/>
    <w:rsid w:val="007C4F4B"/>
    <w:rsid w:val="007D7362"/>
    <w:rsid w:val="007F5CE2"/>
    <w:rsid w:val="007F6611"/>
    <w:rsid w:val="00807585"/>
    <w:rsid w:val="00810BAC"/>
    <w:rsid w:val="00816D19"/>
    <w:rsid w:val="008175E9"/>
    <w:rsid w:val="008242D7"/>
    <w:rsid w:val="0082577B"/>
    <w:rsid w:val="008516BD"/>
    <w:rsid w:val="00854E92"/>
    <w:rsid w:val="00856EEC"/>
    <w:rsid w:val="0086645B"/>
    <w:rsid w:val="00866893"/>
    <w:rsid w:val="00866F02"/>
    <w:rsid w:val="00867D18"/>
    <w:rsid w:val="00871F9A"/>
    <w:rsid w:val="00871FD5"/>
    <w:rsid w:val="008744C3"/>
    <w:rsid w:val="008760B0"/>
    <w:rsid w:val="0088071A"/>
    <w:rsid w:val="0088172E"/>
    <w:rsid w:val="00881EFA"/>
    <w:rsid w:val="008879CB"/>
    <w:rsid w:val="008979B1"/>
    <w:rsid w:val="008A6B25"/>
    <w:rsid w:val="008A6C4F"/>
    <w:rsid w:val="008B389E"/>
    <w:rsid w:val="008C45F3"/>
    <w:rsid w:val="008D045E"/>
    <w:rsid w:val="008D3F25"/>
    <w:rsid w:val="008D4D82"/>
    <w:rsid w:val="008D5FB0"/>
    <w:rsid w:val="008D7690"/>
    <w:rsid w:val="008E0E46"/>
    <w:rsid w:val="008E3036"/>
    <w:rsid w:val="008E7116"/>
    <w:rsid w:val="008F143B"/>
    <w:rsid w:val="008F1B2B"/>
    <w:rsid w:val="008F3882"/>
    <w:rsid w:val="008F4B7C"/>
    <w:rsid w:val="008F5310"/>
    <w:rsid w:val="008F7D51"/>
    <w:rsid w:val="009013C9"/>
    <w:rsid w:val="00920DEE"/>
    <w:rsid w:val="00921234"/>
    <w:rsid w:val="00922F03"/>
    <w:rsid w:val="00925788"/>
    <w:rsid w:val="00925E93"/>
    <w:rsid w:val="00926E47"/>
    <w:rsid w:val="00947162"/>
    <w:rsid w:val="00955635"/>
    <w:rsid w:val="009610D0"/>
    <w:rsid w:val="0096375C"/>
    <w:rsid w:val="009662E6"/>
    <w:rsid w:val="0097095E"/>
    <w:rsid w:val="00976C21"/>
    <w:rsid w:val="009815E3"/>
    <w:rsid w:val="0098592B"/>
    <w:rsid w:val="00985FC4"/>
    <w:rsid w:val="009872F8"/>
    <w:rsid w:val="00990766"/>
    <w:rsid w:val="00991261"/>
    <w:rsid w:val="009964C4"/>
    <w:rsid w:val="009A1B8B"/>
    <w:rsid w:val="009A2DDD"/>
    <w:rsid w:val="009A7873"/>
    <w:rsid w:val="009A7B81"/>
    <w:rsid w:val="009B236C"/>
    <w:rsid w:val="009C113B"/>
    <w:rsid w:val="009C306F"/>
    <w:rsid w:val="009D01C0"/>
    <w:rsid w:val="009D6A08"/>
    <w:rsid w:val="009D6BF3"/>
    <w:rsid w:val="009E0A16"/>
    <w:rsid w:val="009E6CB7"/>
    <w:rsid w:val="009E7970"/>
    <w:rsid w:val="009F0AFF"/>
    <w:rsid w:val="009F2EAC"/>
    <w:rsid w:val="009F57E3"/>
    <w:rsid w:val="009F7F92"/>
    <w:rsid w:val="00A0095B"/>
    <w:rsid w:val="00A072F5"/>
    <w:rsid w:val="00A10F4F"/>
    <w:rsid w:val="00A11067"/>
    <w:rsid w:val="00A1704A"/>
    <w:rsid w:val="00A1721A"/>
    <w:rsid w:val="00A26F8F"/>
    <w:rsid w:val="00A339DA"/>
    <w:rsid w:val="00A425EB"/>
    <w:rsid w:val="00A52AFB"/>
    <w:rsid w:val="00A54E3E"/>
    <w:rsid w:val="00A6093C"/>
    <w:rsid w:val="00A621C8"/>
    <w:rsid w:val="00A72F22"/>
    <w:rsid w:val="00A733BC"/>
    <w:rsid w:val="00A748A6"/>
    <w:rsid w:val="00A74C9C"/>
    <w:rsid w:val="00A76A69"/>
    <w:rsid w:val="00A77890"/>
    <w:rsid w:val="00A814DD"/>
    <w:rsid w:val="00A8440B"/>
    <w:rsid w:val="00A84780"/>
    <w:rsid w:val="00A852FF"/>
    <w:rsid w:val="00A879A4"/>
    <w:rsid w:val="00A9191F"/>
    <w:rsid w:val="00AA0FF8"/>
    <w:rsid w:val="00AA1A3A"/>
    <w:rsid w:val="00AA6FBB"/>
    <w:rsid w:val="00AB0176"/>
    <w:rsid w:val="00AC0F2C"/>
    <w:rsid w:val="00AC502A"/>
    <w:rsid w:val="00AD0056"/>
    <w:rsid w:val="00AD03C9"/>
    <w:rsid w:val="00AD0562"/>
    <w:rsid w:val="00AE4C77"/>
    <w:rsid w:val="00AE4D7C"/>
    <w:rsid w:val="00AF58C1"/>
    <w:rsid w:val="00B04A3F"/>
    <w:rsid w:val="00B06643"/>
    <w:rsid w:val="00B15055"/>
    <w:rsid w:val="00B168C3"/>
    <w:rsid w:val="00B26682"/>
    <w:rsid w:val="00B30179"/>
    <w:rsid w:val="00B30BF2"/>
    <w:rsid w:val="00B33392"/>
    <w:rsid w:val="00B34D1E"/>
    <w:rsid w:val="00B37B15"/>
    <w:rsid w:val="00B45C02"/>
    <w:rsid w:val="00B47744"/>
    <w:rsid w:val="00B61411"/>
    <w:rsid w:val="00B70B63"/>
    <w:rsid w:val="00B71771"/>
    <w:rsid w:val="00B72A1E"/>
    <w:rsid w:val="00B72C07"/>
    <w:rsid w:val="00B7427B"/>
    <w:rsid w:val="00B81E12"/>
    <w:rsid w:val="00B90B8D"/>
    <w:rsid w:val="00B96342"/>
    <w:rsid w:val="00B96606"/>
    <w:rsid w:val="00BA03D7"/>
    <w:rsid w:val="00BA339B"/>
    <w:rsid w:val="00BA64A0"/>
    <w:rsid w:val="00BB4DD5"/>
    <w:rsid w:val="00BC1E7E"/>
    <w:rsid w:val="00BC2B5F"/>
    <w:rsid w:val="00BC74E9"/>
    <w:rsid w:val="00BE36A9"/>
    <w:rsid w:val="00BE618E"/>
    <w:rsid w:val="00BE7BEC"/>
    <w:rsid w:val="00BF0A5A"/>
    <w:rsid w:val="00BF0E63"/>
    <w:rsid w:val="00BF12A3"/>
    <w:rsid w:val="00BF16D7"/>
    <w:rsid w:val="00BF2373"/>
    <w:rsid w:val="00BF7D57"/>
    <w:rsid w:val="00C040F4"/>
    <w:rsid w:val="00C044E2"/>
    <w:rsid w:val="00C048CB"/>
    <w:rsid w:val="00C06220"/>
    <w:rsid w:val="00C066F3"/>
    <w:rsid w:val="00C204F9"/>
    <w:rsid w:val="00C463DD"/>
    <w:rsid w:val="00C47F63"/>
    <w:rsid w:val="00C51273"/>
    <w:rsid w:val="00C745C3"/>
    <w:rsid w:val="00C777D5"/>
    <w:rsid w:val="00C806A6"/>
    <w:rsid w:val="00C92D2B"/>
    <w:rsid w:val="00C93582"/>
    <w:rsid w:val="00CA24A4"/>
    <w:rsid w:val="00CA2F4C"/>
    <w:rsid w:val="00CB1F8B"/>
    <w:rsid w:val="00CB348D"/>
    <w:rsid w:val="00CC1203"/>
    <w:rsid w:val="00CD46F5"/>
    <w:rsid w:val="00CE13DC"/>
    <w:rsid w:val="00CE4476"/>
    <w:rsid w:val="00CE4A8F"/>
    <w:rsid w:val="00CF071D"/>
    <w:rsid w:val="00D031DF"/>
    <w:rsid w:val="00D15AB5"/>
    <w:rsid w:val="00D15B04"/>
    <w:rsid w:val="00D2031B"/>
    <w:rsid w:val="00D21FBB"/>
    <w:rsid w:val="00D25EBC"/>
    <w:rsid w:val="00D25FE2"/>
    <w:rsid w:val="00D37DA9"/>
    <w:rsid w:val="00D406A7"/>
    <w:rsid w:val="00D43252"/>
    <w:rsid w:val="00D44D86"/>
    <w:rsid w:val="00D50B7D"/>
    <w:rsid w:val="00D52012"/>
    <w:rsid w:val="00D53368"/>
    <w:rsid w:val="00D53454"/>
    <w:rsid w:val="00D55791"/>
    <w:rsid w:val="00D61E1D"/>
    <w:rsid w:val="00D704E5"/>
    <w:rsid w:val="00D72727"/>
    <w:rsid w:val="00D75901"/>
    <w:rsid w:val="00D76781"/>
    <w:rsid w:val="00D867B4"/>
    <w:rsid w:val="00D90E54"/>
    <w:rsid w:val="00D92CD7"/>
    <w:rsid w:val="00D978C6"/>
    <w:rsid w:val="00DA0956"/>
    <w:rsid w:val="00DA166D"/>
    <w:rsid w:val="00DA357F"/>
    <w:rsid w:val="00DA3E12"/>
    <w:rsid w:val="00DA52A5"/>
    <w:rsid w:val="00DB1D04"/>
    <w:rsid w:val="00DC14FB"/>
    <w:rsid w:val="00DC18AD"/>
    <w:rsid w:val="00DC4C1B"/>
    <w:rsid w:val="00DC7A67"/>
    <w:rsid w:val="00DD5846"/>
    <w:rsid w:val="00DE2F13"/>
    <w:rsid w:val="00DE42E0"/>
    <w:rsid w:val="00DF0D53"/>
    <w:rsid w:val="00DF18A9"/>
    <w:rsid w:val="00DF1957"/>
    <w:rsid w:val="00DF5BB0"/>
    <w:rsid w:val="00DF7CAE"/>
    <w:rsid w:val="00E2642F"/>
    <w:rsid w:val="00E35800"/>
    <w:rsid w:val="00E423C0"/>
    <w:rsid w:val="00E6414C"/>
    <w:rsid w:val="00E7260F"/>
    <w:rsid w:val="00E8148E"/>
    <w:rsid w:val="00E8702D"/>
    <w:rsid w:val="00E916A9"/>
    <w:rsid w:val="00E916DE"/>
    <w:rsid w:val="00E91794"/>
    <w:rsid w:val="00E925AD"/>
    <w:rsid w:val="00E96630"/>
    <w:rsid w:val="00E96EEB"/>
    <w:rsid w:val="00EA3173"/>
    <w:rsid w:val="00EA3DC1"/>
    <w:rsid w:val="00EA4E57"/>
    <w:rsid w:val="00EB3059"/>
    <w:rsid w:val="00EB7578"/>
    <w:rsid w:val="00ED18DC"/>
    <w:rsid w:val="00ED49F1"/>
    <w:rsid w:val="00ED6201"/>
    <w:rsid w:val="00ED7A2A"/>
    <w:rsid w:val="00EF1D7F"/>
    <w:rsid w:val="00F0137E"/>
    <w:rsid w:val="00F01822"/>
    <w:rsid w:val="00F0191B"/>
    <w:rsid w:val="00F21786"/>
    <w:rsid w:val="00F2467D"/>
    <w:rsid w:val="00F34F19"/>
    <w:rsid w:val="00F3742B"/>
    <w:rsid w:val="00F37EA3"/>
    <w:rsid w:val="00F41FDB"/>
    <w:rsid w:val="00F42087"/>
    <w:rsid w:val="00F5676E"/>
    <w:rsid w:val="00F56D63"/>
    <w:rsid w:val="00F57219"/>
    <w:rsid w:val="00F609A9"/>
    <w:rsid w:val="00F62058"/>
    <w:rsid w:val="00F80C99"/>
    <w:rsid w:val="00F867EC"/>
    <w:rsid w:val="00F91B2B"/>
    <w:rsid w:val="00FA5FC5"/>
    <w:rsid w:val="00FA74E9"/>
    <w:rsid w:val="00FB0121"/>
    <w:rsid w:val="00FC03CD"/>
    <w:rsid w:val="00FC0646"/>
    <w:rsid w:val="00FC1C2A"/>
    <w:rsid w:val="00FC68B7"/>
    <w:rsid w:val="00FD5FA3"/>
    <w:rsid w:val="00FE1FBF"/>
    <w:rsid w:val="00FE3555"/>
    <w:rsid w:val="00FE4CBE"/>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qFormat/>
    <w:rsid w:val="00322194"/>
    <w:rPr>
      <w:rFonts w:ascii="Times New Roman" w:hAnsi="Times New Roman"/>
      <w:sz w:val="18"/>
      <w:vertAlign w:val="superscript"/>
    </w:rPr>
  </w:style>
  <w:style w:type="paragraph" w:styleId="FootnoteText">
    <w:name w:val="footnote text"/>
    <w:aliases w:val="5_G"/>
    <w:basedOn w:val="Normal"/>
    <w:link w:val="FootnoteTextChar"/>
    <w:qFormat/>
    <w:rsid w:val="0032219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rsid w:val="0088071A"/>
    <w:rPr>
      <w:rFonts w:eastAsia="SimSun"/>
      <w:sz w:val="18"/>
      <w:lang w:val="en-US" w:eastAsia="zh-CN"/>
    </w:rPr>
  </w:style>
  <w:style w:type="character" w:customStyle="1" w:styleId="H1GChar">
    <w:name w:val="_ H_1_G Char"/>
    <w:link w:val="H1G"/>
    <w:locked/>
    <w:rsid w:val="0088071A"/>
    <w:rPr>
      <w:b/>
      <w:sz w:val="24"/>
      <w:lang w:eastAsia="en-US"/>
    </w:rPr>
  </w:style>
  <w:style w:type="character" w:customStyle="1" w:styleId="SingleTxtGChar">
    <w:name w:val="_ Single Txt_G Char"/>
    <w:link w:val="SingleTxtG"/>
    <w:locked/>
    <w:rsid w:val="00854E92"/>
    <w:rPr>
      <w:lang w:eastAsia="en-US"/>
    </w:rPr>
  </w:style>
  <w:style w:type="paragraph" w:styleId="BalloonText">
    <w:name w:val="Balloon Text"/>
    <w:basedOn w:val="Normal"/>
    <w:link w:val="BalloonTextChar"/>
    <w:rsid w:val="002B2128"/>
    <w:pPr>
      <w:spacing w:line="240" w:lineRule="auto"/>
    </w:pPr>
    <w:rPr>
      <w:rFonts w:ascii="Tahoma" w:hAnsi="Tahoma"/>
      <w:sz w:val="16"/>
      <w:szCs w:val="16"/>
      <w:lang w:val="x-none"/>
    </w:rPr>
  </w:style>
  <w:style w:type="character" w:customStyle="1" w:styleId="BalloonTextChar">
    <w:name w:val="Balloon Text Char"/>
    <w:link w:val="BalloonText"/>
    <w:rsid w:val="002B2128"/>
    <w:rPr>
      <w:rFonts w:ascii="Tahoma" w:hAnsi="Tahoma" w:cs="Tahoma"/>
      <w:sz w:val="16"/>
      <w:szCs w:val="16"/>
      <w:lang w:eastAsia="en-US"/>
    </w:rPr>
  </w:style>
  <w:style w:type="paragraph" w:styleId="NormalWeb">
    <w:name w:val="Normal (Web)"/>
    <w:basedOn w:val="Normal"/>
    <w:uiPriority w:val="99"/>
    <w:unhideWhenUsed/>
    <w:rsid w:val="00D53454"/>
    <w:pPr>
      <w:suppressAutoHyphens w:val="0"/>
      <w:spacing w:before="100" w:beforeAutospacing="1" w:after="100" w:afterAutospacing="1" w:line="240" w:lineRule="auto"/>
    </w:pPr>
    <w:rPr>
      <w:sz w:val="24"/>
      <w:szCs w:val="24"/>
      <w:lang w:eastAsia="en-GB"/>
    </w:rPr>
  </w:style>
  <w:style w:type="character" w:customStyle="1" w:styleId="hps">
    <w:name w:val="hps"/>
    <w:rsid w:val="00FC1C2A"/>
  </w:style>
  <w:style w:type="character" w:customStyle="1" w:styleId="HChGChar">
    <w:name w:val="_ H _Ch_G Char"/>
    <w:link w:val="HChG"/>
    <w:rsid w:val="00A54E3E"/>
    <w:rPr>
      <w:b/>
      <w:sz w:val="28"/>
      <w:lang w:val="en-GB" w:eastAsia="en-US" w:bidi="ar-SA"/>
    </w:rPr>
  </w:style>
  <w:style w:type="paragraph" w:customStyle="1" w:styleId="Default">
    <w:name w:val="Default"/>
    <w:rsid w:val="00DB1D04"/>
    <w:pPr>
      <w:autoSpaceDE w:val="0"/>
      <w:autoSpaceDN w:val="0"/>
      <w:adjustRightInd w:val="0"/>
    </w:pPr>
    <w:rPr>
      <w:color w:val="000000"/>
      <w:sz w:val="24"/>
      <w:szCs w:val="24"/>
      <w:lang w:val="fr-FR" w:eastAsia="fr-FR"/>
    </w:rPr>
  </w:style>
  <w:style w:type="character" w:customStyle="1" w:styleId="comment">
    <w:name w:val="comment"/>
    <w:rsid w:val="00C777D5"/>
  </w:style>
  <w:style w:type="paragraph" w:styleId="ListParagraph">
    <w:name w:val="List Paragraph"/>
    <w:basedOn w:val="Normal"/>
    <w:uiPriority w:val="34"/>
    <w:qFormat/>
    <w:rsid w:val="004228C4"/>
    <w:pPr>
      <w:ind w:left="708"/>
    </w:pPr>
  </w:style>
  <w:style w:type="character" w:styleId="Emphasis">
    <w:name w:val="Emphasis"/>
    <w:basedOn w:val="DefaultParagraphFont"/>
    <w:uiPriority w:val="20"/>
    <w:qFormat/>
    <w:rsid w:val="00512391"/>
    <w:rPr>
      <w:i/>
      <w:iCs/>
    </w:rPr>
  </w:style>
  <w:style w:type="character" w:customStyle="1" w:styleId="apple-converted-space">
    <w:name w:val="apple-converted-space"/>
    <w:basedOn w:val="DefaultParagraphFont"/>
    <w:rsid w:val="00512391"/>
  </w:style>
  <w:style w:type="character" w:styleId="CommentReference">
    <w:name w:val="annotation reference"/>
    <w:basedOn w:val="DefaultParagraphFont"/>
    <w:rsid w:val="00565BC2"/>
    <w:rPr>
      <w:sz w:val="16"/>
      <w:szCs w:val="16"/>
    </w:rPr>
  </w:style>
  <w:style w:type="paragraph" w:styleId="CommentText">
    <w:name w:val="annotation text"/>
    <w:basedOn w:val="Normal"/>
    <w:link w:val="CommentTextChar"/>
    <w:rsid w:val="00565BC2"/>
    <w:pPr>
      <w:spacing w:line="240" w:lineRule="auto"/>
    </w:pPr>
  </w:style>
  <w:style w:type="character" w:customStyle="1" w:styleId="CommentTextChar">
    <w:name w:val="Comment Text Char"/>
    <w:basedOn w:val="DefaultParagraphFont"/>
    <w:link w:val="CommentText"/>
    <w:rsid w:val="00565BC2"/>
    <w:rPr>
      <w:lang w:eastAsia="en-US"/>
    </w:rPr>
  </w:style>
  <w:style w:type="paragraph" w:styleId="CommentSubject">
    <w:name w:val="annotation subject"/>
    <w:basedOn w:val="CommentText"/>
    <w:next w:val="CommentText"/>
    <w:link w:val="CommentSubjectChar"/>
    <w:rsid w:val="00565BC2"/>
    <w:rPr>
      <w:b/>
      <w:bCs/>
    </w:rPr>
  </w:style>
  <w:style w:type="character" w:customStyle="1" w:styleId="CommentSubjectChar">
    <w:name w:val="Comment Subject Char"/>
    <w:basedOn w:val="CommentTextChar"/>
    <w:link w:val="CommentSubject"/>
    <w:rsid w:val="00565BC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qFormat/>
    <w:rsid w:val="00322194"/>
    <w:rPr>
      <w:rFonts w:ascii="Times New Roman" w:hAnsi="Times New Roman"/>
      <w:sz w:val="18"/>
      <w:vertAlign w:val="superscript"/>
    </w:rPr>
  </w:style>
  <w:style w:type="paragraph" w:styleId="FootnoteText">
    <w:name w:val="footnote text"/>
    <w:aliases w:val="5_G"/>
    <w:basedOn w:val="Normal"/>
    <w:link w:val="FootnoteTextChar"/>
    <w:qFormat/>
    <w:rsid w:val="0032219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rsid w:val="0088071A"/>
    <w:rPr>
      <w:rFonts w:eastAsia="SimSun"/>
      <w:sz w:val="18"/>
      <w:lang w:val="en-US" w:eastAsia="zh-CN"/>
    </w:rPr>
  </w:style>
  <w:style w:type="character" w:customStyle="1" w:styleId="H1GChar">
    <w:name w:val="_ H_1_G Char"/>
    <w:link w:val="H1G"/>
    <w:locked/>
    <w:rsid w:val="0088071A"/>
    <w:rPr>
      <w:b/>
      <w:sz w:val="24"/>
      <w:lang w:eastAsia="en-US"/>
    </w:rPr>
  </w:style>
  <w:style w:type="character" w:customStyle="1" w:styleId="SingleTxtGChar">
    <w:name w:val="_ Single Txt_G Char"/>
    <w:link w:val="SingleTxtG"/>
    <w:locked/>
    <w:rsid w:val="00854E92"/>
    <w:rPr>
      <w:lang w:eastAsia="en-US"/>
    </w:rPr>
  </w:style>
  <w:style w:type="paragraph" w:styleId="BalloonText">
    <w:name w:val="Balloon Text"/>
    <w:basedOn w:val="Normal"/>
    <w:link w:val="BalloonTextChar"/>
    <w:rsid w:val="002B2128"/>
    <w:pPr>
      <w:spacing w:line="240" w:lineRule="auto"/>
    </w:pPr>
    <w:rPr>
      <w:rFonts w:ascii="Tahoma" w:hAnsi="Tahoma"/>
      <w:sz w:val="16"/>
      <w:szCs w:val="16"/>
      <w:lang w:val="x-none"/>
    </w:rPr>
  </w:style>
  <w:style w:type="character" w:customStyle="1" w:styleId="BalloonTextChar">
    <w:name w:val="Balloon Text Char"/>
    <w:link w:val="BalloonText"/>
    <w:rsid w:val="002B2128"/>
    <w:rPr>
      <w:rFonts w:ascii="Tahoma" w:hAnsi="Tahoma" w:cs="Tahoma"/>
      <w:sz w:val="16"/>
      <w:szCs w:val="16"/>
      <w:lang w:eastAsia="en-US"/>
    </w:rPr>
  </w:style>
  <w:style w:type="paragraph" w:styleId="NormalWeb">
    <w:name w:val="Normal (Web)"/>
    <w:basedOn w:val="Normal"/>
    <w:uiPriority w:val="99"/>
    <w:unhideWhenUsed/>
    <w:rsid w:val="00D53454"/>
    <w:pPr>
      <w:suppressAutoHyphens w:val="0"/>
      <w:spacing w:before="100" w:beforeAutospacing="1" w:after="100" w:afterAutospacing="1" w:line="240" w:lineRule="auto"/>
    </w:pPr>
    <w:rPr>
      <w:sz w:val="24"/>
      <w:szCs w:val="24"/>
      <w:lang w:eastAsia="en-GB"/>
    </w:rPr>
  </w:style>
  <w:style w:type="character" w:customStyle="1" w:styleId="hps">
    <w:name w:val="hps"/>
    <w:rsid w:val="00FC1C2A"/>
  </w:style>
  <w:style w:type="character" w:customStyle="1" w:styleId="HChGChar">
    <w:name w:val="_ H _Ch_G Char"/>
    <w:link w:val="HChG"/>
    <w:rsid w:val="00A54E3E"/>
    <w:rPr>
      <w:b/>
      <w:sz w:val="28"/>
      <w:lang w:val="en-GB" w:eastAsia="en-US" w:bidi="ar-SA"/>
    </w:rPr>
  </w:style>
  <w:style w:type="paragraph" w:customStyle="1" w:styleId="Default">
    <w:name w:val="Default"/>
    <w:rsid w:val="00DB1D04"/>
    <w:pPr>
      <w:autoSpaceDE w:val="0"/>
      <w:autoSpaceDN w:val="0"/>
      <w:adjustRightInd w:val="0"/>
    </w:pPr>
    <w:rPr>
      <w:color w:val="000000"/>
      <w:sz w:val="24"/>
      <w:szCs w:val="24"/>
      <w:lang w:val="fr-FR" w:eastAsia="fr-FR"/>
    </w:rPr>
  </w:style>
  <w:style w:type="character" w:customStyle="1" w:styleId="comment">
    <w:name w:val="comment"/>
    <w:rsid w:val="00C777D5"/>
  </w:style>
  <w:style w:type="paragraph" w:styleId="ListParagraph">
    <w:name w:val="List Paragraph"/>
    <w:basedOn w:val="Normal"/>
    <w:uiPriority w:val="34"/>
    <w:qFormat/>
    <w:rsid w:val="004228C4"/>
    <w:pPr>
      <w:ind w:left="708"/>
    </w:pPr>
  </w:style>
  <w:style w:type="character" w:styleId="Emphasis">
    <w:name w:val="Emphasis"/>
    <w:basedOn w:val="DefaultParagraphFont"/>
    <w:uiPriority w:val="20"/>
    <w:qFormat/>
    <w:rsid w:val="00512391"/>
    <w:rPr>
      <w:i/>
      <w:iCs/>
    </w:rPr>
  </w:style>
  <w:style w:type="character" w:customStyle="1" w:styleId="apple-converted-space">
    <w:name w:val="apple-converted-space"/>
    <w:basedOn w:val="DefaultParagraphFont"/>
    <w:rsid w:val="00512391"/>
  </w:style>
  <w:style w:type="character" w:styleId="CommentReference">
    <w:name w:val="annotation reference"/>
    <w:basedOn w:val="DefaultParagraphFont"/>
    <w:rsid w:val="00565BC2"/>
    <w:rPr>
      <w:sz w:val="16"/>
      <w:szCs w:val="16"/>
    </w:rPr>
  </w:style>
  <w:style w:type="paragraph" w:styleId="CommentText">
    <w:name w:val="annotation text"/>
    <w:basedOn w:val="Normal"/>
    <w:link w:val="CommentTextChar"/>
    <w:rsid w:val="00565BC2"/>
    <w:pPr>
      <w:spacing w:line="240" w:lineRule="auto"/>
    </w:pPr>
  </w:style>
  <w:style w:type="character" w:customStyle="1" w:styleId="CommentTextChar">
    <w:name w:val="Comment Text Char"/>
    <w:basedOn w:val="DefaultParagraphFont"/>
    <w:link w:val="CommentText"/>
    <w:rsid w:val="00565BC2"/>
    <w:rPr>
      <w:lang w:eastAsia="en-US"/>
    </w:rPr>
  </w:style>
  <w:style w:type="paragraph" w:styleId="CommentSubject">
    <w:name w:val="annotation subject"/>
    <w:basedOn w:val="CommentText"/>
    <w:next w:val="CommentText"/>
    <w:link w:val="CommentSubjectChar"/>
    <w:rsid w:val="00565BC2"/>
    <w:rPr>
      <w:b/>
      <w:bCs/>
    </w:rPr>
  </w:style>
  <w:style w:type="character" w:customStyle="1" w:styleId="CommentSubjectChar">
    <w:name w:val="Comment Subject Char"/>
    <w:basedOn w:val="CommentTextChar"/>
    <w:link w:val="CommentSubject"/>
    <w:rsid w:val="00565B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0816">
      <w:bodyDiv w:val="1"/>
      <w:marLeft w:val="0"/>
      <w:marRight w:val="0"/>
      <w:marTop w:val="0"/>
      <w:marBottom w:val="0"/>
      <w:divBdr>
        <w:top w:val="none" w:sz="0" w:space="0" w:color="auto"/>
        <w:left w:val="none" w:sz="0" w:space="0" w:color="auto"/>
        <w:bottom w:val="none" w:sz="0" w:space="0" w:color="auto"/>
        <w:right w:val="none" w:sz="0" w:space="0" w:color="auto"/>
      </w:divBdr>
      <w:divsChild>
        <w:div w:id="1470320582">
          <w:marLeft w:val="0"/>
          <w:marRight w:val="0"/>
          <w:marTop w:val="0"/>
          <w:marBottom w:val="0"/>
          <w:divBdr>
            <w:top w:val="none" w:sz="0" w:space="0" w:color="auto"/>
            <w:left w:val="none" w:sz="0" w:space="0" w:color="auto"/>
            <w:bottom w:val="none" w:sz="0" w:space="0" w:color="auto"/>
            <w:right w:val="none" w:sz="0" w:space="0" w:color="auto"/>
          </w:divBdr>
          <w:divsChild>
            <w:div w:id="232201857">
              <w:marLeft w:val="0"/>
              <w:marRight w:val="0"/>
              <w:marTop w:val="0"/>
              <w:marBottom w:val="0"/>
              <w:divBdr>
                <w:top w:val="none" w:sz="0" w:space="0" w:color="auto"/>
                <w:left w:val="none" w:sz="0" w:space="0" w:color="auto"/>
                <w:bottom w:val="none" w:sz="0" w:space="0" w:color="auto"/>
                <w:right w:val="none" w:sz="0" w:space="0" w:color="auto"/>
              </w:divBdr>
              <w:divsChild>
                <w:div w:id="2052533808">
                  <w:marLeft w:val="0"/>
                  <w:marRight w:val="0"/>
                  <w:marTop w:val="0"/>
                  <w:marBottom w:val="0"/>
                  <w:divBdr>
                    <w:top w:val="none" w:sz="0" w:space="0" w:color="auto"/>
                    <w:left w:val="none" w:sz="0" w:space="0" w:color="auto"/>
                    <w:bottom w:val="none" w:sz="0" w:space="0" w:color="auto"/>
                    <w:right w:val="none" w:sz="0" w:space="0" w:color="auto"/>
                  </w:divBdr>
                  <w:divsChild>
                    <w:div w:id="2079397489">
                      <w:marLeft w:val="0"/>
                      <w:marRight w:val="0"/>
                      <w:marTop w:val="0"/>
                      <w:marBottom w:val="0"/>
                      <w:divBdr>
                        <w:top w:val="none" w:sz="0" w:space="0" w:color="auto"/>
                        <w:left w:val="none" w:sz="0" w:space="0" w:color="auto"/>
                        <w:bottom w:val="none" w:sz="0" w:space="0" w:color="auto"/>
                        <w:right w:val="none" w:sz="0" w:space="0" w:color="auto"/>
                      </w:divBdr>
                      <w:divsChild>
                        <w:div w:id="977877383">
                          <w:marLeft w:val="0"/>
                          <w:marRight w:val="0"/>
                          <w:marTop w:val="0"/>
                          <w:marBottom w:val="0"/>
                          <w:divBdr>
                            <w:top w:val="none" w:sz="0" w:space="0" w:color="auto"/>
                            <w:left w:val="none" w:sz="0" w:space="0" w:color="auto"/>
                            <w:bottom w:val="none" w:sz="0" w:space="0" w:color="auto"/>
                            <w:right w:val="none" w:sz="0" w:space="0" w:color="auto"/>
                          </w:divBdr>
                          <w:divsChild>
                            <w:div w:id="71784289">
                              <w:marLeft w:val="0"/>
                              <w:marRight w:val="0"/>
                              <w:marTop w:val="0"/>
                              <w:marBottom w:val="0"/>
                              <w:divBdr>
                                <w:top w:val="none" w:sz="0" w:space="0" w:color="auto"/>
                                <w:left w:val="none" w:sz="0" w:space="0" w:color="auto"/>
                                <w:bottom w:val="none" w:sz="0" w:space="0" w:color="auto"/>
                                <w:right w:val="none" w:sz="0" w:space="0" w:color="auto"/>
                              </w:divBdr>
                              <w:divsChild>
                                <w:div w:id="241305517">
                                  <w:marLeft w:val="0"/>
                                  <w:marRight w:val="0"/>
                                  <w:marTop w:val="0"/>
                                  <w:marBottom w:val="0"/>
                                  <w:divBdr>
                                    <w:top w:val="none" w:sz="0" w:space="0" w:color="auto"/>
                                    <w:left w:val="none" w:sz="0" w:space="0" w:color="auto"/>
                                    <w:bottom w:val="none" w:sz="0" w:space="0" w:color="auto"/>
                                    <w:right w:val="none" w:sz="0" w:space="0" w:color="auto"/>
                                  </w:divBdr>
                                  <w:divsChild>
                                    <w:div w:id="1118724427">
                                      <w:marLeft w:val="0"/>
                                      <w:marRight w:val="0"/>
                                      <w:marTop w:val="0"/>
                                      <w:marBottom w:val="0"/>
                                      <w:divBdr>
                                        <w:top w:val="none" w:sz="0" w:space="0" w:color="auto"/>
                                        <w:left w:val="none" w:sz="0" w:space="0" w:color="auto"/>
                                        <w:bottom w:val="none" w:sz="0" w:space="0" w:color="auto"/>
                                        <w:right w:val="none" w:sz="0" w:space="0" w:color="auto"/>
                                      </w:divBdr>
                                      <w:divsChild>
                                        <w:div w:id="2110924397">
                                          <w:marLeft w:val="0"/>
                                          <w:marRight w:val="0"/>
                                          <w:marTop w:val="0"/>
                                          <w:marBottom w:val="0"/>
                                          <w:divBdr>
                                            <w:top w:val="none" w:sz="0" w:space="0" w:color="auto"/>
                                            <w:left w:val="none" w:sz="0" w:space="0" w:color="auto"/>
                                            <w:bottom w:val="none" w:sz="0" w:space="0" w:color="auto"/>
                                            <w:right w:val="none" w:sz="0" w:space="0" w:color="auto"/>
                                          </w:divBdr>
                                          <w:divsChild>
                                            <w:div w:id="152305684">
                                              <w:marLeft w:val="0"/>
                                              <w:marRight w:val="0"/>
                                              <w:marTop w:val="0"/>
                                              <w:marBottom w:val="0"/>
                                              <w:divBdr>
                                                <w:top w:val="none" w:sz="0" w:space="0" w:color="auto"/>
                                                <w:left w:val="none" w:sz="0" w:space="0" w:color="auto"/>
                                                <w:bottom w:val="none" w:sz="0" w:space="0" w:color="auto"/>
                                                <w:right w:val="none" w:sz="0" w:space="0" w:color="auto"/>
                                              </w:divBdr>
                                              <w:divsChild>
                                                <w:div w:id="421991195">
                                                  <w:marLeft w:val="0"/>
                                                  <w:marRight w:val="0"/>
                                                  <w:marTop w:val="0"/>
                                                  <w:marBottom w:val="0"/>
                                                  <w:divBdr>
                                                    <w:top w:val="none" w:sz="0" w:space="0" w:color="auto"/>
                                                    <w:left w:val="none" w:sz="0" w:space="0" w:color="auto"/>
                                                    <w:bottom w:val="none" w:sz="0" w:space="0" w:color="auto"/>
                                                    <w:right w:val="none" w:sz="0" w:space="0" w:color="auto"/>
                                                  </w:divBdr>
                                                  <w:divsChild>
                                                    <w:div w:id="1159152979">
                                                      <w:marLeft w:val="0"/>
                                                      <w:marRight w:val="0"/>
                                                      <w:marTop w:val="0"/>
                                                      <w:marBottom w:val="0"/>
                                                      <w:divBdr>
                                                        <w:top w:val="none" w:sz="0" w:space="0" w:color="auto"/>
                                                        <w:left w:val="none" w:sz="0" w:space="0" w:color="auto"/>
                                                        <w:bottom w:val="none" w:sz="0" w:space="0" w:color="auto"/>
                                                        <w:right w:val="none" w:sz="0" w:space="0" w:color="auto"/>
                                                      </w:divBdr>
                                                      <w:divsChild>
                                                        <w:div w:id="1934321416">
                                                          <w:marLeft w:val="0"/>
                                                          <w:marRight w:val="0"/>
                                                          <w:marTop w:val="0"/>
                                                          <w:marBottom w:val="0"/>
                                                          <w:divBdr>
                                                            <w:top w:val="none" w:sz="0" w:space="0" w:color="auto"/>
                                                            <w:left w:val="none" w:sz="0" w:space="0" w:color="auto"/>
                                                            <w:bottom w:val="none" w:sz="0" w:space="0" w:color="auto"/>
                                                            <w:right w:val="none" w:sz="0" w:space="0" w:color="auto"/>
                                                          </w:divBdr>
                                                          <w:divsChild>
                                                            <w:div w:id="1830706325">
                                                              <w:marLeft w:val="0"/>
                                                              <w:marRight w:val="0"/>
                                                              <w:marTop w:val="0"/>
                                                              <w:marBottom w:val="0"/>
                                                              <w:divBdr>
                                                                <w:top w:val="none" w:sz="0" w:space="0" w:color="auto"/>
                                                                <w:left w:val="none" w:sz="0" w:space="0" w:color="auto"/>
                                                                <w:bottom w:val="none" w:sz="0" w:space="0" w:color="auto"/>
                                                                <w:right w:val="none" w:sz="0" w:space="0" w:color="auto"/>
                                                              </w:divBdr>
                                                              <w:divsChild>
                                                                <w:div w:id="159778506">
                                                                  <w:marLeft w:val="0"/>
                                                                  <w:marRight w:val="0"/>
                                                                  <w:marTop w:val="0"/>
                                                                  <w:marBottom w:val="0"/>
                                                                  <w:divBdr>
                                                                    <w:top w:val="none" w:sz="0" w:space="0" w:color="auto"/>
                                                                    <w:left w:val="none" w:sz="0" w:space="0" w:color="auto"/>
                                                                    <w:bottom w:val="none" w:sz="0" w:space="0" w:color="auto"/>
                                                                    <w:right w:val="none" w:sz="0" w:space="0" w:color="auto"/>
                                                                  </w:divBdr>
                                                                  <w:divsChild>
                                                                    <w:div w:id="94522337">
                                                                      <w:marLeft w:val="0"/>
                                                                      <w:marRight w:val="0"/>
                                                                      <w:marTop w:val="0"/>
                                                                      <w:marBottom w:val="0"/>
                                                                      <w:divBdr>
                                                                        <w:top w:val="none" w:sz="0" w:space="0" w:color="auto"/>
                                                                        <w:left w:val="none" w:sz="0" w:space="0" w:color="auto"/>
                                                                        <w:bottom w:val="none" w:sz="0" w:space="0" w:color="auto"/>
                                                                        <w:right w:val="none" w:sz="0" w:space="0" w:color="auto"/>
                                                                      </w:divBdr>
                                                                      <w:divsChild>
                                                                        <w:div w:id="1756247127">
                                                                          <w:marLeft w:val="0"/>
                                                                          <w:marRight w:val="0"/>
                                                                          <w:marTop w:val="0"/>
                                                                          <w:marBottom w:val="0"/>
                                                                          <w:divBdr>
                                                                            <w:top w:val="none" w:sz="0" w:space="0" w:color="auto"/>
                                                                            <w:left w:val="none" w:sz="0" w:space="0" w:color="auto"/>
                                                                            <w:bottom w:val="none" w:sz="0" w:space="0" w:color="auto"/>
                                                                            <w:right w:val="none" w:sz="0" w:space="0" w:color="auto"/>
                                                                          </w:divBdr>
                                                                          <w:divsChild>
                                                                            <w:div w:id="1766654171">
                                                                              <w:marLeft w:val="0"/>
                                                                              <w:marRight w:val="0"/>
                                                                              <w:marTop w:val="0"/>
                                                                              <w:marBottom w:val="0"/>
                                                                              <w:divBdr>
                                                                                <w:top w:val="none" w:sz="0" w:space="0" w:color="auto"/>
                                                                                <w:left w:val="none" w:sz="0" w:space="0" w:color="auto"/>
                                                                                <w:bottom w:val="none" w:sz="0" w:space="0" w:color="auto"/>
                                                                                <w:right w:val="none" w:sz="0" w:space="0" w:color="auto"/>
                                                                              </w:divBdr>
                                                                              <w:divsChild>
                                                                                <w:div w:id="154539936">
                                                                                  <w:marLeft w:val="0"/>
                                                                                  <w:marRight w:val="0"/>
                                                                                  <w:marTop w:val="0"/>
                                                                                  <w:marBottom w:val="0"/>
                                                                                  <w:divBdr>
                                                                                    <w:top w:val="none" w:sz="0" w:space="0" w:color="auto"/>
                                                                                    <w:left w:val="none" w:sz="0" w:space="0" w:color="auto"/>
                                                                                    <w:bottom w:val="none" w:sz="0" w:space="0" w:color="auto"/>
                                                                                    <w:right w:val="none" w:sz="0" w:space="0" w:color="auto"/>
                                                                                  </w:divBdr>
                                                                                  <w:divsChild>
                                                                                    <w:div w:id="98292800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BEFB-0DBB-43AB-923B-D93900D0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E_E.dotm</Template>
  <TotalTime>0</TotalTime>
  <Pages>4</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Kim Mahoney-Monod</dc:creator>
  <cp:lastModifiedBy>pdfeng</cp:lastModifiedBy>
  <cp:revision>3</cp:revision>
  <cp:lastPrinted>2015-11-03T13:57:00Z</cp:lastPrinted>
  <dcterms:created xsi:type="dcterms:W3CDTF">2015-11-03T13:57:00Z</dcterms:created>
  <dcterms:modified xsi:type="dcterms:W3CDTF">2015-11-03T13:57:00Z</dcterms:modified>
</cp:coreProperties>
</file>