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1B09"/>
    <w:p w:rsidR="00000000" w:rsidRDefault="00F01B09">
      <w:pPr>
        <w:jc w:val="center"/>
        <w:rPr>
          <w:sz w:val="36"/>
        </w:rPr>
      </w:pPr>
      <w:r>
        <w:rPr>
          <w:rFonts w:hint="eastAsia"/>
          <w:spacing w:val="20"/>
          <w:sz w:val="36"/>
        </w:rPr>
        <w:t>经济、社会、文化权利委员会</w:t>
      </w:r>
    </w:p>
    <w:p w:rsidR="00000000" w:rsidRDefault="00F01B09">
      <w:pPr>
        <w:jc w:val="center"/>
      </w:pPr>
    </w:p>
    <w:p w:rsidR="00000000" w:rsidRDefault="00F01B09">
      <w:pPr>
        <w:jc w:val="center"/>
        <w:rPr>
          <w:sz w:val="30"/>
        </w:rPr>
      </w:pPr>
      <w:r>
        <w:rPr>
          <w:rFonts w:hint="eastAsia"/>
          <w:sz w:val="30"/>
        </w:rPr>
        <w:t>第十六和第十七届会议报告</w:t>
      </w:r>
    </w:p>
    <w:p w:rsidR="00000000" w:rsidRDefault="00F01B09">
      <w:pPr>
        <w:jc w:val="center"/>
      </w:pPr>
    </w:p>
    <w:p w:rsidR="00000000" w:rsidRDefault="00F01B09">
      <w:pPr>
        <w:jc w:val="center"/>
        <w:rPr>
          <w:spacing w:val="-20"/>
        </w:rPr>
      </w:pPr>
      <w:r>
        <w:rPr>
          <w:spacing w:val="-20"/>
        </w:rPr>
        <w:t>(1997</w:t>
      </w:r>
      <w:r>
        <w:rPr>
          <w:rFonts w:hint="eastAsia"/>
          <w:spacing w:val="-20"/>
        </w:rPr>
        <w:t>年</w:t>
      </w:r>
      <w:r>
        <w:rPr>
          <w:spacing w:val="-20"/>
        </w:rPr>
        <w:t>4</w:t>
      </w:r>
      <w:r>
        <w:rPr>
          <w:rFonts w:hint="eastAsia"/>
          <w:spacing w:val="-20"/>
        </w:rPr>
        <w:t>月</w:t>
      </w:r>
      <w:r>
        <w:rPr>
          <w:spacing w:val="-20"/>
        </w:rPr>
        <w:t>28</w:t>
      </w:r>
      <w:r>
        <w:rPr>
          <w:rFonts w:hint="eastAsia"/>
          <w:spacing w:val="-20"/>
        </w:rPr>
        <w:t>日至</w:t>
      </w:r>
      <w:r>
        <w:rPr>
          <w:spacing w:val="-20"/>
        </w:rPr>
        <w:t>5</w:t>
      </w:r>
      <w:r>
        <w:rPr>
          <w:rFonts w:hint="eastAsia"/>
          <w:spacing w:val="-20"/>
        </w:rPr>
        <w:t>月</w:t>
      </w:r>
      <w:r>
        <w:rPr>
          <w:spacing w:val="-20"/>
        </w:rPr>
        <w:t>16</w:t>
      </w:r>
      <w:r>
        <w:rPr>
          <w:rFonts w:hint="eastAsia"/>
          <w:spacing w:val="-20"/>
        </w:rPr>
        <w:t>日，</w:t>
      </w:r>
      <w:r>
        <w:rPr>
          <w:spacing w:val="-20"/>
        </w:rPr>
        <w:t>1997</w:t>
      </w:r>
      <w:r>
        <w:rPr>
          <w:rFonts w:hint="eastAsia"/>
          <w:spacing w:val="-20"/>
        </w:rPr>
        <w:t>年</w:t>
      </w:r>
      <w:r>
        <w:rPr>
          <w:spacing w:val="-20"/>
        </w:rPr>
        <w:t>11</w:t>
      </w:r>
      <w:r>
        <w:rPr>
          <w:rFonts w:hint="eastAsia"/>
          <w:spacing w:val="-20"/>
        </w:rPr>
        <w:t>月</w:t>
      </w:r>
      <w:r>
        <w:rPr>
          <w:spacing w:val="-20"/>
        </w:rPr>
        <w:t>17</w:t>
      </w:r>
      <w:r>
        <w:rPr>
          <w:rFonts w:hint="eastAsia"/>
          <w:spacing w:val="-20"/>
        </w:rPr>
        <w:t>日至</w:t>
      </w:r>
      <w:r>
        <w:rPr>
          <w:spacing w:val="-20"/>
        </w:rPr>
        <w:t>12</w:t>
      </w:r>
      <w:r>
        <w:rPr>
          <w:rFonts w:hint="eastAsia"/>
          <w:spacing w:val="-20"/>
        </w:rPr>
        <w:t>月</w:t>
      </w:r>
      <w:r>
        <w:rPr>
          <w:spacing w:val="-20"/>
        </w:rPr>
        <w:t>5</w:t>
      </w:r>
      <w:r>
        <w:rPr>
          <w:rFonts w:hint="eastAsia"/>
          <w:spacing w:val="-20"/>
        </w:rPr>
        <w:t>日</w:t>
      </w:r>
      <w:r>
        <w:rPr>
          <w:spacing w:val="-20"/>
        </w:rPr>
        <w:t>)</w:t>
      </w:r>
    </w:p>
    <w:p w:rsidR="00000000" w:rsidRDefault="00F01B09">
      <w:pPr>
        <w:jc w:val="center"/>
      </w:pPr>
    </w:p>
    <w:p w:rsidR="00000000" w:rsidRDefault="00F01B09">
      <w:pPr>
        <w:jc w:val="center"/>
      </w:pPr>
    </w:p>
    <w:p w:rsidR="00000000" w:rsidRDefault="00F01B09">
      <w:pPr>
        <w:jc w:val="center"/>
      </w:pPr>
    </w:p>
    <w:p w:rsidR="00000000" w:rsidRDefault="00F01B09"/>
    <w:p w:rsidR="00000000" w:rsidRDefault="00F01B09">
      <w:r>
        <w:br w:type="page"/>
      </w:r>
    </w:p>
    <w:p w:rsidR="00000000" w:rsidRDefault="00F01B09"/>
    <w:p w:rsidR="00000000" w:rsidRDefault="00F01B09">
      <w:pPr>
        <w:jc w:val="center"/>
        <w:rPr>
          <w:sz w:val="36"/>
        </w:rPr>
      </w:pPr>
      <w:r>
        <w:rPr>
          <w:rFonts w:hint="eastAsia"/>
          <w:spacing w:val="20"/>
          <w:sz w:val="36"/>
        </w:rPr>
        <w:t>经济、社会、文化权利委员会</w:t>
      </w:r>
    </w:p>
    <w:p w:rsidR="00000000" w:rsidRDefault="00F01B09">
      <w:pPr>
        <w:jc w:val="center"/>
      </w:pPr>
    </w:p>
    <w:p w:rsidR="00000000" w:rsidRDefault="00F01B09">
      <w:pPr>
        <w:jc w:val="center"/>
        <w:rPr>
          <w:sz w:val="30"/>
        </w:rPr>
      </w:pPr>
      <w:r>
        <w:rPr>
          <w:rFonts w:hint="eastAsia"/>
          <w:sz w:val="30"/>
        </w:rPr>
        <w:t>第十六和第十七届会议报告</w:t>
      </w:r>
    </w:p>
    <w:p w:rsidR="00000000" w:rsidRDefault="00F01B09">
      <w:pPr>
        <w:jc w:val="center"/>
      </w:pPr>
    </w:p>
    <w:p w:rsidR="00000000" w:rsidRDefault="00F01B09">
      <w:pPr>
        <w:jc w:val="center"/>
        <w:rPr>
          <w:spacing w:val="-20"/>
        </w:rPr>
      </w:pPr>
      <w:r>
        <w:rPr>
          <w:spacing w:val="-20"/>
        </w:rPr>
        <w:t>(1997</w:t>
      </w:r>
      <w:r>
        <w:rPr>
          <w:rFonts w:hint="eastAsia"/>
          <w:spacing w:val="-20"/>
        </w:rPr>
        <w:t>年</w:t>
      </w:r>
      <w:r>
        <w:rPr>
          <w:spacing w:val="-20"/>
        </w:rPr>
        <w:t>4</w:t>
      </w:r>
      <w:r>
        <w:rPr>
          <w:rFonts w:hint="eastAsia"/>
          <w:spacing w:val="-20"/>
        </w:rPr>
        <w:t>月</w:t>
      </w:r>
      <w:r>
        <w:rPr>
          <w:spacing w:val="-20"/>
        </w:rPr>
        <w:t>28</w:t>
      </w:r>
      <w:r>
        <w:rPr>
          <w:rFonts w:hint="eastAsia"/>
          <w:spacing w:val="-20"/>
        </w:rPr>
        <w:t>日至</w:t>
      </w:r>
      <w:r>
        <w:rPr>
          <w:spacing w:val="-20"/>
        </w:rPr>
        <w:t>5</w:t>
      </w:r>
      <w:r>
        <w:rPr>
          <w:rFonts w:hint="eastAsia"/>
          <w:spacing w:val="-20"/>
        </w:rPr>
        <w:t>月</w:t>
      </w:r>
      <w:r>
        <w:rPr>
          <w:spacing w:val="-20"/>
        </w:rPr>
        <w:t>16</w:t>
      </w:r>
      <w:r>
        <w:rPr>
          <w:rFonts w:hint="eastAsia"/>
          <w:spacing w:val="-20"/>
        </w:rPr>
        <w:t>日，</w:t>
      </w:r>
      <w:r>
        <w:rPr>
          <w:spacing w:val="-20"/>
        </w:rPr>
        <w:t>1997</w:t>
      </w:r>
      <w:r>
        <w:rPr>
          <w:rFonts w:hint="eastAsia"/>
          <w:spacing w:val="-20"/>
        </w:rPr>
        <w:t>年</w:t>
      </w:r>
      <w:r>
        <w:rPr>
          <w:spacing w:val="-20"/>
        </w:rPr>
        <w:t>11</w:t>
      </w:r>
      <w:r>
        <w:rPr>
          <w:rFonts w:hint="eastAsia"/>
          <w:spacing w:val="-20"/>
        </w:rPr>
        <w:t>月</w:t>
      </w:r>
      <w:r>
        <w:rPr>
          <w:spacing w:val="-20"/>
        </w:rPr>
        <w:t>17</w:t>
      </w:r>
      <w:r>
        <w:rPr>
          <w:rFonts w:hint="eastAsia"/>
          <w:spacing w:val="-20"/>
        </w:rPr>
        <w:t>日至</w:t>
      </w:r>
      <w:r>
        <w:rPr>
          <w:spacing w:val="-20"/>
        </w:rPr>
        <w:t>12</w:t>
      </w:r>
      <w:r>
        <w:rPr>
          <w:rFonts w:hint="eastAsia"/>
          <w:spacing w:val="-20"/>
        </w:rPr>
        <w:t>月</w:t>
      </w:r>
      <w:r>
        <w:rPr>
          <w:spacing w:val="-20"/>
        </w:rPr>
        <w:t>5</w:t>
      </w:r>
      <w:r>
        <w:rPr>
          <w:rFonts w:hint="eastAsia"/>
          <w:spacing w:val="-20"/>
        </w:rPr>
        <w:t>日</w:t>
      </w:r>
      <w:r>
        <w:rPr>
          <w:spacing w:val="-20"/>
        </w:rPr>
        <w:t>)</w:t>
      </w:r>
    </w:p>
    <w:p w:rsidR="00000000" w:rsidRDefault="00F01B09">
      <w:pPr>
        <w:jc w:val="center"/>
      </w:pPr>
    </w:p>
    <w:p w:rsidR="00000000" w:rsidRDefault="00F01B09">
      <w:pPr>
        <w:jc w:val="center"/>
      </w:pPr>
    </w:p>
    <w:p w:rsidR="00000000" w:rsidRDefault="00F01B09">
      <w:pPr>
        <w:jc w:val="center"/>
      </w:pPr>
    </w:p>
    <w:p w:rsidR="00000000" w:rsidRDefault="00F01B09">
      <w:pPr>
        <w:jc w:val="center"/>
        <w:rPr>
          <w:rFonts w:ascii="SimSun"/>
          <w:sz w:val="32"/>
        </w:rPr>
      </w:pPr>
      <w:r>
        <w:rPr>
          <w:rFonts w:ascii="SimSun" w:hint="eastAsia"/>
          <w:sz w:val="32"/>
        </w:rPr>
        <w:t>经济及社会理事会</w:t>
      </w:r>
    </w:p>
    <w:p w:rsidR="00000000" w:rsidRDefault="00F01B09">
      <w:pPr>
        <w:jc w:val="center"/>
        <w:rPr>
          <w:sz w:val="30"/>
        </w:rPr>
      </w:pPr>
    </w:p>
    <w:p w:rsidR="00000000" w:rsidRDefault="00F01B09">
      <w:pPr>
        <w:jc w:val="center"/>
      </w:pPr>
      <w:r>
        <w:t>1998</w:t>
      </w:r>
      <w:r>
        <w:rPr>
          <w:rFonts w:hint="eastAsia"/>
        </w:rPr>
        <w:t>年正式记录</w:t>
      </w:r>
    </w:p>
    <w:p w:rsidR="00000000" w:rsidRDefault="00F01B09">
      <w:pPr>
        <w:jc w:val="center"/>
      </w:pPr>
    </w:p>
    <w:p w:rsidR="00000000" w:rsidRDefault="00F01B09">
      <w:pPr>
        <w:jc w:val="center"/>
        <w:rPr>
          <w:sz w:val="30"/>
        </w:rPr>
      </w:pPr>
      <w:r>
        <w:rPr>
          <w:rFonts w:hint="eastAsia"/>
          <w:sz w:val="30"/>
        </w:rPr>
        <w:t>补编第</w:t>
      </w:r>
      <w:r>
        <w:rPr>
          <w:sz w:val="30"/>
        </w:rPr>
        <w:t>2</w:t>
      </w:r>
      <w:r>
        <w:rPr>
          <w:rFonts w:hint="eastAsia"/>
          <w:sz w:val="30"/>
        </w:rPr>
        <w:t>号</w:t>
      </w:r>
    </w:p>
    <w:p w:rsidR="00000000" w:rsidRDefault="00F01B09">
      <w:pPr>
        <w:jc w:val="center"/>
        <w:rPr>
          <w:sz w:val="30"/>
        </w:rPr>
      </w:pPr>
    </w:p>
    <w:p w:rsidR="00000000" w:rsidRDefault="00F01B09">
      <w:pPr>
        <w:jc w:val="center"/>
      </w:pPr>
    </w:p>
    <w:p w:rsidR="00000000" w:rsidRDefault="00F01B09">
      <w:pPr>
        <w:jc w:val="center"/>
      </w:pPr>
    </w:p>
    <w:p w:rsidR="00000000" w:rsidRDefault="00F01B09">
      <w:pPr>
        <w:jc w:val="center"/>
        <w:rPr>
          <w:sz w:val="30"/>
        </w:rPr>
      </w:pPr>
    </w:p>
    <w:p w:rsidR="00000000" w:rsidRDefault="00F01B09">
      <w:pPr>
        <w:jc w:val="center"/>
        <w:rPr>
          <w:sz w:val="30"/>
        </w:rPr>
      </w:pPr>
    </w:p>
    <w:p w:rsidR="00000000" w:rsidRDefault="00F01B09">
      <w:pPr>
        <w:jc w:val="center"/>
        <w:rPr>
          <w:sz w:val="30"/>
        </w:rPr>
      </w:pPr>
    </w:p>
    <w:p w:rsidR="00000000" w:rsidRDefault="00F01B09">
      <w:pPr>
        <w:jc w:val="center"/>
        <w:rPr>
          <w:sz w:val="30"/>
        </w:rPr>
      </w:pPr>
    </w:p>
    <w:p w:rsidR="00000000" w:rsidRDefault="00F01B09">
      <w:pPr>
        <w:jc w:val="center"/>
        <w:rPr>
          <w:sz w:val="30"/>
        </w:rPr>
      </w:pPr>
      <w:r>
        <w:pict>
          <v:rect id="_x0000_s2050" style="position:absolute;left:0;text-align:left;margin-left:277.05pt;margin-top:629.65pt;width:82.55pt;height:72.8pt;z-index:-3;mso-position-horizontal-relative:page;mso-position-vertical-relative:page" o:allowincell="f" filled="f" stroked="f" strokeweight="0">
            <v:textbox inset="0,0,0,0">
              <w:txbxContent>
                <w:p w:rsidR="00000000" w:rsidRDefault="00F01B09">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3.25pt;height:73.5pt">
                        <v:imagedata r:id="rId7" o:title="" croptop="-108f" cropbottom="-92f" cropleft="-3349f" cropright="-3349f"/>
                      </v:shape>
                    </w:pict>
                  </w:r>
                </w:p>
              </w:txbxContent>
            </v:textbox>
            <w10:wrap anchorx="page" anchory="page"/>
          </v:rect>
        </w:pict>
      </w:r>
    </w:p>
    <w:p w:rsidR="00000000" w:rsidRDefault="00F01B09">
      <w:pPr>
        <w:jc w:val="center"/>
        <w:rPr>
          <w:sz w:val="30"/>
        </w:rPr>
      </w:pPr>
    </w:p>
    <w:p w:rsidR="00000000" w:rsidRDefault="00F01B09">
      <w:pPr>
        <w:spacing w:line="240" w:lineRule="atLeast"/>
        <w:jc w:val="center"/>
      </w:pPr>
    </w:p>
    <w:p w:rsidR="00000000" w:rsidRDefault="00F01B09">
      <w:pPr>
        <w:spacing w:line="240" w:lineRule="atLeast"/>
        <w:jc w:val="center"/>
      </w:pPr>
    </w:p>
    <w:p w:rsidR="00000000" w:rsidRDefault="00F01B09"/>
    <w:p w:rsidR="00000000" w:rsidRDefault="00F01B09">
      <w:pPr>
        <w:framePr w:w="1327" w:h="435" w:hSpace="180" w:wrap="around" w:vAnchor="text" w:hAnchor="page" w:x="5782" w:y="86"/>
        <w:spacing w:line="240" w:lineRule="atLeast"/>
        <w:rPr>
          <w:sz w:val="28"/>
        </w:rPr>
      </w:pPr>
      <w:r>
        <w:rPr>
          <w:rFonts w:ascii="SimHei" w:eastAsia="SimHei" w:hint="eastAsia"/>
          <w:sz w:val="28"/>
        </w:rPr>
        <w:t>联</w:t>
      </w:r>
      <w:r>
        <w:rPr>
          <w:rFonts w:ascii="SimHei" w:eastAsia="SimHei"/>
          <w:sz w:val="28"/>
        </w:rPr>
        <w:t xml:space="preserve"> </w:t>
      </w:r>
      <w:r>
        <w:rPr>
          <w:rFonts w:ascii="SimHei" w:eastAsia="SimHei" w:hint="eastAsia"/>
          <w:sz w:val="28"/>
        </w:rPr>
        <w:t>合</w:t>
      </w:r>
      <w:r>
        <w:rPr>
          <w:rFonts w:ascii="SimHei" w:eastAsia="SimHei"/>
          <w:sz w:val="28"/>
        </w:rPr>
        <w:t xml:space="preserve"> </w:t>
      </w:r>
      <w:r>
        <w:rPr>
          <w:rFonts w:ascii="SimHei" w:eastAsia="SimHei" w:hint="eastAsia"/>
          <w:sz w:val="28"/>
        </w:rPr>
        <w:t>国</w:t>
      </w:r>
    </w:p>
    <w:p w:rsidR="00000000" w:rsidRDefault="00F01B09">
      <w:pPr>
        <w:jc w:val="center"/>
      </w:pPr>
    </w:p>
    <w:p w:rsidR="00000000" w:rsidRDefault="00F01B09"/>
    <w:p w:rsidR="00000000" w:rsidRDefault="00F01B09"/>
    <w:p w:rsidR="00000000" w:rsidRDefault="00F01B09"/>
    <w:p w:rsidR="00000000" w:rsidRDefault="00F01B09">
      <w:pPr>
        <w:jc w:val="center"/>
        <w:rPr>
          <w:sz w:val="36"/>
        </w:rPr>
      </w:pPr>
      <w:r>
        <w:rPr>
          <w:rFonts w:hint="eastAsia"/>
          <w:spacing w:val="20"/>
          <w:sz w:val="36"/>
        </w:rPr>
        <w:t>经济、社会、文化权利委员会</w:t>
      </w:r>
    </w:p>
    <w:p w:rsidR="00000000" w:rsidRDefault="00F01B09">
      <w:pPr>
        <w:jc w:val="center"/>
      </w:pPr>
    </w:p>
    <w:p w:rsidR="00000000" w:rsidRDefault="00F01B09">
      <w:pPr>
        <w:jc w:val="center"/>
        <w:rPr>
          <w:sz w:val="30"/>
        </w:rPr>
      </w:pPr>
      <w:r>
        <w:rPr>
          <w:rFonts w:hint="eastAsia"/>
          <w:sz w:val="30"/>
        </w:rPr>
        <w:t>第十六和第十七届会议报告</w:t>
      </w:r>
    </w:p>
    <w:p w:rsidR="00000000" w:rsidRDefault="00F01B09">
      <w:pPr>
        <w:jc w:val="center"/>
      </w:pPr>
    </w:p>
    <w:p w:rsidR="00000000" w:rsidRDefault="00F01B09">
      <w:pPr>
        <w:jc w:val="center"/>
        <w:rPr>
          <w:spacing w:val="-20"/>
        </w:rPr>
      </w:pPr>
      <w:r>
        <w:rPr>
          <w:spacing w:val="-20"/>
        </w:rPr>
        <w:t>(1997</w:t>
      </w:r>
      <w:r>
        <w:rPr>
          <w:rFonts w:hint="eastAsia"/>
          <w:spacing w:val="-20"/>
        </w:rPr>
        <w:t>年</w:t>
      </w:r>
      <w:r>
        <w:rPr>
          <w:spacing w:val="-20"/>
        </w:rPr>
        <w:t>4</w:t>
      </w:r>
      <w:r>
        <w:rPr>
          <w:rFonts w:hint="eastAsia"/>
          <w:spacing w:val="-20"/>
        </w:rPr>
        <w:t>月</w:t>
      </w:r>
      <w:r>
        <w:rPr>
          <w:spacing w:val="-20"/>
        </w:rPr>
        <w:t>28</w:t>
      </w:r>
      <w:r>
        <w:rPr>
          <w:rFonts w:hint="eastAsia"/>
          <w:spacing w:val="-20"/>
        </w:rPr>
        <w:t>日至</w:t>
      </w:r>
      <w:r>
        <w:rPr>
          <w:spacing w:val="-20"/>
        </w:rPr>
        <w:t>5</w:t>
      </w:r>
      <w:r>
        <w:rPr>
          <w:rFonts w:hint="eastAsia"/>
          <w:spacing w:val="-20"/>
        </w:rPr>
        <w:t>月</w:t>
      </w:r>
      <w:r>
        <w:rPr>
          <w:spacing w:val="-20"/>
        </w:rPr>
        <w:t>16</w:t>
      </w:r>
      <w:r>
        <w:rPr>
          <w:rFonts w:hint="eastAsia"/>
          <w:spacing w:val="-20"/>
        </w:rPr>
        <w:t>日，</w:t>
      </w:r>
      <w:r>
        <w:rPr>
          <w:spacing w:val="-20"/>
        </w:rPr>
        <w:t>1997</w:t>
      </w:r>
      <w:r>
        <w:rPr>
          <w:rFonts w:hint="eastAsia"/>
          <w:spacing w:val="-20"/>
        </w:rPr>
        <w:t>年</w:t>
      </w:r>
      <w:r>
        <w:rPr>
          <w:spacing w:val="-20"/>
        </w:rPr>
        <w:t>11</w:t>
      </w:r>
      <w:r>
        <w:rPr>
          <w:rFonts w:hint="eastAsia"/>
          <w:spacing w:val="-20"/>
        </w:rPr>
        <w:t>月</w:t>
      </w:r>
      <w:r>
        <w:rPr>
          <w:spacing w:val="-20"/>
        </w:rPr>
        <w:t>17</w:t>
      </w:r>
      <w:r>
        <w:rPr>
          <w:rFonts w:hint="eastAsia"/>
          <w:spacing w:val="-20"/>
        </w:rPr>
        <w:t>日至</w:t>
      </w:r>
      <w:r>
        <w:rPr>
          <w:spacing w:val="-20"/>
        </w:rPr>
        <w:t>12</w:t>
      </w:r>
      <w:r>
        <w:rPr>
          <w:rFonts w:hint="eastAsia"/>
          <w:spacing w:val="-20"/>
        </w:rPr>
        <w:t>月</w:t>
      </w:r>
      <w:r>
        <w:rPr>
          <w:spacing w:val="-20"/>
        </w:rPr>
        <w:t>5</w:t>
      </w:r>
      <w:r>
        <w:rPr>
          <w:rFonts w:hint="eastAsia"/>
          <w:spacing w:val="-20"/>
        </w:rPr>
        <w:t>日</w:t>
      </w:r>
      <w:r>
        <w:rPr>
          <w:spacing w:val="-20"/>
        </w:rPr>
        <w:t>)</w:t>
      </w:r>
    </w:p>
    <w:p w:rsidR="00000000" w:rsidRDefault="00F01B09">
      <w:pPr>
        <w:jc w:val="center"/>
      </w:pPr>
    </w:p>
    <w:p w:rsidR="00000000" w:rsidRDefault="00F01B09">
      <w:pPr>
        <w:jc w:val="center"/>
      </w:pPr>
    </w:p>
    <w:p w:rsidR="00000000" w:rsidRDefault="00F01B09">
      <w:pPr>
        <w:jc w:val="center"/>
      </w:pPr>
    </w:p>
    <w:p w:rsidR="00000000" w:rsidRDefault="00F01B09">
      <w:pPr>
        <w:jc w:val="center"/>
        <w:rPr>
          <w:rFonts w:ascii="SimSun"/>
          <w:sz w:val="32"/>
        </w:rPr>
      </w:pPr>
      <w:r>
        <w:rPr>
          <w:rFonts w:ascii="SimSun" w:hint="eastAsia"/>
          <w:sz w:val="32"/>
        </w:rPr>
        <w:t>经济及社会理事会</w:t>
      </w:r>
    </w:p>
    <w:p w:rsidR="00000000" w:rsidRDefault="00F01B09">
      <w:pPr>
        <w:jc w:val="center"/>
        <w:rPr>
          <w:sz w:val="30"/>
        </w:rPr>
      </w:pPr>
    </w:p>
    <w:p w:rsidR="00000000" w:rsidRDefault="00F01B09">
      <w:pPr>
        <w:jc w:val="center"/>
      </w:pPr>
      <w:r>
        <w:t>1998</w:t>
      </w:r>
      <w:r>
        <w:rPr>
          <w:rFonts w:hint="eastAsia"/>
        </w:rPr>
        <w:t>年正式记录</w:t>
      </w:r>
    </w:p>
    <w:p w:rsidR="00000000" w:rsidRDefault="00F01B09">
      <w:pPr>
        <w:jc w:val="center"/>
      </w:pPr>
    </w:p>
    <w:p w:rsidR="00000000" w:rsidRDefault="00F01B09">
      <w:pPr>
        <w:jc w:val="center"/>
        <w:rPr>
          <w:sz w:val="30"/>
        </w:rPr>
      </w:pPr>
      <w:r>
        <w:rPr>
          <w:rFonts w:hint="eastAsia"/>
          <w:sz w:val="30"/>
        </w:rPr>
        <w:t>补编第</w:t>
      </w:r>
      <w:r>
        <w:rPr>
          <w:sz w:val="30"/>
        </w:rPr>
        <w:t>2</w:t>
      </w:r>
      <w:r>
        <w:rPr>
          <w:rFonts w:hint="eastAsia"/>
          <w:sz w:val="30"/>
        </w:rPr>
        <w:t>号</w:t>
      </w:r>
    </w:p>
    <w:p w:rsidR="00000000" w:rsidRDefault="00F01B09">
      <w:pPr>
        <w:jc w:val="center"/>
        <w:rPr>
          <w:sz w:val="30"/>
        </w:rPr>
      </w:pPr>
    </w:p>
    <w:p w:rsidR="00000000" w:rsidRDefault="00F01B09">
      <w:pPr>
        <w:jc w:val="center"/>
      </w:pPr>
    </w:p>
    <w:p w:rsidR="00000000" w:rsidRDefault="00F01B09">
      <w:pPr>
        <w:jc w:val="center"/>
      </w:pPr>
    </w:p>
    <w:p w:rsidR="00000000" w:rsidRDefault="00F01B09">
      <w:pPr>
        <w:jc w:val="center"/>
        <w:rPr>
          <w:sz w:val="30"/>
        </w:rPr>
      </w:pPr>
    </w:p>
    <w:p w:rsidR="00000000" w:rsidRDefault="00F01B09">
      <w:pPr>
        <w:jc w:val="center"/>
        <w:rPr>
          <w:sz w:val="30"/>
        </w:rPr>
      </w:pPr>
    </w:p>
    <w:p w:rsidR="00000000" w:rsidRDefault="00F01B09">
      <w:pPr>
        <w:spacing w:line="240" w:lineRule="atLeast"/>
        <w:jc w:val="center"/>
      </w:pPr>
    </w:p>
    <w:p w:rsidR="00000000" w:rsidRDefault="00F01B09">
      <w:pPr>
        <w:spacing w:line="240" w:lineRule="atLeast"/>
        <w:jc w:val="center"/>
      </w:pPr>
    </w:p>
    <w:p w:rsidR="00000000" w:rsidRDefault="00F01B09">
      <w:pPr>
        <w:spacing w:line="240" w:lineRule="atLeast"/>
        <w:jc w:val="center"/>
      </w:pPr>
    </w:p>
    <w:p w:rsidR="00000000" w:rsidRDefault="00F01B09">
      <w:pPr>
        <w:spacing w:line="240" w:lineRule="atLeast"/>
        <w:jc w:val="center"/>
      </w:pPr>
    </w:p>
    <w:p w:rsidR="00000000" w:rsidRDefault="00F01B09">
      <w:pPr>
        <w:spacing w:line="240" w:lineRule="atLeast"/>
        <w:jc w:val="center"/>
      </w:pPr>
      <w:r>
        <w:pict>
          <v:rect id="_x0000_s2051" style="position:absolute;left:0;text-align:left;margin-left:277.05pt;margin-top:624.45pt;width:82.55pt;height:72.8pt;z-index:-2;mso-position-horizontal-relative:page;mso-position-vertical-relative:page" o:allowincell="f" filled="f" stroked="f" strokeweight="0">
            <v:textbox inset="0,0,0,0">
              <w:txbxContent>
                <w:p w:rsidR="00000000" w:rsidRDefault="00F01B09">
                  <w:pPr>
                    <w:pStyle w:val="UNLOGO"/>
                    <w:rPr>
                      <w:sz w:val="2"/>
                    </w:rPr>
                  </w:pPr>
                  <w:r>
                    <w:pict>
                      <v:shape id="_x0000_i1038" type="#_x0000_t75" style="width:83.25pt;height:73.5pt">
                        <v:imagedata r:id="rId7" o:title="" croptop="-108f" cropbottom="-92f" cropleft="-3349f" cropright="-3349f"/>
                      </v:shape>
                    </w:pict>
                  </w:r>
                </w:p>
              </w:txbxContent>
            </v:textbox>
            <w10:wrap anchorx="page" anchory="page"/>
          </v:rect>
        </w:pict>
      </w:r>
    </w:p>
    <w:p w:rsidR="00000000" w:rsidRDefault="00F01B09">
      <w:pPr>
        <w:spacing w:line="240" w:lineRule="atLeast"/>
        <w:jc w:val="center"/>
      </w:pPr>
    </w:p>
    <w:p w:rsidR="00000000" w:rsidRDefault="00F01B09">
      <w:pPr>
        <w:spacing w:line="240" w:lineRule="atLeast"/>
        <w:jc w:val="center"/>
      </w:pPr>
    </w:p>
    <w:p w:rsidR="00000000" w:rsidRDefault="00F01B09">
      <w:pPr>
        <w:spacing w:line="240" w:lineRule="atLeast"/>
        <w:jc w:val="center"/>
      </w:pPr>
    </w:p>
    <w:p w:rsidR="00000000" w:rsidRDefault="00F01B09"/>
    <w:p w:rsidR="00000000" w:rsidRDefault="00F01B09">
      <w:pPr>
        <w:framePr w:w="1327" w:h="435" w:hSpace="180" w:wrap="around" w:vAnchor="text" w:hAnchor="page" w:x="5778" w:y="243"/>
        <w:spacing w:line="240" w:lineRule="atLeast"/>
        <w:rPr>
          <w:sz w:val="28"/>
        </w:rPr>
      </w:pPr>
      <w:r>
        <w:rPr>
          <w:rFonts w:ascii="SimHei" w:eastAsia="SimHei" w:hint="eastAsia"/>
          <w:sz w:val="28"/>
        </w:rPr>
        <w:t>联</w:t>
      </w:r>
      <w:r>
        <w:rPr>
          <w:rFonts w:ascii="SimHei" w:eastAsia="SimHei"/>
          <w:sz w:val="28"/>
        </w:rPr>
        <w:t xml:space="preserve"> </w:t>
      </w:r>
      <w:r>
        <w:rPr>
          <w:rFonts w:ascii="SimHei" w:eastAsia="SimHei" w:hint="eastAsia"/>
          <w:sz w:val="28"/>
        </w:rPr>
        <w:t>合</w:t>
      </w:r>
      <w:r>
        <w:rPr>
          <w:rFonts w:ascii="SimHei" w:eastAsia="SimHei"/>
          <w:sz w:val="28"/>
        </w:rPr>
        <w:t xml:space="preserve"> </w:t>
      </w:r>
      <w:r>
        <w:rPr>
          <w:rFonts w:ascii="SimHei" w:eastAsia="SimHei" w:hint="eastAsia"/>
          <w:sz w:val="28"/>
        </w:rPr>
        <w:t>国</w:t>
      </w:r>
    </w:p>
    <w:p w:rsidR="00000000" w:rsidRDefault="00F01B09">
      <w:pPr>
        <w:jc w:val="center"/>
      </w:pPr>
    </w:p>
    <w:p w:rsidR="00000000" w:rsidRDefault="00F01B09">
      <w:pPr>
        <w:jc w:val="center"/>
      </w:pPr>
    </w:p>
    <w:p w:rsidR="00000000" w:rsidRDefault="00F01B09">
      <w:pPr>
        <w:jc w:val="center"/>
      </w:pPr>
      <w:r>
        <w:t>1998</w:t>
      </w:r>
      <w:r>
        <w:rPr>
          <w:rFonts w:hint="eastAsia"/>
        </w:rPr>
        <w:t>年，纽约和日内瓦</w:t>
      </w:r>
    </w:p>
    <w:p w:rsidR="00000000" w:rsidRDefault="00F01B09">
      <w:pPr>
        <w:sectPr w:rsidR="00000000">
          <w:headerReference w:type="even" r:id="rId8"/>
          <w:headerReference w:type="default" r:id="rId9"/>
          <w:headerReference w:type="first" r:id="rId10"/>
          <w:footerReference w:type="first" r:id="rId11"/>
          <w:pgSz w:w="11907" w:h="16840" w:code="9"/>
          <w:pgMar w:top="1985" w:right="851" w:bottom="1869" w:left="1701" w:header="794" w:footer="1588" w:gutter="0"/>
          <w:cols w:space="425"/>
          <w:titlePg/>
        </w:sectPr>
      </w:pPr>
    </w:p>
    <w:p w:rsidR="00000000" w:rsidRDefault="00F01B09"/>
    <w:p w:rsidR="00000000" w:rsidRDefault="00F01B09">
      <w:pPr>
        <w:pStyle w:val="Heading2"/>
        <w:rPr>
          <w:rFonts w:ascii="长城楷体" w:eastAsia="长城楷体"/>
        </w:rPr>
      </w:pPr>
      <w:r>
        <w:rPr>
          <w:rFonts w:ascii="长城楷体" w:eastAsia="长城楷体" w:hint="eastAsia"/>
        </w:rPr>
        <w:t>说</w:t>
      </w:r>
      <w:r>
        <w:rPr>
          <w:rFonts w:ascii="长城楷体" w:eastAsia="长城楷体"/>
        </w:rPr>
        <w:t xml:space="preserve">  </w:t>
      </w:r>
      <w:r>
        <w:rPr>
          <w:rFonts w:ascii="长城楷体" w:eastAsia="长城楷体" w:hint="eastAsia"/>
        </w:rPr>
        <w:t>明</w:t>
      </w:r>
    </w:p>
    <w:p w:rsidR="00000000" w:rsidRDefault="00F01B09">
      <w:pPr>
        <w:ind w:left="1036" w:right="1075"/>
        <w:rPr>
          <w:rFonts w:ascii="长城楷体" w:eastAsia="长城楷体"/>
        </w:rPr>
      </w:pPr>
      <w:r>
        <w:rPr>
          <w:rFonts w:ascii="长城楷体" w:eastAsia="长城楷体"/>
        </w:rPr>
        <w:tab/>
      </w:r>
      <w:r>
        <w:rPr>
          <w:rFonts w:ascii="长城楷体" w:eastAsia="长城楷体" w:hint="eastAsia"/>
        </w:rPr>
        <w:t>联合国文件都用英文大写字母附加数字编号。凡提到这种编号，就是指联合国的某一个文件。</w:t>
      </w:r>
    </w:p>
    <w:p w:rsidR="00000000" w:rsidRDefault="00F01B09"/>
    <w:p w:rsidR="00000000" w:rsidRDefault="00F01B09"/>
    <w:p w:rsidR="00000000" w:rsidRDefault="00F01B09"/>
    <w:p w:rsidR="00000000" w:rsidRDefault="00F01B09"/>
    <w:p w:rsidR="00000000" w:rsidRDefault="00F01B09"/>
    <w:p w:rsidR="00000000" w:rsidRDefault="00F01B09"/>
    <w:p w:rsidR="00000000" w:rsidRDefault="00F01B09">
      <w:r>
        <w:rPr>
          <w:noProof/>
          <w:spacing w:val="0"/>
          <w:kern w:val="0"/>
          <w:sz w:val="21"/>
        </w:rPr>
        <w:pict>
          <v:rect id="_x0000_s2052" style="position:absolute;left:0;text-align:left;margin-left:174pt;margin-top:239.1pt;width:120.05pt;height:52.05pt;z-index:-1;mso-position-horizontal-relative:margin;mso-position-vertical-relative:margin" o:allowincell="f" strokeweight=".5pt">
            <v:fill r:id="rId12" o:title="" type="pattern"/>
            <v:textbox inset="5pt,5pt,5pt,5pt">
              <w:txbxContent>
                <w:p w:rsidR="00000000" w:rsidRDefault="00F01B09"/>
              </w:txbxContent>
            </v:textbox>
            <w10:wrap anchorx="margin" anchory="margin"/>
          </v:rect>
        </w:pict>
      </w:r>
    </w:p>
    <w:p w:rsidR="00000000" w:rsidRDefault="00F01B09">
      <w:pPr>
        <w:spacing w:before="120"/>
        <w:jc w:val="center"/>
      </w:pPr>
      <w:r>
        <w:t>E</w:t>
      </w:r>
      <w:r>
        <w:t>/1998/22</w:t>
      </w:r>
    </w:p>
    <w:p w:rsidR="00000000" w:rsidRDefault="00F01B09">
      <w:pPr>
        <w:jc w:val="center"/>
      </w:pPr>
      <w:r>
        <w:t>E/C.12/1997/10</w:t>
      </w:r>
    </w:p>
    <w:p w:rsidR="00000000" w:rsidRDefault="00F01B09"/>
    <w:p w:rsidR="00000000" w:rsidRDefault="00F01B09"/>
    <w:p w:rsidR="00000000" w:rsidRDefault="00F01B09"/>
    <w:p w:rsidR="00000000" w:rsidRDefault="00F01B09">
      <w:pPr>
        <w:sectPr w:rsidR="00000000">
          <w:headerReference w:type="first" r:id="rId13"/>
          <w:footerReference w:type="first" r:id="rId14"/>
          <w:pgSz w:w="11907" w:h="16840" w:code="9"/>
          <w:pgMar w:top="1985" w:right="851" w:bottom="1985" w:left="1701" w:header="794" w:footer="1588" w:gutter="0"/>
          <w:cols w:space="425"/>
          <w:titlePg/>
        </w:sectPr>
      </w:pPr>
    </w:p>
    <w:p w:rsidR="00000000" w:rsidRDefault="00F01B09">
      <w:pPr>
        <w:pStyle w:val="aa"/>
        <w:spacing w:line="288"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p>
    <w:p w:rsidR="00000000" w:rsidRDefault="00F01B09">
      <w:pPr>
        <w:pStyle w:val="aa"/>
        <w:tabs>
          <w:tab w:val="clear" w:pos="7201"/>
          <w:tab w:val="clear" w:pos="8618"/>
          <w:tab w:val="left" w:pos="7144"/>
          <w:tab w:val="left" w:pos="8080"/>
          <w:tab w:val="left" w:pos="8562"/>
        </w:tabs>
        <w:spacing w:after="240" w:line="240"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01B09">
      <w:pPr>
        <w:pStyle w:val="a2"/>
        <w:rPr>
          <w:kern w:val="24"/>
        </w:rPr>
      </w:pPr>
      <w:r>
        <w:rPr>
          <w:rFonts w:hint="eastAsia"/>
          <w:kern w:val="24"/>
        </w:rPr>
        <w:t>缩</w:t>
      </w:r>
      <w:r>
        <w:rPr>
          <w:kern w:val="24"/>
        </w:rPr>
        <w:t xml:space="preserve"> </w:t>
      </w:r>
      <w:r>
        <w:rPr>
          <w:rFonts w:hint="eastAsia"/>
          <w:kern w:val="24"/>
        </w:rPr>
        <w:t>略</w:t>
      </w:r>
      <w:r>
        <w:rPr>
          <w:kern w:val="24"/>
        </w:rPr>
        <w:t xml:space="preserve"> </w:t>
      </w:r>
      <w:r>
        <w:rPr>
          <w:rFonts w:hint="eastAsia"/>
          <w:kern w:val="24"/>
        </w:rPr>
        <w:t>语</w:t>
      </w:r>
      <w:r>
        <w:rPr>
          <w:kern w:val="24"/>
        </w:rPr>
        <w:t>.........................</w:t>
      </w:r>
      <w:r>
        <w:rPr>
          <w:kern w:val="24"/>
        </w:rPr>
        <w:tab/>
        <w:t>....</w:t>
      </w:r>
      <w:r>
        <w:rPr>
          <w:kern w:val="24"/>
        </w:rPr>
        <w:tab/>
        <w:t>7</w:t>
      </w:r>
    </w:p>
    <w:p w:rsidR="00000000" w:rsidRDefault="00F01B09">
      <w:pPr>
        <w:pStyle w:val="a3"/>
        <w:spacing w:before="240" w:after="240"/>
        <w:textAlignment w:val="center"/>
        <w:rPr>
          <w:kern w:val="24"/>
          <w:u w:val="single"/>
        </w:rPr>
      </w:pPr>
      <w:r>
        <w:rPr>
          <w:rFonts w:eastAsia="长城楷体" w:hint="eastAsia"/>
          <w:kern w:val="24"/>
          <w:sz w:val="26"/>
          <w:u w:val="single"/>
        </w:rPr>
        <w:t>章</w:t>
      </w:r>
      <w:r>
        <w:rPr>
          <w:kern w:val="24"/>
          <w:u w:val="single"/>
        </w:rPr>
        <w:t xml:space="preserve">  </w:t>
      </w:r>
      <w:r>
        <w:rPr>
          <w:rFonts w:eastAsia="长城楷体" w:hint="eastAsia"/>
          <w:kern w:val="24"/>
          <w:sz w:val="26"/>
          <w:u w:val="single"/>
        </w:rPr>
        <w:t>次</w:t>
      </w:r>
    </w:p>
    <w:p w:rsidR="00000000" w:rsidRDefault="00F01B09">
      <w:pPr>
        <w:pStyle w:val="a2"/>
        <w:rPr>
          <w:kern w:val="24"/>
        </w:rPr>
      </w:pPr>
      <w:r>
        <w:rPr>
          <w:kern w:val="24"/>
        </w:rPr>
        <w:tab/>
      </w:r>
      <w:r>
        <w:rPr>
          <w:rFonts w:hint="eastAsia"/>
          <w:kern w:val="24"/>
        </w:rPr>
        <w:t>一、建议经济及社会理事会通过的决定草案</w:t>
      </w:r>
      <w:r>
        <w:rPr>
          <w:kern w:val="24"/>
        </w:rPr>
        <w:tab/>
      </w:r>
      <w:r>
        <w:rPr>
          <w:kern w:val="24"/>
        </w:rPr>
        <w:tab/>
        <w:t>8</w:t>
      </w:r>
    </w:p>
    <w:p w:rsidR="00000000" w:rsidRDefault="00F01B09">
      <w:pPr>
        <w:pStyle w:val="a3"/>
        <w:ind w:left="518"/>
        <w:rPr>
          <w:kern w:val="24"/>
        </w:rPr>
      </w:pPr>
      <w:r>
        <w:rPr>
          <w:rFonts w:hint="eastAsia"/>
          <w:kern w:val="24"/>
        </w:rPr>
        <w:t>二、组织和其他事项</w:t>
      </w:r>
      <w:r>
        <w:rPr>
          <w:kern w:val="24"/>
        </w:rPr>
        <w:tab/>
      </w:r>
      <w:r>
        <w:rPr>
          <w:kern w:val="24"/>
        </w:rPr>
        <w:tab/>
        <w:t>1</w:t>
      </w:r>
      <w:r>
        <w:rPr>
          <w:kern w:val="24"/>
        </w:rPr>
        <w:tab/>
        <w:t>-</w:t>
      </w:r>
      <w:r>
        <w:rPr>
          <w:kern w:val="24"/>
        </w:rPr>
        <w:tab/>
        <w:t>20</w:t>
      </w:r>
      <w:r>
        <w:rPr>
          <w:kern w:val="24"/>
        </w:rPr>
        <w:tab/>
        <w:t>11</w:t>
      </w:r>
    </w:p>
    <w:p w:rsidR="00000000" w:rsidRDefault="00F01B09">
      <w:pPr>
        <w:pStyle w:val="a3"/>
        <w:ind w:left="1036"/>
        <w:rPr>
          <w:kern w:val="24"/>
        </w:rPr>
      </w:pPr>
      <w:r>
        <w:rPr>
          <w:kern w:val="24"/>
        </w:rPr>
        <w:t>A.</w:t>
      </w:r>
      <w:r>
        <w:rPr>
          <w:kern w:val="24"/>
        </w:rPr>
        <w:tab/>
      </w:r>
      <w:r>
        <w:rPr>
          <w:rFonts w:hint="eastAsia"/>
          <w:kern w:val="24"/>
        </w:rPr>
        <w:t>《盟约》缔约国</w:t>
      </w:r>
      <w:r>
        <w:rPr>
          <w:kern w:val="24"/>
        </w:rPr>
        <w:tab/>
      </w:r>
      <w:r>
        <w:rPr>
          <w:kern w:val="24"/>
        </w:rPr>
        <w:tab/>
      </w:r>
      <w:r>
        <w:rPr>
          <w:kern w:val="24"/>
        </w:rPr>
        <w:tab/>
        <w:t>1</w:t>
      </w:r>
      <w:r>
        <w:rPr>
          <w:kern w:val="24"/>
        </w:rPr>
        <w:tab/>
      </w:r>
      <w:r>
        <w:rPr>
          <w:kern w:val="24"/>
        </w:rPr>
        <w:tab/>
        <w:t>11</w:t>
      </w:r>
    </w:p>
    <w:p w:rsidR="00000000" w:rsidRDefault="00F01B09">
      <w:pPr>
        <w:pStyle w:val="a3"/>
        <w:ind w:left="1036"/>
        <w:rPr>
          <w:kern w:val="24"/>
        </w:rPr>
      </w:pPr>
      <w:r>
        <w:rPr>
          <w:kern w:val="24"/>
        </w:rPr>
        <w:t>B.</w:t>
      </w:r>
      <w:r>
        <w:rPr>
          <w:kern w:val="24"/>
        </w:rPr>
        <w:tab/>
      </w:r>
      <w:r>
        <w:rPr>
          <w:rFonts w:hint="eastAsia"/>
          <w:kern w:val="24"/>
        </w:rPr>
        <w:t>届会和议程</w:t>
      </w:r>
      <w:r>
        <w:rPr>
          <w:kern w:val="24"/>
        </w:rPr>
        <w:tab/>
      </w:r>
      <w:r>
        <w:rPr>
          <w:kern w:val="24"/>
        </w:rPr>
        <w:tab/>
        <w:t>2</w:t>
      </w:r>
      <w:r>
        <w:rPr>
          <w:kern w:val="24"/>
        </w:rPr>
        <w:tab/>
        <w:t>-</w:t>
      </w:r>
      <w:r>
        <w:rPr>
          <w:kern w:val="24"/>
        </w:rPr>
        <w:tab/>
        <w:t>3</w:t>
      </w:r>
      <w:r>
        <w:rPr>
          <w:kern w:val="24"/>
        </w:rPr>
        <w:tab/>
        <w:t>11</w:t>
      </w:r>
    </w:p>
    <w:p w:rsidR="00000000" w:rsidRDefault="00F01B09">
      <w:pPr>
        <w:pStyle w:val="a3"/>
        <w:ind w:left="1036"/>
        <w:rPr>
          <w:kern w:val="24"/>
        </w:rPr>
      </w:pPr>
      <w:r>
        <w:rPr>
          <w:kern w:val="24"/>
        </w:rPr>
        <w:t>C.</w:t>
      </w:r>
      <w:r>
        <w:rPr>
          <w:kern w:val="24"/>
        </w:rPr>
        <w:tab/>
      </w:r>
      <w:r>
        <w:rPr>
          <w:rFonts w:hint="eastAsia"/>
          <w:kern w:val="24"/>
        </w:rPr>
        <w:t>成员和出席情况</w:t>
      </w:r>
      <w:r>
        <w:rPr>
          <w:kern w:val="24"/>
        </w:rPr>
        <w:tab/>
      </w:r>
      <w:r>
        <w:rPr>
          <w:kern w:val="24"/>
        </w:rPr>
        <w:tab/>
        <w:t>4</w:t>
      </w:r>
      <w:r>
        <w:rPr>
          <w:kern w:val="24"/>
        </w:rPr>
        <w:tab/>
        <w:t>-</w:t>
      </w:r>
      <w:r>
        <w:rPr>
          <w:kern w:val="24"/>
        </w:rPr>
        <w:tab/>
        <w:t>7</w:t>
      </w:r>
      <w:r>
        <w:rPr>
          <w:kern w:val="24"/>
        </w:rPr>
        <w:tab/>
        <w:t>11</w:t>
      </w:r>
    </w:p>
    <w:p w:rsidR="00000000" w:rsidRDefault="00F01B09">
      <w:pPr>
        <w:pStyle w:val="a3"/>
        <w:ind w:left="1036"/>
        <w:rPr>
          <w:kern w:val="24"/>
        </w:rPr>
      </w:pPr>
      <w:r>
        <w:rPr>
          <w:kern w:val="24"/>
        </w:rPr>
        <w:t>D.</w:t>
      </w:r>
      <w:r>
        <w:rPr>
          <w:kern w:val="24"/>
        </w:rPr>
        <w:tab/>
      </w:r>
      <w:r>
        <w:rPr>
          <w:rFonts w:hint="eastAsia"/>
          <w:kern w:val="24"/>
        </w:rPr>
        <w:t>会前工作组</w:t>
      </w:r>
      <w:r>
        <w:rPr>
          <w:kern w:val="24"/>
        </w:rPr>
        <w:tab/>
      </w:r>
      <w:r>
        <w:rPr>
          <w:kern w:val="24"/>
        </w:rPr>
        <w:tab/>
        <w:t>8</w:t>
      </w:r>
      <w:r>
        <w:rPr>
          <w:kern w:val="24"/>
        </w:rPr>
        <w:tab/>
        <w:t>-</w:t>
      </w:r>
      <w:r>
        <w:rPr>
          <w:kern w:val="24"/>
        </w:rPr>
        <w:tab/>
        <w:t>10</w:t>
      </w:r>
      <w:r>
        <w:rPr>
          <w:kern w:val="24"/>
        </w:rPr>
        <w:tab/>
        <w:t>12</w:t>
      </w:r>
    </w:p>
    <w:p w:rsidR="00000000" w:rsidRDefault="00F01B09">
      <w:pPr>
        <w:pStyle w:val="a3"/>
        <w:ind w:left="1036"/>
        <w:rPr>
          <w:kern w:val="24"/>
        </w:rPr>
      </w:pPr>
      <w:r>
        <w:rPr>
          <w:kern w:val="24"/>
        </w:rPr>
        <w:t>E.</w:t>
      </w:r>
      <w:r>
        <w:rPr>
          <w:kern w:val="24"/>
        </w:rPr>
        <w:tab/>
      </w:r>
      <w:r>
        <w:rPr>
          <w:rFonts w:hint="eastAsia"/>
          <w:kern w:val="24"/>
        </w:rPr>
        <w:t>选举主席团成员</w:t>
      </w:r>
      <w:r>
        <w:rPr>
          <w:kern w:val="24"/>
        </w:rPr>
        <w:tab/>
      </w:r>
      <w:r>
        <w:rPr>
          <w:kern w:val="24"/>
        </w:rPr>
        <w:tab/>
      </w:r>
      <w:r>
        <w:rPr>
          <w:kern w:val="24"/>
        </w:rPr>
        <w:tab/>
        <w:t>11</w:t>
      </w:r>
      <w:r>
        <w:rPr>
          <w:kern w:val="24"/>
        </w:rPr>
        <w:tab/>
      </w:r>
      <w:r>
        <w:rPr>
          <w:kern w:val="24"/>
        </w:rPr>
        <w:tab/>
        <w:t>13</w:t>
      </w:r>
    </w:p>
    <w:p w:rsidR="00000000" w:rsidRDefault="00F01B09">
      <w:pPr>
        <w:pStyle w:val="a3"/>
        <w:ind w:left="1036"/>
        <w:rPr>
          <w:kern w:val="24"/>
        </w:rPr>
      </w:pPr>
      <w:r>
        <w:rPr>
          <w:kern w:val="24"/>
        </w:rPr>
        <w:t>F.</w:t>
      </w:r>
      <w:r>
        <w:rPr>
          <w:kern w:val="24"/>
        </w:rPr>
        <w:tab/>
      </w:r>
      <w:r>
        <w:rPr>
          <w:rFonts w:hint="eastAsia"/>
          <w:kern w:val="24"/>
        </w:rPr>
        <w:t>工作安排</w:t>
      </w:r>
      <w:r>
        <w:rPr>
          <w:kern w:val="24"/>
        </w:rPr>
        <w:tab/>
      </w:r>
      <w:r>
        <w:rPr>
          <w:kern w:val="24"/>
        </w:rPr>
        <w:tab/>
        <w:t>12</w:t>
      </w:r>
      <w:r>
        <w:rPr>
          <w:kern w:val="24"/>
        </w:rPr>
        <w:tab/>
        <w:t>-</w:t>
      </w:r>
      <w:r>
        <w:rPr>
          <w:kern w:val="24"/>
        </w:rPr>
        <w:tab/>
        <w:t>15</w:t>
      </w:r>
      <w:r>
        <w:rPr>
          <w:kern w:val="24"/>
        </w:rPr>
        <w:tab/>
        <w:t>14</w:t>
      </w:r>
    </w:p>
    <w:p w:rsidR="00000000" w:rsidRDefault="00F01B09">
      <w:pPr>
        <w:pStyle w:val="a3"/>
        <w:ind w:left="1036"/>
        <w:rPr>
          <w:kern w:val="24"/>
        </w:rPr>
      </w:pPr>
      <w:r>
        <w:rPr>
          <w:kern w:val="24"/>
        </w:rPr>
        <w:t>G.</w:t>
      </w:r>
      <w:r>
        <w:rPr>
          <w:kern w:val="24"/>
        </w:rPr>
        <w:tab/>
      </w:r>
      <w:r>
        <w:rPr>
          <w:rFonts w:hint="eastAsia"/>
          <w:kern w:val="24"/>
        </w:rPr>
        <w:t>下届会</w:t>
      </w:r>
      <w:r>
        <w:rPr>
          <w:rFonts w:hint="eastAsia"/>
          <w:kern w:val="24"/>
        </w:rPr>
        <w:t>议</w:t>
      </w:r>
      <w:r>
        <w:rPr>
          <w:kern w:val="24"/>
        </w:rPr>
        <w:tab/>
      </w:r>
      <w:r>
        <w:rPr>
          <w:kern w:val="24"/>
        </w:rPr>
        <w:tab/>
      </w:r>
      <w:r>
        <w:rPr>
          <w:kern w:val="24"/>
        </w:rPr>
        <w:tab/>
        <w:t>16</w:t>
      </w:r>
      <w:r>
        <w:rPr>
          <w:kern w:val="24"/>
        </w:rPr>
        <w:tab/>
      </w:r>
      <w:r>
        <w:rPr>
          <w:kern w:val="24"/>
        </w:rPr>
        <w:tab/>
        <w:t>15</w:t>
      </w:r>
    </w:p>
    <w:p w:rsidR="00000000" w:rsidRDefault="00F01B09">
      <w:pPr>
        <w:pStyle w:val="a3"/>
        <w:ind w:left="1531" w:hanging="495"/>
        <w:rPr>
          <w:kern w:val="24"/>
        </w:rPr>
      </w:pPr>
      <w:r>
        <w:rPr>
          <w:kern w:val="24"/>
        </w:rPr>
        <w:t>H.</w:t>
      </w:r>
      <w:r>
        <w:rPr>
          <w:kern w:val="24"/>
        </w:rPr>
        <w:tab/>
      </w:r>
      <w:r>
        <w:rPr>
          <w:rFonts w:hint="eastAsia"/>
          <w:kern w:val="24"/>
        </w:rPr>
        <w:t>预定由委员会第十八届会议审议的缔约</w:t>
      </w:r>
      <w:r>
        <w:rPr>
          <w:kern w:val="24"/>
        </w:rPr>
        <w:br/>
      </w:r>
      <w:r>
        <w:rPr>
          <w:rFonts w:hint="eastAsia"/>
          <w:kern w:val="24"/>
        </w:rPr>
        <w:t>国报告</w:t>
      </w:r>
      <w:r>
        <w:rPr>
          <w:kern w:val="24"/>
        </w:rPr>
        <w:tab/>
      </w:r>
      <w:r>
        <w:rPr>
          <w:kern w:val="24"/>
        </w:rPr>
        <w:tab/>
        <w:t>17</w:t>
      </w:r>
      <w:r>
        <w:rPr>
          <w:kern w:val="24"/>
        </w:rPr>
        <w:tab/>
        <w:t>-</w:t>
      </w:r>
      <w:r>
        <w:rPr>
          <w:kern w:val="24"/>
        </w:rPr>
        <w:tab/>
        <w:t>18</w:t>
      </w:r>
      <w:r>
        <w:rPr>
          <w:kern w:val="24"/>
        </w:rPr>
        <w:tab/>
        <w:t>15</w:t>
      </w:r>
    </w:p>
    <w:p w:rsidR="00000000" w:rsidRDefault="00F01B09">
      <w:pPr>
        <w:pStyle w:val="a3"/>
        <w:ind w:left="1036"/>
        <w:rPr>
          <w:kern w:val="24"/>
        </w:rPr>
      </w:pPr>
      <w:r>
        <w:rPr>
          <w:kern w:val="24"/>
        </w:rPr>
        <w:t>I.</w:t>
      </w:r>
      <w:r>
        <w:rPr>
          <w:kern w:val="24"/>
        </w:rPr>
        <w:tab/>
      </w:r>
      <w:r>
        <w:rPr>
          <w:rFonts w:hint="eastAsia"/>
          <w:kern w:val="24"/>
        </w:rPr>
        <w:t>会前工作组的组成</w:t>
      </w:r>
    </w:p>
    <w:p w:rsidR="00000000" w:rsidRDefault="00F01B09">
      <w:pPr>
        <w:pStyle w:val="a3"/>
        <w:ind w:left="1554"/>
        <w:rPr>
          <w:kern w:val="24"/>
        </w:rPr>
      </w:pPr>
      <w:r>
        <w:rPr>
          <w:rFonts w:hint="eastAsia"/>
          <w:kern w:val="24"/>
        </w:rPr>
        <w:t>第十八届会议</w:t>
      </w:r>
      <w:r>
        <w:rPr>
          <w:kern w:val="24"/>
        </w:rPr>
        <w:tab/>
      </w:r>
      <w:r>
        <w:rPr>
          <w:kern w:val="24"/>
        </w:rPr>
        <w:tab/>
      </w:r>
      <w:r>
        <w:rPr>
          <w:kern w:val="24"/>
        </w:rPr>
        <w:tab/>
        <w:t>19</w:t>
      </w:r>
      <w:r>
        <w:rPr>
          <w:kern w:val="24"/>
        </w:rPr>
        <w:tab/>
      </w:r>
      <w:r>
        <w:rPr>
          <w:kern w:val="24"/>
        </w:rPr>
        <w:tab/>
        <w:t>16</w:t>
      </w:r>
    </w:p>
    <w:p w:rsidR="00000000" w:rsidRDefault="00F01B09">
      <w:pPr>
        <w:pStyle w:val="a3"/>
        <w:ind w:left="1554"/>
        <w:rPr>
          <w:kern w:val="24"/>
        </w:rPr>
      </w:pPr>
      <w:r>
        <w:rPr>
          <w:rFonts w:hint="eastAsia"/>
          <w:kern w:val="24"/>
        </w:rPr>
        <w:t>第十九届会议</w:t>
      </w:r>
      <w:r>
        <w:rPr>
          <w:kern w:val="24"/>
        </w:rPr>
        <w:tab/>
      </w:r>
      <w:r>
        <w:rPr>
          <w:kern w:val="24"/>
        </w:rPr>
        <w:tab/>
      </w:r>
      <w:r>
        <w:rPr>
          <w:kern w:val="24"/>
        </w:rPr>
        <w:tab/>
        <w:t>20</w:t>
      </w:r>
      <w:r>
        <w:rPr>
          <w:kern w:val="24"/>
        </w:rPr>
        <w:tab/>
      </w:r>
      <w:r>
        <w:rPr>
          <w:kern w:val="24"/>
        </w:rPr>
        <w:tab/>
        <w:t>16</w:t>
      </w:r>
    </w:p>
    <w:p w:rsidR="00000000" w:rsidRDefault="00F01B09">
      <w:pPr>
        <w:pStyle w:val="a3"/>
        <w:ind w:left="518"/>
        <w:rPr>
          <w:kern w:val="24"/>
        </w:rPr>
      </w:pPr>
      <w:r>
        <w:rPr>
          <w:rFonts w:hint="eastAsia"/>
          <w:kern w:val="24"/>
        </w:rPr>
        <w:t>三、委员会现行工作方法概述</w:t>
      </w:r>
      <w:r>
        <w:rPr>
          <w:kern w:val="24"/>
        </w:rPr>
        <w:tab/>
      </w:r>
      <w:r>
        <w:rPr>
          <w:kern w:val="24"/>
        </w:rPr>
        <w:tab/>
        <w:t>21</w:t>
      </w:r>
      <w:r>
        <w:rPr>
          <w:kern w:val="24"/>
        </w:rPr>
        <w:tab/>
        <w:t>-</w:t>
      </w:r>
      <w:r>
        <w:rPr>
          <w:kern w:val="24"/>
        </w:rPr>
        <w:tab/>
        <w:t>52</w:t>
      </w:r>
      <w:r>
        <w:rPr>
          <w:kern w:val="24"/>
        </w:rPr>
        <w:tab/>
        <w:t>17</w:t>
      </w:r>
    </w:p>
    <w:p w:rsidR="00000000" w:rsidRDefault="00F01B09">
      <w:pPr>
        <w:pStyle w:val="a3"/>
        <w:ind w:left="1036"/>
        <w:rPr>
          <w:kern w:val="24"/>
        </w:rPr>
      </w:pPr>
      <w:r>
        <w:rPr>
          <w:kern w:val="24"/>
        </w:rPr>
        <w:t>A.</w:t>
      </w:r>
      <w:r>
        <w:rPr>
          <w:kern w:val="24"/>
        </w:rPr>
        <w:tab/>
      </w:r>
      <w:r>
        <w:rPr>
          <w:rFonts w:hint="eastAsia"/>
          <w:kern w:val="24"/>
        </w:rPr>
        <w:t>提交报告的一般准则</w:t>
      </w:r>
      <w:r>
        <w:rPr>
          <w:kern w:val="24"/>
        </w:rPr>
        <w:tab/>
      </w:r>
      <w:r>
        <w:rPr>
          <w:kern w:val="24"/>
        </w:rPr>
        <w:tab/>
      </w:r>
      <w:r>
        <w:rPr>
          <w:kern w:val="24"/>
        </w:rPr>
        <w:tab/>
        <w:t>23</w:t>
      </w:r>
      <w:r>
        <w:rPr>
          <w:kern w:val="24"/>
        </w:rPr>
        <w:tab/>
      </w:r>
      <w:r>
        <w:rPr>
          <w:kern w:val="24"/>
        </w:rPr>
        <w:tab/>
        <w:t>17</w:t>
      </w:r>
    </w:p>
    <w:p w:rsidR="00000000" w:rsidRDefault="00F01B09">
      <w:pPr>
        <w:pStyle w:val="a3"/>
        <w:ind w:left="1036"/>
        <w:rPr>
          <w:kern w:val="24"/>
        </w:rPr>
      </w:pPr>
      <w:r>
        <w:rPr>
          <w:kern w:val="24"/>
        </w:rPr>
        <w:t>B.</w:t>
      </w:r>
      <w:r>
        <w:rPr>
          <w:kern w:val="24"/>
        </w:rPr>
        <w:tab/>
      </w:r>
      <w:r>
        <w:rPr>
          <w:rFonts w:hint="eastAsia"/>
          <w:kern w:val="24"/>
        </w:rPr>
        <w:t>审查缔约国的报告</w:t>
      </w:r>
      <w:r>
        <w:rPr>
          <w:kern w:val="24"/>
        </w:rPr>
        <w:tab/>
      </w:r>
      <w:r>
        <w:rPr>
          <w:kern w:val="24"/>
        </w:rPr>
        <w:tab/>
        <w:t>24</w:t>
      </w:r>
      <w:r>
        <w:rPr>
          <w:kern w:val="24"/>
        </w:rPr>
        <w:tab/>
        <w:t>-</w:t>
      </w:r>
      <w:r>
        <w:rPr>
          <w:kern w:val="24"/>
        </w:rPr>
        <w:tab/>
        <w:t>37</w:t>
      </w:r>
      <w:r>
        <w:rPr>
          <w:kern w:val="24"/>
        </w:rPr>
        <w:tab/>
        <w:t>17</w:t>
      </w:r>
    </w:p>
    <w:p w:rsidR="00000000" w:rsidRDefault="00F01B09">
      <w:pPr>
        <w:pStyle w:val="a3"/>
        <w:ind w:left="1554"/>
        <w:rPr>
          <w:kern w:val="24"/>
        </w:rPr>
      </w:pPr>
      <w:r>
        <w:rPr>
          <w:kern w:val="24"/>
        </w:rPr>
        <w:t xml:space="preserve">1.  </w:t>
      </w:r>
      <w:r>
        <w:rPr>
          <w:rFonts w:hint="eastAsia"/>
          <w:kern w:val="24"/>
        </w:rPr>
        <w:t>会前工作组的工作</w:t>
      </w:r>
      <w:r>
        <w:rPr>
          <w:kern w:val="24"/>
        </w:rPr>
        <w:tab/>
      </w:r>
      <w:r>
        <w:rPr>
          <w:kern w:val="24"/>
        </w:rPr>
        <w:tab/>
        <w:t>24</w:t>
      </w:r>
      <w:r>
        <w:rPr>
          <w:kern w:val="24"/>
        </w:rPr>
        <w:tab/>
        <w:t>-</w:t>
      </w:r>
      <w:r>
        <w:rPr>
          <w:kern w:val="24"/>
        </w:rPr>
        <w:tab/>
        <w:t>32</w:t>
      </w:r>
      <w:r>
        <w:rPr>
          <w:kern w:val="24"/>
        </w:rPr>
        <w:tab/>
        <w:t>17</w:t>
      </w:r>
    </w:p>
    <w:p w:rsidR="00000000" w:rsidRDefault="00F01B09">
      <w:pPr>
        <w:pStyle w:val="a3"/>
        <w:ind w:left="1554"/>
        <w:rPr>
          <w:kern w:val="24"/>
        </w:rPr>
      </w:pPr>
      <w:r>
        <w:rPr>
          <w:kern w:val="24"/>
        </w:rPr>
        <w:t xml:space="preserve">2.  </w:t>
      </w:r>
      <w:r>
        <w:rPr>
          <w:rFonts w:hint="eastAsia"/>
          <w:kern w:val="24"/>
        </w:rPr>
        <w:t>介绍报告</w:t>
      </w:r>
      <w:r>
        <w:rPr>
          <w:kern w:val="24"/>
        </w:rPr>
        <w:tab/>
      </w:r>
      <w:r>
        <w:rPr>
          <w:kern w:val="24"/>
        </w:rPr>
        <w:tab/>
        <w:t>33</w:t>
      </w:r>
      <w:r>
        <w:rPr>
          <w:kern w:val="24"/>
        </w:rPr>
        <w:tab/>
        <w:t>-</w:t>
      </w:r>
      <w:r>
        <w:rPr>
          <w:kern w:val="24"/>
        </w:rPr>
        <w:tab/>
        <w:t>36</w:t>
      </w:r>
      <w:r>
        <w:rPr>
          <w:kern w:val="24"/>
        </w:rPr>
        <w:tab/>
        <w:t>19</w:t>
      </w:r>
    </w:p>
    <w:p w:rsidR="00000000" w:rsidRDefault="00F01B09">
      <w:pPr>
        <w:pStyle w:val="a3"/>
        <w:ind w:left="1554"/>
        <w:rPr>
          <w:kern w:val="24"/>
        </w:rPr>
      </w:pPr>
      <w:r>
        <w:rPr>
          <w:kern w:val="24"/>
        </w:rPr>
        <w:t xml:space="preserve">3.  </w:t>
      </w:r>
      <w:r>
        <w:rPr>
          <w:rFonts w:hint="eastAsia"/>
          <w:kern w:val="24"/>
        </w:rPr>
        <w:t>推迟介绍报告</w:t>
      </w:r>
      <w:r>
        <w:rPr>
          <w:kern w:val="24"/>
        </w:rPr>
        <w:tab/>
      </w:r>
      <w:r>
        <w:rPr>
          <w:kern w:val="24"/>
        </w:rPr>
        <w:tab/>
      </w:r>
      <w:r>
        <w:rPr>
          <w:kern w:val="24"/>
        </w:rPr>
        <w:tab/>
        <w:t>37</w:t>
      </w:r>
      <w:r>
        <w:rPr>
          <w:kern w:val="24"/>
        </w:rPr>
        <w:tab/>
      </w:r>
      <w:r>
        <w:rPr>
          <w:kern w:val="24"/>
        </w:rPr>
        <w:tab/>
        <w:t>20</w:t>
      </w:r>
    </w:p>
    <w:p w:rsidR="00000000" w:rsidRDefault="00F01B09">
      <w:pPr>
        <w:pStyle w:val="a3"/>
        <w:ind w:left="1036"/>
        <w:rPr>
          <w:kern w:val="24"/>
        </w:rPr>
      </w:pPr>
      <w:r>
        <w:rPr>
          <w:kern w:val="24"/>
        </w:rPr>
        <w:t>C.</w:t>
      </w:r>
      <w:r>
        <w:rPr>
          <w:kern w:val="24"/>
        </w:rPr>
        <w:tab/>
      </w:r>
      <w:r>
        <w:rPr>
          <w:rFonts w:hint="eastAsia"/>
          <w:kern w:val="24"/>
        </w:rPr>
        <w:t>与后续行动有关的程序</w:t>
      </w:r>
      <w:r>
        <w:rPr>
          <w:kern w:val="24"/>
        </w:rPr>
        <w:tab/>
      </w:r>
      <w:r>
        <w:rPr>
          <w:kern w:val="24"/>
        </w:rPr>
        <w:tab/>
        <w:t>38</w:t>
      </w:r>
      <w:r>
        <w:rPr>
          <w:kern w:val="24"/>
        </w:rPr>
        <w:tab/>
        <w:t>-</w:t>
      </w:r>
      <w:r>
        <w:rPr>
          <w:kern w:val="24"/>
        </w:rPr>
        <w:tab/>
        <w:t>41</w:t>
      </w:r>
      <w:r>
        <w:rPr>
          <w:kern w:val="24"/>
        </w:rPr>
        <w:tab/>
        <w:t>20</w:t>
      </w:r>
    </w:p>
    <w:p w:rsidR="00000000" w:rsidRDefault="00F01B09">
      <w:pPr>
        <w:pStyle w:val="a3"/>
        <w:ind w:left="1036"/>
        <w:rPr>
          <w:kern w:val="24"/>
        </w:rPr>
      </w:pPr>
      <w:r>
        <w:rPr>
          <w:kern w:val="24"/>
        </w:rPr>
        <w:t>D.</w:t>
      </w:r>
      <w:r>
        <w:rPr>
          <w:kern w:val="24"/>
        </w:rPr>
        <w:tab/>
      </w:r>
      <w:r>
        <w:rPr>
          <w:rFonts w:hint="eastAsia"/>
          <w:kern w:val="24"/>
        </w:rPr>
        <w:t>处理不提交和逾期很久未交报告的程序</w:t>
      </w:r>
      <w:r>
        <w:rPr>
          <w:kern w:val="24"/>
        </w:rPr>
        <w:tab/>
      </w:r>
      <w:r>
        <w:rPr>
          <w:kern w:val="24"/>
        </w:rPr>
        <w:tab/>
        <w:t>42</w:t>
      </w:r>
      <w:r>
        <w:rPr>
          <w:kern w:val="24"/>
        </w:rPr>
        <w:tab/>
        <w:t>-</w:t>
      </w:r>
      <w:r>
        <w:rPr>
          <w:kern w:val="24"/>
        </w:rPr>
        <w:tab/>
        <w:t>44</w:t>
      </w:r>
      <w:r>
        <w:rPr>
          <w:kern w:val="24"/>
        </w:rPr>
        <w:tab/>
        <w:t>21</w:t>
      </w:r>
    </w:p>
    <w:p w:rsidR="00000000" w:rsidRDefault="00F01B09">
      <w:pPr>
        <w:pStyle w:val="a3"/>
        <w:ind w:left="1036"/>
        <w:rPr>
          <w:kern w:val="24"/>
        </w:rPr>
      </w:pPr>
      <w:r>
        <w:rPr>
          <w:kern w:val="24"/>
        </w:rPr>
        <w:t>E.</w:t>
      </w:r>
      <w:r>
        <w:rPr>
          <w:kern w:val="24"/>
        </w:rPr>
        <w:tab/>
      </w:r>
      <w:r>
        <w:rPr>
          <w:rFonts w:hint="eastAsia"/>
          <w:kern w:val="24"/>
        </w:rPr>
        <w:t>一般性讨论日</w:t>
      </w:r>
      <w:r>
        <w:rPr>
          <w:kern w:val="24"/>
        </w:rPr>
        <w:tab/>
      </w:r>
      <w:r>
        <w:rPr>
          <w:kern w:val="24"/>
        </w:rPr>
        <w:tab/>
      </w:r>
      <w:r>
        <w:rPr>
          <w:kern w:val="24"/>
        </w:rPr>
        <w:tab/>
        <w:t>45</w:t>
      </w:r>
      <w:r>
        <w:rPr>
          <w:kern w:val="24"/>
        </w:rPr>
        <w:tab/>
      </w:r>
      <w:r>
        <w:rPr>
          <w:kern w:val="24"/>
        </w:rPr>
        <w:tab/>
        <w:t>22</w:t>
      </w:r>
    </w:p>
    <w:p w:rsidR="00000000" w:rsidRDefault="00F01B09">
      <w:pPr>
        <w:pStyle w:val="aa"/>
        <w:spacing w:line="288"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r>
        <w:rPr>
          <w:rFonts w:eastAsia="长城楷体"/>
          <w:spacing w:val="10"/>
          <w:kern w:val="24"/>
          <w:sz w:val="26"/>
        </w:rPr>
        <w:t>(</w:t>
      </w:r>
      <w:r>
        <w:rPr>
          <w:rFonts w:eastAsia="长城楷体" w:hint="eastAsia"/>
          <w:spacing w:val="10"/>
          <w:kern w:val="24"/>
          <w:sz w:val="26"/>
          <w:u w:val="single"/>
        </w:rPr>
        <w:t>续</w:t>
      </w:r>
      <w:r>
        <w:rPr>
          <w:rFonts w:eastAsia="长城楷体"/>
          <w:spacing w:val="10"/>
          <w:kern w:val="24"/>
          <w:sz w:val="26"/>
        </w:rPr>
        <w:t>)</w:t>
      </w:r>
    </w:p>
    <w:p w:rsidR="00000000" w:rsidRDefault="00F01B09">
      <w:pPr>
        <w:pStyle w:val="aa"/>
        <w:tabs>
          <w:tab w:val="clear" w:pos="7201"/>
          <w:tab w:val="clear" w:pos="8618"/>
          <w:tab w:val="left" w:pos="7144"/>
          <w:tab w:val="left" w:pos="8080"/>
          <w:tab w:val="left" w:pos="8562"/>
        </w:tabs>
        <w:spacing w:after="240" w:line="240" w:lineRule="auto"/>
        <w:rPr>
          <w:rFonts w:eastAsia="长城楷体"/>
          <w:spacing w:val="10"/>
          <w:kern w:val="24"/>
          <w:sz w:val="26"/>
          <w:u w:val="single"/>
        </w:rPr>
      </w:pPr>
      <w:r>
        <w:rPr>
          <w:rFonts w:eastAsia="长城楷体" w:hint="eastAsia"/>
          <w:spacing w:val="10"/>
          <w:kern w:val="24"/>
          <w:sz w:val="26"/>
          <w:u w:val="single"/>
        </w:rPr>
        <w:t>章</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01B09">
      <w:pPr>
        <w:pStyle w:val="a3"/>
        <w:ind w:left="1036"/>
        <w:rPr>
          <w:kern w:val="24"/>
        </w:rPr>
      </w:pPr>
      <w:r>
        <w:rPr>
          <w:kern w:val="24"/>
        </w:rPr>
        <w:t>F.</w:t>
      </w:r>
      <w:r>
        <w:rPr>
          <w:kern w:val="24"/>
        </w:rPr>
        <w:tab/>
      </w:r>
      <w:r>
        <w:rPr>
          <w:rFonts w:hint="eastAsia"/>
          <w:kern w:val="24"/>
        </w:rPr>
        <w:t>其他磋商</w:t>
      </w:r>
      <w:r>
        <w:rPr>
          <w:kern w:val="24"/>
        </w:rPr>
        <w:tab/>
      </w:r>
      <w:r>
        <w:rPr>
          <w:kern w:val="24"/>
        </w:rPr>
        <w:tab/>
        <w:t>46</w:t>
      </w:r>
      <w:r>
        <w:rPr>
          <w:kern w:val="24"/>
        </w:rPr>
        <w:tab/>
        <w:t>-</w:t>
      </w:r>
      <w:r>
        <w:rPr>
          <w:kern w:val="24"/>
        </w:rPr>
        <w:tab/>
        <w:t>48</w:t>
      </w:r>
      <w:r>
        <w:rPr>
          <w:kern w:val="24"/>
        </w:rPr>
        <w:tab/>
        <w:t>22</w:t>
      </w:r>
    </w:p>
    <w:p w:rsidR="00000000" w:rsidRDefault="00F01B09">
      <w:pPr>
        <w:pStyle w:val="a3"/>
        <w:ind w:left="1036"/>
        <w:rPr>
          <w:kern w:val="24"/>
        </w:rPr>
      </w:pPr>
      <w:r>
        <w:rPr>
          <w:kern w:val="24"/>
        </w:rPr>
        <w:t>G.</w:t>
      </w:r>
      <w:r>
        <w:rPr>
          <w:kern w:val="24"/>
        </w:rPr>
        <w:tab/>
      </w:r>
      <w:r>
        <w:rPr>
          <w:rFonts w:hint="eastAsia"/>
          <w:kern w:val="24"/>
        </w:rPr>
        <w:t>一般性意见</w:t>
      </w:r>
      <w:r>
        <w:rPr>
          <w:kern w:val="24"/>
        </w:rPr>
        <w:tab/>
      </w:r>
      <w:r>
        <w:rPr>
          <w:kern w:val="24"/>
        </w:rPr>
        <w:tab/>
        <w:t>49</w:t>
      </w:r>
      <w:r>
        <w:rPr>
          <w:kern w:val="24"/>
        </w:rPr>
        <w:tab/>
        <w:t>-</w:t>
      </w:r>
      <w:r>
        <w:rPr>
          <w:kern w:val="24"/>
        </w:rPr>
        <w:tab/>
        <w:t>52</w:t>
      </w:r>
      <w:r>
        <w:rPr>
          <w:kern w:val="24"/>
        </w:rPr>
        <w:tab/>
        <w:t>22</w:t>
      </w:r>
    </w:p>
    <w:p w:rsidR="00000000" w:rsidRDefault="00F01B09">
      <w:pPr>
        <w:pStyle w:val="a3"/>
        <w:ind w:left="1021" w:hanging="503"/>
        <w:rPr>
          <w:kern w:val="24"/>
        </w:rPr>
      </w:pPr>
      <w:r>
        <w:rPr>
          <w:rFonts w:hint="eastAsia"/>
          <w:kern w:val="24"/>
        </w:rPr>
        <w:t>四、缔约国根据《盟约》第</w:t>
      </w:r>
      <w:r>
        <w:rPr>
          <w:kern w:val="24"/>
        </w:rPr>
        <w:t>16</w:t>
      </w:r>
      <w:r>
        <w:rPr>
          <w:rFonts w:hint="eastAsia"/>
          <w:kern w:val="24"/>
        </w:rPr>
        <w:t>条和第</w:t>
      </w:r>
      <w:r>
        <w:rPr>
          <w:kern w:val="24"/>
        </w:rPr>
        <w:t>17</w:t>
      </w:r>
      <w:r>
        <w:rPr>
          <w:rFonts w:hint="eastAsia"/>
          <w:kern w:val="24"/>
        </w:rPr>
        <w:t>条提交</w:t>
      </w:r>
      <w:r>
        <w:rPr>
          <w:kern w:val="24"/>
        </w:rPr>
        <w:br/>
      </w:r>
      <w:r>
        <w:rPr>
          <w:rFonts w:hint="eastAsia"/>
          <w:kern w:val="24"/>
        </w:rPr>
        <w:t>报告</w:t>
      </w:r>
      <w:r>
        <w:rPr>
          <w:kern w:val="24"/>
        </w:rPr>
        <w:t>...............</w:t>
      </w:r>
      <w:r>
        <w:rPr>
          <w:kern w:val="24"/>
        </w:rPr>
        <w:tab/>
      </w:r>
      <w:r>
        <w:rPr>
          <w:kern w:val="24"/>
        </w:rPr>
        <w:tab/>
        <w:t>53</w:t>
      </w:r>
      <w:r>
        <w:rPr>
          <w:kern w:val="24"/>
        </w:rPr>
        <w:tab/>
        <w:t>-</w:t>
      </w:r>
      <w:r>
        <w:rPr>
          <w:kern w:val="24"/>
        </w:rPr>
        <w:tab/>
        <w:t>56</w:t>
      </w:r>
      <w:r>
        <w:rPr>
          <w:kern w:val="24"/>
        </w:rPr>
        <w:tab/>
        <w:t>24</w:t>
      </w:r>
    </w:p>
    <w:p w:rsidR="00000000" w:rsidRDefault="00F01B09">
      <w:pPr>
        <w:pStyle w:val="a3"/>
        <w:ind w:left="1021" w:hanging="503"/>
        <w:rPr>
          <w:kern w:val="24"/>
        </w:rPr>
      </w:pPr>
      <w:r>
        <w:rPr>
          <w:rFonts w:hint="eastAsia"/>
          <w:kern w:val="24"/>
        </w:rPr>
        <w:t>五、审议《盟约》缔约国根据第</w:t>
      </w:r>
      <w:r>
        <w:rPr>
          <w:kern w:val="24"/>
        </w:rPr>
        <w:t>16</w:t>
      </w:r>
      <w:r>
        <w:rPr>
          <w:rFonts w:hint="eastAsia"/>
          <w:kern w:val="24"/>
        </w:rPr>
        <w:t>条和第</w:t>
      </w:r>
      <w:r>
        <w:rPr>
          <w:kern w:val="24"/>
        </w:rPr>
        <w:t>17</w:t>
      </w:r>
      <w:r>
        <w:rPr>
          <w:rFonts w:hint="eastAsia"/>
          <w:kern w:val="24"/>
        </w:rPr>
        <w:t>条</w:t>
      </w:r>
      <w:r>
        <w:rPr>
          <w:kern w:val="24"/>
        </w:rPr>
        <w:br/>
      </w:r>
      <w:r>
        <w:rPr>
          <w:rFonts w:hint="eastAsia"/>
          <w:kern w:val="24"/>
        </w:rPr>
        <w:t>提交的报告</w:t>
      </w:r>
      <w:r>
        <w:rPr>
          <w:kern w:val="24"/>
        </w:rPr>
        <w:tab/>
      </w:r>
      <w:r>
        <w:rPr>
          <w:kern w:val="24"/>
        </w:rPr>
        <w:tab/>
        <w:t>57</w:t>
      </w:r>
      <w:r>
        <w:rPr>
          <w:kern w:val="24"/>
        </w:rPr>
        <w:tab/>
        <w:t>-</w:t>
      </w:r>
      <w:r>
        <w:rPr>
          <w:kern w:val="24"/>
        </w:rPr>
        <w:tab/>
        <w:t>437</w:t>
      </w:r>
      <w:r>
        <w:rPr>
          <w:kern w:val="24"/>
        </w:rPr>
        <w:tab/>
        <w:t>26</w:t>
      </w:r>
    </w:p>
    <w:p w:rsidR="00000000" w:rsidRDefault="00F01B09">
      <w:pPr>
        <w:pStyle w:val="a3"/>
        <w:spacing w:before="160"/>
        <w:ind w:left="1539" w:hanging="503"/>
        <w:textAlignment w:val="center"/>
        <w:rPr>
          <w:kern w:val="24"/>
          <w:u w:val="single"/>
        </w:rPr>
      </w:pPr>
      <w:r>
        <w:rPr>
          <w:rFonts w:hint="eastAsia"/>
          <w:kern w:val="24"/>
          <w:u w:val="single"/>
        </w:rPr>
        <w:t>第十六届会议</w:t>
      </w:r>
    </w:p>
    <w:p w:rsidR="00000000" w:rsidRDefault="00F01B09">
      <w:pPr>
        <w:pStyle w:val="a3"/>
        <w:ind w:left="2059" w:hanging="505"/>
        <w:textAlignment w:val="center"/>
        <w:rPr>
          <w:kern w:val="24"/>
        </w:rPr>
      </w:pPr>
      <w:r>
        <w:rPr>
          <w:rFonts w:hint="eastAsia"/>
          <w:kern w:val="24"/>
        </w:rPr>
        <w:t>津巴布韦</w:t>
      </w:r>
      <w:r>
        <w:rPr>
          <w:kern w:val="24"/>
        </w:rPr>
        <w:tab/>
      </w:r>
      <w:r>
        <w:rPr>
          <w:kern w:val="24"/>
        </w:rPr>
        <w:tab/>
        <w:t>64</w:t>
      </w:r>
      <w:r>
        <w:rPr>
          <w:kern w:val="24"/>
        </w:rPr>
        <w:tab/>
        <w:t>-</w:t>
      </w:r>
      <w:r>
        <w:rPr>
          <w:kern w:val="24"/>
        </w:rPr>
        <w:tab/>
        <w:t>86</w:t>
      </w:r>
      <w:r>
        <w:rPr>
          <w:kern w:val="24"/>
        </w:rPr>
        <w:tab/>
        <w:t>27</w:t>
      </w:r>
    </w:p>
    <w:p w:rsidR="00000000" w:rsidRDefault="00F01B09">
      <w:pPr>
        <w:pStyle w:val="a3"/>
        <w:ind w:left="2059" w:hanging="505"/>
        <w:textAlignment w:val="center"/>
        <w:rPr>
          <w:kern w:val="24"/>
        </w:rPr>
      </w:pPr>
      <w:r>
        <w:rPr>
          <w:rFonts w:hint="eastAsia"/>
          <w:kern w:val="24"/>
        </w:rPr>
        <w:t>俄罗斯联邦</w:t>
      </w:r>
      <w:r>
        <w:rPr>
          <w:kern w:val="24"/>
        </w:rPr>
        <w:tab/>
      </w:r>
      <w:r>
        <w:rPr>
          <w:kern w:val="24"/>
        </w:rPr>
        <w:tab/>
        <w:t>87</w:t>
      </w:r>
      <w:r>
        <w:rPr>
          <w:kern w:val="24"/>
        </w:rPr>
        <w:tab/>
        <w:t>-</w:t>
      </w:r>
      <w:r>
        <w:rPr>
          <w:kern w:val="24"/>
        </w:rPr>
        <w:tab/>
        <w:t>129</w:t>
      </w:r>
      <w:r>
        <w:rPr>
          <w:kern w:val="24"/>
        </w:rPr>
        <w:tab/>
        <w:t>31</w:t>
      </w:r>
    </w:p>
    <w:p w:rsidR="00000000" w:rsidRDefault="00F01B09">
      <w:pPr>
        <w:pStyle w:val="a3"/>
        <w:ind w:left="2059" w:hanging="505"/>
        <w:textAlignment w:val="center"/>
        <w:rPr>
          <w:kern w:val="24"/>
        </w:rPr>
      </w:pPr>
      <w:r>
        <w:rPr>
          <w:rFonts w:hint="eastAsia"/>
          <w:kern w:val="24"/>
        </w:rPr>
        <w:t>秘</w:t>
      </w:r>
      <w:r>
        <w:rPr>
          <w:kern w:val="24"/>
        </w:rPr>
        <w:t xml:space="preserve">  </w:t>
      </w:r>
      <w:r>
        <w:rPr>
          <w:rFonts w:hint="eastAsia"/>
          <w:kern w:val="24"/>
        </w:rPr>
        <w:t>鲁</w:t>
      </w:r>
      <w:r>
        <w:rPr>
          <w:kern w:val="24"/>
        </w:rPr>
        <w:tab/>
      </w:r>
      <w:r>
        <w:rPr>
          <w:kern w:val="24"/>
        </w:rPr>
        <w:tab/>
        <w:t>130</w:t>
      </w:r>
      <w:r>
        <w:rPr>
          <w:kern w:val="24"/>
        </w:rPr>
        <w:tab/>
        <w:t>-</w:t>
      </w:r>
      <w:r>
        <w:rPr>
          <w:kern w:val="24"/>
        </w:rPr>
        <w:tab/>
        <w:t>169</w:t>
      </w:r>
      <w:r>
        <w:rPr>
          <w:kern w:val="24"/>
        </w:rPr>
        <w:tab/>
        <w:t>36</w:t>
      </w:r>
    </w:p>
    <w:p w:rsidR="00000000" w:rsidRDefault="00F01B09">
      <w:pPr>
        <w:pStyle w:val="a3"/>
        <w:ind w:left="2059" w:hanging="505"/>
        <w:textAlignment w:val="center"/>
        <w:rPr>
          <w:kern w:val="24"/>
        </w:rPr>
      </w:pPr>
      <w:r>
        <w:rPr>
          <w:rFonts w:hint="eastAsia"/>
          <w:kern w:val="24"/>
        </w:rPr>
        <w:t>阿拉伯利比亚民众国</w:t>
      </w:r>
      <w:r>
        <w:rPr>
          <w:kern w:val="24"/>
        </w:rPr>
        <w:tab/>
      </w:r>
      <w:r>
        <w:rPr>
          <w:kern w:val="24"/>
        </w:rPr>
        <w:tab/>
        <w:t>170</w:t>
      </w:r>
      <w:r>
        <w:rPr>
          <w:kern w:val="24"/>
        </w:rPr>
        <w:tab/>
        <w:t>-</w:t>
      </w:r>
      <w:r>
        <w:rPr>
          <w:kern w:val="24"/>
        </w:rPr>
        <w:tab/>
        <w:t>193</w:t>
      </w:r>
      <w:r>
        <w:rPr>
          <w:kern w:val="24"/>
        </w:rPr>
        <w:tab/>
        <w:t>41</w:t>
      </w:r>
    </w:p>
    <w:p w:rsidR="00000000" w:rsidRDefault="00F01B09">
      <w:pPr>
        <w:pStyle w:val="a3"/>
        <w:ind w:left="2059" w:hanging="505"/>
        <w:textAlignment w:val="center"/>
        <w:rPr>
          <w:kern w:val="24"/>
        </w:rPr>
      </w:pPr>
      <w:r>
        <w:rPr>
          <w:rFonts w:hint="eastAsia"/>
          <w:kern w:val="24"/>
        </w:rPr>
        <w:t>圭亚那</w:t>
      </w:r>
      <w:r>
        <w:rPr>
          <w:kern w:val="24"/>
        </w:rPr>
        <w:tab/>
      </w:r>
      <w:r>
        <w:rPr>
          <w:kern w:val="24"/>
        </w:rPr>
        <w:tab/>
        <w:t>194</w:t>
      </w:r>
      <w:r>
        <w:rPr>
          <w:kern w:val="24"/>
        </w:rPr>
        <w:tab/>
        <w:t>-</w:t>
      </w:r>
      <w:r>
        <w:rPr>
          <w:kern w:val="24"/>
        </w:rPr>
        <w:tab/>
        <w:t>196</w:t>
      </w:r>
      <w:r>
        <w:rPr>
          <w:kern w:val="24"/>
        </w:rPr>
        <w:tab/>
        <w:t>44</w:t>
      </w:r>
    </w:p>
    <w:p w:rsidR="00000000" w:rsidRDefault="00F01B09">
      <w:pPr>
        <w:pStyle w:val="a3"/>
        <w:ind w:left="2059" w:hanging="505"/>
        <w:textAlignment w:val="center"/>
        <w:rPr>
          <w:kern w:val="24"/>
        </w:rPr>
      </w:pPr>
      <w:r>
        <w:rPr>
          <w:rFonts w:hint="eastAsia"/>
          <w:kern w:val="24"/>
        </w:rPr>
        <w:t>多米尼加共和国</w:t>
      </w:r>
      <w:r>
        <w:rPr>
          <w:kern w:val="24"/>
        </w:rPr>
        <w:tab/>
      </w:r>
      <w:r>
        <w:rPr>
          <w:kern w:val="24"/>
        </w:rPr>
        <w:tab/>
        <w:t>197</w:t>
      </w:r>
      <w:r>
        <w:rPr>
          <w:kern w:val="24"/>
        </w:rPr>
        <w:tab/>
        <w:t>-</w:t>
      </w:r>
      <w:r>
        <w:rPr>
          <w:kern w:val="24"/>
        </w:rPr>
        <w:tab/>
        <w:t>199</w:t>
      </w:r>
      <w:r>
        <w:rPr>
          <w:kern w:val="24"/>
        </w:rPr>
        <w:tab/>
        <w:t>45</w:t>
      </w:r>
    </w:p>
    <w:p w:rsidR="00000000" w:rsidRDefault="00F01B09">
      <w:pPr>
        <w:pStyle w:val="a3"/>
        <w:spacing w:before="160"/>
        <w:ind w:left="1539" w:hanging="503"/>
        <w:textAlignment w:val="center"/>
        <w:rPr>
          <w:kern w:val="24"/>
        </w:rPr>
      </w:pPr>
      <w:r>
        <w:rPr>
          <w:rFonts w:hint="eastAsia"/>
          <w:kern w:val="24"/>
          <w:u w:val="single"/>
        </w:rPr>
        <w:t>第十七届会议</w:t>
      </w:r>
    </w:p>
    <w:p w:rsidR="00000000" w:rsidRDefault="00F01B09">
      <w:pPr>
        <w:pStyle w:val="a3"/>
        <w:ind w:left="2059" w:hanging="505"/>
        <w:textAlignment w:val="center"/>
        <w:rPr>
          <w:kern w:val="24"/>
        </w:rPr>
      </w:pPr>
      <w:r>
        <w:rPr>
          <w:rFonts w:hint="eastAsia"/>
          <w:kern w:val="24"/>
        </w:rPr>
        <w:t>多米尼加共和国</w:t>
      </w:r>
      <w:r>
        <w:rPr>
          <w:kern w:val="24"/>
        </w:rPr>
        <w:tab/>
      </w:r>
      <w:r>
        <w:rPr>
          <w:kern w:val="24"/>
        </w:rPr>
        <w:tab/>
        <w:t>200</w:t>
      </w:r>
      <w:r>
        <w:rPr>
          <w:kern w:val="24"/>
        </w:rPr>
        <w:tab/>
        <w:t>-</w:t>
      </w:r>
      <w:r>
        <w:rPr>
          <w:kern w:val="24"/>
        </w:rPr>
        <w:tab/>
        <w:t>244</w:t>
      </w:r>
      <w:r>
        <w:rPr>
          <w:kern w:val="24"/>
        </w:rPr>
        <w:tab/>
        <w:t>46</w:t>
      </w:r>
    </w:p>
    <w:p w:rsidR="00000000" w:rsidRDefault="00F01B09">
      <w:pPr>
        <w:pStyle w:val="a3"/>
        <w:ind w:left="2059" w:hanging="505"/>
        <w:textAlignment w:val="center"/>
        <w:rPr>
          <w:kern w:val="24"/>
        </w:rPr>
      </w:pPr>
      <w:r>
        <w:rPr>
          <w:rFonts w:hint="eastAsia"/>
          <w:kern w:val="24"/>
        </w:rPr>
        <w:t>伊拉克</w:t>
      </w:r>
      <w:r>
        <w:rPr>
          <w:kern w:val="24"/>
        </w:rPr>
        <w:tab/>
      </w:r>
      <w:r>
        <w:rPr>
          <w:kern w:val="24"/>
        </w:rPr>
        <w:tab/>
        <w:t>245</w:t>
      </w:r>
      <w:r>
        <w:rPr>
          <w:kern w:val="24"/>
        </w:rPr>
        <w:tab/>
        <w:t>-</w:t>
      </w:r>
      <w:r>
        <w:rPr>
          <w:kern w:val="24"/>
        </w:rPr>
        <w:tab/>
        <w:t>283</w:t>
      </w:r>
      <w:r>
        <w:rPr>
          <w:kern w:val="24"/>
        </w:rPr>
        <w:tab/>
        <w:t>53</w:t>
      </w:r>
    </w:p>
    <w:p w:rsidR="00000000" w:rsidRDefault="00F01B09">
      <w:pPr>
        <w:pStyle w:val="a3"/>
        <w:ind w:left="2059" w:hanging="505"/>
        <w:textAlignment w:val="center"/>
        <w:rPr>
          <w:kern w:val="24"/>
        </w:rPr>
      </w:pPr>
      <w:r>
        <w:rPr>
          <w:rFonts w:hint="eastAsia"/>
          <w:kern w:val="24"/>
        </w:rPr>
        <w:t>大不列颠及北爱尔兰联合王国</w:t>
      </w:r>
      <w:r>
        <w:rPr>
          <w:kern w:val="24"/>
        </w:rPr>
        <w:tab/>
      </w:r>
      <w:r>
        <w:rPr>
          <w:kern w:val="24"/>
        </w:rPr>
        <w:tab/>
        <w:t>284</w:t>
      </w:r>
      <w:r>
        <w:rPr>
          <w:kern w:val="24"/>
        </w:rPr>
        <w:tab/>
        <w:t>-</w:t>
      </w:r>
      <w:r>
        <w:rPr>
          <w:kern w:val="24"/>
        </w:rPr>
        <w:tab/>
        <w:t>317</w:t>
      </w:r>
      <w:r>
        <w:rPr>
          <w:kern w:val="24"/>
        </w:rPr>
        <w:tab/>
        <w:t>59</w:t>
      </w:r>
    </w:p>
    <w:p w:rsidR="00000000" w:rsidRDefault="00F01B09">
      <w:pPr>
        <w:pStyle w:val="a3"/>
        <w:ind w:left="2059" w:hanging="505"/>
        <w:textAlignment w:val="center"/>
        <w:rPr>
          <w:kern w:val="24"/>
        </w:rPr>
      </w:pPr>
      <w:r>
        <w:rPr>
          <w:rFonts w:hint="eastAsia"/>
          <w:kern w:val="24"/>
        </w:rPr>
        <w:t>阿塞拜疆</w:t>
      </w:r>
      <w:r>
        <w:rPr>
          <w:kern w:val="24"/>
        </w:rPr>
        <w:tab/>
      </w:r>
      <w:r>
        <w:rPr>
          <w:kern w:val="24"/>
        </w:rPr>
        <w:tab/>
        <w:t>318</w:t>
      </w:r>
      <w:r>
        <w:rPr>
          <w:kern w:val="24"/>
        </w:rPr>
        <w:tab/>
        <w:t>-</w:t>
      </w:r>
      <w:r>
        <w:rPr>
          <w:kern w:val="24"/>
        </w:rPr>
        <w:tab/>
        <w:t>358</w:t>
      </w:r>
      <w:r>
        <w:rPr>
          <w:kern w:val="24"/>
        </w:rPr>
        <w:tab/>
        <w:t>65</w:t>
      </w:r>
    </w:p>
    <w:p w:rsidR="00000000" w:rsidRDefault="00F01B09">
      <w:pPr>
        <w:pStyle w:val="a3"/>
        <w:ind w:left="2059" w:hanging="505"/>
        <w:textAlignment w:val="center"/>
        <w:rPr>
          <w:kern w:val="24"/>
        </w:rPr>
      </w:pPr>
      <w:r>
        <w:rPr>
          <w:rFonts w:hint="eastAsia"/>
          <w:kern w:val="24"/>
        </w:rPr>
        <w:t>乌拉圭</w:t>
      </w:r>
      <w:r>
        <w:rPr>
          <w:kern w:val="24"/>
        </w:rPr>
        <w:tab/>
      </w:r>
      <w:r>
        <w:rPr>
          <w:kern w:val="24"/>
        </w:rPr>
        <w:tab/>
        <w:t>359</w:t>
      </w:r>
      <w:r>
        <w:rPr>
          <w:kern w:val="24"/>
        </w:rPr>
        <w:tab/>
        <w:t>-</w:t>
      </w:r>
      <w:r>
        <w:rPr>
          <w:kern w:val="24"/>
        </w:rPr>
        <w:tab/>
        <w:t>382</w:t>
      </w:r>
      <w:r>
        <w:rPr>
          <w:kern w:val="24"/>
        </w:rPr>
        <w:tab/>
        <w:t>70</w:t>
      </w:r>
    </w:p>
    <w:p w:rsidR="00000000" w:rsidRDefault="00F01B09">
      <w:pPr>
        <w:pStyle w:val="a3"/>
        <w:ind w:left="2059" w:hanging="505"/>
        <w:textAlignment w:val="center"/>
        <w:rPr>
          <w:kern w:val="24"/>
        </w:rPr>
      </w:pPr>
      <w:r>
        <w:rPr>
          <w:rFonts w:hint="eastAsia"/>
          <w:kern w:val="24"/>
        </w:rPr>
        <w:t>卢森堡</w:t>
      </w:r>
      <w:r>
        <w:rPr>
          <w:kern w:val="24"/>
        </w:rPr>
        <w:tab/>
      </w:r>
      <w:r>
        <w:rPr>
          <w:kern w:val="24"/>
        </w:rPr>
        <w:tab/>
        <w:t>383</w:t>
      </w:r>
      <w:r>
        <w:rPr>
          <w:kern w:val="24"/>
        </w:rPr>
        <w:tab/>
        <w:t>-</w:t>
      </w:r>
      <w:r>
        <w:rPr>
          <w:kern w:val="24"/>
        </w:rPr>
        <w:tab/>
        <w:t>408</w:t>
      </w:r>
      <w:r>
        <w:rPr>
          <w:kern w:val="24"/>
        </w:rPr>
        <w:tab/>
        <w:t>73</w:t>
      </w:r>
    </w:p>
    <w:p w:rsidR="00000000" w:rsidRDefault="00F01B09">
      <w:pPr>
        <w:pStyle w:val="a3"/>
        <w:ind w:left="2059" w:hanging="505"/>
        <w:textAlignment w:val="center"/>
        <w:rPr>
          <w:kern w:val="24"/>
        </w:rPr>
      </w:pPr>
      <w:r>
        <w:rPr>
          <w:rFonts w:hint="eastAsia"/>
          <w:kern w:val="24"/>
        </w:rPr>
        <w:t>圣文森特和格林纳丁斯</w:t>
      </w:r>
      <w:r>
        <w:rPr>
          <w:kern w:val="24"/>
        </w:rPr>
        <w:t>(</w:t>
      </w:r>
      <w:r>
        <w:rPr>
          <w:rFonts w:hint="eastAsia"/>
          <w:kern w:val="24"/>
        </w:rPr>
        <w:t>无报告</w:t>
      </w:r>
      <w:r>
        <w:rPr>
          <w:kern w:val="24"/>
        </w:rPr>
        <w:t>)</w:t>
      </w:r>
      <w:r>
        <w:rPr>
          <w:kern w:val="24"/>
        </w:rPr>
        <w:tab/>
      </w:r>
      <w:r>
        <w:rPr>
          <w:kern w:val="24"/>
        </w:rPr>
        <w:tab/>
        <w:t>409</w:t>
      </w:r>
      <w:r>
        <w:rPr>
          <w:kern w:val="24"/>
        </w:rPr>
        <w:tab/>
        <w:t>-</w:t>
      </w:r>
      <w:r>
        <w:rPr>
          <w:kern w:val="24"/>
        </w:rPr>
        <w:tab/>
        <w:t>437</w:t>
      </w:r>
      <w:r>
        <w:rPr>
          <w:kern w:val="24"/>
        </w:rPr>
        <w:tab/>
        <w:t>75</w:t>
      </w:r>
    </w:p>
    <w:p w:rsidR="00000000" w:rsidRDefault="00F01B09">
      <w:pPr>
        <w:pStyle w:val="a3"/>
        <w:ind w:left="1021" w:hanging="503"/>
        <w:textAlignment w:val="center"/>
        <w:rPr>
          <w:kern w:val="24"/>
        </w:rPr>
      </w:pPr>
      <w:r>
        <w:rPr>
          <w:rFonts w:hint="eastAsia"/>
          <w:kern w:val="24"/>
        </w:rPr>
        <w:t>六、一般性讨论日</w:t>
      </w:r>
    </w:p>
    <w:p w:rsidR="00000000" w:rsidRDefault="00F01B09">
      <w:pPr>
        <w:pStyle w:val="a3"/>
        <w:ind w:left="1021" w:firstLine="15"/>
        <w:textAlignment w:val="center"/>
        <w:rPr>
          <w:kern w:val="24"/>
        </w:rPr>
      </w:pPr>
      <w:r>
        <w:rPr>
          <w:kern w:val="24"/>
        </w:rPr>
        <w:t>1997</w:t>
      </w:r>
      <w:r>
        <w:rPr>
          <w:rFonts w:hint="eastAsia"/>
          <w:kern w:val="24"/>
        </w:rPr>
        <w:t>年</w:t>
      </w:r>
      <w:r>
        <w:rPr>
          <w:kern w:val="24"/>
        </w:rPr>
        <w:t>12</w:t>
      </w:r>
      <w:r>
        <w:rPr>
          <w:rFonts w:hint="eastAsia"/>
          <w:kern w:val="24"/>
        </w:rPr>
        <w:t>月</w:t>
      </w:r>
      <w:r>
        <w:rPr>
          <w:kern w:val="24"/>
        </w:rPr>
        <w:t>1</w:t>
      </w:r>
      <w:r>
        <w:rPr>
          <w:rFonts w:hint="eastAsia"/>
          <w:kern w:val="24"/>
        </w:rPr>
        <w:t>日，第十七届会议：粮食权的规</w:t>
      </w:r>
      <w:r>
        <w:rPr>
          <w:kern w:val="24"/>
        </w:rPr>
        <w:br/>
      </w:r>
      <w:r>
        <w:rPr>
          <w:rFonts w:hint="eastAsia"/>
          <w:kern w:val="24"/>
        </w:rPr>
        <w:t>范性内容</w:t>
      </w:r>
      <w:r>
        <w:rPr>
          <w:kern w:val="24"/>
        </w:rPr>
        <w:t>(</w:t>
      </w:r>
      <w:r>
        <w:rPr>
          <w:rFonts w:hint="eastAsia"/>
          <w:kern w:val="24"/>
        </w:rPr>
        <w:t>《经济、社会、文化权利国际盟约》</w:t>
      </w:r>
      <w:r>
        <w:rPr>
          <w:kern w:val="24"/>
        </w:rPr>
        <w:br/>
      </w:r>
      <w:r>
        <w:rPr>
          <w:rFonts w:hint="eastAsia"/>
          <w:kern w:val="24"/>
        </w:rPr>
        <w:t>第</w:t>
      </w:r>
      <w:r>
        <w:rPr>
          <w:kern w:val="24"/>
        </w:rPr>
        <w:t>11</w:t>
      </w:r>
      <w:r>
        <w:rPr>
          <w:rFonts w:hint="eastAsia"/>
          <w:kern w:val="24"/>
        </w:rPr>
        <w:t>条</w:t>
      </w:r>
      <w:r>
        <w:rPr>
          <w:kern w:val="24"/>
        </w:rPr>
        <w:t>)...........</w:t>
      </w:r>
      <w:r>
        <w:rPr>
          <w:kern w:val="24"/>
        </w:rPr>
        <w:tab/>
      </w:r>
      <w:r>
        <w:rPr>
          <w:kern w:val="24"/>
        </w:rPr>
        <w:tab/>
        <w:t>438</w:t>
      </w:r>
      <w:r>
        <w:rPr>
          <w:kern w:val="24"/>
        </w:rPr>
        <w:tab/>
        <w:t>-</w:t>
      </w:r>
      <w:r>
        <w:rPr>
          <w:kern w:val="24"/>
        </w:rPr>
        <w:tab/>
        <w:t>503</w:t>
      </w:r>
      <w:r>
        <w:rPr>
          <w:kern w:val="24"/>
        </w:rPr>
        <w:tab/>
        <w:t>82</w:t>
      </w:r>
    </w:p>
    <w:p w:rsidR="00000000" w:rsidRDefault="00F01B09">
      <w:pPr>
        <w:pStyle w:val="a3"/>
        <w:ind w:left="503" w:firstLine="15"/>
        <w:textAlignment w:val="center"/>
        <w:rPr>
          <w:kern w:val="24"/>
        </w:rPr>
      </w:pPr>
    </w:p>
    <w:p w:rsidR="00000000" w:rsidRDefault="00F01B09">
      <w:pPr>
        <w:pStyle w:val="aa"/>
        <w:spacing w:line="288"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r>
        <w:rPr>
          <w:rFonts w:eastAsia="长城楷体"/>
          <w:spacing w:val="10"/>
          <w:kern w:val="24"/>
          <w:sz w:val="26"/>
        </w:rPr>
        <w:t>(</w:t>
      </w:r>
      <w:r>
        <w:rPr>
          <w:rFonts w:eastAsia="长城楷体" w:hint="eastAsia"/>
          <w:spacing w:val="10"/>
          <w:kern w:val="24"/>
          <w:sz w:val="26"/>
          <w:u w:val="single"/>
        </w:rPr>
        <w:t>续</w:t>
      </w:r>
      <w:r>
        <w:rPr>
          <w:rFonts w:eastAsia="长城楷体"/>
          <w:spacing w:val="10"/>
          <w:kern w:val="24"/>
          <w:sz w:val="26"/>
        </w:rPr>
        <w:t>)</w:t>
      </w:r>
    </w:p>
    <w:p w:rsidR="00000000" w:rsidRDefault="00F01B09">
      <w:pPr>
        <w:pStyle w:val="aa"/>
        <w:tabs>
          <w:tab w:val="clear" w:pos="7201"/>
          <w:tab w:val="clear" w:pos="8618"/>
          <w:tab w:val="left" w:pos="7144"/>
          <w:tab w:val="left" w:pos="8080"/>
          <w:tab w:val="left" w:pos="8562"/>
        </w:tabs>
        <w:spacing w:after="240" w:line="240" w:lineRule="auto"/>
        <w:rPr>
          <w:rFonts w:eastAsia="长城楷体"/>
          <w:spacing w:val="10"/>
          <w:kern w:val="24"/>
          <w:sz w:val="26"/>
          <w:u w:val="single"/>
        </w:rPr>
      </w:pPr>
      <w:r>
        <w:rPr>
          <w:rFonts w:eastAsia="长城楷体" w:hint="eastAsia"/>
          <w:spacing w:val="10"/>
          <w:kern w:val="24"/>
          <w:sz w:val="26"/>
          <w:u w:val="single"/>
        </w:rPr>
        <w:t>章</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01B09">
      <w:pPr>
        <w:pStyle w:val="a3"/>
        <w:ind w:left="503" w:firstLine="15"/>
        <w:textAlignment w:val="center"/>
        <w:rPr>
          <w:kern w:val="24"/>
        </w:rPr>
      </w:pPr>
      <w:r>
        <w:rPr>
          <w:rFonts w:hint="eastAsia"/>
          <w:kern w:val="24"/>
        </w:rPr>
        <w:t>七、审查委员会的工作方法</w:t>
      </w:r>
      <w:r>
        <w:rPr>
          <w:kern w:val="24"/>
        </w:rPr>
        <w:tab/>
      </w:r>
      <w:r>
        <w:rPr>
          <w:kern w:val="24"/>
        </w:rPr>
        <w:tab/>
        <w:t>504</w:t>
      </w:r>
      <w:r>
        <w:rPr>
          <w:kern w:val="24"/>
        </w:rPr>
        <w:tab/>
        <w:t>-</w:t>
      </w:r>
      <w:r>
        <w:rPr>
          <w:kern w:val="24"/>
        </w:rPr>
        <w:tab/>
        <w:t>526</w:t>
      </w:r>
      <w:r>
        <w:rPr>
          <w:kern w:val="24"/>
        </w:rPr>
        <w:tab/>
        <w:t>95</w:t>
      </w:r>
    </w:p>
    <w:p w:rsidR="00000000" w:rsidRDefault="00F01B09">
      <w:pPr>
        <w:pStyle w:val="a3"/>
        <w:ind w:left="1021" w:firstLine="15"/>
        <w:textAlignment w:val="center"/>
        <w:rPr>
          <w:kern w:val="24"/>
        </w:rPr>
      </w:pPr>
      <w:r>
        <w:rPr>
          <w:kern w:val="24"/>
        </w:rPr>
        <w:t>A.</w:t>
      </w:r>
      <w:r>
        <w:rPr>
          <w:kern w:val="24"/>
        </w:rPr>
        <w:tab/>
      </w:r>
      <w:r>
        <w:rPr>
          <w:rFonts w:hint="eastAsia"/>
          <w:kern w:val="24"/>
        </w:rPr>
        <w:t>两个主要的挑战</w:t>
      </w:r>
      <w:r>
        <w:rPr>
          <w:kern w:val="24"/>
        </w:rPr>
        <w:tab/>
      </w:r>
      <w:r>
        <w:rPr>
          <w:kern w:val="24"/>
        </w:rPr>
        <w:tab/>
        <w:t>505</w:t>
      </w:r>
      <w:r>
        <w:rPr>
          <w:kern w:val="24"/>
        </w:rPr>
        <w:tab/>
        <w:t>-</w:t>
      </w:r>
      <w:r>
        <w:rPr>
          <w:kern w:val="24"/>
        </w:rPr>
        <w:tab/>
        <w:t>508</w:t>
      </w:r>
      <w:r>
        <w:rPr>
          <w:kern w:val="24"/>
        </w:rPr>
        <w:tab/>
        <w:t>95</w:t>
      </w:r>
    </w:p>
    <w:p w:rsidR="00000000" w:rsidRDefault="00F01B09">
      <w:pPr>
        <w:pStyle w:val="a3"/>
        <w:ind w:left="1021" w:firstLine="15"/>
        <w:textAlignment w:val="center"/>
        <w:rPr>
          <w:kern w:val="24"/>
        </w:rPr>
      </w:pPr>
      <w:r>
        <w:rPr>
          <w:kern w:val="24"/>
        </w:rPr>
        <w:t>B.</w:t>
      </w:r>
      <w:r>
        <w:rPr>
          <w:kern w:val="24"/>
        </w:rPr>
        <w:tab/>
      </w:r>
      <w:r>
        <w:rPr>
          <w:rFonts w:hint="eastAsia"/>
          <w:kern w:val="24"/>
        </w:rPr>
        <w:t>中期的主动行动</w:t>
      </w:r>
      <w:r>
        <w:rPr>
          <w:kern w:val="24"/>
        </w:rPr>
        <w:tab/>
      </w:r>
      <w:r>
        <w:rPr>
          <w:kern w:val="24"/>
        </w:rPr>
        <w:tab/>
        <w:t>509</w:t>
      </w:r>
      <w:r>
        <w:rPr>
          <w:kern w:val="24"/>
        </w:rPr>
        <w:tab/>
        <w:t>-</w:t>
      </w:r>
      <w:r>
        <w:rPr>
          <w:kern w:val="24"/>
        </w:rPr>
        <w:tab/>
        <w:t>512</w:t>
      </w:r>
      <w:r>
        <w:rPr>
          <w:kern w:val="24"/>
        </w:rPr>
        <w:tab/>
        <w:t>96</w:t>
      </w:r>
    </w:p>
    <w:p w:rsidR="00000000" w:rsidRDefault="00F01B09">
      <w:pPr>
        <w:pStyle w:val="a3"/>
        <w:ind w:left="1021" w:firstLine="15"/>
        <w:textAlignment w:val="center"/>
        <w:rPr>
          <w:kern w:val="24"/>
        </w:rPr>
      </w:pPr>
      <w:r>
        <w:rPr>
          <w:kern w:val="24"/>
        </w:rPr>
        <w:t>C.</w:t>
      </w:r>
      <w:r>
        <w:rPr>
          <w:kern w:val="24"/>
        </w:rPr>
        <w:tab/>
      </w:r>
      <w:r>
        <w:rPr>
          <w:rFonts w:hint="eastAsia"/>
          <w:kern w:val="24"/>
        </w:rPr>
        <w:t>短期内将采取的具体措施</w:t>
      </w:r>
      <w:r>
        <w:rPr>
          <w:kern w:val="24"/>
        </w:rPr>
        <w:tab/>
      </w:r>
      <w:r>
        <w:rPr>
          <w:kern w:val="24"/>
        </w:rPr>
        <w:tab/>
        <w:t>513</w:t>
      </w:r>
      <w:r>
        <w:rPr>
          <w:kern w:val="24"/>
        </w:rPr>
        <w:tab/>
        <w:t>-</w:t>
      </w:r>
      <w:r>
        <w:rPr>
          <w:kern w:val="24"/>
        </w:rPr>
        <w:tab/>
        <w:t>526</w:t>
      </w:r>
      <w:r>
        <w:rPr>
          <w:kern w:val="24"/>
        </w:rPr>
        <w:tab/>
        <w:t>97</w:t>
      </w:r>
    </w:p>
    <w:p w:rsidR="00000000" w:rsidRDefault="00F01B09">
      <w:pPr>
        <w:pStyle w:val="a3"/>
        <w:ind w:left="503" w:firstLine="15"/>
        <w:textAlignment w:val="center"/>
        <w:rPr>
          <w:kern w:val="24"/>
        </w:rPr>
      </w:pPr>
      <w:r>
        <w:rPr>
          <w:rFonts w:hint="eastAsia"/>
          <w:kern w:val="24"/>
        </w:rPr>
        <w:t>八、通过报告</w:t>
      </w:r>
      <w:r>
        <w:rPr>
          <w:kern w:val="24"/>
        </w:rPr>
        <w:tab/>
      </w:r>
      <w:r>
        <w:rPr>
          <w:kern w:val="24"/>
        </w:rPr>
        <w:tab/>
      </w:r>
      <w:r>
        <w:rPr>
          <w:kern w:val="24"/>
        </w:rPr>
        <w:tab/>
        <w:t>527</w:t>
      </w:r>
      <w:r>
        <w:rPr>
          <w:kern w:val="24"/>
        </w:rPr>
        <w:tab/>
        <w:t>99</w:t>
      </w:r>
    </w:p>
    <w:p w:rsidR="00000000" w:rsidRDefault="00F01B09">
      <w:pPr>
        <w:pStyle w:val="Heading3"/>
        <w:spacing w:before="320"/>
        <w:jc w:val="left"/>
        <w:textAlignment w:val="center"/>
        <w:rPr>
          <w:kern w:val="24"/>
        </w:rPr>
      </w:pPr>
      <w:r>
        <w:rPr>
          <w:rFonts w:hint="eastAsia"/>
          <w:kern w:val="24"/>
        </w:rPr>
        <w:t>附</w:t>
      </w:r>
      <w:r>
        <w:rPr>
          <w:kern w:val="24"/>
        </w:rPr>
        <w:t xml:space="preserve">  </w:t>
      </w:r>
      <w:r>
        <w:rPr>
          <w:rFonts w:hint="eastAsia"/>
          <w:kern w:val="24"/>
        </w:rPr>
        <w:t>件</w:t>
      </w:r>
    </w:p>
    <w:p w:rsidR="00000000" w:rsidRDefault="00F01B09">
      <w:pPr>
        <w:pStyle w:val="a2"/>
        <w:rPr>
          <w:kern w:val="24"/>
        </w:rPr>
      </w:pPr>
      <w:r>
        <w:rPr>
          <w:rFonts w:hint="eastAsia"/>
          <w:kern w:val="24"/>
        </w:rPr>
        <w:t>一、《盟约》缔约国和提交报告的情况</w:t>
      </w:r>
      <w:r>
        <w:rPr>
          <w:kern w:val="24"/>
        </w:rPr>
        <w:tab/>
      </w:r>
      <w:r>
        <w:rPr>
          <w:kern w:val="24"/>
        </w:rPr>
        <w:tab/>
        <w:t>101</w:t>
      </w:r>
    </w:p>
    <w:p w:rsidR="00000000" w:rsidRDefault="00F01B09">
      <w:pPr>
        <w:pStyle w:val="a2"/>
        <w:rPr>
          <w:kern w:val="24"/>
        </w:rPr>
      </w:pPr>
      <w:r>
        <w:rPr>
          <w:rFonts w:hint="eastAsia"/>
          <w:kern w:val="24"/>
        </w:rPr>
        <w:t>二、经济、社会、文化权利委员会的成</w:t>
      </w:r>
      <w:r>
        <w:rPr>
          <w:rFonts w:hint="eastAsia"/>
          <w:kern w:val="24"/>
        </w:rPr>
        <w:t>员</w:t>
      </w:r>
      <w:r>
        <w:rPr>
          <w:kern w:val="24"/>
        </w:rPr>
        <w:tab/>
      </w:r>
      <w:r>
        <w:rPr>
          <w:kern w:val="24"/>
        </w:rPr>
        <w:tab/>
        <w:t>113</w:t>
      </w:r>
    </w:p>
    <w:p w:rsidR="00000000" w:rsidRDefault="00F01B09">
      <w:pPr>
        <w:pStyle w:val="a2"/>
        <w:rPr>
          <w:kern w:val="24"/>
        </w:rPr>
      </w:pPr>
      <w:r>
        <w:rPr>
          <w:rFonts w:hint="eastAsia"/>
          <w:kern w:val="24"/>
        </w:rPr>
        <w:t>三、</w:t>
      </w:r>
      <w:r>
        <w:rPr>
          <w:kern w:val="24"/>
        </w:rPr>
        <w:t>A.</w:t>
      </w:r>
      <w:r>
        <w:rPr>
          <w:kern w:val="24"/>
        </w:rPr>
        <w:tab/>
      </w:r>
      <w:r>
        <w:rPr>
          <w:rFonts w:hint="eastAsia"/>
          <w:kern w:val="24"/>
        </w:rPr>
        <w:t>经济、社会、文化权利委员会第十六届会议议程</w:t>
      </w:r>
      <w:r>
        <w:rPr>
          <w:kern w:val="24"/>
        </w:rPr>
        <w:br/>
      </w:r>
      <w:r>
        <w:rPr>
          <w:kern w:val="24"/>
        </w:rPr>
        <w:tab/>
      </w:r>
      <w:r>
        <w:rPr>
          <w:kern w:val="24"/>
        </w:rPr>
        <w:tab/>
        <w:t>(1997</w:t>
      </w:r>
      <w:r>
        <w:rPr>
          <w:rFonts w:hint="eastAsia"/>
          <w:kern w:val="24"/>
        </w:rPr>
        <w:t>年</w:t>
      </w:r>
      <w:r>
        <w:rPr>
          <w:kern w:val="24"/>
        </w:rPr>
        <w:t>4</w:t>
      </w:r>
      <w:r>
        <w:rPr>
          <w:rFonts w:hint="eastAsia"/>
          <w:kern w:val="24"/>
        </w:rPr>
        <w:t>月</w:t>
      </w:r>
      <w:r>
        <w:rPr>
          <w:kern w:val="24"/>
        </w:rPr>
        <w:t>28</w:t>
      </w:r>
      <w:r>
        <w:rPr>
          <w:rFonts w:hint="eastAsia"/>
          <w:kern w:val="24"/>
        </w:rPr>
        <w:t>日至</w:t>
      </w:r>
      <w:r>
        <w:rPr>
          <w:kern w:val="24"/>
        </w:rPr>
        <w:t>5</w:t>
      </w:r>
      <w:r>
        <w:rPr>
          <w:rFonts w:hint="eastAsia"/>
          <w:kern w:val="24"/>
        </w:rPr>
        <w:t>月</w:t>
      </w:r>
      <w:r>
        <w:rPr>
          <w:kern w:val="24"/>
        </w:rPr>
        <w:t>16</w:t>
      </w:r>
      <w:r>
        <w:rPr>
          <w:rFonts w:hint="eastAsia"/>
          <w:kern w:val="24"/>
        </w:rPr>
        <w:t>日</w:t>
      </w:r>
      <w:r>
        <w:rPr>
          <w:kern w:val="24"/>
        </w:rPr>
        <w:t>)</w:t>
      </w:r>
      <w:r>
        <w:rPr>
          <w:kern w:val="24"/>
        </w:rPr>
        <w:tab/>
      </w:r>
      <w:r>
        <w:rPr>
          <w:kern w:val="24"/>
        </w:rPr>
        <w:tab/>
        <w:t>114</w:t>
      </w:r>
    </w:p>
    <w:p w:rsidR="00000000" w:rsidRDefault="00F01B09">
      <w:pPr>
        <w:pStyle w:val="a2"/>
        <w:rPr>
          <w:kern w:val="24"/>
        </w:rPr>
      </w:pPr>
      <w:r>
        <w:rPr>
          <w:kern w:val="24"/>
        </w:rPr>
        <w:tab/>
        <w:t xml:space="preserve"> B.</w:t>
      </w:r>
      <w:r>
        <w:rPr>
          <w:kern w:val="24"/>
        </w:rPr>
        <w:tab/>
      </w:r>
      <w:r>
        <w:rPr>
          <w:rFonts w:hint="eastAsia"/>
          <w:kern w:val="24"/>
        </w:rPr>
        <w:t>经济、社会、文化权利委员会第十七届会议议程</w:t>
      </w:r>
      <w:r>
        <w:rPr>
          <w:kern w:val="24"/>
        </w:rPr>
        <w:br/>
      </w:r>
      <w:r>
        <w:rPr>
          <w:kern w:val="24"/>
        </w:rPr>
        <w:tab/>
      </w:r>
      <w:r>
        <w:rPr>
          <w:kern w:val="24"/>
        </w:rPr>
        <w:tab/>
        <w:t>(1997</w:t>
      </w:r>
      <w:r>
        <w:rPr>
          <w:rFonts w:hint="eastAsia"/>
          <w:kern w:val="24"/>
        </w:rPr>
        <w:t>年</w:t>
      </w:r>
      <w:r>
        <w:rPr>
          <w:kern w:val="24"/>
        </w:rPr>
        <w:t>11</w:t>
      </w:r>
      <w:r>
        <w:rPr>
          <w:rFonts w:hint="eastAsia"/>
          <w:kern w:val="24"/>
        </w:rPr>
        <w:t>月</w:t>
      </w:r>
      <w:r>
        <w:rPr>
          <w:kern w:val="24"/>
        </w:rPr>
        <w:t>17</w:t>
      </w:r>
      <w:r>
        <w:rPr>
          <w:rFonts w:hint="eastAsia"/>
          <w:kern w:val="24"/>
        </w:rPr>
        <w:t>日至</w:t>
      </w:r>
      <w:r>
        <w:rPr>
          <w:kern w:val="24"/>
        </w:rPr>
        <w:t>12</w:t>
      </w:r>
      <w:r>
        <w:rPr>
          <w:rFonts w:hint="eastAsia"/>
          <w:kern w:val="24"/>
        </w:rPr>
        <w:t>月</w:t>
      </w:r>
      <w:r>
        <w:rPr>
          <w:kern w:val="24"/>
        </w:rPr>
        <w:t>5</w:t>
      </w:r>
      <w:r>
        <w:rPr>
          <w:rFonts w:hint="eastAsia"/>
          <w:kern w:val="24"/>
        </w:rPr>
        <w:t>日</w:t>
      </w:r>
      <w:r>
        <w:rPr>
          <w:kern w:val="24"/>
        </w:rPr>
        <w:t>)</w:t>
      </w:r>
      <w:r>
        <w:rPr>
          <w:kern w:val="24"/>
        </w:rPr>
        <w:tab/>
      </w:r>
      <w:r>
        <w:rPr>
          <w:kern w:val="24"/>
        </w:rPr>
        <w:tab/>
        <w:t>114</w:t>
      </w:r>
    </w:p>
    <w:p w:rsidR="00000000" w:rsidRDefault="00F01B09">
      <w:pPr>
        <w:pStyle w:val="a2"/>
        <w:rPr>
          <w:kern w:val="24"/>
        </w:rPr>
      </w:pPr>
      <w:r>
        <w:rPr>
          <w:rFonts w:hint="eastAsia"/>
          <w:kern w:val="24"/>
        </w:rPr>
        <w:t>四、一般性意见</w:t>
      </w:r>
      <w:r>
        <w:rPr>
          <w:kern w:val="24"/>
        </w:rPr>
        <w:t>7(1997)</w:t>
      </w:r>
      <w:r>
        <w:rPr>
          <w:rFonts w:hint="eastAsia"/>
          <w:kern w:val="24"/>
        </w:rPr>
        <w:t>：适足住房权利</w:t>
      </w:r>
      <w:r>
        <w:rPr>
          <w:kern w:val="24"/>
        </w:rPr>
        <w:t>(</w:t>
      </w:r>
      <w:r>
        <w:rPr>
          <w:rFonts w:hint="eastAsia"/>
          <w:kern w:val="24"/>
        </w:rPr>
        <w:t>《盟约》第</w:t>
      </w:r>
      <w:r>
        <w:rPr>
          <w:kern w:val="24"/>
        </w:rPr>
        <w:t>11</w:t>
      </w:r>
      <w:r>
        <w:rPr>
          <w:rFonts w:hint="eastAsia"/>
          <w:kern w:val="24"/>
        </w:rPr>
        <w:t>条第</w:t>
      </w:r>
      <w:r>
        <w:rPr>
          <w:kern w:val="24"/>
        </w:rPr>
        <w:t>1</w:t>
      </w:r>
      <w:r>
        <w:rPr>
          <w:rFonts w:hint="eastAsia"/>
          <w:kern w:val="24"/>
        </w:rPr>
        <w:t>款</w:t>
      </w:r>
      <w:r>
        <w:rPr>
          <w:kern w:val="24"/>
        </w:rPr>
        <w:t>)</w:t>
      </w:r>
      <w:r>
        <w:rPr>
          <w:rFonts w:hint="eastAsia"/>
          <w:kern w:val="24"/>
        </w:rPr>
        <w:t>：</w:t>
      </w:r>
      <w:r>
        <w:rPr>
          <w:kern w:val="24"/>
        </w:rPr>
        <w:br/>
      </w:r>
      <w:r>
        <w:rPr>
          <w:kern w:val="24"/>
        </w:rPr>
        <w:tab/>
      </w:r>
      <w:r>
        <w:rPr>
          <w:rFonts w:hint="eastAsia"/>
          <w:kern w:val="24"/>
        </w:rPr>
        <w:t>强迫迁离</w:t>
      </w:r>
      <w:r>
        <w:rPr>
          <w:kern w:val="24"/>
        </w:rPr>
        <w:t>....................</w:t>
      </w:r>
      <w:r>
        <w:rPr>
          <w:kern w:val="24"/>
        </w:rPr>
        <w:tab/>
      </w:r>
      <w:r>
        <w:rPr>
          <w:kern w:val="24"/>
        </w:rPr>
        <w:tab/>
        <w:t>116</w:t>
      </w:r>
    </w:p>
    <w:p w:rsidR="00000000" w:rsidRDefault="00F01B09">
      <w:pPr>
        <w:pStyle w:val="a2"/>
        <w:rPr>
          <w:kern w:val="24"/>
        </w:rPr>
      </w:pPr>
      <w:r>
        <w:rPr>
          <w:rFonts w:hint="eastAsia"/>
          <w:kern w:val="24"/>
        </w:rPr>
        <w:t>五、一般性意见</w:t>
      </w:r>
      <w:r>
        <w:rPr>
          <w:kern w:val="24"/>
        </w:rPr>
        <w:t>8(1997)</w:t>
      </w:r>
      <w:r>
        <w:rPr>
          <w:rFonts w:hint="eastAsia"/>
          <w:kern w:val="24"/>
        </w:rPr>
        <w:t>：实施经济制裁与尊重经济、社会、文化</w:t>
      </w:r>
      <w:r>
        <w:rPr>
          <w:kern w:val="24"/>
        </w:rPr>
        <w:br/>
      </w:r>
      <w:r>
        <w:rPr>
          <w:kern w:val="24"/>
        </w:rPr>
        <w:tab/>
      </w:r>
      <w:r>
        <w:rPr>
          <w:rFonts w:hint="eastAsia"/>
          <w:kern w:val="24"/>
        </w:rPr>
        <w:t>权利的关系</w:t>
      </w:r>
      <w:r>
        <w:rPr>
          <w:kern w:val="24"/>
        </w:rPr>
        <w:t>..........</w:t>
      </w:r>
      <w:r>
        <w:rPr>
          <w:kern w:val="24"/>
        </w:rPr>
        <w:tab/>
      </w:r>
      <w:r>
        <w:rPr>
          <w:kern w:val="24"/>
        </w:rPr>
        <w:tab/>
        <w:t>122</w:t>
      </w:r>
    </w:p>
    <w:p w:rsidR="00000000" w:rsidRDefault="00F01B09">
      <w:pPr>
        <w:pStyle w:val="a2"/>
        <w:rPr>
          <w:kern w:val="24"/>
        </w:rPr>
      </w:pPr>
      <w:r>
        <w:rPr>
          <w:rFonts w:hint="eastAsia"/>
          <w:kern w:val="24"/>
        </w:rPr>
        <w:t>六、经济、社会、文化权利委员会前往多米尼</w:t>
      </w:r>
      <w:r>
        <w:rPr>
          <w:rFonts w:hint="eastAsia"/>
          <w:kern w:val="24"/>
        </w:rPr>
        <w:t>加共和国的技术援助</w:t>
      </w:r>
      <w:r>
        <w:rPr>
          <w:kern w:val="24"/>
        </w:rPr>
        <w:br/>
      </w:r>
      <w:r>
        <w:rPr>
          <w:kern w:val="24"/>
        </w:rPr>
        <w:tab/>
      </w:r>
      <w:r>
        <w:rPr>
          <w:rFonts w:hint="eastAsia"/>
          <w:kern w:val="24"/>
        </w:rPr>
        <w:t>考察团的报告</w:t>
      </w:r>
      <w:r>
        <w:rPr>
          <w:kern w:val="24"/>
        </w:rPr>
        <w:t>..................</w:t>
      </w:r>
      <w:r>
        <w:rPr>
          <w:kern w:val="24"/>
        </w:rPr>
        <w:tab/>
      </w:r>
      <w:r>
        <w:rPr>
          <w:kern w:val="24"/>
        </w:rPr>
        <w:tab/>
        <w:t>126</w:t>
      </w:r>
    </w:p>
    <w:p w:rsidR="00000000" w:rsidRDefault="00F01B09">
      <w:pPr>
        <w:pStyle w:val="a2"/>
        <w:rPr>
          <w:kern w:val="24"/>
        </w:rPr>
      </w:pPr>
      <w:r>
        <w:rPr>
          <w:rFonts w:hint="eastAsia"/>
          <w:kern w:val="24"/>
        </w:rPr>
        <w:t>七、经济、社会、文化权利委员会主席致经济及社会理事会主席的信</w:t>
      </w:r>
      <w:r>
        <w:rPr>
          <w:kern w:val="24"/>
        </w:rPr>
        <w:tab/>
      </w:r>
      <w:r>
        <w:rPr>
          <w:kern w:val="24"/>
        </w:rPr>
        <w:tab/>
        <w:t>162</w:t>
      </w:r>
    </w:p>
    <w:p w:rsidR="00000000" w:rsidRDefault="00F01B09">
      <w:pPr>
        <w:pStyle w:val="a2"/>
        <w:rPr>
          <w:kern w:val="24"/>
        </w:rPr>
      </w:pPr>
      <w:r>
        <w:rPr>
          <w:rFonts w:hint="eastAsia"/>
          <w:kern w:val="24"/>
        </w:rPr>
        <w:t>八、加拿大常驻联合国日内瓦办事处代理代表致经济、社会、文化</w:t>
      </w:r>
      <w:r>
        <w:rPr>
          <w:kern w:val="24"/>
        </w:rPr>
        <w:br/>
      </w:r>
      <w:r>
        <w:rPr>
          <w:kern w:val="24"/>
        </w:rPr>
        <w:tab/>
      </w:r>
      <w:r>
        <w:rPr>
          <w:rFonts w:hint="eastAsia"/>
          <w:kern w:val="24"/>
        </w:rPr>
        <w:t>权利委员会主席菲利普·阿尔斯顿先生的信</w:t>
      </w:r>
      <w:r>
        <w:rPr>
          <w:kern w:val="24"/>
        </w:rPr>
        <w:tab/>
      </w:r>
      <w:r>
        <w:rPr>
          <w:kern w:val="24"/>
        </w:rPr>
        <w:tab/>
        <w:t>163</w:t>
      </w:r>
    </w:p>
    <w:p w:rsidR="00000000" w:rsidRDefault="00F01B09">
      <w:pPr>
        <w:pStyle w:val="a2"/>
        <w:rPr>
          <w:kern w:val="24"/>
        </w:rPr>
      </w:pPr>
      <w:r>
        <w:rPr>
          <w:rFonts w:hint="eastAsia"/>
          <w:kern w:val="24"/>
        </w:rPr>
        <w:t>九、经济、社会、文化权利委员会主席致加拿大常驻联合国日内瓦</w:t>
      </w:r>
      <w:r>
        <w:rPr>
          <w:kern w:val="24"/>
        </w:rPr>
        <w:br/>
      </w:r>
      <w:r>
        <w:rPr>
          <w:kern w:val="24"/>
        </w:rPr>
        <w:tab/>
      </w:r>
      <w:r>
        <w:rPr>
          <w:rFonts w:hint="eastAsia"/>
          <w:kern w:val="24"/>
        </w:rPr>
        <w:t>办事处代理代表</w:t>
      </w:r>
      <w:r>
        <w:rPr>
          <w:kern w:val="24"/>
        </w:rPr>
        <w:t>Andrew McAlister</w:t>
      </w:r>
      <w:r>
        <w:rPr>
          <w:rFonts w:hint="eastAsia"/>
          <w:kern w:val="24"/>
        </w:rPr>
        <w:t>先生的信</w:t>
      </w:r>
      <w:r>
        <w:rPr>
          <w:kern w:val="24"/>
        </w:rPr>
        <w:tab/>
      </w:r>
      <w:r>
        <w:rPr>
          <w:kern w:val="24"/>
        </w:rPr>
        <w:tab/>
        <w:t>164</w:t>
      </w:r>
    </w:p>
    <w:p w:rsidR="00000000" w:rsidRDefault="00F01B09">
      <w:pPr>
        <w:pStyle w:val="aa"/>
        <w:spacing w:line="288" w:lineRule="auto"/>
        <w:jc w:val="center"/>
        <w:rPr>
          <w:rFonts w:eastAsia="长城楷体"/>
          <w:spacing w:val="10"/>
          <w:kern w:val="24"/>
          <w:sz w:val="26"/>
        </w:rPr>
      </w:pPr>
      <w:r>
        <w:rPr>
          <w:kern w:val="24"/>
        </w:rPr>
        <w:br w:type="page"/>
      </w: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r>
        <w:rPr>
          <w:rFonts w:eastAsia="长城楷体"/>
          <w:spacing w:val="10"/>
          <w:kern w:val="24"/>
          <w:sz w:val="26"/>
        </w:rPr>
        <w:t>(</w:t>
      </w:r>
      <w:r>
        <w:rPr>
          <w:rFonts w:eastAsia="长城楷体" w:hint="eastAsia"/>
          <w:spacing w:val="10"/>
          <w:kern w:val="24"/>
          <w:sz w:val="26"/>
          <w:u w:val="single"/>
        </w:rPr>
        <w:t>续</w:t>
      </w:r>
      <w:r>
        <w:rPr>
          <w:rFonts w:eastAsia="长城楷体"/>
          <w:spacing w:val="10"/>
          <w:kern w:val="24"/>
          <w:sz w:val="26"/>
        </w:rPr>
        <w:t>)</w:t>
      </w:r>
    </w:p>
    <w:p w:rsidR="00000000" w:rsidRDefault="00F01B09">
      <w:pPr>
        <w:pStyle w:val="aa"/>
        <w:tabs>
          <w:tab w:val="clear" w:pos="7201"/>
          <w:tab w:val="clear" w:pos="8618"/>
          <w:tab w:val="left" w:pos="7144"/>
          <w:tab w:val="left" w:pos="8080"/>
          <w:tab w:val="left" w:pos="8562"/>
        </w:tabs>
        <w:spacing w:after="240" w:line="240"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spacing w:val="10"/>
          <w:kern w:val="24"/>
          <w:sz w:val="26"/>
        </w:rPr>
        <w:tab/>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01B09">
      <w:pPr>
        <w:pStyle w:val="a2"/>
        <w:tabs>
          <w:tab w:val="clear" w:pos="510"/>
          <w:tab w:val="clear" w:pos="1531"/>
          <w:tab w:val="left" w:pos="840"/>
          <w:tab w:val="left" w:pos="1440"/>
        </w:tabs>
        <w:rPr>
          <w:kern w:val="24"/>
        </w:rPr>
      </w:pPr>
      <w:r>
        <w:rPr>
          <w:rFonts w:hint="eastAsia"/>
          <w:kern w:val="24"/>
        </w:rPr>
        <w:t>十、</w:t>
      </w:r>
      <w:r>
        <w:rPr>
          <w:kern w:val="24"/>
        </w:rPr>
        <w:tab/>
        <w:t>A.</w:t>
      </w:r>
      <w:r>
        <w:rPr>
          <w:kern w:val="24"/>
        </w:rPr>
        <w:tab/>
      </w:r>
      <w:r>
        <w:rPr>
          <w:rFonts w:hint="eastAsia"/>
          <w:kern w:val="24"/>
        </w:rPr>
        <w:t>参加经济、社会、文化权利委员会第十六届会议审议其</w:t>
      </w:r>
      <w:r>
        <w:rPr>
          <w:kern w:val="24"/>
        </w:rPr>
        <w:br/>
      </w:r>
      <w:r>
        <w:rPr>
          <w:kern w:val="24"/>
        </w:rPr>
        <w:tab/>
      </w:r>
      <w:r>
        <w:rPr>
          <w:kern w:val="24"/>
        </w:rPr>
        <w:tab/>
      </w:r>
      <w:r>
        <w:rPr>
          <w:kern w:val="24"/>
        </w:rPr>
        <w:tab/>
      </w:r>
      <w:r>
        <w:rPr>
          <w:rFonts w:hint="eastAsia"/>
          <w:kern w:val="24"/>
        </w:rPr>
        <w:t>各自报告的缔约国</w:t>
      </w:r>
      <w:r>
        <w:rPr>
          <w:rFonts w:hint="eastAsia"/>
          <w:kern w:val="24"/>
        </w:rPr>
        <w:t>代表团名单</w:t>
      </w:r>
      <w:r>
        <w:rPr>
          <w:kern w:val="24"/>
        </w:rPr>
        <w:tab/>
      </w:r>
      <w:r>
        <w:rPr>
          <w:kern w:val="24"/>
        </w:rPr>
        <w:tab/>
        <w:t>167</w:t>
      </w:r>
    </w:p>
    <w:p w:rsidR="00000000" w:rsidRDefault="00F01B09">
      <w:pPr>
        <w:pStyle w:val="a2"/>
        <w:tabs>
          <w:tab w:val="clear" w:pos="510"/>
          <w:tab w:val="clear" w:pos="1531"/>
          <w:tab w:val="left" w:pos="840"/>
          <w:tab w:val="left" w:pos="1440"/>
        </w:tabs>
        <w:rPr>
          <w:kern w:val="24"/>
        </w:rPr>
      </w:pPr>
      <w:r>
        <w:rPr>
          <w:kern w:val="24"/>
        </w:rPr>
        <w:tab/>
        <w:t>B.</w:t>
      </w:r>
      <w:r>
        <w:rPr>
          <w:kern w:val="24"/>
        </w:rPr>
        <w:tab/>
      </w:r>
      <w:r>
        <w:rPr>
          <w:rFonts w:hint="eastAsia"/>
          <w:kern w:val="24"/>
        </w:rPr>
        <w:t>参加经济、社会、文化权利委员会第十七届会议审议其</w:t>
      </w:r>
      <w:r>
        <w:rPr>
          <w:kern w:val="24"/>
        </w:rPr>
        <w:br/>
      </w:r>
      <w:r>
        <w:rPr>
          <w:kern w:val="24"/>
        </w:rPr>
        <w:tab/>
      </w:r>
      <w:r>
        <w:rPr>
          <w:kern w:val="24"/>
        </w:rPr>
        <w:tab/>
      </w:r>
      <w:r>
        <w:rPr>
          <w:kern w:val="24"/>
        </w:rPr>
        <w:tab/>
      </w:r>
      <w:r>
        <w:rPr>
          <w:rFonts w:hint="eastAsia"/>
          <w:kern w:val="24"/>
        </w:rPr>
        <w:t>各自报告的缔约国代表团名单</w:t>
      </w:r>
      <w:r>
        <w:rPr>
          <w:kern w:val="24"/>
        </w:rPr>
        <w:tab/>
      </w:r>
      <w:r>
        <w:rPr>
          <w:kern w:val="24"/>
        </w:rPr>
        <w:tab/>
        <w:t>169</w:t>
      </w:r>
    </w:p>
    <w:p w:rsidR="00000000" w:rsidRDefault="00F01B09">
      <w:pPr>
        <w:pStyle w:val="a2"/>
        <w:tabs>
          <w:tab w:val="clear" w:pos="510"/>
          <w:tab w:val="clear" w:pos="1531"/>
          <w:tab w:val="left" w:pos="840"/>
          <w:tab w:val="left" w:pos="1440"/>
        </w:tabs>
        <w:rPr>
          <w:kern w:val="24"/>
        </w:rPr>
      </w:pPr>
      <w:r>
        <w:rPr>
          <w:rFonts w:hint="eastAsia"/>
          <w:kern w:val="24"/>
        </w:rPr>
        <w:t>十一、</w:t>
      </w:r>
      <w:r>
        <w:rPr>
          <w:kern w:val="24"/>
        </w:rPr>
        <w:t>A.</w:t>
      </w:r>
      <w:r>
        <w:rPr>
          <w:kern w:val="24"/>
        </w:rPr>
        <w:tab/>
      </w:r>
      <w:r>
        <w:rPr>
          <w:rFonts w:hint="eastAsia"/>
          <w:kern w:val="24"/>
        </w:rPr>
        <w:t>委员会第十六届会议文件清单</w:t>
      </w:r>
      <w:r>
        <w:rPr>
          <w:kern w:val="24"/>
        </w:rPr>
        <w:tab/>
      </w:r>
      <w:r>
        <w:rPr>
          <w:kern w:val="24"/>
        </w:rPr>
        <w:tab/>
        <w:t>174</w:t>
      </w:r>
    </w:p>
    <w:p w:rsidR="00000000" w:rsidRDefault="00F01B09">
      <w:pPr>
        <w:pStyle w:val="a2"/>
        <w:tabs>
          <w:tab w:val="clear" w:pos="510"/>
          <w:tab w:val="clear" w:pos="1531"/>
          <w:tab w:val="left" w:pos="840"/>
          <w:tab w:val="left" w:pos="1440"/>
        </w:tabs>
        <w:rPr>
          <w:kern w:val="24"/>
        </w:rPr>
      </w:pPr>
      <w:r>
        <w:rPr>
          <w:kern w:val="24"/>
        </w:rPr>
        <w:tab/>
        <w:t>B.</w:t>
      </w:r>
      <w:r>
        <w:rPr>
          <w:kern w:val="24"/>
        </w:rPr>
        <w:tab/>
      </w:r>
      <w:r>
        <w:rPr>
          <w:rFonts w:hint="eastAsia"/>
          <w:kern w:val="24"/>
        </w:rPr>
        <w:t>委员会第十七届会议文件清单</w:t>
      </w:r>
      <w:r>
        <w:rPr>
          <w:kern w:val="24"/>
        </w:rPr>
        <w:tab/>
      </w:r>
      <w:r>
        <w:rPr>
          <w:kern w:val="24"/>
        </w:rPr>
        <w:tab/>
        <w:t>175</w:t>
      </w:r>
    </w:p>
    <w:p w:rsidR="00000000" w:rsidRDefault="00F01B09"/>
    <w:p w:rsidR="00000000" w:rsidRDefault="00F01B09">
      <w:pPr>
        <w:pStyle w:val="Heading2"/>
      </w:pPr>
      <w:r>
        <w:br w:type="page"/>
      </w:r>
      <w:r>
        <w:rPr>
          <w:rFonts w:hint="eastAsia"/>
        </w:rPr>
        <w:t>缩</w:t>
      </w:r>
      <w:r>
        <w:t xml:space="preserve">  </w:t>
      </w:r>
      <w:r>
        <w:rPr>
          <w:rFonts w:hint="eastAsia"/>
        </w:rPr>
        <w:t>略</w:t>
      </w:r>
      <w:r>
        <w:t xml:space="preserve">  </w:t>
      </w:r>
      <w:r>
        <w:rPr>
          <w:rFonts w:hint="eastAsia"/>
        </w:rPr>
        <w:t>语</w:t>
      </w:r>
    </w:p>
    <w:p w:rsidR="00000000" w:rsidRDefault="00F01B09">
      <w:r>
        <w:t>ACC</w:t>
      </w:r>
      <w:r>
        <w:tab/>
      </w:r>
      <w:r>
        <w:tab/>
      </w:r>
      <w:r>
        <w:rPr>
          <w:rFonts w:hint="eastAsia"/>
        </w:rPr>
        <w:t>行政协调委员会</w:t>
      </w:r>
    </w:p>
    <w:p w:rsidR="00000000" w:rsidRDefault="00F01B09">
      <w:r>
        <w:t>AIDS</w:t>
      </w:r>
      <w:r>
        <w:tab/>
      </w:r>
      <w:r>
        <w:tab/>
      </w:r>
      <w:r>
        <w:rPr>
          <w:rFonts w:hint="eastAsia"/>
        </w:rPr>
        <w:t>后天免疫丧失综合症</w:t>
      </w:r>
    </w:p>
    <w:p w:rsidR="00000000" w:rsidRDefault="00F01B09">
      <w:r>
        <w:t>CEDAW</w:t>
      </w:r>
      <w:r>
        <w:tab/>
      </w:r>
      <w:r>
        <w:tab/>
      </w:r>
      <w:r>
        <w:rPr>
          <w:rFonts w:hint="eastAsia"/>
        </w:rPr>
        <w:t>消除对妇女歧视委员会</w:t>
      </w:r>
    </w:p>
    <w:p w:rsidR="00000000" w:rsidRDefault="00F01B09">
      <w:r>
        <w:t>ECLAC</w:t>
      </w:r>
      <w:r>
        <w:tab/>
      </w:r>
      <w:r>
        <w:tab/>
      </w:r>
      <w:r>
        <w:rPr>
          <w:rFonts w:hint="eastAsia"/>
        </w:rPr>
        <w:t>拉丁美洲和加勒比经济委员会</w:t>
      </w:r>
    </w:p>
    <w:p w:rsidR="00000000" w:rsidRDefault="00F01B09">
      <w:r>
        <w:t>FAO</w:t>
      </w:r>
      <w:r>
        <w:tab/>
      </w:r>
      <w:r>
        <w:tab/>
      </w:r>
      <w:r>
        <w:tab/>
      </w:r>
      <w:r>
        <w:rPr>
          <w:rFonts w:hint="eastAsia"/>
        </w:rPr>
        <w:t>联合国粮食及农业组织</w:t>
      </w:r>
    </w:p>
    <w:p w:rsidR="00000000" w:rsidRDefault="00F01B09">
      <w:r>
        <w:t>HIV</w:t>
      </w:r>
      <w:r>
        <w:tab/>
      </w:r>
      <w:r>
        <w:tab/>
      </w:r>
      <w:r>
        <w:tab/>
      </w:r>
      <w:r>
        <w:rPr>
          <w:rFonts w:hint="eastAsia"/>
        </w:rPr>
        <w:t>人体免疫缺损病毒</w:t>
      </w:r>
    </w:p>
    <w:p w:rsidR="00000000" w:rsidRDefault="00F01B09">
      <w:r>
        <w:t>IFAD</w:t>
      </w:r>
      <w:r>
        <w:tab/>
      </w:r>
      <w:r>
        <w:tab/>
      </w:r>
      <w:r>
        <w:rPr>
          <w:rFonts w:hint="eastAsia"/>
        </w:rPr>
        <w:t>国际农业发展基金</w:t>
      </w:r>
    </w:p>
    <w:p w:rsidR="00000000" w:rsidRDefault="00F01B09">
      <w:r>
        <w:t>ILO</w:t>
      </w:r>
      <w:r>
        <w:tab/>
      </w:r>
      <w:r>
        <w:tab/>
      </w:r>
      <w:r>
        <w:tab/>
      </w:r>
      <w:r>
        <w:rPr>
          <w:rFonts w:hint="eastAsia"/>
        </w:rPr>
        <w:t>国际劳工组织</w:t>
      </w:r>
    </w:p>
    <w:p w:rsidR="00000000" w:rsidRDefault="00F01B09">
      <w:r>
        <w:t>IMF</w:t>
      </w:r>
      <w:r>
        <w:tab/>
      </w:r>
      <w:r>
        <w:tab/>
      </w:r>
      <w:r>
        <w:tab/>
      </w:r>
      <w:r>
        <w:rPr>
          <w:rFonts w:hint="eastAsia"/>
        </w:rPr>
        <w:t>国际</w:t>
      </w:r>
      <w:r>
        <w:rPr>
          <w:rFonts w:hint="eastAsia"/>
        </w:rPr>
        <w:t>货币基金组织</w:t>
      </w:r>
    </w:p>
    <w:p w:rsidR="00000000" w:rsidRDefault="00F01B09">
      <w:r>
        <w:t>IOM</w:t>
      </w:r>
      <w:r>
        <w:tab/>
      </w:r>
      <w:r>
        <w:tab/>
      </w:r>
      <w:r>
        <w:tab/>
      </w:r>
      <w:r>
        <w:rPr>
          <w:rFonts w:hint="eastAsia"/>
        </w:rPr>
        <w:t>国际移徙组织</w:t>
      </w:r>
    </w:p>
    <w:p w:rsidR="00000000" w:rsidRDefault="00F01B09">
      <w:r>
        <w:t>OECD</w:t>
      </w:r>
      <w:r>
        <w:tab/>
      </w:r>
      <w:r>
        <w:tab/>
      </w:r>
      <w:r>
        <w:rPr>
          <w:rFonts w:hint="eastAsia"/>
        </w:rPr>
        <w:t>经济合作及发展组织</w:t>
      </w:r>
    </w:p>
    <w:p w:rsidR="00000000" w:rsidRDefault="00F01B09">
      <w:r>
        <w:t>UNAIDS</w:t>
      </w:r>
      <w:r>
        <w:tab/>
      </w:r>
      <w:r>
        <w:tab/>
      </w:r>
      <w:r>
        <w:rPr>
          <w:rFonts w:hint="eastAsia"/>
        </w:rPr>
        <w:t>联合主办的联合国艾滋病病毒</w:t>
      </w:r>
      <w:r>
        <w:t>/</w:t>
      </w:r>
      <w:r>
        <w:rPr>
          <w:rFonts w:hint="eastAsia"/>
        </w:rPr>
        <w:t>艾滋病方案</w:t>
      </w:r>
    </w:p>
    <w:p w:rsidR="00000000" w:rsidRDefault="00F01B09">
      <w:r>
        <w:t>UNDP</w:t>
      </w:r>
      <w:r>
        <w:tab/>
      </w:r>
      <w:r>
        <w:tab/>
      </w:r>
      <w:r>
        <w:rPr>
          <w:rFonts w:hint="eastAsia"/>
        </w:rPr>
        <w:t>联合国开发计划署</w:t>
      </w:r>
    </w:p>
    <w:p w:rsidR="00000000" w:rsidRDefault="00F01B09">
      <w:r>
        <w:t>UNESCO</w:t>
      </w:r>
      <w:r>
        <w:tab/>
      </w:r>
      <w:r>
        <w:rPr>
          <w:rFonts w:hint="eastAsia"/>
        </w:rPr>
        <w:t>联合国教育、科学及文化组织</w:t>
      </w:r>
    </w:p>
    <w:p w:rsidR="00000000" w:rsidRDefault="00F01B09">
      <w:r>
        <w:t>UNFPA</w:t>
      </w:r>
      <w:r>
        <w:tab/>
      </w:r>
      <w:r>
        <w:tab/>
      </w:r>
      <w:r>
        <w:rPr>
          <w:rFonts w:hint="eastAsia"/>
        </w:rPr>
        <w:t>联合国人口基金</w:t>
      </w:r>
    </w:p>
    <w:p w:rsidR="00000000" w:rsidRDefault="00F01B09">
      <w:r>
        <w:t>UNHCR</w:t>
      </w:r>
      <w:r>
        <w:tab/>
      </w:r>
      <w:r>
        <w:tab/>
      </w:r>
      <w:r>
        <w:rPr>
          <w:rFonts w:hint="eastAsia"/>
        </w:rPr>
        <w:t>联合国难民事务高级专员办事处</w:t>
      </w:r>
    </w:p>
    <w:p w:rsidR="00000000" w:rsidRDefault="00F01B09">
      <w:r>
        <w:t>UNICEF</w:t>
      </w:r>
      <w:r>
        <w:tab/>
      </w:r>
      <w:r>
        <w:tab/>
      </w:r>
      <w:r>
        <w:rPr>
          <w:rFonts w:hint="eastAsia"/>
        </w:rPr>
        <w:t>联合国儿童基金会</w:t>
      </w:r>
    </w:p>
    <w:p w:rsidR="00000000" w:rsidRDefault="00F01B09">
      <w:r>
        <w:t>WFP</w:t>
      </w:r>
      <w:r>
        <w:tab/>
      </w:r>
      <w:r>
        <w:tab/>
      </w:r>
      <w:r>
        <w:rPr>
          <w:rFonts w:hint="eastAsia"/>
        </w:rPr>
        <w:t>世界粮食计划署</w:t>
      </w:r>
    </w:p>
    <w:p w:rsidR="00000000" w:rsidRDefault="00F01B09">
      <w:r>
        <w:t>WHO</w:t>
      </w:r>
      <w:r>
        <w:tab/>
      </w:r>
      <w:r>
        <w:tab/>
      </w:r>
      <w:r>
        <w:rPr>
          <w:rFonts w:hint="eastAsia"/>
        </w:rPr>
        <w:t>世界卫生组织</w:t>
      </w:r>
    </w:p>
    <w:p w:rsidR="00000000" w:rsidRDefault="00F01B09">
      <w:r>
        <w:t>World Bank</w:t>
      </w:r>
      <w:r>
        <w:tab/>
      </w:r>
      <w:r>
        <w:rPr>
          <w:rFonts w:hint="eastAsia"/>
        </w:rPr>
        <w:t>国际复兴开发银行</w:t>
      </w:r>
    </w:p>
    <w:p w:rsidR="00000000" w:rsidRDefault="00F01B09"/>
    <w:p w:rsidR="00000000" w:rsidRDefault="00F01B09">
      <w:pPr>
        <w:pStyle w:val="Heading2"/>
        <w:textAlignment w:val="center"/>
      </w:pPr>
      <w:r>
        <w:br w:type="page"/>
      </w:r>
      <w:r>
        <w:rPr>
          <w:rFonts w:hint="eastAsia"/>
        </w:rPr>
        <w:t>第</w:t>
      </w:r>
      <w:r>
        <w:t xml:space="preserve"> </w:t>
      </w:r>
      <w:r>
        <w:rPr>
          <w:rFonts w:hint="eastAsia"/>
        </w:rPr>
        <w:t>一</w:t>
      </w:r>
      <w:r>
        <w:t xml:space="preserve"> </w:t>
      </w:r>
      <w:r>
        <w:rPr>
          <w:rFonts w:hint="eastAsia"/>
        </w:rPr>
        <w:t>章</w:t>
      </w:r>
    </w:p>
    <w:p w:rsidR="00000000" w:rsidRDefault="00F01B09">
      <w:pPr>
        <w:pStyle w:val="Heading2"/>
        <w:textAlignment w:val="center"/>
      </w:pPr>
      <w:r>
        <w:rPr>
          <w:rFonts w:hint="eastAsia"/>
        </w:rPr>
        <w:t>建议经济及社会理事会通过的决定草案</w:t>
      </w:r>
      <w:r>
        <w:rPr>
          <w:vertAlign w:val="superscript"/>
        </w:rPr>
        <w:t>1</w:t>
      </w:r>
    </w:p>
    <w:p w:rsidR="00000000" w:rsidRDefault="00F01B09">
      <w:pPr>
        <w:pStyle w:val="Heading2"/>
      </w:pPr>
      <w:r>
        <w:rPr>
          <w:rFonts w:hint="eastAsia"/>
        </w:rPr>
        <w:t>第十六届会议</w:t>
      </w:r>
    </w:p>
    <w:p w:rsidR="00000000" w:rsidRDefault="00F01B09">
      <w:pPr>
        <w:pStyle w:val="Heading2"/>
      </w:pPr>
      <w:r>
        <w:rPr>
          <w:rFonts w:hint="eastAsia"/>
        </w:rPr>
        <w:t>决定草案一</w:t>
      </w:r>
    </w:p>
    <w:p w:rsidR="00000000" w:rsidRDefault="00F01B09">
      <w:pPr>
        <w:pStyle w:val="Heading3"/>
      </w:pPr>
      <w:r>
        <w:rPr>
          <w:rFonts w:hint="eastAsia"/>
        </w:rPr>
        <w:t>经济、社会、文化权利委员会额外的特</w:t>
      </w:r>
      <w:r>
        <w:rPr>
          <w:rFonts w:hint="eastAsia"/>
        </w:rPr>
        <w:t>别会议</w:t>
      </w:r>
    </w:p>
    <w:p w:rsidR="00000000" w:rsidRDefault="00F01B09">
      <w:pPr>
        <w:spacing w:after="320"/>
        <w:textAlignment w:val="center"/>
      </w:pPr>
      <w:r>
        <w:tab/>
      </w:r>
      <w:r>
        <w:rPr>
          <w:rFonts w:hint="eastAsia"/>
        </w:rPr>
        <w:t>经济及社会理事会，关注目前积压的报告等待经济、社会、文化权利委员会审议，而委员会根据现行安排，将用三年时间完成审议工作，欢迎委员会</w:t>
      </w:r>
      <w:r>
        <w:t>1997</w:t>
      </w:r>
      <w:r>
        <w:rPr>
          <w:rFonts w:hint="eastAsia"/>
        </w:rPr>
        <w:t>年</w:t>
      </w:r>
      <w:r>
        <w:t>5</w:t>
      </w:r>
      <w:r>
        <w:rPr>
          <w:rFonts w:hint="eastAsia"/>
        </w:rPr>
        <w:t>月第十六届会议通过一系列旨在改进并加快提交报告安排的附加的程序改革措施，批准作委员会在例外基础上，在</w:t>
      </w:r>
      <w:r>
        <w:t>1998</w:t>
      </w:r>
      <w:r>
        <w:rPr>
          <w:rFonts w:hint="eastAsia"/>
        </w:rPr>
        <w:t>年举行一次额外会议，为期三周，并举行一次为期一周的工作组会前会议。</w:t>
      </w:r>
    </w:p>
    <w:p w:rsidR="00000000" w:rsidRDefault="00F01B09">
      <w:pPr>
        <w:pStyle w:val="Heading2"/>
        <w:spacing w:before="320" w:line="336" w:lineRule="auto"/>
        <w:textAlignment w:val="center"/>
        <w:rPr>
          <w:sz w:val="24"/>
        </w:rPr>
      </w:pPr>
      <w:r>
        <w:rPr>
          <w:rFonts w:hint="eastAsia"/>
        </w:rPr>
        <w:t>决定草案二</w:t>
      </w:r>
      <w:r>
        <w:br/>
      </w:r>
      <w:r>
        <w:rPr>
          <w:sz w:val="24"/>
        </w:rPr>
        <w:t>(</w:t>
      </w:r>
      <w:r>
        <w:rPr>
          <w:rFonts w:hint="eastAsia"/>
          <w:sz w:val="24"/>
        </w:rPr>
        <w:t>委员会通过的决议</w:t>
      </w:r>
      <w:r>
        <w:rPr>
          <w:sz w:val="24"/>
          <w:vertAlign w:val="superscript"/>
        </w:rPr>
        <w:t>2</w:t>
      </w:r>
      <w:r>
        <w:rPr>
          <w:sz w:val="24"/>
        </w:rPr>
        <w:t xml:space="preserve"> )</w:t>
      </w:r>
    </w:p>
    <w:p w:rsidR="00000000" w:rsidRDefault="00F01B09">
      <w:pPr>
        <w:pStyle w:val="Heading3"/>
        <w:rPr>
          <w:u w:val="none"/>
        </w:rPr>
      </w:pPr>
      <w:r>
        <w:rPr>
          <w:rFonts w:hint="eastAsia"/>
        </w:rPr>
        <w:t>在纽约举行经济、社会、文化权利委员会第十九届会议</w:t>
      </w:r>
      <w:r>
        <w:br/>
      </w:r>
      <w:r>
        <w:rPr>
          <w:u w:val="none"/>
        </w:rPr>
        <w:t>(</w:t>
      </w:r>
      <w:r>
        <w:t>1998</w:t>
      </w:r>
      <w:r>
        <w:rPr>
          <w:rFonts w:hint="eastAsia"/>
        </w:rPr>
        <w:t>年</w:t>
      </w:r>
      <w:r>
        <w:t>11</w:t>
      </w:r>
      <w:r>
        <w:rPr>
          <w:rFonts w:hint="eastAsia"/>
        </w:rPr>
        <w:t>月</w:t>
      </w:r>
      <w:r>
        <w:t>16</w:t>
      </w:r>
      <w:r>
        <w:rPr>
          <w:rFonts w:hint="eastAsia"/>
        </w:rPr>
        <w:t>日至</w:t>
      </w:r>
      <w:r>
        <w:t>12</w:t>
      </w:r>
      <w:r>
        <w:rPr>
          <w:rFonts w:hint="eastAsia"/>
        </w:rPr>
        <w:t>月</w:t>
      </w:r>
      <w:r>
        <w:t>4</w:t>
      </w:r>
      <w:r>
        <w:rPr>
          <w:rFonts w:hint="eastAsia"/>
        </w:rPr>
        <w:t>日</w:t>
      </w:r>
      <w:r>
        <w:rPr>
          <w:u w:val="none"/>
        </w:rPr>
        <w:t>)</w:t>
      </w:r>
    </w:p>
    <w:p w:rsidR="00000000" w:rsidRDefault="00F01B09">
      <w:r>
        <w:tab/>
      </w:r>
      <w:r>
        <w:rPr>
          <w:rFonts w:hint="eastAsia"/>
          <w:u w:val="single"/>
        </w:rPr>
        <w:t>经济、社会、文化权利委员会</w:t>
      </w:r>
      <w:r>
        <w:rPr>
          <w:rFonts w:hint="eastAsia"/>
        </w:rPr>
        <w:t>，</w:t>
      </w:r>
    </w:p>
    <w:p w:rsidR="00000000" w:rsidRDefault="00F01B09">
      <w:r>
        <w:tab/>
      </w:r>
      <w:r>
        <w:rPr>
          <w:rFonts w:hint="eastAsia"/>
          <w:u w:val="single"/>
        </w:rPr>
        <w:t>注意到</w:t>
      </w:r>
      <w:r>
        <w:rPr>
          <w:rFonts w:hint="eastAsia"/>
        </w:rPr>
        <w:t>最初据以设立委员</w:t>
      </w:r>
      <w:r>
        <w:rPr>
          <w:rFonts w:hint="eastAsia"/>
        </w:rPr>
        <w:t>会的决议规定，委员会会议将在日内瓦和纽约轮流举行，</w:t>
      </w:r>
    </w:p>
    <w:p w:rsidR="00000000" w:rsidRDefault="00F01B09">
      <w:r>
        <w:tab/>
      </w:r>
      <w:r>
        <w:rPr>
          <w:rFonts w:hint="eastAsia"/>
          <w:u w:val="single"/>
        </w:rPr>
        <w:t>强调</w:t>
      </w:r>
      <w:r>
        <w:rPr>
          <w:rFonts w:hint="eastAsia"/>
        </w:rPr>
        <w:t>有必要使更多的人参与委员会的活动并关注有关的问题，</w:t>
      </w:r>
    </w:p>
    <w:p w:rsidR="00000000" w:rsidRDefault="00F01B09">
      <w:r>
        <w:tab/>
      </w:r>
      <w:r>
        <w:rPr>
          <w:rFonts w:hint="eastAsia"/>
          <w:u w:val="single"/>
        </w:rPr>
        <w:t>注意到</w:t>
      </w:r>
      <w:r>
        <w:rPr>
          <w:rFonts w:hint="eastAsia"/>
        </w:rPr>
        <w:t>纽约可能会有很不相同的团体和机构关注委员会的工作，包括政府代表团，非政府组织，新闻媒介以及国际机构，</w:t>
      </w:r>
    </w:p>
    <w:p w:rsidR="00000000" w:rsidRDefault="00F01B09">
      <w:r>
        <w:tab/>
      </w:r>
      <w:r>
        <w:rPr>
          <w:rFonts w:hint="eastAsia"/>
          <w:u w:val="single"/>
        </w:rPr>
        <w:t>还注意到</w:t>
      </w:r>
      <w:r>
        <w:rPr>
          <w:rFonts w:hint="eastAsia"/>
        </w:rPr>
        <w:t>人权事务委员会每三届会议中有一届在纽约举行，这一点大大有助于扩大该委员会工作的影响，</w:t>
      </w:r>
    </w:p>
    <w:p w:rsidR="00000000" w:rsidRDefault="00F01B09">
      <w:r>
        <w:tab/>
      </w:r>
      <w:r>
        <w:rPr>
          <w:rFonts w:hint="eastAsia"/>
          <w:u w:val="single"/>
        </w:rPr>
        <w:t>请</w:t>
      </w:r>
      <w:r>
        <w:rPr>
          <w:rFonts w:hint="eastAsia"/>
        </w:rPr>
        <w:t>经济及社会理事会考虑批准下列决定：</w:t>
      </w:r>
    </w:p>
    <w:p w:rsidR="00000000" w:rsidRDefault="00F01B09">
      <w:pPr>
        <w:spacing w:after="320"/>
        <w:ind w:left="1036"/>
        <w:textAlignment w:val="center"/>
      </w:pPr>
      <w:r>
        <w:tab/>
      </w:r>
      <w:r>
        <w:rPr>
          <w:rFonts w:hint="eastAsia"/>
        </w:rPr>
        <w:t>经济及社会理事会，注意到有时在纽约举行会议可进一步提高经济、社会、文化权利委员会工作的有效性，并扩大委员会工作的影响，核准于</w:t>
      </w:r>
      <w:r>
        <w:t>1998</w:t>
      </w:r>
      <w:r>
        <w:rPr>
          <w:rFonts w:hint="eastAsia"/>
        </w:rPr>
        <w:t>年底在纽约举行委员会第</w:t>
      </w:r>
      <w:r>
        <w:rPr>
          <w:rFonts w:hint="eastAsia"/>
        </w:rPr>
        <w:t>十九届会议。</w:t>
      </w:r>
    </w:p>
    <w:p w:rsidR="00000000" w:rsidRDefault="00F01B09">
      <w:pPr>
        <w:pStyle w:val="Heading2"/>
      </w:pPr>
      <w:r>
        <w:rPr>
          <w:rFonts w:hint="eastAsia"/>
        </w:rPr>
        <w:t>决定草案三</w:t>
      </w:r>
    </w:p>
    <w:p w:rsidR="00000000" w:rsidRDefault="00F01B09">
      <w:pPr>
        <w:pStyle w:val="Heading3"/>
      </w:pPr>
      <w:r>
        <w:rPr>
          <w:rFonts w:hint="eastAsia"/>
        </w:rPr>
        <w:t>向经济、社会、文化权利委员会成员支付酬金</w:t>
      </w:r>
    </w:p>
    <w:p w:rsidR="00000000" w:rsidRDefault="00F01B09">
      <w:pPr>
        <w:spacing w:after="320"/>
        <w:textAlignment w:val="center"/>
      </w:pPr>
      <w:r>
        <w:tab/>
      </w:r>
      <w:r>
        <w:rPr>
          <w:rFonts w:hint="eastAsia"/>
        </w:rPr>
        <w:t>经济及社会理事会，忆及关于向经济、社会、文化权利委员会成员支付酬金的</w:t>
      </w:r>
      <w:r>
        <w:t>1993</w:t>
      </w:r>
      <w:r>
        <w:rPr>
          <w:rFonts w:hint="eastAsia"/>
        </w:rPr>
        <w:t>年</w:t>
      </w:r>
      <w:r>
        <w:t>7</w:t>
      </w:r>
      <w:r>
        <w:rPr>
          <w:rFonts w:hint="eastAsia"/>
        </w:rPr>
        <w:t>月</w:t>
      </w:r>
      <w:r>
        <w:t>28</w:t>
      </w:r>
      <w:r>
        <w:rPr>
          <w:rFonts w:hint="eastAsia"/>
        </w:rPr>
        <w:t>日第</w:t>
      </w:r>
      <w:r>
        <w:t>1993/297</w:t>
      </w:r>
      <w:r>
        <w:rPr>
          <w:rFonts w:hint="eastAsia"/>
        </w:rPr>
        <w:t>号决定和</w:t>
      </w:r>
      <w:r>
        <w:t>1995</w:t>
      </w:r>
      <w:r>
        <w:rPr>
          <w:rFonts w:hint="eastAsia"/>
        </w:rPr>
        <w:t>年</w:t>
      </w:r>
      <w:r>
        <w:t>7</w:t>
      </w:r>
      <w:r>
        <w:rPr>
          <w:rFonts w:hint="eastAsia"/>
        </w:rPr>
        <w:t>月</w:t>
      </w:r>
      <w:r>
        <w:t>25</w:t>
      </w:r>
      <w:r>
        <w:rPr>
          <w:rFonts w:hint="eastAsia"/>
        </w:rPr>
        <w:t>日第</w:t>
      </w:r>
      <w:r>
        <w:t>1995/302A</w:t>
      </w:r>
      <w:r>
        <w:rPr>
          <w:rFonts w:hint="eastAsia"/>
        </w:rPr>
        <w:t>号决定，注意到曾于</w:t>
      </w:r>
      <w:r>
        <w:t>1993</w:t>
      </w:r>
      <w:r>
        <w:rPr>
          <w:rFonts w:hint="eastAsia"/>
        </w:rPr>
        <w:t>年和</w:t>
      </w:r>
      <w:r>
        <w:t>1995</w:t>
      </w:r>
      <w:r>
        <w:rPr>
          <w:rFonts w:hint="eastAsia"/>
        </w:rPr>
        <w:t>年向大会提出这项请求，但到目前为止尚未就这一事项采取任何行动，还注意到目前已经在向人权事务委员会、消除对妇女歧视委员会和儿童权利委员会的成员支付酬金，呼吁大会迅速采取行动，纠正此种状况，同意自</w:t>
      </w:r>
      <w:r>
        <w:t>1997</w:t>
      </w:r>
      <w:r>
        <w:rPr>
          <w:rFonts w:hint="eastAsia"/>
        </w:rPr>
        <w:t>年起向经济、社会、文化权利委员会成员支付酬金。</w:t>
      </w:r>
    </w:p>
    <w:p w:rsidR="00000000" w:rsidRDefault="00F01B09">
      <w:pPr>
        <w:pStyle w:val="Heading2"/>
        <w:rPr>
          <w:sz w:val="24"/>
        </w:rPr>
      </w:pPr>
      <w:r>
        <w:rPr>
          <w:rFonts w:hint="eastAsia"/>
        </w:rPr>
        <w:t>决</w:t>
      </w:r>
      <w:r>
        <w:rPr>
          <w:rFonts w:hint="eastAsia"/>
        </w:rPr>
        <w:t>定草案四</w:t>
      </w:r>
      <w:r>
        <w:br/>
      </w:r>
      <w:r>
        <w:rPr>
          <w:sz w:val="24"/>
        </w:rPr>
        <w:t>(</w:t>
      </w:r>
      <w:r>
        <w:rPr>
          <w:rFonts w:hint="eastAsia"/>
          <w:sz w:val="24"/>
        </w:rPr>
        <w:t>委员会通过的决议</w:t>
      </w:r>
      <w:r>
        <w:rPr>
          <w:sz w:val="24"/>
          <w:vertAlign w:val="superscript"/>
        </w:rPr>
        <w:t>2</w:t>
      </w:r>
      <w:r>
        <w:rPr>
          <w:sz w:val="24"/>
        </w:rPr>
        <w:t xml:space="preserve"> )</w:t>
      </w:r>
    </w:p>
    <w:p w:rsidR="00000000" w:rsidRDefault="00F01B09">
      <w:pPr>
        <w:pStyle w:val="Heading3"/>
        <w:rPr>
          <w:u w:val="none"/>
        </w:rPr>
      </w:pPr>
      <w:r>
        <w:rPr>
          <w:rFonts w:hint="eastAsia"/>
        </w:rPr>
        <w:t>经济、社会、文化权利委员会会前工作组附加非常会议</w:t>
      </w:r>
      <w:r>
        <w:br/>
      </w:r>
      <w:r>
        <w:rPr>
          <w:u w:val="none"/>
        </w:rPr>
        <w:t>(</w:t>
      </w:r>
      <w:r>
        <w:t>1998</w:t>
      </w:r>
      <w:r>
        <w:rPr>
          <w:rFonts w:hint="eastAsia"/>
        </w:rPr>
        <w:t>年</w:t>
      </w:r>
      <w:r>
        <w:t>4</w:t>
      </w:r>
      <w:r>
        <w:rPr>
          <w:rFonts w:hint="eastAsia"/>
        </w:rPr>
        <w:t>月</w:t>
      </w:r>
      <w:r>
        <w:t>20</w:t>
      </w:r>
      <w:r>
        <w:rPr>
          <w:rFonts w:hint="eastAsia"/>
        </w:rPr>
        <w:t>日至</w:t>
      </w:r>
      <w:r>
        <w:t>24</w:t>
      </w:r>
      <w:r>
        <w:rPr>
          <w:rFonts w:hint="eastAsia"/>
        </w:rPr>
        <w:t>日</w:t>
      </w:r>
      <w:r>
        <w:rPr>
          <w:u w:val="none"/>
        </w:rPr>
        <w:t>)</w:t>
      </w:r>
    </w:p>
    <w:p w:rsidR="00000000" w:rsidRDefault="00F01B09">
      <w:r>
        <w:tab/>
      </w:r>
      <w:r>
        <w:rPr>
          <w:rFonts w:hint="eastAsia"/>
          <w:u w:val="single"/>
        </w:rPr>
        <w:t>经济、社会、文化权利委员会</w:t>
      </w:r>
      <w:r>
        <w:rPr>
          <w:rFonts w:hint="eastAsia"/>
        </w:rPr>
        <w:t>，</w:t>
      </w:r>
    </w:p>
    <w:p w:rsidR="00000000" w:rsidRDefault="00F01B09">
      <w:r>
        <w:tab/>
      </w:r>
      <w:r>
        <w:rPr>
          <w:rFonts w:hint="eastAsia"/>
          <w:u w:val="single"/>
        </w:rPr>
        <w:t>强调</w:t>
      </w:r>
      <w:r>
        <w:rPr>
          <w:rFonts w:hint="eastAsia"/>
        </w:rPr>
        <w:t>通过一般性意见的重要性，</w:t>
      </w:r>
    </w:p>
    <w:p w:rsidR="00000000" w:rsidRDefault="00F01B09">
      <w:r>
        <w:tab/>
      </w:r>
      <w:r>
        <w:rPr>
          <w:rFonts w:hint="eastAsia"/>
          <w:u w:val="single"/>
        </w:rPr>
        <w:t>注意到</w:t>
      </w:r>
      <w:r>
        <w:rPr>
          <w:rFonts w:hint="eastAsia"/>
        </w:rPr>
        <w:t>委员会自</w:t>
      </w:r>
      <w:r>
        <w:t>1987</w:t>
      </w:r>
      <w:r>
        <w:rPr>
          <w:rFonts w:hint="eastAsia"/>
        </w:rPr>
        <w:t>年设立以来，仅通过了七份一般性意见，</w:t>
      </w:r>
    </w:p>
    <w:p w:rsidR="00000000" w:rsidRDefault="00F01B09">
      <w:r>
        <w:tab/>
      </w:r>
      <w:r>
        <w:rPr>
          <w:rFonts w:hint="eastAsia"/>
          <w:u w:val="single"/>
        </w:rPr>
        <w:t>忆及</w:t>
      </w:r>
      <w:r>
        <w:t>1997</w:t>
      </w:r>
      <w:r>
        <w:rPr>
          <w:rFonts w:hint="eastAsia"/>
        </w:rPr>
        <w:t>年</w:t>
      </w:r>
      <w:r>
        <w:t>5</w:t>
      </w:r>
      <w:r>
        <w:rPr>
          <w:rFonts w:hint="eastAsia"/>
        </w:rPr>
        <w:t>月关于在今后两年左右时间里着手起草一系列一般性意见以供委员会审议和通过的决定，</w:t>
      </w:r>
    </w:p>
    <w:p w:rsidR="00000000" w:rsidRDefault="00F01B09">
      <w:r>
        <w:tab/>
      </w:r>
      <w:r>
        <w:rPr>
          <w:rFonts w:hint="eastAsia"/>
          <w:u w:val="single"/>
        </w:rPr>
        <w:t>认为</w:t>
      </w:r>
      <w:r>
        <w:rPr>
          <w:rFonts w:hint="eastAsia"/>
        </w:rPr>
        <w:t>效率最高的工作方式是委托一个工作组，由其负责对将由个别成员拟订的草案作仔细的初步审查和修改，</w:t>
      </w:r>
    </w:p>
    <w:p w:rsidR="00000000" w:rsidRDefault="00F01B09">
      <w:r>
        <w:tab/>
        <w:t xml:space="preserve">1.  </w:t>
      </w:r>
      <w:r>
        <w:rPr>
          <w:rFonts w:hint="eastAsia"/>
          <w:u w:val="single"/>
        </w:rPr>
        <w:t>决定</w:t>
      </w:r>
      <w:r>
        <w:rPr>
          <w:rFonts w:hint="eastAsia"/>
        </w:rPr>
        <w:t>在例外基础上，在委员会</w:t>
      </w:r>
      <w:r>
        <w:t>1998</w:t>
      </w:r>
      <w:r>
        <w:rPr>
          <w:rFonts w:hint="eastAsia"/>
        </w:rPr>
        <w:t>年</w:t>
      </w:r>
      <w:r>
        <w:t>4</w:t>
      </w:r>
      <w:r>
        <w:rPr>
          <w:rFonts w:hint="eastAsia"/>
        </w:rPr>
        <w:t>月的第十八届会议举行</w:t>
      </w:r>
      <w:r>
        <w:rPr>
          <w:rFonts w:hint="eastAsia"/>
        </w:rPr>
        <w:t>之前，在现有资源范围内，安排举行由为此目的专门指定的五名成员组成的特设工作组会议，为期一周；</w:t>
      </w:r>
    </w:p>
    <w:p w:rsidR="00000000" w:rsidRDefault="00F01B09">
      <w:pPr>
        <w:spacing w:after="320"/>
        <w:textAlignment w:val="center"/>
      </w:pPr>
      <w:r>
        <w:tab/>
        <w:t xml:space="preserve">2.  </w:t>
      </w:r>
      <w:r>
        <w:rPr>
          <w:rFonts w:hint="eastAsia"/>
          <w:u w:val="single"/>
        </w:rPr>
        <w:t>请</w:t>
      </w:r>
      <w:r>
        <w:rPr>
          <w:rFonts w:hint="eastAsia"/>
        </w:rPr>
        <w:t>经济及社会理事会考虑批准委员会的上述决定。</w:t>
      </w:r>
    </w:p>
    <w:p w:rsidR="00000000" w:rsidRDefault="00F01B09">
      <w:pPr>
        <w:pStyle w:val="Heading2"/>
      </w:pPr>
      <w:r>
        <w:br w:type="page"/>
      </w:r>
      <w:r>
        <w:rPr>
          <w:rFonts w:hint="eastAsia"/>
        </w:rPr>
        <w:t>第</w:t>
      </w:r>
      <w:r>
        <w:t xml:space="preserve"> </w:t>
      </w:r>
      <w:r>
        <w:rPr>
          <w:rFonts w:hint="eastAsia"/>
        </w:rPr>
        <w:t>二</w:t>
      </w:r>
      <w:r>
        <w:t xml:space="preserve"> </w:t>
      </w:r>
      <w:r>
        <w:rPr>
          <w:rFonts w:hint="eastAsia"/>
        </w:rPr>
        <w:t>章</w:t>
      </w:r>
    </w:p>
    <w:p w:rsidR="00000000" w:rsidRDefault="00F01B09">
      <w:pPr>
        <w:pStyle w:val="Heading2"/>
      </w:pPr>
      <w:r>
        <w:rPr>
          <w:rFonts w:hint="eastAsia"/>
        </w:rPr>
        <w:t>组织和其它事项</w:t>
      </w:r>
    </w:p>
    <w:p w:rsidR="00000000" w:rsidRDefault="00F01B09">
      <w:pPr>
        <w:pStyle w:val="Heading3"/>
      </w:pPr>
      <w:r>
        <w:rPr>
          <w:u w:val="none"/>
        </w:rPr>
        <w:t xml:space="preserve">A.  </w:t>
      </w:r>
      <w:r>
        <w:rPr>
          <w:rFonts w:hint="eastAsia"/>
        </w:rPr>
        <w:t>《盟约》缔约国</w:t>
      </w:r>
    </w:p>
    <w:p w:rsidR="00000000" w:rsidRDefault="00F01B09">
      <w:pPr>
        <w:spacing w:after="320"/>
        <w:textAlignment w:val="center"/>
      </w:pPr>
      <w:r>
        <w:tab/>
        <w:t xml:space="preserve">1.  </w:t>
      </w:r>
      <w:r>
        <w:rPr>
          <w:rFonts w:hint="eastAsia"/>
        </w:rPr>
        <w:t>截至</w:t>
      </w:r>
      <w:r>
        <w:t>1997</w:t>
      </w:r>
      <w:r>
        <w:rPr>
          <w:rFonts w:hint="eastAsia"/>
        </w:rPr>
        <w:t>年</w:t>
      </w:r>
      <w:r>
        <w:t>12</w:t>
      </w:r>
      <w:r>
        <w:rPr>
          <w:rFonts w:hint="eastAsia"/>
        </w:rPr>
        <w:t>月</w:t>
      </w:r>
      <w:r>
        <w:t>5</w:t>
      </w:r>
      <w:r>
        <w:rPr>
          <w:rFonts w:hint="eastAsia"/>
        </w:rPr>
        <w:t>日，即经济、社会、文化权利委员第十七届会议闭幕那一天，已有</w:t>
      </w:r>
      <w:r>
        <w:t>137</w:t>
      </w:r>
      <w:r>
        <w:rPr>
          <w:rFonts w:hint="eastAsia"/>
        </w:rPr>
        <w:t>个国家批准或加入了《经济、社会、文化权利国际盟约》，这项公约经大会</w:t>
      </w:r>
      <w:r>
        <w:t>1966</w:t>
      </w:r>
      <w:r>
        <w:rPr>
          <w:rFonts w:hint="eastAsia"/>
        </w:rPr>
        <w:t>年</w:t>
      </w:r>
      <w:r>
        <w:t>12</w:t>
      </w:r>
      <w:r>
        <w:rPr>
          <w:rFonts w:hint="eastAsia"/>
        </w:rPr>
        <w:t>月</w:t>
      </w:r>
      <w:r>
        <w:t>16</w:t>
      </w:r>
      <w:r>
        <w:rPr>
          <w:rFonts w:hint="eastAsia"/>
        </w:rPr>
        <w:t>日第</w:t>
      </w:r>
      <w:r>
        <w:t>2200A(XXI)</w:t>
      </w:r>
      <w:r>
        <w:rPr>
          <w:rFonts w:hint="eastAsia"/>
        </w:rPr>
        <w:t>号决议通过，并于</w:t>
      </w:r>
      <w:r>
        <w:t>1966</w:t>
      </w:r>
      <w:r>
        <w:rPr>
          <w:rFonts w:hint="eastAsia"/>
        </w:rPr>
        <w:t>年</w:t>
      </w:r>
      <w:r>
        <w:t>12</w:t>
      </w:r>
      <w:r>
        <w:rPr>
          <w:rFonts w:hint="eastAsia"/>
        </w:rPr>
        <w:t>月</w:t>
      </w:r>
      <w:r>
        <w:t>19</w:t>
      </w:r>
      <w:r>
        <w:rPr>
          <w:rFonts w:hint="eastAsia"/>
        </w:rPr>
        <w:t>日在纽约开放供签署和批准。《盟约》依照第</w:t>
      </w:r>
      <w:r>
        <w:t>27</w:t>
      </w:r>
      <w:r>
        <w:rPr>
          <w:rFonts w:hint="eastAsia"/>
        </w:rPr>
        <w:t>条的规定，于</w:t>
      </w:r>
      <w:r>
        <w:t>1976</w:t>
      </w:r>
      <w:r>
        <w:rPr>
          <w:rFonts w:hint="eastAsia"/>
        </w:rPr>
        <w:t>年</w:t>
      </w:r>
      <w:r>
        <w:t>1</w:t>
      </w:r>
      <w:r>
        <w:rPr>
          <w:rFonts w:hint="eastAsia"/>
        </w:rPr>
        <w:t>月</w:t>
      </w:r>
      <w:r>
        <w:t>3</w:t>
      </w:r>
      <w:r>
        <w:rPr>
          <w:rFonts w:hint="eastAsia"/>
        </w:rPr>
        <w:t>日生效。《盟约》缔约国名单见本文件附件一。</w:t>
      </w:r>
    </w:p>
    <w:p w:rsidR="00000000" w:rsidRDefault="00F01B09">
      <w:pPr>
        <w:pStyle w:val="Heading3"/>
      </w:pPr>
      <w:r>
        <w:rPr>
          <w:u w:val="none"/>
        </w:rPr>
        <w:t xml:space="preserve">B.  </w:t>
      </w:r>
      <w:r>
        <w:rPr>
          <w:rFonts w:hint="eastAsia"/>
        </w:rPr>
        <w:t>届</w:t>
      </w:r>
      <w:r>
        <w:t xml:space="preserve"> </w:t>
      </w:r>
      <w:r>
        <w:rPr>
          <w:rFonts w:hint="eastAsia"/>
        </w:rPr>
        <w:t>会</w:t>
      </w:r>
      <w:r>
        <w:t xml:space="preserve"> </w:t>
      </w:r>
      <w:r>
        <w:rPr>
          <w:rFonts w:hint="eastAsia"/>
        </w:rPr>
        <w:t>和</w:t>
      </w:r>
      <w:r>
        <w:t xml:space="preserve"> </w:t>
      </w:r>
      <w:r>
        <w:rPr>
          <w:rFonts w:hint="eastAsia"/>
        </w:rPr>
        <w:t>议</w:t>
      </w:r>
      <w:r>
        <w:t xml:space="preserve"> </w:t>
      </w:r>
      <w:r>
        <w:rPr>
          <w:rFonts w:hint="eastAsia"/>
        </w:rPr>
        <w:t>程</w:t>
      </w:r>
    </w:p>
    <w:p w:rsidR="00000000" w:rsidRDefault="00F01B09">
      <w:r>
        <w:tab/>
        <w:t xml:space="preserve">2.  </w:t>
      </w:r>
      <w:r>
        <w:rPr>
          <w:rFonts w:hint="eastAsia"/>
        </w:rPr>
        <w:t>经济、社会、文化权利委员第十二届会议请经济及社会理事会批准委员会分别于</w:t>
      </w:r>
      <w:r>
        <w:t>5</w:t>
      </w:r>
      <w:r>
        <w:rPr>
          <w:rFonts w:hint="eastAsia"/>
        </w:rPr>
        <w:t>月和</w:t>
      </w:r>
      <w:r>
        <w:t>11</w:t>
      </w:r>
      <w:r>
        <w:rPr>
          <w:rFonts w:hint="eastAsia"/>
        </w:rPr>
        <w:t>月、</w:t>
      </w:r>
      <w:r>
        <w:t>12</w:t>
      </w:r>
      <w:r>
        <w:rPr>
          <w:rFonts w:hint="eastAsia"/>
        </w:rPr>
        <w:t>月间举行两届年会，会期各为三周，另外，五人会前工作组将在每届会议之后立即举行五天的会议，准备供下届会议审议的问题清单。</w:t>
      </w:r>
      <w:r>
        <w:rPr>
          <w:vertAlign w:val="superscript"/>
        </w:rPr>
        <w:t>3</w:t>
      </w:r>
      <w:r>
        <w:t xml:space="preserve"> </w:t>
      </w:r>
      <w:r>
        <w:rPr>
          <w:rFonts w:hint="eastAsia"/>
        </w:rPr>
        <w:t>经济及社会理事会</w:t>
      </w:r>
      <w:r>
        <w:t>1995</w:t>
      </w:r>
      <w:r>
        <w:rPr>
          <w:rFonts w:hint="eastAsia"/>
        </w:rPr>
        <w:t>年</w:t>
      </w:r>
      <w:r>
        <w:t>7</w:t>
      </w:r>
      <w:r>
        <w:rPr>
          <w:rFonts w:hint="eastAsia"/>
        </w:rPr>
        <w:t>月</w:t>
      </w:r>
      <w:r>
        <w:t>25</w:t>
      </w:r>
      <w:r>
        <w:rPr>
          <w:rFonts w:hint="eastAsia"/>
        </w:rPr>
        <w:t>日第</w:t>
      </w:r>
      <w:r>
        <w:t>1995/39</w:t>
      </w:r>
      <w:r>
        <w:rPr>
          <w:rFonts w:hint="eastAsia"/>
        </w:rPr>
        <w:t>号决议批准了委员会的建议。因此，</w:t>
      </w:r>
      <w:r>
        <w:t>1997</w:t>
      </w:r>
      <w:r>
        <w:rPr>
          <w:rFonts w:hint="eastAsia"/>
        </w:rPr>
        <w:t>年，委员会于</w:t>
      </w:r>
      <w:r>
        <w:t>4</w:t>
      </w:r>
      <w:r>
        <w:rPr>
          <w:rFonts w:hint="eastAsia"/>
        </w:rPr>
        <w:t>月</w:t>
      </w:r>
      <w:r>
        <w:t>28</w:t>
      </w:r>
      <w:r>
        <w:rPr>
          <w:rFonts w:hint="eastAsia"/>
        </w:rPr>
        <w:t>日至</w:t>
      </w:r>
      <w:r>
        <w:t>5</w:t>
      </w:r>
      <w:r>
        <w:rPr>
          <w:rFonts w:hint="eastAsia"/>
        </w:rPr>
        <w:t>月</w:t>
      </w:r>
      <w:r>
        <w:t>16</w:t>
      </w:r>
      <w:r>
        <w:rPr>
          <w:rFonts w:hint="eastAsia"/>
        </w:rPr>
        <w:t>日举行了第十六届会议，并于</w:t>
      </w:r>
      <w:r>
        <w:t>11</w:t>
      </w:r>
      <w:r>
        <w:rPr>
          <w:rFonts w:hint="eastAsia"/>
        </w:rPr>
        <w:t>月</w:t>
      </w:r>
      <w:r>
        <w:t>17</w:t>
      </w:r>
      <w:r>
        <w:rPr>
          <w:rFonts w:hint="eastAsia"/>
        </w:rPr>
        <w:t>日至</w:t>
      </w:r>
      <w:r>
        <w:t>12</w:t>
      </w:r>
      <w:r>
        <w:rPr>
          <w:rFonts w:hint="eastAsia"/>
        </w:rPr>
        <w:t>月</w:t>
      </w:r>
      <w:r>
        <w:t>5</w:t>
      </w:r>
      <w:r>
        <w:rPr>
          <w:rFonts w:hint="eastAsia"/>
        </w:rPr>
        <w:t>日举行了第十七届会议。这两届会议都在联合国</w:t>
      </w:r>
      <w:r>
        <w:rPr>
          <w:rFonts w:hint="eastAsia"/>
        </w:rPr>
        <w:t>日内瓦办事处举行。两届会议的议程见本报告附件三。</w:t>
      </w:r>
    </w:p>
    <w:p w:rsidR="00000000" w:rsidRDefault="00F01B09">
      <w:pPr>
        <w:spacing w:after="320"/>
        <w:textAlignment w:val="center"/>
      </w:pPr>
      <w:r>
        <w:tab/>
        <w:t xml:space="preserve">3.  </w:t>
      </w:r>
      <w:r>
        <w:rPr>
          <w:rFonts w:hint="eastAsia"/>
        </w:rPr>
        <w:t>委员会第十六届会议和第十七届会议的审议工作情况见有关简要记录</w:t>
      </w:r>
      <w:r>
        <w:t>(</w:t>
      </w:r>
      <w:r>
        <w:rPr>
          <w:rFonts w:hint="eastAsia"/>
        </w:rPr>
        <w:t>分别见</w:t>
      </w:r>
      <w:r>
        <w:t>E/C.12/1997/SR.1-26</w:t>
      </w:r>
      <w:r>
        <w:rPr>
          <w:rFonts w:hint="eastAsia"/>
        </w:rPr>
        <w:t>和</w:t>
      </w:r>
      <w:r>
        <w:t>E/C.12/1997/SR.27-54/Add.1)</w:t>
      </w:r>
      <w:r>
        <w:rPr>
          <w:rFonts w:hint="eastAsia"/>
        </w:rPr>
        <w:t>。</w:t>
      </w:r>
    </w:p>
    <w:p w:rsidR="00000000" w:rsidRDefault="00F01B09">
      <w:pPr>
        <w:pStyle w:val="Heading3"/>
      </w:pPr>
      <w:r>
        <w:rPr>
          <w:u w:val="none"/>
        </w:rPr>
        <w:t xml:space="preserve">C.  </w:t>
      </w:r>
      <w:r>
        <w:rPr>
          <w:rFonts w:hint="eastAsia"/>
        </w:rPr>
        <w:t>成员和出席情况</w:t>
      </w:r>
    </w:p>
    <w:p w:rsidR="00000000" w:rsidRDefault="00F01B09">
      <w:r>
        <w:tab/>
        <w:t xml:space="preserve">4.  </w:t>
      </w:r>
      <w:r>
        <w:rPr>
          <w:rFonts w:hint="eastAsia"/>
        </w:rPr>
        <w:t>委员会成员都出席了第十六届会议。</w:t>
      </w:r>
      <w:r>
        <w:t>Ivan Antanovich</w:t>
      </w:r>
      <w:r>
        <w:rPr>
          <w:rFonts w:hint="eastAsia"/>
        </w:rPr>
        <w:t>先生、</w:t>
      </w:r>
      <w:r>
        <w:t>Dumitru Ceausu</w:t>
      </w:r>
      <w:r>
        <w:rPr>
          <w:rFonts w:hint="eastAsia"/>
        </w:rPr>
        <w:t>先生和</w:t>
      </w:r>
      <w:r>
        <w:t>Kenneth Osborne Rattray</w:t>
      </w:r>
      <w:r>
        <w:rPr>
          <w:rFonts w:hint="eastAsia"/>
        </w:rPr>
        <w:t>先生仅出席了部分会议。委员会全体成员都出席了第十七届会议。</w:t>
      </w:r>
      <w:r>
        <w:t>Dumitru Ceausu</w:t>
      </w:r>
      <w:r>
        <w:rPr>
          <w:rFonts w:hint="eastAsia"/>
        </w:rPr>
        <w:t>先生、</w:t>
      </w:r>
      <w:r>
        <w:t xml:space="preserve">Oscar </w:t>
      </w:r>
      <w:r>
        <w:t>Ceville</w:t>
      </w:r>
      <w:r>
        <w:rPr>
          <w:rFonts w:hint="eastAsia"/>
        </w:rPr>
        <w:t>先生和</w:t>
      </w:r>
      <w:r>
        <w:t>Kenneth Osborne Rattray</w:t>
      </w:r>
      <w:r>
        <w:rPr>
          <w:rFonts w:hint="eastAsia"/>
        </w:rPr>
        <w:t>先生仅出席了部分会议。</w:t>
      </w:r>
    </w:p>
    <w:p w:rsidR="00000000" w:rsidRDefault="00F01B09">
      <w:r>
        <w:tab/>
        <w:t xml:space="preserve">5.  </w:t>
      </w:r>
      <w:r>
        <w:rPr>
          <w:rFonts w:hint="eastAsia"/>
        </w:rPr>
        <w:t>下列专门机构和联合国机构派观察员出席了第十六届会议：劳工组织、粮农组织、教科文组织、卫生组织、难民署、开发计划署；派观察员出席第十七届会议的有：劳工组织、卫生组织、难民署、开发计划署。</w:t>
      </w:r>
    </w:p>
    <w:p w:rsidR="00000000" w:rsidRDefault="00F01B09">
      <w:r>
        <w:tab/>
        <w:t xml:space="preserve">6.  </w:t>
      </w:r>
      <w:r>
        <w:rPr>
          <w:rFonts w:hint="eastAsia"/>
        </w:rPr>
        <w:t>在经济及社会理事会具有咨商地位的下列非政府组织派观察员出席了第十六届会议：</w:t>
      </w:r>
    </w:p>
    <w:p w:rsidR="00000000" w:rsidRDefault="00F01B09">
      <w:pPr>
        <w:ind w:left="1021" w:firstLine="15"/>
      </w:pPr>
      <w:r>
        <w:rPr>
          <w:rFonts w:hint="eastAsia"/>
        </w:rPr>
        <w:t>一般咨商地位：</w:t>
      </w:r>
      <w:r>
        <w:tab/>
      </w:r>
      <w:r>
        <w:rPr>
          <w:rFonts w:hint="eastAsia"/>
        </w:rPr>
        <w:t>国际自由工会联合会、联合国协会世界联合会</w:t>
      </w:r>
    </w:p>
    <w:p w:rsidR="00000000" w:rsidRDefault="00F01B09">
      <w:pPr>
        <w:tabs>
          <w:tab w:val="clear" w:pos="2041"/>
        </w:tabs>
        <w:ind w:left="3060" w:hanging="2024"/>
      </w:pPr>
      <w:r>
        <w:rPr>
          <w:rFonts w:hint="eastAsia"/>
        </w:rPr>
        <w:t>特别咨商地位：</w:t>
      </w:r>
      <w:r>
        <w:tab/>
      </w:r>
      <w:r>
        <w:rPr>
          <w:rFonts w:hint="eastAsia"/>
        </w:rPr>
        <w:t>美洲法学家协会、中美洲保卫人权委员会、国际生境联盟、国际法学家委员</w:t>
      </w:r>
      <w:r>
        <w:rPr>
          <w:rFonts w:hint="eastAsia"/>
        </w:rPr>
        <w:t>会、国际人权联盟联合会、发展教育自由国际组织、国际人权服务社、牛津救灾组织</w:t>
      </w:r>
    </w:p>
    <w:p w:rsidR="00000000" w:rsidRDefault="00F01B09">
      <w:pPr>
        <w:tabs>
          <w:tab w:val="clear" w:pos="2041"/>
        </w:tabs>
        <w:ind w:left="3060" w:hanging="2024"/>
      </w:pPr>
      <w:r>
        <w:rPr>
          <w:rFonts w:hint="eastAsia"/>
        </w:rPr>
        <w:t>列入名册：</w:t>
      </w:r>
      <w:r>
        <w:tab/>
      </w:r>
      <w:r>
        <w:rPr>
          <w:rFonts w:hint="eastAsia"/>
        </w:rPr>
        <w:t>美国科学促进协会、粮食第一信息和行动网</w:t>
      </w:r>
    </w:p>
    <w:p w:rsidR="00000000" w:rsidRDefault="00F01B09">
      <w:pPr>
        <w:spacing w:before="120" w:after="120"/>
      </w:pPr>
      <w:r>
        <w:rPr>
          <w:rFonts w:hint="eastAsia"/>
        </w:rPr>
        <w:t>出席第十七届会议的有：</w:t>
      </w:r>
    </w:p>
    <w:p w:rsidR="00000000" w:rsidRDefault="00F01B09">
      <w:pPr>
        <w:tabs>
          <w:tab w:val="clear" w:pos="2041"/>
        </w:tabs>
        <w:ind w:left="3060" w:hanging="2024"/>
      </w:pPr>
      <w:r>
        <w:rPr>
          <w:rFonts w:hint="eastAsia"/>
        </w:rPr>
        <w:t>一般咨商地位：</w:t>
      </w:r>
      <w:r>
        <w:tab/>
      </w:r>
      <w:r>
        <w:rPr>
          <w:rFonts w:hint="eastAsia"/>
        </w:rPr>
        <w:t>国际自由工会联合会、联合国协会世界联合会</w:t>
      </w:r>
    </w:p>
    <w:p w:rsidR="00000000" w:rsidRDefault="00F01B09">
      <w:pPr>
        <w:tabs>
          <w:tab w:val="clear" w:pos="2041"/>
        </w:tabs>
        <w:ind w:left="3060" w:hanging="2024"/>
      </w:pPr>
      <w:r>
        <w:rPr>
          <w:rFonts w:hint="eastAsia"/>
        </w:rPr>
        <w:t>特别咨商地位：</w:t>
      </w:r>
      <w:r>
        <w:tab/>
      </w:r>
      <w:r>
        <w:rPr>
          <w:rFonts w:hint="eastAsia"/>
        </w:rPr>
        <w:t>美洲法学家协会、国际生境联盟、国际法学家委员会、国际人权联盟联合会、地球社国际联合会、发展教育自由国际组织、国际人权服务社、国际妇女争取和平与自由联盟</w:t>
      </w:r>
    </w:p>
    <w:p w:rsidR="00000000" w:rsidRDefault="00F01B09">
      <w:pPr>
        <w:tabs>
          <w:tab w:val="clear" w:pos="2041"/>
        </w:tabs>
        <w:ind w:left="3060" w:hanging="2024"/>
      </w:pPr>
      <w:r>
        <w:rPr>
          <w:rFonts w:hint="eastAsia"/>
        </w:rPr>
        <w:t>列入名册：</w:t>
      </w:r>
      <w:r>
        <w:tab/>
      </w:r>
      <w:r>
        <w:rPr>
          <w:rFonts w:hint="eastAsia"/>
        </w:rPr>
        <w:t>美国科学促进协会、粮食第一信息和行动网。</w:t>
      </w:r>
    </w:p>
    <w:p w:rsidR="00000000" w:rsidRDefault="00F01B09">
      <w:pPr>
        <w:spacing w:after="320"/>
        <w:textAlignment w:val="center"/>
      </w:pPr>
      <w:r>
        <w:tab/>
        <w:t xml:space="preserve">7.  </w:t>
      </w:r>
      <w:r>
        <w:rPr>
          <w:rFonts w:hint="eastAsia"/>
        </w:rPr>
        <w:t>下列国际和国家非政府组织也派观察员出席了第十六届会议：拉丁美洲保卫妇女</w:t>
      </w:r>
      <w:r>
        <w:rPr>
          <w:rFonts w:hint="eastAsia"/>
        </w:rPr>
        <w:t>权利委员会、全国人权协调组织</w:t>
      </w:r>
      <w:r>
        <w:t>(</w:t>
      </w:r>
      <w:r>
        <w:rPr>
          <w:rFonts w:hint="eastAsia"/>
        </w:rPr>
        <w:t>秘鲁</w:t>
      </w:r>
      <w:r>
        <w:t>)</w:t>
      </w:r>
      <w:r>
        <w:rPr>
          <w:rFonts w:hint="eastAsia"/>
        </w:rPr>
        <w:t>、维护人权协会</w:t>
      </w:r>
      <w:r>
        <w:t>(</w:t>
      </w:r>
      <w:r>
        <w:rPr>
          <w:rFonts w:hint="eastAsia"/>
        </w:rPr>
        <w:t>秘鲁</w:t>
      </w:r>
      <w:r>
        <w:t>)</w:t>
      </w:r>
      <w:r>
        <w:rPr>
          <w:rFonts w:hint="eastAsia"/>
        </w:rPr>
        <w:t>、阿拉伯研究学会</w:t>
      </w:r>
      <w:r>
        <w:t>(</w:t>
      </w:r>
      <w:r>
        <w:rPr>
          <w:rFonts w:hint="eastAsia"/>
        </w:rPr>
        <w:t>以色列</w:t>
      </w:r>
      <w:r>
        <w:t>)</w:t>
      </w:r>
      <w:r>
        <w:rPr>
          <w:rFonts w:hint="eastAsia"/>
        </w:rPr>
        <w:t>、巴勒斯坦人权新闻中心</w:t>
      </w:r>
      <w:r>
        <w:t>(</w:t>
      </w:r>
      <w:r>
        <w:rPr>
          <w:rFonts w:hint="eastAsia"/>
        </w:rPr>
        <w:t>以色列</w:t>
      </w:r>
      <w:r>
        <w:t>)</w:t>
      </w:r>
      <w:r>
        <w:rPr>
          <w:rFonts w:hint="eastAsia"/>
        </w:rPr>
        <w:t>；出席第十七届会议的有：捍卫社区权利委员会</w:t>
      </w:r>
      <w:r>
        <w:t>(</w:t>
      </w:r>
      <w:r>
        <w:rPr>
          <w:rFonts w:hint="eastAsia"/>
        </w:rPr>
        <w:t>多米尼加共和国</w:t>
      </w:r>
      <w:r>
        <w:t>)</w:t>
      </w:r>
      <w:r>
        <w:rPr>
          <w:rFonts w:hint="eastAsia"/>
        </w:rPr>
        <w:t>、城市发展抉择组织</w:t>
      </w:r>
      <w:r>
        <w:t>(</w:t>
      </w:r>
      <w:r>
        <w:rPr>
          <w:rFonts w:hint="eastAsia"/>
        </w:rPr>
        <w:t>多米尼加共和国</w:t>
      </w:r>
      <w:r>
        <w:t>)</w:t>
      </w:r>
      <w:r>
        <w:rPr>
          <w:rFonts w:hint="eastAsia"/>
        </w:rPr>
        <w:t>、住房权利和收回住房中心</w:t>
      </w:r>
      <w:r>
        <w:t>(</w:t>
      </w:r>
      <w:r>
        <w:rPr>
          <w:rFonts w:hint="eastAsia"/>
        </w:rPr>
        <w:t>瑞士</w:t>
      </w:r>
      <w:r>
        <w:t>)</w:t>
      </w:r>
      <w:r>
        <w:rPr>
          <w:rFonts w:hint="eastAsia"/>
        </w:rPr>
        <w:t>、苏格兰公民自由理事会</w:t>
      </w:r>
      <w:r>
        <w:t>(</w:t>
      </w:r>
      <w:r>
        <w:rPr>
          <w:rFonts w:hint="eastAsia"/>
        </w:rPr>
        <w:t>联合王国</w:t>
      </w:r>
      <w:r>
        <w:t>)</w:t>
      </w:r>
      <w:r>
        <w:rPr>
          <w:rFonts w:hint="eastAsia"/>
        </w:rPr>
        <w:t>、司法委员会</w:t>
      </w:r>
      <w:r>
        <w:t>(</w:t>
      </w:r>
      <w:r>
        <w:rPr>
          <w:rFonts w:hint="eastAsia"/>
        </w:rPr>
        <w:t>联合王国</w:t>
      </w:r>
      <w:r>
        <w:t>)</w:t>
      </w:r>
      <w:r>
        <w:rPr>
          <w:rFonts w:hint="eastAsia"/>
        </w:rPr>
        <w:t>、拉丁美洲和平与正义服务社、北爱尔兰人权常设咨询委员会</w:t>
      </w:r>
      <w:r>
        <w:t>(</w:t>
      </w:r>
      <w:r>
        <w:rPr>
          <w:rFonts w:hint="eastAsia"/>
        </w:rPr>
        <w:t>联合王国</w:t>
      </w:r>
      <w:r>
        <w:t>)</w:t>
      </w:r>
      <w:r>
        <w:rPr>
          <w:rFonts w:hint="eastAsia"/>
        </w:rPr>
        <w:t>。</w:t>
      </w:r>
    </w:p>
    <w:p w:rsidR="00000000" w:rsidRDefault="00F01B09">
      <w:pPr>
        <w:pStyle w:val="Heading3"/>
      </w:pPr>
      <w:r>
        <w:rPr>
          <w:u w:val="none"/>
        </w:rPr>
        <w:t xml:space="preserve">D.  </w:t>
      </w:r>
      <w:r>
        <w:rPr>
          <w:rFonts w:hint="eastAsia"/>
        </w:rPr>
        <w:t>会前工作组</w:t>
      </w:r>
    </w:p>
    <w:p w:rsidR="00000000" w:rsidRDefault="00F01B09">
      <w:r>
        <w:tab/>
        <w:t xml:space="preserve">8.  </w:t>
      </w:r>
      <w:r>
        <w:rPr>
          <w:rFonts w:hint="eastAsia"/>
        </w:rPr>
        <w:t>经济及社会理事会</w:t>
      </w:r>
      <w:r>
        <w:t>1988</w:t>
      </w:r>
      <w:r>
        <w:rPr>
          <w:rFonts w:hint="eastAsia"/>
        </w:rPr>
        <w:t>年</w:t>
      </w:r>
      <w:r>
        <w:t>5</w:t>
      </w:r>
      <w:r>
        <w:rPr>
          <w:rFonts w:hint="eastAsia"/>
        </w:rPr>
        <w:t>月</w:t>
      </w:r>
      <w:r>
        <w:t>24</w:t>
      </w:r>
      <w:r>
        <w:rPr>
          <w:rFonts w:hint="eastAsia"/>
        </w:rPr>
        <w:t>日第</w:t>
      </w:r>
      <w:r>
        <w:t>1988/4</w:t>
      </w:r>
      <w:r>
        <w:rPr>
          <w:rFonts w:hint="eastAsia"/>
        </w:rPr>
        <w:t>号决议批准设立一个由主席任命的五名成员组成的会前工作组，以在</w:t>
      </w:r>
      <w:r>
        <w:rPr>
          <w:rFonts w:hint="eastAsia"/>
        </w:rPr>
        <w:t>每届会议之前举行最长不超过一周的会议。理事会根据</w:t>
      </w:r>
      <w:r>
        <w:t>1990</w:t>
      </w:r>
      <w:r>
        <w:rPr>
          <w:rFonts w:hint="eastAsia"/>
        </w:rPr>
        <w:t>年</w:t>
      </w:r>
      <w:r>
        <w:t>5</w:t>
      </w:r>
      <w:r>
        <w:rPr>
          <w:rFonts w:hint="eastAsia"/>
        </w:rPr>
        <w:t>月</w:t>
      </w:r>
      <w:r>
        <w:t>25</w:t>
      </w:r>
      <w:r>
        <w:rPr>
          <w:rFonts w:hint="eastAsia"/>
        </w:rPr>
        <w:t>日第</w:t>
      </w:r>
      <w:r>
        <w:t>1990/252</w:t>
      </w:r>
      <w:r>
        <w:rPr>
          <w:rFonts w:hint="eastAsia"/>
        </w:rPr>
        <w:t>号决定批准该工作组在委员会届会之前一至三个月举行会议。</w:t>
      </w:r>
    </w:p>
    <w:p w:rsidR="00000000" w:rsidRDefault="00F01B09">
      <w:r>
        <w:tab/>
        <w:t xml:space="preserve">9.  </w:t>
      </w:r>
      <w:r>
        <w:rPr>
          <w:rFonts w:hint="eastAsia"/>
        </w:rPr>
        <w:t>委员会主席在征求主席团成员意见之后，指定下列人员担任会前工作组成员：</w:t>
      </w:r>
    </w:p>
    <w:p w:rsidR="00000000" w:rsidRDefault="00F01B09">
      <w:pPr>
        <w:ind w:left="1036"/>
      </w:pPr>
      <w:r>
        <w:rPr>
          <w:rFonts w:hint="eastAsia"/>
          <w:u w:val="single"/>
        </w:rPr>
        <w:t>在第十六届会议之前举行会议的成员为</w:t>
      </w:r>
      <w:r>
        <w:rPr>
          <w:rFonts w:hint="eastAsia"/>
        </w:rPr>
        <w:t>：</w:t>
      </w:r>
    </w:p>
    <w:p w:rsidR="00000000" w:rsidRDefault="00F01B09">
      <w:pPr>
        <w:ind w:left="1554"/>
      </w:pPr>
      <w:r>
        <w:t>Abdessatar GRISSA</w:t>
      </w:r>
      <w:r>
        <w:rPr>
          <w:rFonts w:hint="eastAsia"/>
        </w:rPr>
        <w:t>先生</w:t>
      </w:r>
    </w:p>
    <w:p w:rsidR="00000000" w:rsidRDefault="00F01B09">
      <w:pPr>
        <w:ind w:left="1554"/>
      </w:pPr>
      <w:r>
        <w:t>María de los Angeles JIMENEZ BUTRAGUEÑO</w:t>
      </w:r>
      <w:r>
        <w:rPr>
          <w:rFonts w:hint="eastAsia"/>
        </w:rPr>
        <w:t>女士</w:t>
      </w:r>
    </w:p>
    <w:p w:rsidR="00000000" w:rsidRDefault="00F01B09">
      <w:pPr>
        <w:ind w:left="1554"/>
      </w:pPr>
      <w:r>
        <w:t>Valeri KOUZNETSOV</w:t>
      </w:r>
      <w:r>
        <w:rPr>
          <w:rFonts w:hint="eastAsia"/>
        </w:rPr>
        <w:t>先生</w:t>
      </w:r>
    </w:p>
    <w:p w:rsidR="00000000" w:rsidRDefault="00F01B09">
      <w:pPr>
        <w:ind w:left="1554"/>
      </w:pPr>
      <w:r>
        <w:t>Nutan THAPALIA</w:t>
      </w:r>
      <w:r>
        <w:rPr>
          <w:rFonts w:hint="eastAsia"/>
        </w:rPr>
        <w:t>先生</w:t>
      </w:r>
    </w:p>
    <w:p w:rsidR="00000000" w:rsidRDefault="00F01B09">
      <w:pPr>
        <w:ind w:left="1554"/>
      </w:pPr>
      <w:r>
        <w:t>Javier WIMER ZAMBRANO</w:t>
      </w:r>
      <w:r>
        <w:rPr>
          <w:rFonts w:hint="eastAsia"/>
        </w:rPr>
        <w:t>先生</w:t>
      </w:r>
    </w:p>
    <w:p w:rsidR="00000000" w:rsidRDefault="00F01B09">
      <w:pPr>
        <w:ind w:left="1036"/>
        <w:textAlignment w:val="center"/>
      </w:pPr>
      <w:r>
        <w:rPr>
          <w:rFonts w:hint="eastAsia"/>
          <w:u w:val="single"/>
        </w:rPr>
        <w:t>在第十</w:t>
      </w:r>
      <w:r>
        <w:rPr>
          <w:rFonts w:hint="eastAsia"/>
          <w:u w:val="single"/>
        </w:rPr>
        <w:t>七届会议之前举行会议的成员为</w:t>
      </w:r>
      <w:r>
        <w:rPr>
          <w:rFonts w:hint="eastAsia"/>
        </w:rPr>
        <w:t>：</w:t>
      </w:r>
    </w:p>
    <w:p w:rsidR="00000000" w:rsidRDefault="00F01B09">
      <w:pPr>
        <w:ind w:left="1554"/>
      </w:pPr>
      <w:r>
        <w:t>Virginia BONOAN-DANDAN</w:t>
      </w:r>
      <w:r>
        <w:rPr>
          <w:rFonts w:hint="eastAsia"/>
        </w:rPr>
        <w:t>女士</w:t>
      </w:r>
    </w:p>
    <w:p w:rsidR="00000000" w:rsidRDefault="00F01B09">
      <w:pPr>
        <w:ind w:left="1554"/>
      </w:pPr>
      <w:r>
        <w:t>Dumitru CEAUSU</w:t>
      </w:r>
      <w:r>
        <w:rPr>
          <w:rFonts w:hint="eastAsia"/>
        </w:rPr>
        <w:t>先生</w:t>
      </w:r>
    </w:p>
    <w:p w:rsidR="00000000" w:rsidRDefault="00F01B09">
      <w:pPr>
        <w:ind w:left="1554"/>
      </w:pPr>
      <w:r>
        <w:t>María de los Angeles JIMENEZ BUTRAGUEÑO</w:t>
      </w:r>
      <w:r>
        <w:rPr>
          <w:rFonts w:hint="eastAsia"/>
        </w:rPr>
        <w:t>女士</w:t>
      </w:r>
    </w:p>
    <w:p w:rsidR="00000000" w:rsidRDefault="00F01B09">
      <w:pPr>
        <w:ind w:left="1554"/>
      </w:pPr>
      <w:r>
        <w:t>Valeri KOUZNETSOV</w:t>
      </w:r>
      <w:r>
        <w:rPr>
          <w:rFonts w:hint="eastAsia"/>
        </w:rPr>
        <w:t>先生</w:t>
      </w:r>
    </w:p>
    <w:p w:rsidR="00000000" w:rsidRDefault="00F01B09">
      <w:pPr>
        <w:ind w:left="1554"/>
      </w:pPr>
      <w:r>
        <w:t>Kenneth Osborne RATTRAY</w:t>
      </w:r>
      <w:r>
        <w:rPr>
          <w:rFonts w:hint="eastAsia"/>
        </w:rPr>
        <w:t>先生</w:t>
      </w:r>
    </w:p>
    <w:p w:rsidR="00000000" w:rsidRDefault="00F01B09">
      <w:r>
        <w:tab/>
        <w:t xml:space="preserve">10.  </w:t>
      </w:r>
      <w:r>
        <w:rPr>
          <w:rFonts w:hint="eastAsia"/>
        </w:rPr>
        <w:t>会前工作组分别于</w:t>
      </w:r>
      <w:r>
        <w:t>1996</w:t>
      </w:r>
      <w:r>
        <w:rPr>
          <w:rFonts w:hint="eastAsia"/>
        </w:rPr>
        <w:t>年</w:t>
      </w:r>
      <w:r>
        <w:t>12</w:t>
      </w:r>
      <w:r>
        <w:rPr>
          <w:rFonts w:hint="eastAsia"/>
        </w:rPr>
        <w:t>月</w:t>
      </w:r>
      <w:r>
        <w:t>9</w:t>
      </w:r>
      <w:r>
        <w:rPr>
          <w:rFonts w:hint="eastAsia"/>
        </w:rPr>
        <w:t>日至</w:t>
      </w:r>
      <w:r>
        <w:t>13</w:t>
      </w:r>
      <w:r>
        <w:rPr>
          <w:rFonts w:hint="eastAsia"/>
        </w:rPr>
        <w:t>日和</w:t>
      </w:r>
      <w:r>
        <w:t>1997</w:t>
      </w:r>
      <w:r>
        <w:rPr>
          <w:rFonts w:hint="eastAsia"/>
        </w:rPr>
        <w:t>和</w:t>
      </w:r>
      <w:r>
        <w:t>5</w:t>
      </w:r>
      <w:r>
        <w:rPr>
          <w:rFonts w:hint="eastAsia"/>
        </w:rPr>
        <w:t>月</w:t>
      </w:r>
      <w:r>
        <w:t>20</w:t>
      </w:r>
      <w:r>
        <w:rPr>
          <w:rFonts w:hint="eastAsia"/>
        </w:rPr>
        <w:t>日至</w:t>
      </w:r>
      <w:r>
        <w:t>23</w:t>
      </w:r>
      <w:r>
        <w:rPr>
          <w:rFonts w:hint="eastAsia"/>
        </w:rPr>
        <w:t>日在联合国日内瓦办事处举行了会议。工作组所有成员，除</w:t>
      </w:r>
      <w:r>
        <w:t>Kenneth Osborne RATTRAY</w:t>
      </w:r>
    </w:p>
    <w:p w:rsidR="00000000" w:rsidRDefault="00F01B09">
      <w:pPr>
        <w:spacing w:after="320"/>
        <w:textAlignment w:val="center"/>
      </w:pPr>
      <w:r>
        <w:rPr>
          <w:rFonts w:hint="eastAsia"/>
        </w:rPr>
        <w:t>先生以外，都出席了会议。工作组确定了</w:t>
      </w:r>
      <w:r>
        <w:rPr>
          <w:rFonts w:hint="eastAsia"/>
        </w:rPr>
        <w:t>一些可同提交报告国家的代表进行极为有益的讨论的问题，这些问题的清单转交给了有关国家的常驻代表团。</w:t>
      </w:r>
    </w:p>
    <w:p w:rsidR="00000000" w:rsidRDefault="00F01B09">
      <w:pPr>
        <w:pStyle w:val="Heading3"/>
      </w:pPr>
      <w:r>
        <w:rPr>
          <w:u w:val="none"/>
        </w:rPr>
        <w:t xml:space="preserve">E.  </w:t>
      </w:r>
      <w:r>
        <w:rPr>
          <w:rFonts w:hint="eastAsia"/>
        </w:rPr>
        <w:t>选举主席团成员</w:t>
      </w:r>
    </w:p>
    <w:p w:rsidR="00000000" w:rsidRDefault="00F01B09">
      <w:r>
        <w:tab/>
        <w:t xml:space="preserve">11.  </w:t>
      </w:r>
      <w:r>
        <w:rPr>
          <w:rFonts w:hint="eastAsia"/>
        </w:rPr>
        <w:t>委员会依照议事规则第</w:t>
      </w:r>
      <w:r>
        <w:t>14</w:t>
      </w:r>
      <w:r>
        <w:rPr>
          <w:rFonts w:hint="eastAsia"/>
        </w:rPr>
        <w:t>条，在第十六届会议第</w:t>
      </w:r>
      <w:r>
        <w:t>1</w:t>
      </w:r>
      <w:r>
        <w:rPr>
          <w:rFonts w:hint="eastAsia"/>
        </w:rPr>
        <w:t>次和第</w:t>
      </w:r>
      <w:r>
        <w:t>6</w:t>
      </w:r>
      <w:r>
        <w:rPr>
          <w:rFonts w:hint="eastAsia"/>
        </w:rPr>
        <w:t>次会议上选出主席团成员如下：</w:t>
      </w:r>
    </w:p>
    <w:p w:rsidR="00000000" w:rsidRDefault="00F01B09">
      <w:pPr>
        <w:tabs>
          <w:tab w:val="clear" w:pos="1021"/>
        </w:tabs>
        <w:spacing w:line="264" w:lineRule="auto"/>
        <w:ind w:left="1036"/>
      </w:pPr>
      <w:r>
        <w:rPr>
          <w:rFonts w:hint="eastAsia"/>
          <w:u w:val="single"/>
        </w:rPr>
        <w:t>主</w:t>
      </w:r>
      <w:r>
        <w:rPr>
          <w:u w:val="single"/>
        </w:rPr>
        <w:t xml:space="preserve">  </w:t>
      </w:r>
      <w:r>
        <w:rPr>
          <w:rFonts w:hint="eastAsia"/>
          <w:u w:val="single"/>
        </w:rPr>
        <w:t>席</w:t>
      </w:r>
      <w:r>
        <w:rPr>
          <w:rFonts w:hint="eastAsia"/>
        </w:rPr>
        <w:t>：</w:t>
      </w:r>
      <w:r>
        <w:tab/>
        <w:t>Philip ALSTON</w:t>
      </w:r>
      <w:r>
        <w:rPr>
          <w:rFonts w:hint="eastAsia"/>
        </w:rPr>
        <w:t>先生</w:t>
      </w:r>
    </w:p>
    <w:p w:rsidR="00000000" w:rsidRDefault="00F01B09">
      <w:pPr>
        <w:tabs>
          <w:tab w:val="clear" w:pos="1021"/>
        </w:tabs>
        <w:spacing w:line="264" w:lineRule="auto"/>
        <w:ind w:left="1036"/>
      </w:pPr>
      <w:r>
        <w:rPr>
          <w:rFonts w:hint="eastAsia"/>
          <w:u w:val="single"/>
        </w:rPr>
        <w:t>副主席</w:t>
      </w:r>
      <w:r>
        <w:rPr>
          <w:rFonts w:hint="eastAsia"/>
        </w:rPr>
        <w:t>：</w:t>
      </w:r>
      <w:r>
        <w:tab/>
        <w:t>Abdessatar GRISSA</w:t>
      </w:r>
      <w:r>
        <w:rPr>
          <w:rFonts w:hint="eastAsia"/>
        </w:rPr>
        <w:t>先生</w:t>
      </w:r>
    </w:p>
    <w:p w:rsidR="00000000" w:rsidRDefault="00F01B09">
      <w:pPr>
        <w:tabs>
          <w:tab w:val="clear" w:pos="1021"/>
        </w:tabs>
        <w:spacing w:line="264" w:lineRule="auto"/>
        <w:ind w:left="1036"/>
      </w:pPr>
      <w:r>
        <w:tab/>
      </w:r>
      <w:r>
        <w:tab/>
      </w:r>
      <w:r>
        <w:tab/>
        <w:t>Dumitru CEAUSU</w:t>
      </w:r>
      <w:r>
        <w:rPr>
          <w:rFonts w:hint="eastAsia"/>
        </w:rPr>
        <w:t>先生</w:t>
      </w:r>
    </w:p>
    <w:p w:rsidR="00000000" w:rsidRDefault="00F01B09">
      <w:pPr>
        <w:tabs>
          <w:tab w:val="clear" w:pos="1021"/>
        </w:tabs>
        <w:spacing w:line="264" w:lineRule="auto"/>
        <w:ind w:left="1036"/>
      </w:pPr>
      <w:r>
        <w:tab/>
      </w:r>
      <w:r>
        <w:tab/>
      </w:r>
      <w:r>
        <w:tab/>
        <w:t>Kenneth Osborne RATTRAY</w:t>
      </w:r>
      <w:r>
        <w:rPr>
          <w:rFonts w:hint="eastAsia"/>
        </w:rPr>
        <w:t>先生</w:t>
      </w:r>
    </w:p>
    <w:p w:rsidR="00000000" w:rsidRDefault="00F01B09">
      <w:pPr>
        <w:tabs>
          <w:tab w:val="clear" w:pos="1021"/>
        </w:tabs>
        <w:ind w:left="1036"/>
      </w:pPr>
      <w:r>
        <w:rPr>
          <w:rFonts w:hint="eastAsia"/>
          <w:u w:val="single"/>
        </w:rPr>
        <w:t>报告员</w:t>
      </w:r>
      <w:r>
        <w:rPr>
          <w:rFonts w:hint="eastAsia"/>
        </w:rPr>
        <w:t>：</w:t>
      </w:r>
      <w:r>
        <w:tab/>
        <w:t>Virginia BONOAN-DANDAN</w:t>
      </w:r>
      <w:r>
        <w:rPr>
          <w:rFonts w:hint="eastAsia"/>
        </w:rPr>
        <w:t>女士</w:t>
      </w:r>
    </w:p>
    <w:p w:rsidR="00000000" w:rsidRDefault="00F01B09">
      <w:pPr>
        <w:pStyle w:val="Heading3"/>
        <w:spacing w:before="320"/>
        <w:textAlignment w:val="center"/>
      </w:pPr>
      <w:r>
        <w:rPr>
          <w:u w:val="none"/>
        </w:rPr>
        <w:t xml:space="preserve">F.  </w:t>
      </w:r>
      <w:r>
        <w:rPr>
          <w:rFonts w:hint="eastAsia"/>
        </w:rPr>
        <w:t>工</w:t>
      </w:r>
      <w:r>
        <w:t xml:space="preserve"> </w:t>
      </w:r>
      <w:r>
        <w:rPr>
          <w:rFonts w:hint="eastAsia"/>
        </w:rPr>
        <w:t>作</w:t>
      </w:r>
      <w:r>
        <w:t xml:space="preserve"> </w:t>
      </w:r>
      <w:r>
        <w:rPr>
          <w:rFonts w:hint="eastAsia"/>
        </w:rPr>
        <w:t>安</w:t>
      </w:r>
      <w:r>
        <w:t xml:space="preserve"> </w:t>
      </w:r>
      <w:r>
        <w:rPr>
          <w:rFonts w:hint="eastAsia"/>
        </w:rPr>
        <w:t>排</w:t>
      </w:r>
    </w:p>
    <w:p w:rsidR="00000000" w:rsidRDefault="00F01B09">
      <w:pPr>
        <w:pStyle w:val="Heading4"/>
        <w:spacing w:after="320"/>
        <w:textAlignment w:val="center"/>
      </w:pPr>
      <w:r>
        <w:rPr>
          <w:rFonts w:hint="eastAsia"/>
        </w:rPr>
        <w:t>第十六届会议</w:t>
      </w:r>
    </w:p>
    <w:p w:rsidR="00000000" w:rsidRDefault="00F01B09">
      <w:r>
        <w:tab/>
        <w:t>1</w:t>
      </w:r>
      <w:r>
        <w:t xml:space="preserve">2.  </w:t>
      </w:r>
      <w:r>
        <w:rPr>
          <w:rFonts w:hint="eastAsia"/>
        </w:rPr>
        <w:t>委员会在</w:t>
      </w:r>
      <w:r>
        <w:t>1997</w:t>
      </w:r>
      <w:r>
        <w:rPr>
          <w:rFonts w:hint="eastAsia"/>
        </w:rPr>
        <w:t>年</w:t>
      </w:r>
      <w:r>
        <w:t>4</w:t>
      </w:r>
      <w:r>
        <w:rPr>
          <w:rFonts w:hint="eastAsia"/>
        </w:rPr>
        <w:t>月</w:t>
      </w:r>
      <w:r>
        <w:t>28</w:t>
      </w:r>
      <w:r>
        <w:rPr>
          <w:rFonts w:hint="eastAsia"/>
        </w:rPr>
        <w:t>日第</w:t>
      </w:r>
      <w:r>
        <w:t>1</w:t>
      </w:r>
      <w:r>
        <w:rPr>
          <w:rFonts w:hint="eastAsia"/>
        </w:rPr>
        <w:t>次会议，</w:t>
      </w:r>
      <w:r>
        <w:t>4</w:t>
      </w:r>
      <w:r>
        <w:rPr>
          <w:rFonts w:hint="eastAsia"/>
        </w:rPr>
        <w:t>月</w:t>
      </w:r>
      <w:r>
        <w:t>29</w:t>
      </w:r>
      <w:r>
        <w:rPr>
          <w:rFonts w:hint="eastAsia"/>
        </w:rPr>
        <w:t>日第</w:t>
      </w:r>
      <w:r>
        <w:t>3</w:t>
      </w:r>
      <w:r>
        <w:rPr>
          <w:rFonts w:hint="eastAsia"/>
        </w:rPr>
        <w:t>次会议以及</w:t>
      </w:r>
      <w:r>
        <w:t>5</w:t>
      </w:r>
      <w:r>
        <w:rPr>
          <w:rFonts w:hint="eastAsia"/>
        </w:rPr>
        <w:t>月</w:t>
      </w:r>
      <w:r>
        <w:t>6</w:t>
      </w:r>
      <w:r>
        <w:rPr>
          <w:rFonts w:hint="eastAsia"/>
        </w:rPr>
        <w:t>日第</w:t>
      </w:r>
      <w:r>
        <w:t>13</w:t>
      </w:r>
      <w:r>
        <w:rPr>
          <w:rFonts w:hint="eastAsia"/>
        </w:rPr>
        <w:t>次会议上审议了工作安排。关于这一项目，委员会收到了下列文件：</w:t>
      </w:r>
    </w:p>
    <w:p w:rsidR="00000000" w:rsidRDefault="00F01B09" w:rsidP="00F01B09">
      <w:pPr>
        <w:pStyle w:val="a0"/>
        <w:numPr>
          <w:ilvl w:val="0"/>
          <w:numId w:val="1"/>
        </w:numPr>
        <w:ind w:left="1531" w:hanging="510"/>
      </w:pPr>
      <w:r>
        <w:rPr>
          <w:rFonts w:hint="eastAsia"/>
        </w:rPr>
        <w:t>秘书长在同委员会主席磋商之后编写的第十六届会议工作方案草案</w:t>
      </w:r>
      <w:r>
        <w:t>(E/C.12/1997/L.1)</w:t>
      </w:r>
      <w:r>
        <w:rPr>
          <w:rFonts w:hint="eastAsia"/>
        </w:rPr>
        <w:t>；</w:t>
      </w:r>
    </w:p>
    <w:p w:rsidR="00000000" w:rsidRDefault="00F01B09" w:rsidP="00F01B09">
      <w:pPr>
        <w:pStyle w:val="a0"/>
        <w:numPr>
          <w:ilvl w:val="0"/>
          <w:numId w:val="1"/>
        </w:numPr>
        <w:ind w:left="1531" w:hanging="510"/>
      </w:pPr>
      <w:r>
        <w:rPr>
          <w:rFonts w:hint="eastAsia"/>
        </w:rPr>
        <w:t>委员会第一届</w:t>
      </w:r>
      <w:r>
        <w:t>(E/1987/28)</w:t>
      </w:r>
      <w:r>
        <w:rPr>
          <w:rFonts w:hint="eastAsia"/>
        </w:rPr>
        <w:t>、第二届</w:t>
      </w:r>
      <w:r>
        <w:t>(E/1988/14)</w:t>
      </w:r>
      <w:r>
        <w:rPr>
          <w:rFonts w:hint="eastAsia"/>
        </w:rPr>
        <w:t>、第三届</w:t>
      </w:r>
      <w:r>
        <w:t>(E/1989/22)</w:t>
      </w:r>
      <w:r>
        <w:rPr>
          <w:rFonts w:hint="eastAsia"/>
        </w:rPr>
        <w:t>、第四届</w:t>
      </w:r>
      <w:r>
        <w:t>(E/1990/23)</w:t>
      </w:r>
      <w:r>
        <w:rPr>
          <w:rFonts w:hint="eastAsia"/>
        </w:rPr>
        <w:t>、第五届</w:t>
      </w:r>
      <w:r>
        <w:t>(E/1991/23)</w:t>
      </w:r>
      <w:r>
        <w:rPr>
          <w:rFonts w:hint="eastAsia"/>
        </w:rPr>
        <w:t>、第六届</w:t>
      </w:r>
      <w:r>
        <w:t>(E/1992/23)</w:t>
      </w:r>
      <w:r>
        <w:rPr>
          <w:rFonts w:hint="eastAsia"/>
        </w:rPr>
        <w:t>、第七届</w:t>
      </w:r>
      <w:r>
        <w:t>(E/1993/22)</w:t>
      </w:r>
      <w:r>
        <w:rPr>
          <w:rFonts w:hint="eastAsia"/>
        </w:rPr>
        <w:t>、第八和第九届</w:t>
      </w:r>
      <w:r>
        <w:t>(E/1994/23)</w:t>
      </w:r>
      <w:r>
        <w:rPr>
          <w:rFonts w:hint="eastAsia"/>
        </w:rPr>
        <w:t>、第十和第十一届</w:t>
      </w:r>
      <w:r>
        <w:t>(</w:t>
      </w:r>
      <w:r>
        <w:t>E/1995/22)</w:t>
      </w:r>
      <w:r>
        <w:rPr>
          <w:rFonts w:hint="eastAsia"/>
        </w:rPr>
        <w:t>、第十二届和第十三届</w:t>
      </w:r>
      <w:r>
        <w:t>(E/1996/22)</w:t>
      </w:r>
      <w:r>
        <w:rPr>
          <w:rFonts w:hint="eastAsia"/>
        </w:rPr>
        <w:t>、第十四届和第十五届会议</w:t>
      </w:r>
      <w:r>
        <w:t>(E/1997/22)</w:t>
      </w:r>
      <w:r>
        <w:rPr>
          <w:rFonts w:hint="eastAsia"/>
        </w:rPr>
        <w:t>工作报告。</w:t>
      </w:r>
    </w:p>
    <w:p w:rsidR="00000000" w:rsidRDefault="00F01B09">
      <w:pPr>
        <w:spacing w:after="320"/>
        <w:textAlignment w:val="center"/>
      </w:pPr>
      <w:r>
        <w:tab/>
        <w:t xml:space="preserve">13.  </w:t>
      </w:r>
      <w:r>
        <w:rPr>
          <w:rFonts w:hint="eastAsia"/>
        </w:rPr>
        <w:t>委员会根据议事规则第</w:t>
      </w:r>
      <w:r>
        <w:t>8</w:t>
      </w:r>
      <w:r>
        <w:rPr>
          <w:rFonts w:hint="eastAsia"/>
        </w:rPr>
        <w:t>条，在</w:t>
      </w:r>
      <w:r>
        <w:t>1997</w:t>
      </w:r>
      <w:r>
        <w:rPr>
          <w:rFonts w:hint="eastAsia"/>
        </w:rPr>
        <w:t>年</w:t>
      </w:r>
      <w:r>
        <w:t>4</w:t>
      </w:r>
      <w:r>
        <w:rPr>
          <w:rFonts w:hint="eastAsia"/>
        </w:rPr>
        <w:t>月</w:t>
      </w:r>
      <w:r>
        <w:t>28</w:t>
      </w:r>
      <w:r>
        <w:rPr>
          <w:rFonts w:hint="eastAsia"/>
        </w:rPr>
        <w:t>日第一次会议上审议了第十六届会议工作方案草案，并批准了这项在审议过程中得到修改的草案</w:t>
      </w:r>
      <w:r>
        <w:t>(</w:t>
      </w:r>
      <w:r>
        <w:rPr>
          <w:rFonts w:hint="eastAsia"/>
        </w:rPr>
        <w:t>见</w:t>
      </w:r>
      <w:r>
        <w:t>E/C.12/1997/L.1/Rev.1)</w:t>
      </w:r>
      <w:r>
        <w:rPr>
          <w:rFonts w:hint="eastAsia"/>
        </w:rPr>
        <w:t>。</w:t>
      </w:r>
    </w:p>
    <w:p w:rsidR="00000000" w:rsidRDefault="00F01B09">
      <w:pPr>
        <w:pStyle w:val="Heading4"/>
        <w:spacing w:after="320"/>
        <w:textAlignment w:val="center"/>
      </w:pPr>
      <w:r>
        <w:rPr>
          <w:rFonts w:hint="eastAsia"/>
        </w:rPr>
        <w:t>第十七届会议</w:t>
      </w:r>
    </w:p>
    <w:p w:rsidR="00000000" w:rsidRDefault="00F01B09">
      <w:r>
        <w:tab/>
        <w:t xml:space="preserve">14.  </w:t>
      </w:r>
      <w:r>
        <w:rPr>
          <w:rFonts w:hint="eastAsia"/>
        </w:rPr>
        <w:t>委员会在</w:t>
      </w:r>
      <w:r>
        <w:t>1997</w:t>
      </w:r>
      <w:r>
        <w:rPr>
          <w:rFonts w:hint="eastAsia"/>
        </w:rPr>
        <w:t>年</w:t>
      </w:r>
      <w:r>
        <w:t>11</w:t>
      </w:r>
      <w:r>
        <w:rPr>
          <w:rFonts w:hint="eastAsia"/>
        </w:rPr>
        <w:t>月</w:t>
      </w:r>
      <w:r>
        <w:t>17</w:t>
      </w:r>
      <w:r>
        <w:rPr>
          <w:rFonts w:hint="eastAsia"/>
        </w:rPr>
        <w:t>日第</w:t>
      </w:r>
      <w:r>
        <w:t>27</w:t>
      </w:r>
      <w:r>
        <w:rPr>
          <w:rFonts w:hint="eastAsia"/>
        </w:rPr>
        <w:t>次会议、</w:t>
      </w:r>
      <w:r>
        <w:t>11</w:t>
      </w:r>
      <w:r>
        <w:rPr>
          <w:rFonts w:hint="eastAsia"/>
        </w:rPr>
        <w:t>月</w:t>
      </w:r>
      <w:r>
        <w:t>18</w:t>
      </w:r>
      <w:r>
        <w:rPr>
          <w:rFonts w:hint="eastAsia"/>
        </w:rPr>
        <w:t>日第</w:t>
      </w:r>
      <w:r>
        <w:t>29</w:t>
      </w:r>
      <w:r>
        <w:rPr>
          <w:rFonts w:hint="eastAsia"/>
        </w:rPr>
        <w:t>次会议和</w:t>
      </w:r>
      <w:r>
        <w:t>12</w:t>
      </w:r>
      <w:r>
        <w:rPr>
          <w:rFonts w:hint="eastAsia"/>
        </w:rPr>
        <w:t>月</w:t>
      </w:r>
      <w:r>
        <w:t>5</w:t>
      </w:r>
      <w:r>
        <w:rPr>
          <w:rFonts w:hint="eastAsia"/>
        </w:rPr>
        <w:t>日第</w:t>
      </w:r>
      <w:r>
        <w:t>54</w:t>
      </w:r>
      <w:r>
        <w:rPr>
          <w:rFonts w:hint="eastAsia"/>
        </w:rPr>
        <w:t>次会议上审议了工作安排。关于这一项目，委员会收到下列文件：</w:t>
      </w:r>
    </w:p>
    <w:p w:rsidR="00000000" w:rsidRDefault="00F01B09" w:rsidP="00F01B09">
      <w:pPr>
        <w:pStyle w:val="a0"/>
        <w:numPr>
          <w:ilvl w:val="0"/>
          <w:numId w:val="2"/>
        </w:numPr>
        <w:ind w:left="1531" w:hanging="510"/>
      </w:pPr>
      <w:r>
        <w:rPr>
          <w:rFonts w:hint="eastAsia"/>
        </w:rPr>
        <w:t>秘书长在同委员会主席磋商之</w:t>
      </w:r>
      <w:r>
        <w:rPr>
          <w:rFonts w:hint="eastAsia"/>
        </w:rPr>
        <w:t>后编写的第十七届会议工作方案草案</w:t>
      </w:r>
      <w:r>
        <w:t>(E/C.12/1997/L.2)</w:t>
      </w:r>
      <w:r>
        <w:rPr>
          <w:rFonts w:hint="eastAsia"/>
        </w:rPr>
        <w:t>；</w:t>
      </w:r>
    </w:p>
    <w:p w:rsidR="00000000" w:rsidRDefault="00F01B09" w:rsidP="00F01B09">
      <w:pPr>
        <w:pStyle w:val="a0"/>
        <w:numPr>
          <w:ilvl w:val="0"/>
          <w:numId w:val="2"/>
        </w:numPr>
        <w:ind w:left="1531" w:hanging="510"/>
      </w:pPr>
      <w:r>
        <w:rPr>
          <w:rFonts w:hint="eastAsia"/>
        </w:rPr>
        <w:t>委员会第一届</w:t>
      </w:r>
      <w:r>
        <w:t>(E/1987/28)</w:t>
      </w:r>
      <w:r>
        <w:rPr>
          <w:rFonts w:hint="eastAsia"/>
        </w:rPr>
        <w:t>、第二届</w:t>
      </w:r>
      <w:r>
        <w:t>(E/1988/14)</w:t>
      </w:r>
      <w:r>
        <w:rPr>
          <w:rFonts w:hint="eastAsia"/>
        </w:rPr>
        <w:t>、第三届</w:t>
      </w:r>
      <w:r>
        <w:t>(E/1989/22)</w:t>
      </w:r>
      <w:r>
        <w:rPr>
          <w:rFonts w:hint="eastAsia"/>
        </w:rPr>
        <w:t>、第四届</w:t>
      </w:r>
      <w:r>
        <w:t>(E/1990/23)</w:t>
      </w:r>
      <w:r>
        <w:rPr>
          <w:rFonts w:hint="eastAsia"/>
        </w:rPr>
        <w:t>、第五届</w:t>
      </w:r>
      <w:r>
        <w:t>(E/1991/23)</w:t>
      </w:r>
      <w:r>
        <w:rPr>
          <w:rFonts w:hint="eastAsia"/>
        </w:rPr>
        <w:t>、第六届</w:t>
      </w:r>
      <w:r>
        <w:t>(E/1992/23)</w:t>
      </w:r>
      <w:r>
        <w:rPr>
          <w:rFonts w:hint="eastAsia"/>
        </w:rPr>
        <w:t>、第七届</w:t>
      </w:r>
      <w:r>
        <w:t>(E1993/22)</w:t>
      </w:r>
      <w:r>
        <w:rPr>
          <w:rFonts w:hint="eastAsia"/>
        </w:rPr>
        <w:t>、第八届和第九届</w:t>
      </w:r>
      <w:r>
        <w:t>(E/1994/23)</w:t>
      </w:r>
      <w:r>
        <w:rPr>
          <w:rFonts w:hint="eastAsia"/>
        </w:rPr>
        <w:t>、第十和第十一届</w:t>
      </w:r>
      <w:r>
        <w:t>(E/1995/22)</w:t>
      </w:r>
      <w:r>
        <w:rPr>
          <w:rFonts w:hint="eastAsia"/>
        </w:rPr>
        <w:t>、第十二和第十三届</w:t>
      </w:r>
      <w:r>
        <w:t>(E/1996/22)</w:t>
      </w:r>
      <w:r>
        <w:rPr>
          <w:rFonts w:hint="eastAsia"/>
        </w:rPr>
        <w:t>、第十四和第十五届会议</w:t>
      </w:r>
      <w:r>
        <w:t>(E/1997/22)</w:t>
      </w:r>
      <w:r>
        <w:rPr>
          <w:rFonts w:hint="eastAsia"/>
        </w:rPr>
        <w:t>工作报告。</w:t>
      </w:r>
    </w:p>
    <w:p w:rsidR="00000000" w:rsidRDefault="00F01B09">
      <w:r>
        <w:tab/>
        <w:t xml:space="preserve">15.  </w:t>
      </w:r>
      <w:r>
        <w:rPr>
          <w:rFonts w:hint="eastAsia"/>
        </w:rPr>
        <w:t>委员会依照议事规则第</w:t>
      </w:r>
      <w:r>
        <w:t>8</w:t>
      </w:r>
      <w:r>
        <w:rPr>
          <w:rFonts w:hint="eastAsia"/>
        </w:rPr>
        <w:t>条，在</w:t>
      </w:r>
      <w:r>
        <w:t>1997</w:t>
      </w:r>
      <w:r>
        <w:rPr>
          <w:rFonts w:hint="eastAsia"/>
        </w:rPr>
        <w:t>年</w:t>
      </w:r>
      <w:r>
        <w:t>11</w:t>
      </w:r>
      <w:r>
        <w:rPr>
          <w:rFonts w:hint="eastAsia"/>
        </w:rPr>
        <w:t>月</w:t>
      </w:r>
      <w:r>
        <w:t>1</w:t>
      </w:r>
      <w:r>
        <w:t>7</w:t>
      </w:r>
      <w:r>
        <w:rPr>
          <w:rFonts w:hint="eastAsia"/>
        </w:rPr>
        <w:t>日第</w:t>
      </w:r>
      <w:r>
        <w:t>27</w:t>
      </w:r>
      <w:r>
        <w:rPr>
          <w:rFonts w:hint="eastAsia"/>
        </w:rPr>
        <w:t>次会议上审议了第十七届会议工作方案草案，并批准了这项在审议过程中得到修改的草案</w:t>
      </w:r>
      <w:r>
        <w:t>(</w:t>
      </w:r>
      <w:r>
        <w:rPr>
          <w:rFonts w:hint="eastAsia"/>
        </w:rPr>
        <w:t>见</w:t>
      </w:r>
      <w:r>
        <w:t>E/C.12/1997/L.2/Rev.1)</w:t>
      </w:r>
      <w:r>
        <w:rPr>
          <w:rFonts w:hint="eastAsia"/>
        </w:rPr>
        <w:t>。</w:t>
      </w:r>
    </w:p>
    <w:p w:rsidR="00000000" w:rsidRDefault="00F01B09">
      <w:pPr>
        <w:pStyle w:val="Heading3"/>
        <w:spacing w:before="320"/>
        <w:textAlignment w:val="center"/>
      </w:pPr>
      <w:r>
        <w:rPr>
          <w:u w:val="none"/>
        </w:rPr>
        <w:t xml:space="preserve">G.  </w:t>
      </w:r>
      <w:r>
        <w:rPr>
          <w:rFonts w:hint="eastAsia"/>
        </w:rPr>
        <w:t>下届会议</w:t>
      </w:r>
    </w:p>
    <w:p w:rsidR="00000000" w:rsidRDefault="00F01B09">
      <w:r>
        <w:tab/>
        <w:t xml:space="preserve">16.  </w:t>
      </w:r>
      <w:r>
        <w:rPr>
          <w:rFonts w:hint="eastAsia"/>
        </w:rPr>
        <w:t>根据确定的时间表，第十八届和第十九届会议将分别于</w:t>
      </w:r>
      <w:r>
        <w:t>1998</w:t>
      </w:r>
      <w:r>
        <w:rPr>
          <w:rFonts w:hint="eastAsia"/>
        </w:rPr>
        <w:t>年</w:t>
      </w:r>
      <w:r>
        <w:t>4</w:t>
      </w:r>
      <w:r>
        <w:rPr>
          <w:rFonts w:hint="eastAsia"/>
        </w:rPr>
        <w:t>月</w:t>
      </w:r>
      <w:r>
        <w:t>27</w:t>
      </w:r>
      <w:r>
        <w:rPr>
          <w:rFonts w:hint="eastAsia"/>
        </w:rPr>
        <w:t>日至</w:t>
      </w:r>
      <w:r>
        <w:t>5</w:t>
      </w:r>
      <w:r>
        <w:rPr>
          <w:rFonts w:hint="eastAsia"/>
        </w:rPr>
        <w:t>月</w:t>
      </w:r>
      <w:r>
        <w:t>15</w:t>
      </w:r>
      <w:r>
        <w:rPr>
          <w:rFonts w:hint="eastAsia"/>
        </w:rPr>
        <w:t>日和</w:t>
      </w:r>
      <w:r>
        <w:t>1998</w:t>
      </w:r>
      <w:r>
        <w:rPr>
          <w:rFonts w:hint="eastAsia"/>
        </w:rPr>
        <w:t>年</w:t>
      </w:r>
      <w:r>
        <w:t>11</w:t>
      </w:r>
      <w:r>
        <w:rPr>
          <w:rFonts w:hint="eastAsia"/>
        </w:rPr>
        <w:t>月</w:t>
      </w:r>
      <w:r>
        <w:t>16</w:t>
      </w:r>
      <w:r>
        <w:rPr>
          <w:rFonts w:hint="eastAsia"/>
        </w:rPr>
        <w:t>日至</w:t>
      </w:r>
      <w:r>
        <w:t>12</w:t>
      </w:r>
      <w:r>
        <w:rPr>
          <w:rFonts w:hint="eastAsia"/>
        </w:rPr>
        <w:t>月</w:t>
      </w:r>
      <w:r>
        <w:t>4</w:t>
      </w:r>
      <w:r>
        <w:rPr>
          <w:rFonts w:hint="eastAsia"/>
        </w:rPr>
        <w:t>日举行。</w:t>
      </w:r>
    </w:p>
    <w:p w:rsidR="00000000" w:rsidRDefault="00F01B09">
      <w:pPr>
        <w:pStyle w:val="Heading3"/>
        <w:spacing w:before="320"/>
        <w:textAlignment w:val="center"/>
      </w:pPr>
      <w:r>
        <w:rPr>
          <w:u w:val="none"/>
        </w:rPr>
        <w:t xml:space="preserve">H.  </w:t>
      </w:r>
      <w:r>
        <w:rPr>
          <w:rFonts w:hint="eastAsia"/>
        </w:rPr>
        <w:t>预定由委员会第十八届会议审议的缔约国报告</w:t>
      </w:r>
    </w:p>
    <w:p w:rsidR="00000000" w:rsidRDefault="00F01B09">
      <w:r>
        <w:tab/>
        <w:t xml:space="preserve">17.  </w:t>
      </w:r>
      <w:r>
        <w:rPr>
          <w:rFonts w:hint="eastAsia"/>
        </w:rPr>
        <w:t>委员会在</w:t>
      </w:r>
      <w:r>
        <w:t>1997</w:t>
      </w:r>
      <w:r>
        <w:rPr>
          <w:rFonts w:hint="eastAsia"/>
        </w:rPr>
        <w:t>年</w:t>
      </w:r>
      <w:r>
        <w:t>12</w:t>
      </w:r>
      <w:r>
        <w:rPr>
          <w:rFonts w:hint="eastAsia"/>
        </w:rPr>
        <w:t>月</w:t>
      </w:r>
      <w:r>
        <w:t>5</w:t>
      </w:r>
      <w:r>
        <w:rPr>
          <w:rFonts w:hint="eastAsia"/>
        </w:rPr>
        <w:t>日第</w:t>
      </w:r>
      <w:r>
        <w:t>54</w:t>
      </w:r>
      <w:r>
        <w:rPr>
          <w:rFonts w:hint="eastAsia"/>
        </w:rPr>
        <w:t>次会议上决定第十八届会议审议下列缔约国的报告：</w:t>
      </w:r>
    </w:p>
    <w:p w:rsidR="00000000" w:rsidRDefault="00F01B09">
      <w:pPr>
        <w:pStyle w:val="Heading3"/>
        <w:spacing w:before="120" w:after="120"/>
        <w:textAlignment w:val="center"/>
      </w:pPr>
      <w:r>
        <w:rPr>
          <w:rFonts w:hint="eastAsia"/>
        </w:rPr>
        <w:t>关于《盟约》第</w:t>
      </w:r>
      <w:r>
        <w:t>1</w:t>
      </w:r>
      <w:r>
        <w:rPr>
          <w:rFonts w:hint="eastAsia"/>
        </w:rPr>
        <w:t>至第</w:t>
      </w:r>
      <w:r>
        <w:t>15</w:t>
      </w:r>
      <w:r>
        <w:rPr>
          <w:rFonts w:hint="eastAsia"/>
        </w:rPr>
        <w:t>条的初次报告</w:t>
      </w:r>
    </w:p>
    <w:p w:rsidR="00000000" w:rsidRDefault="00F01B09">
      <w:pPr>
        <w:ind w:left="1036"/>
      </w:pPr>
      <w:r>
        <w:rPr>
          <w:rFonts w:hint="eastAsia"/>
        </w:rPr>
        <w:t>尼日利亚</w:t>
      </w:r>
      <w:r>
        <w:tab/>
      </w:r>
      <w:r>
        <w:tab/>
      </w:r>
      <w:r>
        <w:tab/>
        <w:t>E/1990/5/Ad</w:t>
      </w:r>
      <w:r>
        <w:t>d.31</w:t>
      </w:r>
    </w:p>
    <w:p w:rsidR="00000000" w:rsidRDefault="00F01B09">
      <w:pPr>
        <w:ind w:left="1036"/>
      </w:pPr>
      <w:r>
        <w:rPr>
          <w:rFonts w:hint="eastAsia"/>
        </w:rPr>
        <w:t>斯里兰卡</w:t>
      </w:r>
      <w:r>
        <w:tab/>
      </w:r>
      <w:r>
        <w:tab/>
      </w:r>
      <w:r>
        <w:tab/>
        <w:t>E/1990/5/Add.32</w:t>
      </w:r>
    </w:p>
    <w:p w:rsidR="00000000" w:rsidRDefault="00F01B09">
      <w:pPr>
        <w:pStyle w:val="Heading3"/>
        <w:spacing w:before="120" w:after="120"/>
        <w:textAlignment w:val="center"/>
      </w:pPr>
      <w:r>
        <w:rPr>
          <w:rFonts w:hint="eastAsia"/>
        </w:rPr>
        <w:t>关于《盟约》第</w:t>
      </w:r>
      <w:r>
        <w:t>1</w:t>
      </w:r>
      <w:r>
        <w:rPr>
          <w:rFonts w:hint="eastAsia"/>
        </w:rPr>
        <w:t>至第</w:t>
      </w:r>
      <w:r>
        <w:t>15</w:t>
      </w:r>
      <w:r>
        <w:rPr>
          <w:rFonts w:hint="eastAsia"/>
        </w:rPr>
        <w:t>条的第二次定期报告</w:t>
      </w:r>
    </w:p>
    <w:p w:rsidR="00000000" w:rsidRDefault="00F01B09">
      <w:pPr>
        <w:ind w:left="1036"/>
      </w:pPr>
      <w:r>
        <w:rPr>
          <w:rFonts w:hint="eastAsia"/>
        </w:rPr>
        <w:t>荷</w:t>
      </w:r>
      <w:r>
        <w:t xml:space="preserve">  </w:t>
      </w:r>
      <w:r>
        <w:rPr>
          <w:rFonts w:hint="eastAsia"/>
        </w:rPr>
        <w:t>兰</w:t>
      </w:r>
      <w:r>
        <w:tab/>
      </w:r>
      <w:r>
        <w:tab/>
      </w:r>
      <w:r>
        <w:tab/>
      </w:r>
      <w:r>
        <w:tab/>
        <w:t>E/1990/6/Add.11</w:t>
      </w:r>
    </w:p>
    <w:p w:rsidR="00000000" w:rsidRDefault="00F01B09">
      <w:pPr>
        <w:ind w:left="1036"/>
      </w:pPr>
      <w:r>
        <w:rPr>
          <w:rFonts w:hint="eastAsia"/>
        </w:rPr>
        <w:t>荷属安的列斯</w:t>
      </w:r>
      <w:r>
        <w:tab/>
      </w:r>
      <w:r>
        <w:tab/>
        <w:t>E/1990/6/Add.12</w:t>
      </w:r>
    </w:p>
    <w:p w:rsidR="00000000" w:rsidRDefault="00F01B09">
      <w:pPr>
        <w:ind w:left="1036"/>
      </w:pPr>
      <w:r>
        <w:rPr>
          <w:rFonts w:hint="eastAsia"/>
        </w:rPr>
        <w:t>荷</w:t>
      </w:r>
      <w:r>
        <w:t xml:space="preserve">  </w:t>
      </w:r>
      <w:r>
        <w:rPr>
          <w:rFonts w:hint="eastAsia"/>
        </w:rPr>
        <w:t>兰：阿鲁巴</w:t>
      </w:r>
      <w:r>
        <w:tab/>
      </w:r>
      <w:r>
        <w:tab/>
        <w:t>E/1990/6/Add.13</w:t>
      </w:r>
    </w:p>
    <w:p w:rsidR="00000000" w:rsidRDefault="00F01B09">
      <w:pPr>
        <w:pStyle w:val="Heading3"/>
        <w:spacing w:before="120" w:after="120"/>
      </w:pPr>
      <w:r>
        <w:rPr>
          <w:rFonts w:hint="eastAsia"/>
        </w:rPr>
        <w:t>关于《盟约》第</w:t>
      </w:r>
      <w:r>
        <w:t>1</w:t>
      </w:r>
      <w:r>
        <w:rPr>
          <w:rFonts w:hint="eastAsia"/>
        </w:rPr>
        <w:t>至第</w:t>
      </w:r>
      <w:r>
        <w:t>15</w:t>
      </w:r>
      <w:r>
        <w:rPr>
          <w:rFonts w:hint="eastAsia"/>
        </w:rPr>
        <w:t>条的第三次定期报告</w:t>
      </w:r>
    </w:p>
    <w:p w:rsidR="00000000" w:rsidRDefault="00F01B09">
      <w:pPr>
        <w:spacing w:after="160"/>
        <w:ind w:left="1036"/>
        <w:textAlignment w:val="center"/>
      </w:pPr>
      <w:r>
        <w:rPr>
          <w:rFonts w:hint="eastAsia"/>
        </w:rPr>
        <w:t>波</w:t>
      </w:r>
      <w:r>
        <w:t xml:space="preserve">  </w:t>
      </w:r>
      <w:r>
        <w:rPr>
          <w:rFonts w:hint="eastAsia"/>
        </w:rPr>
        <w:t>兰</w:t>
      </w:r>
      <w:r>
        <w:tab/>
      </w:r>
      <w:r>
        <w:tab/>
      </w:r>
      <w:r>
        <w:tab/>
      </w:r>
      <w:r>
        <w:tab/>
        <w:t>E/1994/104/Add.13</w:t>
      </w:r>
    </w:p>
    <w:p w:rsidR="00000000" w:rsidRDefault="00F01B09">
      <w:r>
        <w:tab/>
        <w:t xml:space="preserve">18.  </w:t>
      </w:r>
      <w:r>
        <w:rPr>
          <w:rFonts w:hint="eastAsia"/>
        </w:rPr>
        <w:t>委员会还决定审查所罗门群岛执行《盟约》条款的情况。该国自从批准《盟约》后没有提交过任何报告，所以只能根据委员会可能得到的任何资料来审议。</w:t>
      </w:r>
    </w:p>
    <w:p w:rsidR="00000000" w:rsidRDefault="00F01B09">
      <w:pPr>
        <w:pStyle w:val="Heading3"/>
        <w:spacing w:before="320"/>
        <w:textAlignment w:val="center"/>
      </w:pPr>
      <w:r>
        <w:rPr>
          <w:u w:val="none"/>
        </w:rPr>
        <w:t xml:space="preserve">I.  </w:t>
      </w:r>
      <w:r>
        <w:rPr>
          <w:rFonts w:hint="eastAsia"/>
        </w:rPr>
        <w:t>会前工作组</w:t>
      </w:r>
      <w:r>
        <w:rPr>
          <w:rFonts w:hint="eastAsia"/>
        </w:rPr>
        <w:t>的组成</w:t>
      </w:r>
    </w:p>
    <w:p w:rsidR="00000000" w:rsidRDefault="00F01B09" w:rsidP="00F01B09">
      <w:pPr>
        <w:pStyle w:val="4"/>
        <w:numPr>
          <w:ilvl w:val="12"/>
          <w:numId w:val="0"/>
        </w:numPr>
      </w:pPr>
      <w:r>
        <w:rPr>
          <w:rFonts w:hint="eastAsia"/>
        </w:rPr>
        <w:t>第十八届会议</w:t>
      </w:r>
    </w:p>
    <w:p w:rsidR="00000000" w:rsidRDefault="00F01B09">
      <w:r>
        <w:tab/>
        <w:t xml:space="preserve">19.  </w:t>
      </w:r>
      <w:r>
        <w:rPr>
          <w:rFonts w:hint="eastAsia"/>
        </w:rPr>
        <w:t>委员会主席指定以下成员为会前工作组成员：</w:t>
      </w:r>
      <w:r>
        <w:t>A. Grissa</w:t>
      </w:r>
      <w:r>
        <w:rPr>
          <w:rFonts w:hint="eastAsia"/>
        </w:rPr>
        <w:t>先生、</w:t>
      </w:r>
      <w:r>
        <w:t>V. Kouznetsov</w:t>
      </w:r>
      <w:r>
        <w:rPr>
          <w:rFonts w:hint="eastAsia"/>
        </w:rPr>
        <w:t>先生、</w:t>
      </w:r>
      <w:r>
        <w:t>A. G. Pillay</w:t>
      </w:r>
      <w:r>
        <w:rPr>
          <w:rFonts w:hint="eastAsia"/>
        </w:rPr>
        <w:t>先生、</w:t>
      </w:r>
      <w:r>
        <w:t>W. M. Sadi</w:t>
      </w:r>
      <w:r>
        <w:rPr>
          <w:rFonts w:hint="eastAsia"/>
        </w:rPr>
        <w:t>先生、</w:t>
      </w:r>
      <w:r>
        <w:t>J. Wimer Zambrano</w:t>
      </w:r>
      <w:r>
        <w:rPr>
          <w:rFonts w:hint="eastAsia"/>
        </w:rPr>
        <w:t>先生。</w:t>
      </w:r>
    </w:p>
    <w:p w:rsidR="00000000" w:rsidRDefault="00F01B09">
      <w:pPr>
        <w:pStyle w:val="Heading4"/>
        <w:spacing w:before="160"/>
        <w:textAlignment w:val="center"/>
      </w:pPr>
      <w:r>
        <w:rPr>
          <w:rFonts w:hint="eastAsia"/>
        </w:rPr>
        <w:t>第十九届会议</w:t>
      </w:r>
    </w:p>
    <w:p w:rsidR="00000000" w:rsidRDefault="00F01B09">
      <w:r>
        <w:tab/>
        <w:t xml:space="preserve">20.  </w:t>
      </w:r>
      <w:r>
        <w:rPr>
          <w:rFonts w:hint="eastAsia"/>
        </w:rPr>
        <w:t>委员会主席指定以下成员为会前工作成员：</w:t>
      </w:r>
      <w:r>
        <w:t>M. S. Ahmed</w:t>
      </w:r>
      <w:r>
        <w:rPr>
          <w:rFonts w:hint="eastAsia"/>
        </w:rPr>
        <w:t>先生、</w:t>
      </w:r>
      <w:r>
        <w:t>V. Bonoan-Dandan</w:t>
      </w:r>
      <w:r>
        <w:rPr>
          <w:rFonts w:hint="eastAsia"/>
        </w:rPr>
        <w:t>女士、</w:t>
      </w:r>
      <w:r>
        <w:t>O. Ceville</w:t>
      </w:r>
      <w:r>
        <w:rPr>
          <w:rFonts w:hint="eastAsia"/>
        </w:rPr>
        <w:t>先生、</w:t>
      </w:r>
      <w:r>
        <w:t>M. Jiménez Butragueño</w:t>
      </w:r>
      <w:r>
        <w:rPr>
          <w:rFonts w:hint="eastAsia"/>
        </w:rPr>
        <w:t>女士、</w:t>
      </w:r>
      <w:r>
        <w:t>V. Kouznetsov</w:t>
      </w:r>
      <w:r>
        <w:rPr>
          <w:rFonts w:hint="eastAsia"/>
        </w:rPr>
        <w:t>先生。</w:t>
      </w:r>
    </w:p>
    <w:p w:rsidR="00000000" w:rsidRDefault="00F01B09">
      <w:pPr>
        <w:pStyle w:val="Heading2"/>
      </w:pPr>
      <w:r>
        <w:br w:type="page"/>
      </w:r>
      <w:r>
        <w:rPr>
          <w:rFonts w:hint="eastAsia"/>
        </w:rPr>
        <w:t>第</w:t>
      </w:r>
      <w:r>
        <w:t xml:space="preserve"> </w:t>
      </w:r>
      <w:r>
        <w:rPr>
          <w:rFonts w:hint="eastAsia"/>
        </w:rPr>
        <w:t>三</w:t>
      </w:r>
      <w:r>
        <w:t xml:space="preserve"> </w:t>
      </w:r>
      <w:r>
        <w:rPr>
          <w:rFonts w:hint="eastAsia"/>
        </w:rPr>
        <w:t>章</w:t>
      </w:r>
    </w:p>
    <w:p w:rsidR="00000000" w:rsidRDefault="00F01B09">
      <w:pPr>
        <w:pStyle w:val="Heading2"/>
      </w:pPr>
      <w:r>
        <w:rPr>
          <w:rFonts w:hint="eastAsia"/>
        </w:rPr>
        <w:t>委员会现行工作方法概述</w:t>
      </w:r>
    </w:p>
    <w:p w:rsidR="00000000" w:rsidRDefault="00F01B09">
      <w:r>
        <w:tab/>
        <w:t>21.</w:t>
      </w:r>
      <w:r>
        <w:t xml:space="preserve">  </w:t>
      </w:r>
      <w:r>
        <w:rPr>
          <w:rFonts w:hint="eastAsia"/>
        </w:rPr>
        <w:t>本章委员会报告对经济、社会、文化权利委员会履行各种职责的方式作扼要的最新概述和说明，目的是使委员会的现行做法更加透明，更加易于了解，以便协助缔约国和有意执行《盟约》的国家。</w:t>
      </w:r>
    </w:p>
    <w:p w:rsidR="00000000" w:rsidRDefault="00F01B09">
      <w:pPr>
        <w:spacing w:after="320"/>
        <w:textAlignment w:val="center"/>
      </w:pPr>
      <w:r>
        <w:tab/>
        <w:t xml:space="preserve">22.  </w:t>
      </w:r>
      <w:r>
        <w:rPr>
          <w:rFonts w:hint="eastAsia"/>
        </w:rPr>
        <w:t>委员会自</w:t>
      </w:r>
      <w:r>
        <w:t>1987</w:t>
      </w:r>
      <w:r>
        <w:rPr>
          <w:rFonts w:hint="eastAsia"/>
        </w:rPr>
        <w:t>年第一届会议以来作了协调努力，制订充分地反映其所承担的任务性质的适当工作方法。委员会在</w:t>
      </w:r>
      <w:r>
        <w:t>17</w:t>
      </w:r>
      <w:r>
        <w:rPr>
          <w:rFonts w:hint="eastAsia"/>
        </w:rPr>
        <w:t>届会议过程中一直在设法根据经验修改和发展这些方法。这些方法将会继续得到发展。</w:t>
      </w:r>
    </w:p>
    <w:p w:rsidR="00000000" w:rsidRDefault="00F01B09">
      <w:pPr>
        <w:pStyle w:val="Heading3"/>
      </w:pPr>
      <w:r>
        <w:rPr>
          <w:u w:val="none"/>
        </w:rPr>
        <w:t xml:space="preserve">A.  </w:t>
      </w:r>
      <w:r>
        <w:rPr>
          <w:rFonts w:hint="eastAsia"/>
        </w:rPr>
        <w:t>提交报告的一般准则</w:t>
      </w:r>
    </w:p>
    <w:p w:rsidR="00000000" w:rsidRDefault="00F01B09">
      <w:pPr>
        <w:spacing w:after="320"/>
        <w:textAlignment w:val="center"/>
      </w:pPr>
      <w:r>
        <w:tab/>
        <w:t xml:space="preserve">23.  </w:t>
      </w:r>
      <w:r>
        <w:rPr>
          <w:rFonts w:hint="eastAsia"/>
        </w:rPr>
        <w:t>委员会特别重视建立报告进程及与每一缔约国代表之间的对话，从而确保委员会主要关心的问题井井有条地得到</w:t>
      </w:r>
      <w:r>
        <w:rPr>
          <w:rFonts w:hint="eastAsia"/>
        </w:rPr>
        <w:t>切实的处理。为此，委员会通过了详细的报告准则</w:t>
      </w:r>
      <w:r>
        <w:t xml:space="preserve"> </w:t>
      </w:r>
      <w:r>
        <w:rPr>
          <w:vertAlign w:val="superscript"/>
        </w:rPr>
        <w:t xml:space="preserve">4 </w:t>
      </w:r>
      <w:r>
        <w:rPr>
          <w:rFonts w:hint="eastAsia"/>
        </w:rPr>
        <w:t>，以期帮助缔约国的报告工作，提高整个监测系统的效率。委员会强烈吁请所有缔约国尽量根据准则提交报告。这些准则将在委员会下届会议中得到修订，以便更充分地反映近年来举行的重大世界会议讨论的问题。</w:t>
      </w:r>
    </w:p>
    <w:p w:rsidR="00000000" w:rsidRDefault="00F01B09">
      <w:pPr>
        <w:pStyle w:val="Heading3"/>
      </w:pPr>
      <w:r>
        <w:rPr>
          <w:u w:val="none"/>
        </w:rPr>
        <w:t xml:space="preserve">B.  </w:t>
      </w:r>
      <w:r>
        <w:rPr>
          <w:rFonts w:hint="eastAsia"/>
        </w:rPr>
        <w:t>审查缔约国的报告</w:t>
      </w:r>
    </w:p>
    <w:p w:rsidR="00000000" w:rsidRDefault="00F01B09">
      <w:pPr>
        <w:pStyle w:val="Heading4"/>
      </w:pPr>
      <w:r>
        <w:rPr>
          <w:u w:val="none"/>
        </w:rPr>
        <w:t xml:space="preserve">1.  </w:t>
      </w:r>
      <w:r>
        <w:rPr>
          <w:rFonts w:hint="eastAsia"/>
        </w:rPr>
        <w:t>会前工作组的工作</w:t>
      </w:r>
    </w:p>
    <w:p w:rsidR="00000000" w:rsidRDefault="00F01B09">
      <w:r>
        <w:tab/>
        <w:t xml:space="preserve">24.  </w:t>
      </w:r>
      <w:r>
        <w:rPr>
          <w:rFonts w:hint="eastAsia"/>
        </w:rPr>
        <w:t>会前工作组在委员会每届会议之前举行为期五天的会议。会前工作组由主席在考虑到均衡地域分配的必要性这一前提下任命的五位委员会成员组成。</w:t>
      </w:r>
    </w:p>
    <w:p w:rsidR="00000000" w:rsidRDefault="00F01B09">
      <w:r>
        <w:tab/>
        <w:t xml:space="preserve">25.  </w:t>
      </w:r>
      <w:r>
        <w:rPr>
          <w:rFonts w:hint="eastAsia"/>
        </w:rPr>
        <w:t>工作组的主要目的是预先确定可与报告国代表进行最有益讨论的问题。目</w:t>
      </w:r>
      <w:r>
        <w:rPr>
          <w:rFonts w:hint="eastAsia"/>
        </w:rPr>
        <w:t>的是提高监测系统的效率，并把报告审查过程中有可能出现的主要问题预先告知各国代表，以便帮助他们完成任务。</w:t>
      </w:r>
      <w:r>
        <w:rPr>
          <w:vertAlign w:val="superscript"/>
        </w:rPr>
        <w:t>5</w:t>
      </w:r>
    </w:p>
    <w:p w:rsidR="00000000" w:rsidRDefault="00F01B09">
      <w:r>
        <w:tab/>
        <w:t xml:space="preserve">26.  </w:t>
      </w:r>
      <w:r>
        <w:rPr>
          <w:rFonts w:hint="eastAsia"/>
        </w:rPr>
        <w:t>一般看法是，由于在执行《盟约》时会出现许多性质很复杂的问题，而且所涉范围很广，十分有必要使缔约国能事先做好准备，以便答复对其报告提出的一些主要问题。这种安排也有助于缔约国提供准确详细的资料。</w:t>
      </w:r>
    </w:p>
    <w:p w:rsidR="00000000" w:rsidRDefault="00F01B09">
      <w:r>
        <w:tab/>
        <w:t xml:space="preserve">27.  </w:t>
      </w:r>
      <w:r>
        <w:rPr>
          <w:rFonts w:hint="eastAsia"/>
        </w:rPr>
        <w:t>关于工作组的工作方法，为了提高效率，工作组分派给每个成员如下初步任务：对一定数目的报告进行详细审查，并向工作组提交初步的问题清单。关于如何为此分配报告的决定则部分根据有关成员所擅长的领域作出</w:t>
      </w:r>
      <w:r>
        <w:rPr>
          <w:rFonts w:hint="eastAsia"/>
        </w:rPr>
        <w:t>。国别报告员提出的每份清单草稿依照工作组其他成员的意见加以修订和补充，然后由整个工作组通过一份定稿。初步报告和定期报告都采用同样的做法。</w:t>
      </w:r>
    </w:p>
    <w:p w:rsidR="00000000" w:rsidRDefault="00F01B09">
      <w:r>
        <w:tab/>
        <w:t xml:space="preserve">28.  </w:t>
      </w:r>
      <w:r>
        <w:rPr>
          <w:rFonts w:hint="eastAsia"/>
        </w:rPr>
        <w:t>委员会为了筹备会前工作组的工作，要求秘书处为其成员准备一份国别分析以及载有与待审查报告有关的资料的所有有关文件。为此，委员会请所有有关个人和机构以及非政府组织向秘书处提交有关的适当文件。委员会还请秘书处确保定期将某些类别的资料存入有关档案。</w:t>
      </w:r>
    </w:p>
    <w:p w:rsidR="00000000" w:rsidRDefault="00F01B09">
      <w:r>
        <w:tab/>
        <w:t xml:space="preserve">29.  </w:t>
      </w:r>
      <w:r>
        <w:rPr>
          <w:rFonts w:hint="eastAsia"/>
        </w:rPr>
        <w:t>为确保委员会尽可能了解情况，它向非政府组织提供了提交有关资料的机会。它们可在任何时候以书面形式提交资料。非政</w:t>
      </w:r>
      <w:r>
        <w:rPr>
          <w:rFonts w:hint="eastAsia"/>
        </w:rPr>
        <w:t>府组织也可当面或以书面方式向委员会会前工作组提交资料，条件是提交的资料与工作组议程上的事项有关。此外，委员会在每届会议的第一个下午留出部分时间，供非政府组织的代表提供口头资料。这种资料应当：</w:t>
      </w:r>
      <w:r>
        <w:t xml:space="preserve">(a) </w:t>
      </w:r>
      <w:r>
        <w:rPr>
          <w:rFonts w:hint="eastAsia"/>
        </w:rPr>
        <w:t>具体针对《经济、社会、文化权利国际盟约》的规定；</w:t>
      </w:r>
      <w:r>
        <w:t xml:space="preserve">(b) </w:t>
      </w:r>
      <w:r>
        <w:rPr>
          <w:rFonts w:hint="eastAsia"/>
        </w:rPr>
        <w:t>与委员会正在审议的事项直接有关；</w:t>
      </w:r>
      <w:r>
        <w:t xml:space="preserve">(c) </w:t>
      </w:r>
      <w:r>
        <w:rPr>
          <w:rFonts w:hint="eastAsia"/>
        </w:rPr>
        <w:t>可靠；</w:t>
      </w:r>
      <w:r>
        <w:t xml:space="preserve">(d) </w:t>
      </w:r>
      <w:r>
        <w:rPr>
          <w:rFonts w:hint="eastAsia"/>
        </w:rPr>
        <w:t>不是辱骂性的。这种会议是公开举行的，并配备口译服务，但不作简要记录。</w:t>
      </w:r>
    </w:p>
    <w:p w:rsidR="00000000" w:rsidRDefault="00F01B09">
      <w:r>
        <w:tab/>
        <w:t xml:space="preserve">30.  </w:t>
      </w:r>
      <w:r>
        <w:rPr>
          <w:rFonts w:hint="eastAsia"/>
        </w:rPr>
        <w:t>委员会请秘书处确保将个人或非政府组织正式提交给它的、与审议具体缔约国报告有关的任何书面资料尽快提供给有关国家代表。</w:t>
      </w:r>
    </w:p>
    <w:p w:rsidR="00000000" w:rsidRDefault="00F01B09">
      <w:r>
        <w:tab/>
        <w:t>31</w:t>
      </w:r>
      <w:r>
        <w:t xml:space="preserve">.  </w:t>
      </w:r>
      <w:r>
        <w:rPr>
          <w:rFonts w:hint="eastAsia"/>
        </w:rPr>
        <w:t>工作组订出的问题清单连同一份委员会最近的报告将直接送交有关缔约国的代表，并附一份说明，除其他外申明如下：</w:t>
      </w:r>
    </w:p>
    <w:p w:rsidR="00000000" w:rsidRDefault="00F01B09">
      <w:pPr>
        <w:ind w:left="1036"/>
      </w:pPr>
      <w:r>
        <w:t xml:space="preserve">    </w:t>
      </w:r>
      <w:r>
        <w:rPr>
          <w:rFonts w:hint="eastAsia"/>
        </w:rPr>
        <w:t>“这个清单并不是详尽无遗的，不应该认为它限制或以任何方式影响委员会成员可能希望提出的问题的类型和范围。然而，工作组认为，在委员会开会之前提供这份清单有助于委员会希望同缔约国代表进行的建设性对话。为了改进委员会寻求的对话，它强烈促请每个缔约国用书面形式对清单上的问题作出答复，并在将审议其报告的会议之前尽早提交这些答复，以便能翻译这些答复并将其分发给委员会所有成员。”</w:t>
      </w:r>
    </w:p>
    <w:p w:rsidR="00000000" w:rsidRDefault="00F01B09">
      <w:pPr>
        <w:spacing w:after="320"/>
        <w:textAlignment w:val="center"/>
      </w:pPr>
      <w:r>
        <w:tab/>
        <w:t xml:space="preserve">32.  </w:t>
      </w:r>
      <w:r>
        <w:rPr>
          <w:rFonts w:hint="eastAsia"/>
        </w:rPr>
        <w:t>除了编写问题</w:t>
      </w:r>
      <w:r>
        <w:rPr>
          <w:rFonts w:hint="eastAsia"/>
        </w:rPr>
        <w:t>清单的任务之外，会前工作组还承担旨在便利整个委员会工作的许多其他任务。这些任务有：讨论如何以最适当方式分配审议每一缔约国报告的时间；考虑如何对载有新资料的补充报告作出最佳反应；审查一般性意见草案；审议如何最好地安排一般性讨论日；其他有关事项。</w:t>
      </w:r>
    </w:p>
    <w:p w:rsidR="00000000" w:rsidRDefault="00F01B09">
      <w:pPr>
        <w:pStyle w:val="Heading4"/>
      </w:pPr>
      <w:r>
        <w:rPr>
          <w:u w:val="none"/>
        </w:rPr>
        <w:t xml:space="preserve">2.  </w:t>
      </w:r>
      <w:r>
        <w:rPr>
          <w:rFonts w:hint="eastAsia"/>
        </w:rPr>
        <w:t>介绍报告</w:t>
      </w:r>
    </w:p>
    <w:p w:rsidR="00000000" w:rsidRDefault="00F01B09">
      <w:r>
        <w:tab/>
        <w:t xml:space="preserve">33.  </w:t>
      </w:r>
      <w:r>
        <w:rPr>
          <w:rFonts w:hint="eastAsia"/>
        </w:rPr>
        <w:t>根据联合国每个人权条约监测机构的既定做法，报告国代表有权在委员会审查该国报告时出席会议，实际上也鼓励报告国代表这样做。委员会一般沿用如下程序。请缔约国代表介绍报告，作简要的初步评论并介绍对会前工作组拟订的问题单的书面答复。然后，委员会逐条</w:t>
      </w:r>
      <w:r>
        <w:rPr>
          <w:rFonts w:hint="eastAsia"/>
        </w:rPr>
        <w:t>审议报告，特别注意对问题清单所做的答复。在这一期间，有关专门机构和其他国际组织的代表也可以参加对话。请缔约国代表立即回答不需要进一步考虑或研究的问题。其他尚未回答的问题留待下次会议回答和讨论。委员会成员可自由地就所做答复提出具体问题。无法以这种方式适当处理的问题，可通过向委员会提交进一步书面资料予以说明。</w:t>
      </w:r>
    </w:p>
    <w:p w:rsidR="00000000" w:rsidRDefault="00F01B09">
      <w:r>
        <w:tab/>
        <w:t xml:space="preserve">34.  </w:t>
      </w:r>
      <w:r>
        <w:rPr>
          <w:rFonts w:hint="eastAsia"/>
        </w:rPr>
        <w:t>委员会审查报告的最后阶段是起草和通过委员会的结论性意见。为此，委员会通常留出一段短暂的时间举行非公开会议，让成员们发表初步意见。然后，国别报告员在秘书处的协助下编写一组结论性意见草稿，供委员会</w:t>
      </w:r>
      <w:r>
        <w:rPr>
          <w:rFonts w:hint="eastAsia"/>
        </w:rPr>
        <w:t>审议。结论性意见的议定结构如下：导言；积极方面；阻碍执行《盟约》的因素和困难；关注的主要问题；提议和建议。然后委员会再次举行非公开会议，讨论结论性意见草稿，以便协商一致地通过结论性意见。</w:t>
      </w:r>
    </w:p>
    <w:p w:rsidR="00000000" w:rsidRDefault="00F01B09">
      <w:r>
        <w:tab/>
        <w:t xml:space="preserve">35.  </w:t>
      </w:r>
      <w:r>
        <w:rPr>
          <w:rFonts w:hint="eastAsia"/>
        </w:rPr>
        <w:t>结论性意见在届会最后一天的公开会议上正式通过。结论性意见一俟通过，就被认为已予公布并可提供给所有有关各方，然后马上转交有关缔约国，并列入委员会的报告。缔约国如果愿意，可以在向委员会提供进一步资料时论及委员会的任何结论性意见。</w:t>
      </w:r>
    </w:p>
    <w:p w:rsidR="00000000" w:rsidRDefault="00F01B09">
      <w:pPr>
        <w:spacing w:after="320"/>
        <w:textAlignment w:val="center"/>
      </w:pPr>
      <w:r>
        <w:tab/>
        <w:t xml:space="preserve">36.  </w:t>
      </w:r>
      <w:r>
        <w:rPr>
          <w:rFonts w:hint="eastAsia"/>
        </w:rPr>
        <w:t>委员会一般用三次会议</w:t>
      </w:r>
      <w:r>
        <w:t>(</w:t>
      </w:r>
      <w:r>
        <w:rPr>
          <w:rFonts w:hint="eastAsia"/>
        </w:rPr>
        <w:t>每次</w:t>
      </w:r>
      <w:r>
        <w:t>3</w:t>
      </w:r>
      <w:r>
        <w:rPr>
          <w:rFonts w:hint="eastAsia"/>
        </w:rPr>
        <w:t>小时</w:t>
      </w:r>
      <w:r>
        <w:t>)</w:t>
      </w:r>
      <w:r>
        <w:rPr>
          <w:rFonts w:hint="eastAsia"/>
        </w:rPr>
        <w:t>公开审议每份全面报告</w:t>
      </w:r>
      <w:r>
        <w:t>(</w:t>
      </w:r>
      <w:r>
        <w:rPr>
          <w:rFonts w:hint="eastAsia"/>
        </w:rPr>
        <w:t>涉及第</w:t>
      </w:r>
      <w:r>
        <w:t>1</w:t>
      </w:r>
      <w:r>
        <w:rPr>
          <w:rFonts w:hint="eastAsia"/>
        </w:rPr>
        <w:t>至第</w:t>
      </w:r>
      <w:r>
        <w:t>15</w:t>
      </w:r>
      <w:r>
        <w:rPr>
          <w:rFonts w:hint="eastAsia"/>
        </w:rPr>
        <w:t>条</w:t>
      </w:r>
      <w:r>
        <w:t>)</w:t>
      </w:r>
      <w:r>
        <w:rPr>
          <w:rFonts w:hint="eastAsia"/>
        </w:rPr>
        <w:t>。此外，一般在每届会议结束前用二至三小时的时间以非公开方式讨论每组结论性意见。</w:t>
      </w:r>
    </w:p>
    <w:p w:rsidR="00000000" w:rsidRDefault="00F01B09">
      <w:pPr>
        <w:pStyle w:val="Heading4"/>
      </w:pPr>
      <w:r>
        <w:rPr>
          <w:u w:val="none"/>
        </w:rPr>
        <w:t xml:space="preserve">3.  </w:t>
      </w:r>
      <w:r>
        <w:rPr>
          <w:rFonts w:hint="eastAsia"/>
        </w:rPr>
        <w:t>推迟介绍报告</w:t>
      </w:r>
    </w:p>
    <w:p w:rsidR="00000000" w:rsidRDefault="00F01B09">
      <w:pPr>
        <w:spacing w:after="320"/>
        <w:textAlignment w:val="center"/>
      </w:pPr>
      <w:r>
        <w:tab/>
        <w:t xml:space="preserve">37.  </w:t>
      </w:r>
      <w:r>
        <w:rPr>
          <w:rFonts w:hint="eastAsia"/>
        </w:rPr>
        <w:t>有些国家在最后一刻要求推迟介绍原定在某一届会上审议的报告，这对所有有关方面都会造成有极大的干扰，在过去对委员会造成了重大困难。因此，委员会一贯的政策是，对这种要求不予批准，即使在有关国家的代表缺席的情况下也着手审议所有预定审议的报告。</w:t>
      </w:r>
    </w:p>
    <w:p w:rsidR="00000000" w:rsidRDefault="00F01B09">
      <w:pPr>
        <w:pStyle w:val="Heading3"/>
      </w:pPr>
      <w:r>
        <w:rPr>
          <w:u w:val="none"/>
        </w:rPr>
        <w:t xml:space="preserve">C.  </w:t>
      </w:r>
      <w:r>
        <w:rPr>
          <w:rFonts w:hint="eastAsia"/>
        </w:rPr>
        <w:t>与后续行动有关的程序</w:t>
      </w:r>
    </w:p>
    <w:p w:rsidR="00000000" w:rsidRDefault="00F01B09">
      <w:pPr>
        <w:pStyle w:val="a3"/>
        <w:tabs>
          <w:tab w:val="clear" w:pos="1021"/>
          <w:tab w:val="clear" w:pos="1531"/>
          <w:tab w:val="left" w:pos="480"/>
          <w:tab w:val="left" w:pos="1080"/>
          <w:tab w:val="right" w:leader="dot" w:pos="8392"/>
        </w:tabs>
      </w:pPr>
      <w:r>
        <w:tab/>
        <w:t xml:space="preserve">38.  </w:t>
      </w:r>
      <w:r>
        <w:rPr>
          <w:rFonts w:hint="eastAsia"/>
        </w:rPr>
        <w:t>如果委员会认为需要有进一步的资料才能够继续与有关缔约国进行对话，有以下几种方案可以挑选：</w:t>
      </w:r>
    </w:p>
    <w:p w:rsidR="00000000" w:rsidRDefault="00F01B09" w:rsidP="00F01B09">
      <w:pPr>
        <w:pStyle w:val="a0"/>
        <w:numPr>
          <w:ilvl w:val="0"/>
          <w:numId w:val="3"/>
        </w:numPr>
        <w:ind w:left="1531" w:hanging="510"/>
      </w:pPr>
      <w:r>
        <w:rPr>
          <w:rFonts w:hint="eastAsia"/>
        </w:rPr>
        <w:t>委员会不妨指出，某些具体问题</w:t>
      </w:r>
      <w:r>
        <w:rPr>
          <w:rFonts w:hint="eastAsia"/>
        </w:rPr>
        <w:t>应该在缔约国下一份定期报告中详细述及，该报告通常应在五年内提交；</w:t>
      </w:r>
    </w:p>
    <w:p w:rsidR="00000000" w:rsidRDefault="00F01B09" w:rsidP="00F01B09">
      <w:pPr>
        <w:pStyle w:val="a0"/>
        <w:numPr>
          <w:ilvl w:val="0"/>
          <w:numId w:val="3"/>
        </w:numPr>
        <w:ind w:left="1531" w:hanging="510"/>
      </w:pPr>
      <w:r>
        <w:rPr>
          <w:rFonts w:hint="eastAsia"/>
        </w:rPr>
        <w:t>委员会不妨具体注意到缔约国表示准备特别为了答复委员会成员提出的问题而以书面形式提交额外资料；</w:t>
      </w:r>
    </w:p>
    <w:p w:rsidR="00000000" w:rsidRDefault="00F01B09" w:rsidP="00F01B09">
      <w:pPr>
        <w:pStyle w:val="a0"/>
        <w:numPr>
          <w:ilvl w:val="0"/>
          <w:numId w:val="3"/>
        </w:numPr>
        <w:ind w:left="1531" w:hanging="510"/>
      </w:pPr>
      <w:r>
        <w:rPr>
          <w:rFonts w:hint="eastAsia"/>
        </w:rPr>
        <w:t>委员会不妨具体要求在六个月内向委员会提交与它将确定的问题有关的额外资料，以便使会前工作组能够审议此一资料。总的来说，工作组可以建议委员会采用以下办法中的一种办法：</w:t>
      </w:r>
    </w:p>
    <w:p w:rsidR="00000000" w:rsidRDefault="00F01B09" w:rsidP="00F01B09">
      <w:pPr>
        <w:pStyle w:val="a1"/>
        <w:numPr>
          <w:ilvl w:val="0"/>
          <w:numId w:val="4"/>
        </w:numPr>
      </w:pPr>
      <w:r>
        <w:rPr>
          <w:rFonts w:hint="eastAsia"/>
        </w:rPr>
        <w:t>它注意到这种资料；</w:t>
      </w:r>
    </w:p>
    <w:p w:rsidR="00000000" w:rsidRDefault="00F01B09" w:rsidP="00F01B09">
      <w:pPr>
        <w:pStyle w:val="a1"/>
        <w:numPr>
          <w:ilvl w:val="0"/>
          <w:numId w:val="4"/>
        </w:numPr>
      </w:pPr>
      <w:r>
        <w:rPr>
          <w:rFonts w:hint="eastAsia"/>
        </w:rPr>
        <w:t>它针对这种资料通过具体的结论性意见；</w:t>
      </w:r>
    </w:p>
    <w:p w:rsidR="00000000" w:rsidRDefault="00F01B09" w:rsidP="00F01B09">
      <w:pPr>
        <w:pStyle w:val="a1"/>
        <w:numPr>
          <w:ilvl w:val="0"/>
          <w:numId w:val="4"/>
        </w:numPr>
      </w:pPr>
      <w:r>
        <w:rPr>
          <w:rFonts w:hint="eastAsia"/>
        </w:rPr>
        <w:t>通过要求提供进一步资料来处理这一问题；</w:t>
      </w:r>
    </w:p>
    <w:p w:rsidR="00000000" w:rsidRDefault="00F01B09" w:rsidP="00F01B09">
      <w:pPr>
        <w:pStyle w:val="a1"/>
        <w:numPr>
          <w:ilvl w:val="0"/>
          <w:numId w:val="4"/>
        </w:numPr>
      </w:pPr>
      <w:r>
        <w:rPr>
          <w:rFonts w:hint="eastAsia"/>
        </w:rPr>
        <w:t>授权委员会主席在下届会议前通知缔约国，委员会将在其下届会议上讨论这一问题，为此目的，欢迎该</w:t>
      </w:r>
      <w:r>
        <w:rPr>
          <w:rFonts w:hint="eastAsia"/>
        </w:rPr>
        <w:t>缔约国代表参加委员会的工作；</w:t>
      </w:r>
    </w:p>
    <w:p w:rsidR="00000000" w:rsidRDefault="00F01B09">
      <w:pPr>
        <w:pStyle w:val="a5"/>
        <w:ind w:left="1546"/>
      </w:pPr>
      <w:r>
        <w:t>(d)</w:t>
      </w:r>
      <w:r>
        <w:tab/>
      </w:r>
      <w:r>
        <w:rPr>
          <w:rFonts w:hint="eastAsia"/>
        </w:rPr>
        <w:t>委员会可决定迫切需要收到额外资料，并要求在一定时限内</w:t>
      </w:r>
      <w:r>
        <w:t>(</w:t>
      </w:r>
      <w:r>
        <w:rPr>
          <w:rFonts w:hint="eastAsia"/>
        </w:rPr>
        <w:t>大约</w:t>
      </w:r>
      <w:r>
        <w:t>2</w:t>
      </w:r>
      <w:r>
        <w:rPr>
          <w:rFonts w:hint="eastAsia"/>
        </w:rPr>
        <w:t>至</w:t>
      </w:r>
      <w:r>
        <w:t>3</w:t>
      </w:r>
      <w:r>
        <w:rPr>
          <w:rFonts w:hint="eastAsia"/>
        </w:rPr>
        <w:t>个月</w:t>
      </w:r>
      <w:r>
        <w:t>)</w:t>
      </w:r>
      <w:r>
        <w:rPr>
          <w:rFonts w:hint="eastAsia"/>
        </w:rPr>
        <w:t>提供。在这种情况下，如果没有收到任何答复或答复显然不令人满意，可以授权主席同主席团成员磋商，继续同缔约国处理这一问题。</w:t>
      </w:r>
    </w:p>
    <w:p w:rsidR="00000000" w:rsidRDefault="00F01B09">
      <w:pPr>
        <w:pStyle w:val="a3"/>
        <w:tabs>
          <w:tab w:val="clear" w:pos="1021"/>
          <w:tab w:val="clear" w:pos="1531"/>
          <w:tab w:val="left" w:pos="480"/>
          <w:tab w:val="left" w:pos="1080"/>
          <w:tab w:val="right" w:leader="dot" w:pos="8392"/>
        </w:tabs>
      </w:pPr>
      <w:r>
        <w:tab/>
        <w:t xml:space="preserve">39.  </w:t>
      </w:r>
      <w:r>
        <w:rPr>
          <w:rFonts w:hint="eastAsia"/>
        </w:rPr>
        <w:t>如果委员会认为，它无法按照上述程序取得它所需要的资料，它可以决定采取另一种办法。具体而言，正如已经对两个缔约国采取的行动那样，委员会可以要求有关缔约国接受由一个或两个委员会成员组成的一个考察团。只有当委员会确信没有任何其他适当的可供选择办法，而且所拥有的资料证明这种办法合</w:t>
      </w:r>
      <w:r>
        <w:rPr>
          <w:rFonts w:hint="eastAsia"/>
        </w:rPr>
        <w:t>理时，才作出这种决定。这种现场访问的目的是：</w:t>
      </w:r>
      <w:r>
        <w:t xml:space="preserve">(a) </w:t>
      </w:r>
      <w:r>
        <w:rPr>
          <w:rFonts w:hint="eastAsia"/>
        </w:rPr>
        <w:t>收集必要的资料，以便委员会能够继续同缔约国进行建设性的对话，并能够履行与《盟约》有关的职责；</w:t>
      </w:r>
      <w:r>
        <w:t xml:space="preserve">(b) </w:t>
      </w:r>
      <w:r>
        <w:rPr>
          <w:rFonts w:hint="eastAsia"/>
        </w:rPr>
        <w:t>提供比较全面的基础，使委员会能够履行与《盟约》关于技术援助和咨询服务的第</w:t>
      </w:r>
      <w:r>
        <w:t>22</w:t>
      </w:r>
      <w:r>
        <w:rPr>
          <w:rFonts w:hint="eastAsia"/>
        </w:rPr>
        <w:t>条和第</w:t>
      </w:r>
      <w:r>
        <w:t>23</w:t>
      </w:r>
      <w:r>
        <w:rPr>
          <w:rFonts w:hint="eastAsia"/>
        </w:rPr>
        <w:t>条有关的职责。委员会将明确说明其代表将努力从所有可得来源搜集资料的那些问题。这些代表另外负有的任务是，考虑联合国人权事务高级专员办事处执行的咨询服务方案是能帮助解决手边的具体问题。</w:t>
      </w:r>
    </w:p>
    <w:p w:rsidR="00000000" w:rsidRDefault="00F01B09">
      <w:pPr>
        <w:pStyle w:val="a3"/>
        <w:tabs>
          <w:tab w:val="clear" w:pos="1021"/>
          <w:tab w:val="clear" w:pos="1531"/>
          <w:tab w:val="left" w:pos="480"/>
          <w:tab w:val="left" w:pos="1080"/>
          <w:tab w:val="right" w:leader="dot" w:pos="8392"/>
        </w:tabs>
      </w:pPr>
      <w:r>
        <w:tab/>
        <w:t xml:space="preserve">40.  </w:t>
      </w:r>
      <w:r>
        <w:rPr>
          <w:rFonts w:hint="eastAsia"/>
        </w:rPr>
        <w:t>访问结束以后，代表</w:t>
      </w:r>
      <w:r>
        <w:t>(</w:t>
      </w:r>
      <w:r>
        <w:rPr>
          <w:rFonts w:hint="eastAsia"/>
        </w:rPr>
        <w:t>代表们</w:t>
      </w:r>
      <w:r>
        <w:t>)</w:t>
      </w:r>
      <w:r>
        <w:rPr>
          <w:rFonts w:hint="eastAsia"/>
        </w:rPr>
        <w:t>将向委员会提出报告。委员会随后将按照代表提交的报告拟</w:t>
      </w:r>
      <w:r>
        <w:rPr>
          <w:rFonts w:hint="eastAsia"/>
        </w:rPr>
        <w:t>订其结论。这些结论将述及委员会履行的全部职责，其中包括与技术援助和咨询服务有关的职责。</w:t>
      </w:r>
    </w:p>
    <w:p w:rsidR="00000000" w:rsidRDefault="00F01B09">
      <w:pPr>
        <w:pStyle w:val="a3"/>
        <w:tabs>
          <w:tab w:val="clear" w:pos="1021"/>
          <w:tab w:val="clear" w:pos="1531"/>
          <w:tab w:val="left" w:pos="480"/>
          <w:tab w:val="left" w:pos="1080"/>
          <w:tab w:val="right" w:leader="dot" w:pos="8392"/>
        </w:tabs>
        <w:spacing w:after="320"/>
        <w:textAlignment w:val="center"/>
      </w:pPr>
      <w:r>
        <w:tab/>
        <w:t xml:space="preserve">41.  </w:t>
      </w:r>
      <w:r>
        <w:rPr>
          <w:rFonts w:hint="eastAsia"/>
        </w:rPr>
        <w:t>如果有关缔约国不接受提议的考察，委员会将考虑向经济及社会理事会提出适当的建议。</w:t>
      </w:r>
    </w:p>
    <w:p w:rsidR="00000000" w:rsidRDefault="00F01B09">
      <w:pPr>
        <w:pStyle w:val="Heading3"/>
      </w:pPr>
      <w:r>
        <w:rPr>
          <w:u w:val="none"/>
        </w:rPr>
        <w:t xml:space="preserve">D.  </w:t>
      </w:r>
      <w:r>
        <w:rPr>
          <w:rFonts w:hint="eastAsia"/>
        </w:rPr>
        <w:t>处理不提交和逾期很久未交报告的程序</w:t>
      </w:r>
    </w:p>
    <w:p w:rsidR="00000000" w:rsidRDefault="00F01B09">
      <w:pPr>
        <w:pStyle w:val="a3"/>
        <w:tabs>
          <w:tab w:val="clear" w:pos="1021"/>
          <w:tab w:val="clear" w:pos="1531"/>
          <w:tab w:val="left" w:pos="480"/>
          <w:tab w:val="left" w:pos="1080"/>
          <w:tab w:val="right" w:leader="dot" w:pos="8392"/>
        </w:tabs>
      </w:pPr>
      <w:r>
        <w:tab/>
        <w:t xml:space="preserve">42.  </w:t>
      </w:r>
      <w:r>
        <w:rPr>
          <w:rFonts w:hint="eastAsia"/>
        </w:rPr>
        <w:t>委员会认为，缔约国一贯不提交报告的情况有可能破坏整个监督程序的声誉，因而损害《盟约》的一项基础。</w:t>
      </w:r>
    </w:p>
    <w:p w:rsidR="00000000" w:rsidRDefault="00F01B09">
      <w:pPr>
        <w:pStyle w:val="a3"/>
        <w:tabs>
          <w:tab w:val="clear" w:pos="1021"/>
          <w:tab w:val="clear" w:pos="1531"/>
          <w:tab w:val="left" w:pos="480"/>
          <w:tab w:val="left" w:pos="1080"/>
          <w:tab w:val="right" w:leader="dot" w:pos="8392"/>
        </w:tabs>
      </w:pPr>
      <w:r>
        <w:tab/>
        <w:t xml:space="preserve">43.  </w:t>
      </w:r>
      <w:r>
        <w:rPr>
          <w:rFonts w:hint="eastAsia"/>
        </w:rPr>
        <w:t>因此，委员会第六届会议决定在适当时候开始审议其报告过期很久未交的每个缔约国执行《盟约》的情况。委员会第七届会议决定开始安排在其今后届会上审议这些报告并通知有关缔约国。</w:t>
      </w:r>
      <w:r>
        <w:rPr>
          <w:rFonts w:hint="eastAsia"/>
        </w:rPr>
        <w:t>在第九届会议上开始适用这一程序。</w:t>
      </w:r>
    </w:p>
    <w:p w:rsidR="00000000" w:rsidRDefault="00F01B09">
      <w:pPr>
        <w:pStyle w:val="a3"/>
        <w:tabs>
          <w:tab w:val="clear" w:pos="1021"/>
          <w:tab w:val="clear" w:pos="1531"/>
          <w:tab w:val="left" w:pos="480"/>
          <w:tab w:val="left" w:pos="1080"/>
          <w:tab w:val="right" w:leader="dot" w:pos="8392"/>
        </w:tabs>
      </w:pPr>
      <w:r>
        <w:tab/>
        <w:t xml:space="preserve">44.  </w:t>
      </w:r>
      <w:r>
        <w:rPr>
          <w:rFonts w:hint="eastAsia"/>
        </w:rPr>
        <w:t>委员会采用了以下程序：</w:t>
      </w:r>
    </w:p>
    <w:p w:rsidR="00000000" w:rsidRDefault="00F01B09" w:rsidP="00F01B09">
      <w:pPr>
        <w:pStyle w:val="a0"/>
        <w:numPr>
          <w:ilvl w:val="0"/>
          <w:numId w:val="5"/>
        </w:numPr>
        <w:ind w:left="1531" w:hanging="510"/>
      </w:pPr>
      <w:r>
        <w:rPr>
          <w:rFonts w:hint="eastAsia"/>
        </w:rPr>
        <w:t>按照过期时间长短挑选过期很久未交报告的缔约国；</w:t>
      </w:r>
    </w:p>
    <w:p w:rsidR="00000000" w:rsidRDefault="00F01B09" w:rsidP="00F01B09">
      <w:pPr>
        <w:pStyle w:val="a0"/>
        <w:numPr>
          <w:ilvl w:val="0"/>
          <w:numId w:val="5"/>
        </w:numPr>
        <w:ind w:left="1531" w:hanging="510"/>
      </w:pPr>
      <w:r>
        <w:rPr>
          <w:rFonts w:hint="eastAsia"/>
        </w:rPr>
        <w:t>通知每个此类缔约国，委员会准备在某一届会议上审议该国的情况；</w:t>
      </w:r>
    </w:p>
    <w:p w:rsidR="00000000" w:rsidRDefault="00F01B09" w:rsidP="00F01B09">
      <w:pPr>
        <w:pStyle w:val="a0"/>
        <w:numPr>
          <w:ilvl w:val="0"/>
          <w:numId w:val="5"/>
        </w:numPr>
        <w:ind w:left="1531" w:hanging="510"/>
      </w:pPr>
      <w:r>
        <w:rPr>
          <w:rFonts w:hint="eastAsia"/>
        </w:rPr>
        <w:t>如果没有收到任何报告，则提议按照所有可得的资料审议经济、社会和文化权利的现况；</w:t>
      </w:r>
    </w:p>
    <w:p w:rsidR="00000000" w:rsidRDefault="00F01B09" w:rsidP="00F01B09">
      <w:pPr>
        <w:pStyle w:val="a0"/>
        <w:numPr>
          <w:ilvl w:val="0"/>
          <w:numId w:val="5"/>
        </w:numPr>
        <w:spacing w:after="320"/>
        <w:ind w:left="1531" w:hanging="510"/>
        <w:textAlignment w:val="center"/>
      </w:pPr>
      <w:r>
        <w:rPr>
          <w:rFonts w:hint="eastAsia"/>
        </w:rPr>
        <w:t>授权主席在有关缔约国表明将向委员会提交一份报告时，应该缔约国的请求，将对该国情况的审议最多推迟一届会议。</w:t>
      </w:r>
    </w:p>
    <w:p w:rsidR="00000000" w:rsidRDefault="00F01B09">
      <w:pPr>
        <w:pStyle w:val="Heading3"/>
      </w:pPr>
      <w:r>
        <w:rPr>
          <w:u w:val="none"/>
        </w:rPr>
        <w:t xml:space="preserve">E.  </w:t>
      </w:r>
      <w:r>
        <w:rPr>
          <w:rFonts w:hint="eastAsia"/>
        </w:rPr>
        <w:t>一般性讨论日</w:t>
      </w:r>
    </w:p>
    <w:p w:rsidR="00000000" w:rsidRDefault="00F01B09">
      <w:pPr>
        <w:pStyle w:val="a3"/>
        <w:tabs>
          <w:tab w:val="clear" w:pos="1021"/>
          <w:tab w:val="clear" w:pos="1531"/>
          <w:tab w:val="left" w:pos="480"/>
          <w:tab w:val="left" w:pos="1080"/>
          <w:tab w:val="right" w:leader="dot" w:pos="8392"/>
        </w:tabs>
        <w:spacing w:after="320"/>
        <w:textAlignment w:val="center"/>
      </w:pPr>
      <w:r>
        <w:tab/>
        <w:t xml:space="preserve">45.  </w:t>
      </w:r>
      <w:r>
        <w:rPr>
          <w:rFonts w:hint="eastAsia"/>
        </w:rPr>
        <w:t>委员会每届会议都用一天时间，通常是第三个星期的星期一，就某一项权利或《盟约》的某一方面进行一般性讨论。目的有两个</w:t>
      </w:r>
      <w:r>
        <w:rPr>
          <w:rFonts w:hint="eastAsia"/>
        </w:rPr>
        <w:t>：帮助委员会更深入地了解有关问题；使委员会能够鼓励各有关方面对其工作作出投入。下列问题曾是讨论的重点：获得足够食物的权利</w:t>
      </w:r>
      <w:r>
        <w:t>(</w:t>
      </w:r>
      <w:r>
        <w:rPr>
          <w:rFonts w:hint="eastAsia"/>
        </w:rPr>
        <w:t>第三届</w:t>
      </w:r>
      <w:r>
        <w:t>)</w:t>
      </w:r>
      <w:r>
        <w:rPr>
          <w:rFonts w:hint="eastAsia"/>
        </w:rPr>
        <w:t>；住房权利</w:t>
      </w:r>
      <w:r>
        <w:t>(</w:t>
      </w:r>
      <w:r>
        <w:rPr>
          <w:rFonts w:hint="eastAsia"/>
        </w:rPr>
        <w:t>第四届</w:t>
      </w:r>
      <w:r>
        <w:t>)</w:t>
      </w:r>
      <w:r>
        <w:rPr>
          <w:rFonts w:hint="eastAsia"/>
        </w:rPr>
        <w:t>；经济和社会指标</w:t>
      </w:r>
      <w:r>
        <w:t>(</w:t>
      </w:r>
      <w:r>
        <w:rPr>
          <w:rFonts w:hint="eastAsia"/>
        </w:rPr>
        <w:t>第六届</w:t>
      </w:r>
      <w:r>
        <w:t>)</w:t>
      </w:r>
      <w:r>
        <w:rPr>
          <w:rFonts w:hint="eastAsia"/>
        </w:rPr>
        <w:t>；参加文化生活的权利</w:t>
      </w:r>
      <w:r>
        <w:t>(</w:t>
      </w:r>
      <w:r>
        <w:rPr>
          <w:rFonts w:hint="eastAsia"/>
        </w:rPr>
        <w:t>第七届</w:t>
      </w:r>
      <w:r>
        <w:t>)</w:t>
      </w:r>
      <w:r>
        <w:rPr>
          <w:rFonts w:hint="eastAsia"/>
        </w:rPr>
        <w:t>；老年人的权利</w:t>
      </w:r>
      <w:r>
        <w:t>(</w:t>
      </w:r>
      <w:r>
        <w:rPr>
          <w:rFonts w:hint="eastAsia"/>
        </w:rPr>
        <w:t>第八届</w:t>
      </w:r>
      <w:r>
        <w:t>)</w:t>
      </w:r>
      <w:r>
        <w:rPr>
          <w:rFonts w:hint="eastAsia"/>
        </w:rPr>
        <w:t>；健康权利</w:t>
      </w:r>
      <w:r>
        <w:t>(</w:t>
      </w:r>
      <w:r>
        <w:rPr>
          <w:rFonts w:hint="eastAsia"/>
        </w:rPr>
        <w:t>第九届</w:t>
      </w:r>
      <w:r>
        <w:t>)</w:t>
      </w:r>
      <w:r>
        <w:rPr>
          <w:rFonts w:hint="eastAsia"/>
        </w:rPr>
        <w:t>；社会保障网的作用</w:t>
      </w:r>
      <w:r>
        <w:t>(</w:t>
      </w:r>
      <w:r>
        <w:rPr>
          <w:rFonts w:hint="eastAsia"/>
        </w:rPr>
        <w:t>第十届</w:t>
      </w:r>
      <w:r>
        <w:t>)</w:t>
      </w:r>
      <w:r>
        <w:rPr>
          <w:rFonts w:hint="eastAsia"/>
        </w:rPr>
        <w:t>；人权教育</w:t>
      </w:r>
      <w:r>
        <w:t>(</w:t>
      </w:r>
      <w:r>
        <w:rPr>
          <w:rFonts w:hint="eastAsia"/>
        </w:rPr>
        <w:t>第十一届</w:t>
      </w:r>
      <w:r>
        <w:t>)</w:t>
      </w:r>
      <w:r>
        <w:rPr>
          <w:rFonts w:hint="eastAsia"/>
        </w:rPr>
        <w:t>；缔约方所承担义务的解释和实际履行</w:t>
      </w:r>
      <w:r>
        <w:t>(</w:t>
      </w:r>
      <w:r>
        <w:rPr>
          <w:rFonts w:hint="eastAsia"/>
        </w:rPr>
        <w:t>第十二届</w:t>
      </w:r>
      <w:r>
        <w:t>)</w:t>
      </w:r>
      <w:r>
        <w:rPr>
          <w:rFonts w:hint="eastAsia"/>
        </w:rPr>
        <w:t>；《盟约》任择议定书草案</w:t>
      </w:r>
      <w:r>
        <w:t>(</w:t>
      </w:r>
      <w:r>
        <w:rPr>
          <w:rFonts w:hint="eastAsia"/>
        </w:rPr>
        <w:t>第十三届、第十四届和第十五届</w:t>
      </w:r>
      <w:r>
        <w:t>)</w:t>
      </w:r>
      <w:r>
        <w:rPr>
          <w:rFonts w:hint="eastAsia"/>
        </w:rPr>
        <w:t>；修订报告的一般准则</w:t>
      </w:r>
      <w:r>
        <w:t>(</w:t>
      </w:r>
      <w:r>
        <w:rPr>
          <w:rFonts w:hint="eastAsia"/>
        </w:rPr>
        <w:t>第十六届</w:t>
      </w:r>
      <w:r>
        <w:t>)</w:t>
      </w:r>
      <w:r>
        <w:rPr>
          <w:rFonts w:hint="eastAsia"/>
        </w:rPr>
        <w:t>；粮食权的规范性内容</w:t>
      </w:r>
      <w:r>
        <w:t>(</w:t>
      </w:r>
      <w:r>
        <w:rPr>
          <w:rFonts w:hint="eastAsia"/>
        </w:rPr>
        <w:t>第十七届</w:t>
      </w:r>
      <w:r>
        <w:t>)</w:t>
      </w:r>
      <w:r>
        <w:rPr>
          <w:rFonts w:hint="eastAsia"/>
        </w:rPr>
        <w:t>。</w:t>
      </w:r>
    </w:p>
    <w:p w:rsidR="00000000" w:rsidRDefault="00F01B09">
      <w:pPr>
        <w:pStyle w:val="Heading3"/>
      </w:pPr>
      <w:r>
        <w:rPr>
          <w:u w:val="none"/>
        </w:rPr>
        <w:t xml:space="preserve">F.  </w:t>
      </w:r>
      <w:r>
        <w:rPr>
          <w:rFonts w:hint="eastAsia"/>
        </w:rPr>
        <w:t>其他磋商</w:t>
      </w:r>
    </w:p>
    <w:p w:rsidR="00000000" w:rsidRDefault="00F01B09">
      <w:r>
        <w:tab/>
        <w:t xml:space="preserve">46.  </w:t>
      </w:r>
      <w:r>
        <w:rPr>
          <w:rFonts w:hint="eastAsia"/>
        </w:rPr>
        <w:t>委员会力求尽</w:t>
      </w:r>
      <w:r>
        <w:rPr>
          <w:rFonts w:hint="eastAsia"/>
        </w:rPr>
        <w:t>量与其他机构协调活动，并尽可能广泛地吸收其主管各领域内的可得专门知识。为此，它不断邀请防止歧视及保护少数小组委员会特别报告员、人权委员会各工作组主席和其他人士在委员会上发言并参加讨论。</w:t>
      </w:r>
    </w:p>
    <w:p w:rsidR="00000000" w:rsidRDefault="00F01B09">
      <w:r>
        <w:tab/>
        <w:t xml:space="preserve">47.  </w:t>
      </w:r>
      <w:r>
        <w:rPr>
          <w:rFonts w:hint="eastAsia"/>
        </w:rPr>
        <w:t>委员会还力求在其整个工作中和更具体地在其一般性讨论中，吸取有关专门机构和联合国机构的专门知识。</w:t>
      </w:r>
    </w:p>
    <w:p w:rsidR="00000000" w:rsidRDefault="00F01B09">
      <w:pPr>
        <w:spacing w:after="320"/>
        <w:textAlignment w:val="center"/>
      </w:pPr>
      <w:r>
        <w:tab/>
        <w:t xml:space="preserve">48.  </w:t>
      </w:r>
      <w:r>
        <w:rPr>
          <w:rFonts w:hint="eastAsia"/>
        </w:rPr>
        <w:t>此外，委员会还请一些特别关注和熟悉正在审查的某些问题的专家在讨论中发表意见。这些意见十分有助于委员会理解《盟约》所涉问题的某些方面。</w:t>
      </w:r>
    </w:p>
    <w:p w:rsidR="00000000" w:rsidRDefault="00F01B09">
      <w:pPr>
        <w:pStyle w:val="Heading3"/>
      </w:pPr>
      <w:r>
        <w:rPr>
          <w:u w:val="none"/>
        </w:rPr>
        <w:t xml:space="preserve">G.  </w:t>
      </w:r>
      <w:r>
        <w:rPr>
          <w:rFonts w:hint="eastAsia"/>
        </w:rPr>
        <w:t>一般性意见</w:t>
      </w:r>
    </w:p>
    <w:p w:rsidR="00000000" w:rsidRDefault="00F01B09">
      <w:pPr>
        <w:pStyle w:val="a3"/>
        <w:tabs>
          <w:tab w:val="clear" w:pos="1021"/>
          <w:tab w:val="clear" w:pos="1531"/>
          <w:tab w:val="left" w:pos="480"/>
          <w:tab w:val="left" w:pos="1080"/>
          <w:tab w:val="right" w:leader="dot" w:pos="8392"/>
        </w:tabs>
      </w:pPr>
      <w:r>
        <w:tab/>
        <w:t xml:space="preserve">49.  </w:t>
      </w:r>
      <w:r>
        <w:rPr>
          <w:rFonts w:hint="eastAsia"/>
        </w:rPr>
        <w:t>根据经济及社会理事会的要求，委员会决定从</w:t>
      </w:r>
      <w:r>
        <w:rPr>
          <w:rFonts w:hint="eastAsia"/>
        </w:rPr>
        <w:t>第三届会议开始根据《经济、社会、文化权利国际盟约》各条款拟订一般性意见，以协助缔约国履行报告义务。</w:t>
      </w:r>
    </w:p>
    <w:p w:rsidR="00000000" w:rsidRDefault="00F01B09">
      <w:pPr>
        <w:pStyle w:val="a3"/>
        <w:tabs>
          <w:tab w:val="clear" w:pos="1021"/>
          <w:tab w:val="clear" w:pos="1531"/>
          <w:tab w:val="left" w:pos="480"/>
          <w:tab w:val="left" w:pos="1080"/>
          <w:tab w:val="right" w:leader="dot" w:pos="8392"/>
        </w:tabs>
      </w:pPr>
      <w:r>
        <w:tab/>
        <w:t xml:space="preserve">50.  </w:t>
      </w:r>
      <w:r>
        <w:rPr>
          <w:rFonts w:hint="eastAsia"/>
        </w:rPr>
        <w:t>截至第十七届会议结束，</w:t>
      </w:r>
      <w:r>
        <w:t xml:space="preserve"> </w:t>
      </w:r>
      <w:r>
        <w:rPr>
          <w:rFonts w:hint="eastAsia"/>
        </w:rPr>
        <w:t>委员会以及委员会成立之前的政府专家会期工作组共审查了与《盟约》第</w:t>
      </w:r>
      <w:r>
        <w:t>6</w:t>
      </w:r>
      <w:r>
        <w:rPr>
          <w:rFonts w:hint="eastAsia"/>
        </w:rPr>
        <w:t>至</w:t>
      </w:r>
      <w:r>
        <w:t>9</w:t>
      </w:r>
      <w:r>
        <w:rPr>
          <w:rFonts w:hint="eastAsia"/>
        </w:rPr>
        <w:t>条、第</w:t>
      </w:r>
      <w:r>
        <w:t>10</w:t>
      </w:r>
      <w:r>
        <w:rPr>
          <w:rFonts w:hint="eastAsia"/>
        </w:rPr>
        <w:t>至</w:t>
      </w:r>
      <w:r>
        <w:t>12</w:t>
      </w:r>
      <w:r>
        <w:rPr>
          <w:rFonts w:hint="eastAsia"/>
        </w:rPr>
        <w:t>条以及第</w:t>
      </w:r>
      <w:r>
        <w:t>13</w:t>
      </w:r>
      <w:r>
        <w:rPr>
          <w:rFonts w:hint="eastAsia"/>
        </w:rPr>
        <w:t>至</w:t>
      </w:r>
      <w:r>
        <w:t>15</w:t>
      </w:r>
      <w:r>
        <w:rPr>
          <w:rFonts w:hint="eastAsia"/>
        </w:rPr>
        <w:t>条所载权利有关的</w:t>
      </w:r>
      <w:r>
        <w:t>153</w:t>
      </w:r>
      <w:r>
        <w:rPr>
          <w:rFonts w:hint="eastAsia"/>
        </w:rPr>
        <w:t>份初步报告和</w:t>
      </w:r>
      <w:r>
        <w:t>71</w:t>
      </w:r>
      <w:r>
        <w:rPr>
          <w:rFonts w:hint="eastAsia"/>
        </w:rPr>
        <w:t>份第二次定期报告以及</w:t>
      </w:r>
      <w:r>
        <w:t>45</w:t>
      </w:r>
      <w:r>
        <w:rPr>
          <w:rFonts w:hint="eastAsia"/>
        </w:rPr>
        <w:t>份全面报告。在第十七届会议结束时，《盟约》总共有</w:t>
      </w:r>
      <w:r>
        <w:t>137</w:t>
      </w:r>
      <w:r>
        <w:rPr>
          <w:rFonts w:hint="eastAsia"/>
        </w:rPr>
        <w:t>个缔约国。以上审查涉及其中的许多国家，它们代表了世界所有区域，涉及不同的政治、法律、社会经济和文化体系。它们迄今提交的报告说明了《盟约》执行中可能出现的许多</w:t>
      </w:r>
      <w:r>
        <w:rPr>
          <w:rFonts w:hint="eastAsia"/>
        </w:rPr>
        <w:t>问题，不过尚不能全面说明全球范围内享受经济、社会和文化权利的状况。</w:t>
      </w:r>
    </w:p>
    <w:p w:rsidR="00000000" w:rsidRDefault="00F01B09">
      <w:pPr>
        <w:pStyle w:val="a3"/>
        <w:tabs>
          <w:tab w:val="clear" w:pos="1021"/>
          <w:tab w:val="clear" w:pos="1531"/>
          <w:tab w:val="left" w:pos="480"/>
          <w:tab w:val="left" w:pos="1080"/>
          <w:tab w:val="right" w:leader="dot" w:pos="8392"/>
        </w:tabs>
      </w:pPr>
      <w:r>
        <w:tab/>
        <w:t xml:space="preserve">51.  </w:t>
      </w:r>
      <w:r>
        <w:rPr>
          <w:rFonts w:hint="eastAsia"/>
        </w:rPr>
        <w:t>委员会力求通过其一般性意见向所有缔约国介绍迄今审查缔约国报告所取得的经验，以便：帮助和促使它们进一步执行《盟约》；提请缔约国注意许多报告揭示出的欠缺；建议如何改进报告程序，并鼓励缔约国、国际组织及有关专门机构通过开展活动逐步有效地实现充分享受《盟约》中确认的权利。必要时，委员会可根据缔约国的经验和从这些经验得出的结论修改和更新一般性意见。</w:t>
      </w:r>
    </w:p>
    <w:p w:rsidR="00000000" w:rsidRDefault="00F01B09">
      <w:pPr>
        <w:pStyle w:val="a3"/>
        <w:tabs>
          <w:tab w:val="clear" w:pos="1021"/>
          <w:tab w:val="clear" w:pos="1531"/>
          <w:tab w:val="left" w:pos="480"/>
          <w:tab w:val="left" w:pos="1080"/>
          <w:tab w:val="right" w:leader="dot" w:pos="8392"/>
        </w:tabs>
      </w:pPr>
      <w:r>
        <w:tab/>
        <w:t xml:space="preserve">52.  </w:t>
      </w:r>
      <w:r>
        <w:rPr>
          <w:rFonts w:hint="eastAsia"/>
        </w:rPr>
        <w:t>迄今为止，委员会通过了下列一般性评论：关于缔约国提交报告的第</w:t>
      </w:r>
      <w:r>
        <w:t>1</w:t>
      </w:r>
      <w:r>
        <w:rPr>
          <w:rFonts w:hint="eastAsia"/>
        </w:rPr>
        <w:t>号一般性意见</w:t>
      </w:r>
      <w:r>
        <w:t>(1</w:t>
      </w:r>
      <w:r>
        <w:t>989</w:t>
      </w:r>
      <w:r>
        <w:rPr>
          <w:rFonts w:hint="eastAsia"/>
        </w:rPr>
        <w:t>年</w:t>
      </w:r>
      <w:r>
        <w:t>)</w:t>
      </w:r>
      <w:r>
        <w:rPr>
          <w:rFonts w:hint="eastAsia"/>
        </w:rPr>
        <w:t>；关于国际技术援助措施的第</w:t>
      </w:r>
      <w:r>
        <w:t>2</w:t>
      </w:r>
      <w:r>
        <w:rPr>
          <w:rFonts w:hint="eastAsia"/>
        </w:rPr>
        <w:t>号一般性意见</w:t>
      </w:r>
      <w:r>
        <w:t>(1990</w:t>
      </w:r>
      <w:r>
        <w:rPr>
          <w:rFonts w:hint="eastAsia"/>
        </w:rPr>
        <w:t>年</w:t>
      </w:r>
      <w:r>
        <w:t>)</w:t>
      </w:r>
      <w:r>
        <w:rPr>
          <w:rFonts w:hint="eastAsia"/>
        </w:rPr>
        <w:t>；关于缔约国义务性质的第</w:t>
      </w:r>
      <w:r>
        <w:t>3</w:t>
      </w:r>
      <w:r>
        <w:rPr>
          <w:rFonts w:hint="eastAsia"/>
        </w:rPr>
        <w:t>号一般性意见</w:t>
      </w:r>
      <w:r>
        <w:t>(1990</w:t>
      </w:r>
      <w:r>
        <w:rPr>
          <w:rFonts w:hint="eastAsia"/>
        </w:rPr>
        <w:t>年</w:t>
      </w:r>
      <w:r>
        <w:t>)</w:t>
      </w:r>
      <w:r>
        <w:rPr>
          <w:rFonts w:hint="eastAsia"/>
        </w:rPr>
        <w:t>；关于适足住房权利的第</w:t>
      </w:r>
      <w:r>
        <w:t>4</w:t>
      </w:r>
      <w:r>
        <w:rPr>
          <w:rFonts w:hint="eastAsia"/>
        </w:rPr>
        <w:t>号一般性意见</w:t>
      </w:r>
      <w:r>
        <w:t>(1991</w:t>
      </w:r>
      <w:r>
        <w:rPr>
          <w:rFonts w:hint="eastAsia"/>
        </w:rPr>
        <w:t>年</w:t>
      </w:r>
      <w:r>
        <w:t>)</w:t>
      </w:r>
      <w:r>
        <w:rPr>
          <w:rFonts w:hint="eastAsia"/>
        </w:rPr>
        <w:t>；关于残疾人权利的第</w:t>
      </w:r>
      <w:r>
        <w:t>5</w:t>
      </w:r>
      <w:r>
        <w:rPr>
          <w:rFonts w:hint="eastAsia"/>
        </w:rPr>
        <w:t>号一般性意见</w:t>
      </w:r>
      <w:r>
        <w:t>(1994</w:t>
      </w:r>
      <w:r>
        <w:rPr>
          <w:rFonts w:hint="eastAsia"/>
        </w:rPr>
        <w:t>年</w:t>
      </w:r>
      <w:r>
        <w:t>)</w:t>
      </w:r>
      <w:r>
        <w:rPr>
          <w:rFonts w:hint="eastAsia"/>
        </w:rPr>
        <w:t>；关于老年人的经济、社会及文化权利的第</w:t>
      </w:r>
      <w:r>
        <w:t>6</w:t>
      </w:r>
      <w:r>
        <w:rPr>
          <w:rFonts w:hint="eastAsia"/>
        </w:rPr>
        <w:t>号一般性意见</w:t>
      </w:r>
      <w:r>
        <w:t>(1995</w:t>
      </w:r>
      <w:r>
        <w:rPr>
          <w:rFonts w:hint="eastAsia"/>
        </w:rPr>
        <w:t>年</w:t>
      </w:r>
      <w:r>
        <w:t>)</w:t>
      </w:r>
      <w:r>
        <w:rPr>
          <w:rFonts w:hint="eastAsia"/>
        </w:rPr>
        <w:t>；关于适足住房权利的第</w:t>
      </w:r>
      <w:r>
        <w:t>7</w:t>
      </w:r>
      <w:r>
        <w:rPr>
          <w:rFonts w:hint="eastAsia"/>
        </w:rPr>
        <w:t>号一般意见</w:t>
      </w:r>
      <w:r>
        <w:t>(1997</w:t>
      </w:r>
      <w:r>
        <w:rPr>
          <w:rFonts w:hint="eastAsia"/>
        </w:rPr>
        <w:t>年</w:t>
      </w:r>
      <w:r>
        <w:t>)</w:t>
      </w:r>
      <w:r>
        <w:rPr>
          <w:rFonts w:hint="eastAsia"/>
        </w:rPr>
        <w:t>；</w:t>
      </w:r>
      <w:r>
        <w:t>(</w:t>
      </w:r>
      <w:r>
        <w:rPr>
          <w:rFonts w:hint="eastAsia"/>
        </w:rPr>
        <w:t>《盟约》第</w:t>
      </w:r>
      <w:r>
        <w:t>11</w:t>
      </w:r>
      <w:r>
        <w:rPr>
          <w:rFonts w:hint="eastAsia"/>
        </w:rPr>
        <w:t>条第</w:t>
      </w:r>
      <w:r>
        <w:t>1</w:t>
      </w:r>
      <w:r>
        <w:rPr>
          <w:rFonts w:hint="eastAsia"/>
        </w:rPr>
        <w:t>款</w:t>
      </w:r>
      <w:r>
        <w:t>)</w:t>
      </w:r>
      <w:r>
        <w:rPr>
          <w:rFonts w:hint="eastAsia"/>
        </w:rPr>
        <w:t>：强迫迁离；以及关于实施经济制裁与尊重经济、社会、文化权利之间的关系的第</w:t>
      </w:r>
      <w:r>
        <w:t>8</w:t>
      </w:r>
      <w:r>
        <w:rPr>
          <w:rFonts w:hint="eastAsia"/>
        </w:rPr>
        <w:t>号一般性意见</w:t>
      </w:r>
      <w:r>
        <w:t>(1997</w:t>
      </w:r>
      <w:r>
        <w:rPr>
          <w:rFonts w:hint="eastAsia"/>
        </w:rPr>
        <w:t>年</w:t>
      </w:r>
      <w:r>
        <w:t>)</w:t>
      </w:r>
      <w:r>
        <w:rPr>
          <w:rFonts w:hint="eastAsia"/>
        </w:rPr>
        <w:t>。</w:t>
      </w:r>
    </w:p>
    <w:p w:rsidR="00000000" w:rsidRDefault="00F01B09">
      <w:pPr>
        <w:pStyle w:val="Heading2"/>
        <w:rPr>
          <w:spacing w:val="6"/>
        </w:rPr>
      </w:pPr>
      <w:r>
        <w:br w:type="page"/>
      </w:r>
      <w:r>
        <w:rPr>
          <w:rFonts w:hint="eastAsia"/>
          <w:spacing w:val="6"/>
        </w:rPr>
        <w:t>第</w:t>
      </w:r>
      <w:r>
        <w:rPr>
          <w:spacing w:val="6"/>
        </w:rPr>
        <w:t xml:space="preserve"> </w:t>
      </w:r>
      <w:r>
        <w:rPr>
          <w:rFonts w:hint="eastAsia"/>
          <w:spacing w:val="6"/>
        </w:rPr>
        <w:t>四</w:t>
      </w:r>
      <w:r>
        <w:rPr>
          <w:spacing w:val="6"/>
        </w:rPr>
        <w:t xml:space="preserve"> </w:t>
      </w:r>
      <w:r>
        <w:rPr>
          <w:rFonts w:hint="eastAsia"/>
          <w:spacing w:val="6"/>
        </w:rPr>
        <w:t>章</w:t>
      </w:r>
    </w:p>
    <w:p w:rsidR="00000000" w:rsidRDefault="00F01B09">
      <w:pPr>
        <w:pStyle w:val="Heading2"/>
      </w:pPr>
      <w:r>
        <w:rPr>
          <w:rFonts w:hint="eastAsia"/>
        </w:rPr>
        <w:t>缔约国根据《盟约》第</w:t>
      </w:r>
      <w:r>
        <w:t>16</w:t>
      </w:r>
      <w:r>
        <w:rPr>
          <w:rFonts w:hint="eastAsia"/>
        </w:rPr>
        <w:t>条和第</w:t>
      </w:r>
      <w:r>
        <w:t>17</w:t>
      </w:r>
      <w:r>
        <w:rPr>
          <w:rFonts w:hint="eastAsia"/>
        </w:rPr>
        <w:t>条提</w:t>
      </w:r>
      <w:r>
        <w:rPr>
          <w:rFonts w:hint="eastAsia"/>
        </w:rPr>
        <w:t>交报告</w:t>
      </w:r>
    </w:p>
    <w:p w:rsidR="00000000" w:rsidRDefault="00F01B09">
      <w:pPr>
        <w:rPr>
          <w:spacing w:val="6"/>
        </w:rPr>
      </w:pPr>
      <w:r>
        <w:rPr>
          <w:spacing w:val="6"/>
        </w:rPr>
        <w:tab/>
        <w:t xml:space="preserve">53.  </w:t>
      </w:r>
      <w:r>
        <w:rPr>
          <w:rFonts w:hint="eastAsia"/>
          <w:spacing w:val="6"/>
        </w:rPr>
        <w:t>根据议事规则第</w:t>
      </w:r>
      <w:r>
        <w:rPr>
          <w:spacing w:val="6"/>
        </w:rPr>
        <w:t>58</w:t>
      </w:r>
      <w:r>
        <w:rPr>
          <w:rFonts w:hint="eastAsia"/>
          <w:spacing w:val="6"/>
        </w:rPr>
        <w:t>条，委员会在</w:t>
      </w:r>
      <w:r>
        <w:rPr>
          <w:spacing w:val="6"/>
        </w:rPr>
        <w:t>1997</w:t>
      </w:r>
      <w:r>
        <w:rPr>
          <w:rFonts w:hint="eastAsia"/>
          <w:spacing w:val="6"/>
        </w:rPr>
        <w:t>年</w:t>
      </w:r>
      <w:r>
        <w:rPr>
          <w:spacing w:val="6"/>
        </w:rPr>
        <w:t>12</w:t>
      </w:r>
      <w:r>
        <w:rPr>
          <w:rFonts w:hint="eastAsia"/>
          <w:spacing w:val="6"/>
        </w:rPr>
        <w:t>月</w:t>
      </w:r>
      <w:r>
        <w:rPr>
          <w:spacing w:val="6"/>
        </w:rPr>
        <w:t>5</w:t>
      </w:r>
      <w:r>
        <w:rPr>
          <w:rFonts w:hint="eastAsia"/>
          <w:spacing w:val="6"/>
        </w:rPr>
        <w:t>日第</w:t>
      </w:r>
      <w:r>
        <w:rPr>
          <w:spacing w:val="6"/>
        </w:rPr>
        <w:t>54</w:t>
      </w:r>
      <w:r>
        <w:rPr>
          <w:rFonts w:hint="eastAsia"/>
          <w:spacing w:val="6"/>
        </w:rPr>
        <w:t>次会议上审议了根据《盟约》第</w:t>
      </w:r>
      <w:r>
        <w:rPr>
          <w:spacing w:val="6"/>
        </w:rPr>
        <w:t>16</w:t>
      </w:r>
      <w:r>
        <w:rPr>
          <w:rFonts w:hint="eastAsia"/>
          <w:spacing w:val="6"/>
        </w:rPr>
        <w:t>条和第</w:t>
      </w:r>
      <w:r>
        <w:rPr>
          <w:spacing w:val="6"/>
        </w:rPr>
        <w:t>17</w:t>
      </w:r>
      <w:r>
        <w:rPr>
          <w:rFonts w:hint="eastAsia"/>
          <w:spacing w:val="6"/>
        </w:rPr>
        <w:t>条提交报告的情况。</w:t>
      </w:r>
    </w:p>
    <w:p w:rsidR="00000000" w:rsidRDefault="00F01B09">
      <w:pPr>
        <w:rPr>
          <w:spacing w:val="6"/>
        </w:rPr>
      </w:pPr>
      <w:r>
        <w:rPr>
          <w:spacing w:val="6"/>
        </w:rPr>
        <w:tab/>
        <w:t xml:space="preserve">54.  </w:t>
      </w:r>
      <w:r>
        <w:rPr>
          <w:rFonts w:hint="eastAsia"/>
          <w:spacing w:val="6"/>
        </w:rPr>
        <w:t>在这方面，委员会收到以下文件：</w:t>
      </w:r>
    </w:p>
    <w:p w:rsidR="00000000" w:rsidRDefault="00F01B09" w:rsidP="00F01B09">
      <w:pPr>
        <w:pStyle w:val="a0"/>
        <w:numPr>
          <w:ilvl w:val="0"/>
          <w:numId w:val="6"/>
        </w:numPr>
        <w:ind w:left="1531" w:hanging="510"/>
        <w:rPr>
          <w:spacing w:val="6"/>
        </w:rPr>
      </w:pPr>
      <w:r>
        <w:rPr>
          <w:rFonts w:hint="eastAsia"/>
          <w:spacing w:val="6"/>
        </w:rPr>
        <w:t>秘书长关于缔约国报告的格式和内容的一般准则修订本的说明</w:t>
      </w:r>
      <w:r>
        <w:rPr>
          <w:spacing w:val="6"/>
        </w:rPr>
        <w:t>(E/C.12/ 1991/1)</w:t>
      </w:r>
      <w:r>
        <w:rPr>
          <w:rFonts w:hint="eastAsia"/>
          <w:spacing w:val="6"/>
        </w:rPr>
        <w:t>；</w:t>
      </w:r>
    </w:p>
    <w:p w:rsidR="00000000" w:rsidRDefault="00F01B09" w:rsidP="00F01B09">
      <w:pPr>
        <w:pStyle w:val="a0"/>
        <w:numPr>
          <w:ilvl w:val="0"/>
          <w:numId w:val="6"/>
        </w:numPr>
        <w:ind w:left="1531" w:hanging="510"/>
        <w:rPr>
          <w:spacing w:val="6"/>
        </w:rPr>
      </w:pPr>
      <w:r>
        <w:rPr>
          <w:rFonts w:hint="eastAsia"/>
          <w:spacing w:val="6"/>
        </w:rPr>
        <w:t>秘书长关于截至</w:t>
      </w:r>
      <w:r>
        <w:rPr>
          <w:spacing w:val="6"/>
        </w:rPr>
        <w:t>1997</w:t>
      </w:r>
      <w:r>
        <w:rPr>
          <w:rFonts w:hint="eastAsia"/>
          <w:spacing w:val="6"/>
        </w:rPr>
        <w:t>年</w:t>
      </w:r>
      <w:r>
        <w:rPr>
          <w:spacing w:val="6"/>
        </w:rPr>
        <w:t>8</w:t>
      </w:r>
      <w:r>
        <w:rPr>
          <w:rFonts w:hint="eastAsia"/>
          <w:spacing w:val="6"/>
        </w:rPr>
        <w:t>月</w:t>
      </w:r>
      <w:r>
        <w:rPr>
          <w:spacing w:val="6"/>
        </w:rPr>
        <w:t>15</w:t>
      </w:r>
      <w:r>
        <w:rPr>
          <w:rFonts w:hint="eastAsia"/>
          <w:spacing w:val="6"/>
        </w:rPr>
        <w:t>日《盟约》缔约国情况和提交报告情况的说明</w:t>
      </w:r>
      <w:r>
        <w:rPr>
          <w:spacing w:val="6"/>
        </w:rPr>
        <w:t>(E/C.12/1997/6)</w:t>
      </w:r>
      <w:r>
        <w:rPr>
          <w:rFonts w:hint="eastAsia"/>
          <w:spacing w:val="6"/>
        </w:rPr>
        <w:t>；</w:t>
      </w:r>
    </w:p>
    <w:p w:rsidR="00000000" w:rsidRDefault="00F01B09" w:rsidP="00F01B09">
      <w:pPr>
        <w:pStyle w:val="a0"/>
        <w:numPr>
          <w:ilvl w:val="0"/>
          <w:numId w:val="6"/>
        </w:numPr>
        <w:ind w:left="1531" w:hanging="510"/>
        <w:rPr>
          <w:spacing w:val="6"/>
        </w:rPr>
      </w:pPr>
      <w:r>
        <w:rPr>
          <w:rFonts w:hint="eastAsia"/>
          <w:spacing w:val="6"/>
        </w:rPr>
        <w:t>秘书处关于根据《盟约》第</w:t>
      </w:r>
      <w:r>
        <w:rPr>
          <w:spacing w:val="6"/>
        </w:rPr>
        <w:t>16</w:t>
      </w:r>
      <w:r>
        <w:rPr>
          <w:rFonts w:hint="eastAsia"/>
          <w:spacing w:val="6"/>
        </w:rPr>
        <w:t>条和第</w:t>
      </w:r>
      <w:r>
        <w:rPr>
          <w:spacing w:val="6"/>
        </w:rPr>
        <w:t>17</w:t>
      </w:r>
      <w:r>
        <w:rPr>
          <w:rFonts w:hint="eastAsia"/>
          <w:spacing w:val="6"/>
        </w:rPr>
        <w:t>条审议报告的后续行动的说明</w:t>
      </w:r>
      <w:r>
        <w:rPr>
          <w:spacing w:val="6"/>
        </w:rPr>
        <w:t>(E/C.12/1997/7)</w:t>
      </w:r>
      <w:r>
        <w:rPr>
          <w:rFonts w:hint="eastAsia"/>
          <w:spacing w:val="6"/>
        </w:rPr>
        <w:t>。</w:t>
      </w:r>
    </w:p>
    <w:p w:rsidR="00000000" w:rsidRDefault="00F01B09">
      <w:pPr>
        <w:rPr>
          <w:spacing w:val="6"/>
        </w:rPr>
      </w:pPr>
      <w:r>
        <w:rPr>
          <w:spacing w:val="6"/>
        </w:rPr>
        <w:tab/>
        <w:t xml:space="preserve">55.  </w:t>
      </w:r>
      <w:r>
        <w:rPr>
          <w:rFonts w:hint="eastAsia"/>
          <w:spacing w:val="6"/>
        </w:rPr>
        <w:t>秘书长通知委员会，除委员</w:t>
      </w:r>
      <w:r>
        <w:rPr>
          <w:rFonts w:hint="eastAsia"/>
          <w:spacing w:val="6"/>
        </w:rPr>
        <w:t>会第十七届会议预定审议的报告外</w:t>
      </w:r>
      <w:r>
        <w:rPr>
          <w:spacing w:val="6"/>
        </w:rPr>
        <w:t>(</w:t>
      </w:r>
      <w:r>
        <w:rPr>
          <w:rFonts w:hint="eastAsia"/>
          <w:spacing w:val="6"/>
        </w:rPr>
        <w:t>见下文第</w:t>
      </w:r>
      <w:r>
        <w:rPr>
          <w:spacing w:val="6"/>
        </w:rPr>
        <w:t>61</w:t>
      </w:r>
      <w:r>
        <w:rPr>
          <w:rFonts w:hint="eastAsia"/>
          <w:spacing w:val="6"/>
        </w:rPr>
        <w:t>段</w:t>
      </w:r>
      <w:r>
        <w:rPr>
          <w:spacing w:val="6"/>
        </w:rPr>
        <w:t>)</w:t>
      </w:r>
      <w:r>
        <w:rPr>
          <w:rFonts w:hint="eastAsia"/>
          <w:spacing w:val="6"/>
        </w:rPr>
        <w:t>，截至</w:t>
      </w:r>
      <w:r>
        <w:rPr>
          <w:spacing w:val="6"/>
        </w:rPr>
        <w:t>1997</w:t>
      </w:r>
      <w:r>
        <w:rPr>
          <w:rFonts w:hint="eastAsia"/>
          <w:spacing w:val="6"/>
        </w:rPr>
        <w:t>年</w:t>
      </w:r>
      <w:r>
        <w:rPr>
          <w:spacing w:val="6"/>
        </w:rPr>
        <w:t>12</w:t>
      </w:r>
      <w:r>
        <w:rPr>
          <w:rFonts w:hint="eastAsia"/>
          <w:spacing w:val="6"/>
        </w:rPr>
        <w:t>月</w:t>
      </w:r>
      <w:r>
        <w:rPr>
          <w:spacing w:val="6"/>
        </w:rPr>
        <w:t>5</w:t>
      </w:r>
      <w:r>
        <w:rPr>
          <w:rFonts w:hint="eastAsia"/>
          <w:spacing w:val="6"/>
        </w:rPr>
        <w:t>日他还收到以下缔约国根据《盟约》第</w:t>
      </w:r>
      <w:r>
        <w:rPr>
          <w:spacing w:val="6"/>
        </w:rPr>
        <w:t>16</w:t>
      </w:r>
      <w:r>
        <w:rPr>
          <w:rFonts w:hint="eastAsia"/>
          <w:spacing w:val="6"/>
        </w:rPr>
        <w:t>条和第</w:t>
      </w:r>
      <w:r>
        <w:rPr>
          <w:spacing w:val="6"/>
        </w:rPr>
        <w:t>17</w:t>
      </w:r>
      <w:r>
        <w:rPr>
          <w:rFonts w:hint="eastAsia"/>
          <w:spacing w:val="6"/>
        </w:rPr>
        <w:t>条提交的报告：</w:t>
      </w:r>
    </w:p>
    <w:p w:rsidR="00000000" w:rsidRDefault="00F01B09">
      <w:pPr>
        <w:pStyle w:val="a5"/>
        <w:ind w:left="1028"/>
        <w:rPr>
          <w:spacing w:val="6"/>
        </w:rPr>
      </w:pPr>
      <w:r>
        <w:rPr>
          <w:spacing w:val="6"/>
        </w:rPr>
        <w:tab/>
      </w:r>
      <w:r>
        <w:rPr>
          <w:spacing w:val="6"/>
        </w:rPr>
        <w:tab/>
      </w:r>
      <w:r>
        <w:rPr>
          <w:rFonts w:hint="eastAsia"/>
          <w:spacing w:val="6"/>
        </w:rPr>
        <w:t>尼日利亚的初次报告</w:t>
      </w:r>
      <w:r>
        <w:rPr>
          <w:spacing w:val="6"/>
        </w:rPr>
        <w:t>(E/1990/5/Add.31)</w:t>
      </w:r>
      <w:r>
        <w:rPr>
          <w:rFonts w:hint="eastAsia"/>
          <w:spacing w:val="6"/>
        </w:rPr>
        <w:t>；斯里兰卡的初次报告</w:t>
      </w:r>
      <w:r>
        <w:rPr>
          <w:spacing w:val="6"/>
        </w:rPr>
        <w:t>(E/1990/ 5/Add.32)</w:t>
      </w:r>
      <w:r>
        <w:rPr>
          <w:rFonts w:hint="eastAsia"/>
          <w:spacing w:val="6"/>
        </w:rPr>
        <w:t>；塞浦路斯的第三份定期报告</w:t>
      </w:r>
      <w:r>
        <w:rPr>
          <w:spacing w:val="6"/>
        </w:rPr>
        <w:t>(E/1994/104/Add.12)</w:t>
      </w:r>
      <w:r>
        <w:rPr>
          <w:rFonts w:hint="eastAsia"/>
          <w:spacing w:val="6"/>
        </w:rPr>
        <w:t>；波兰的第三份定期报告</w:t>
      </w:r>
      <w:r>
        <w:rPr>
          <w:spacing w:val="6"/>
        </w:rPr>
        <w:t>(E/1994/104/Add.13)</w:t>
      </w:r>
      <w:r>
        <w:rPr>
          <w:rFonts w:hint="eastAsia"/>
          <w:spacing w:val="6"/>
        </w:rPr>
        <w:t>；荷兰的第二份定期报告</w:t>
      </w:r>
      <w:r>
        <w:rPr>
          <w:spacing w:val="6"/>
        </w:rPr>
        <w:t>(E/1990/6/Add.11)</w:t>
      </w:r>
      <w:r>
        <w:rPr>
          <w:rFonts w:hint="eastAsia"/>
          <w:spacing w:val="6"/>
        </w:rPr>
        <w:t>；荷属安第斯群岛的第二份定期报告</w:t>
      </w:r>
      <w:r>
        <w:rPr>
          <w:spacing w:val="6"/>
        </w:rPr>
        <w:t>(E/1990/6/Add.12)</w:t>
      </w:r>
      <w:r>
        <w:rPr>
          <w:rFonts w:hint="eastAsia"/>
          <w:spacing w:val="6"/>
        </w:rPr>
        <w:t>；荷属阿鲁巴的第二</w:t>
      </w:r>
      <w:r>
        <w:rPr>
          <w:rFonts w:hint="eastAsia"/>
          <w:spacing w:val="6"/>
        </w:rPr>
        <w:t>份定期报告</w:t>
      </w:r>
      <w:r>
        <w:rPr>
          <w:spacing w:val="6"/>
        </w:rPr>
        <w:t>(E/1990/6/Add.13)</w:t>
      </w:r>
      <w:r>
        <w:rPr>
          <w:rFonts w:hint="eastAsia"/>
          <w:spacing w:val="6"/>
        </w:rPr>
        <w:t>；瑞士的初次报告</w:t>
      </w:r>
      <w:r>
        <w:rPr>
          <w:spacing w:val="6"/>
        </w:rPr>
        <w:t>(E/1990/5/Add.33)</w:t>
      </w:r>
      <w:r>
        <w:rPr>
          <w:rFonts w:hint="eastAsia"/>
          <w:spacing w:val="6"/>
        </w:rPr>
        <w:t>；德国的第三份定期报告</w:t>
      </w:r>
      <w:r>
        <w:rPr>
          <w:spacing w:val="6"/>
        </w:rPr>
        <w:t>(E/1994/104/Add.14)</w:t>
      </w:r>
      <w:r>
        <w:rPr>
          <w:rFonts w:hint="eastAsia"/>
          <w:spacing w:val="6"/>
        </w:rPr>
        <w:t>；突尼斯的第二份定期报告</w:t>
      </w:r>
      <w:r>
        <w:rPr>
          <w:spacing w:val="6"/>
        </w:rPr>
        <w:t>(E/1990/6/Add.14)</w:t>
      </w:r>
      <w:r>
        <w:rPr>
          <w:rFonts w:hint="eastAsia"/>
          <w:spacing w:val="6"/>
        </w:rPr>
        <w:t>；丹麦的第三份定期报告</w:t>
      </w:r>
      <w:r>
        <w:rPr>
          <w:spacing w:val="6"/>
        </w:rPr>
        <w:t>(E/1994/104/Add.15)</w:t>
      </w:r>
      <w:r>
        <w:rPr>
          <w:rFonts w:hint="eastAsia"/>
          <w:spacing w:val="6"/>
        </w:rPr>
        <w:t>；保加利亚的第三份定期报告</w:t>
      </w:r>
      <w:r>
        <w:rPr>
          <w:spacing w:val="6"/>
        </w:rPr>
        <w:t>(E/1994/104/Add.16)</w:t>
      </w:r>
      <w:r>
        <w:rPr>
          <w:rFonts w:hint="eastAsia"/>
          <w:spacing w:val="6"/>
        </w:rPr>
        <w:t>；爱尔兰的初次报告</w:t>
      </w:r>
      <w:r>
        <w:rPr>
          <w:spacing w:val="6"/>
        </w:rPr>
        <w:t>(E/1990/5/Add.34)</w:t>
      </w:r>
      <w:r>
        <w:rPr>
          <w:rFonts w:hint="eastAsia"/>
          <w:spacing w:val="6"/>
        </w:rPr>
        <w:t>；冰岛的第二份定期报告</w:t>
      </w:r>
      <w:r>
        <w:rPr>
          <w:spacing w:val="6"/>
        </w:rPr>
        <w:t>(E/1990/6/Add.15)</w:t>
      </w:r>
      <w:r>
        <w:rPr>
          <w:rFonts w:hint="eastAsia"/>
          <w:spacing w:val="6"/>
        </w:rPr>
        <w:t>；喀麦隆的初次报告</w:t>
      </w:r>
      <w:r>
        <w:rPr>
          <w:spacing w:val="6"/>
        </w:rPr>
        <w:t>(E/1990/5/Add.35)</w:t>
      </w:r>
      <w:r>
        <w:rPr>
          <w:rFonts w:hint="eastAsia"/>
          <w:spacing w:val="6"/>
        </w:rPr>
        <w:t>；阿根廷的第二份</w:t>
      </w:r>
      <w:r>
        <w:rPr>
          <w:rFonts w:hint="eastAsia"/>
          <w:spacing w:val="6"/>
        </w:rPr>
        <w:t>定期报告</w:t>
      </w:r>
      <w:r>
        <w:rPr>
          <w:spacing w:val="6"/>
        </w:rPr>
        <w:t>(E/1990/6/Add.16)</w:t>
      </w:r>
      <w:r>
        <w:rPr>
          <w:rFonts w:hint="eastAsia"/>
          <w:spacing w:val="6"/>
        </w:rPr>
        <w:t>；加拿大的第三份定期报告</w:t>
      </w:r>
      <w:r>
        <w:rPr>
          <w:spacing w:val="6"/>
        </w:rPr>
        <w:t>(E/1994/104/ Add.17)</w:t>
      </w:r>
      <w:r>
        <w:rPr>
          <w:rFonts w:hint="eastAsia"/>
          <w:spacing w:val="6"/>
        </w:rPr>
        <w:t>；亚美尼亚初次报告</w:t>
      </w:r>
      <w:r>
        <w:rPr>
          <w:spacing w:val="6"/>
        </w:rPr>
        <w:t>(E/1990/5/Add.36)</w:t>
      </w:r>
      <w:r>
        <w:rPr>
          <w:rFonts w:hint="eastAsia"/>
          <w:spacing w:val="6"/>
        </w:rPr>
        <w:t>；墨西哥的第三份定期报告</w:t>
      </w:r>
      <w:r>
        <w:rPr>
          <w:spacing w:val="6"/>
        </w:rPr>
        <w:t>(E/1994/104/Add.18)</w:t>
      </w:r>
      <w:r>
        <w:rPr>
          <w:rFonts w:hint="eastAsia"/>
          <w:spacing w:val="6"/>
        </w:rPr>
        <w:t>；格鲁吉亚的初次报告</w:t>
      </w:r>
      <w:r>
        <w:rPr>
          <w:spacing w:val="6"/>
        </w:rPr>
        <w:t>(E/1990/5/Add.37)</w:t>
      </w:r>
      <w:r>
        <w:rPr>
          <w:rFonts w:hint="eastAsia"/>
          <w:spacing w:val="6"/>
        </w:rPr>
        <w:t>；意大利的第三份定期报告</w:t>
      </w:r>
      <w:r>
        <w:rPr>
          <w:spacing w:val="6"/>
        </w:rPr>
        <w:t>(E/1994/104/Add.19)</w:t>
      </w:r>
      <w:r>
        <w:rPr>
          <w:rFonts w:hint="eastAsia"/>
          <w:spacing w:val="6"/>
        </w:rPr>
        <w:t>；葡萄牙的第三份定期报告</w:t>
      </w:r>
      <w:r>
        <w:rPr>
          <w:spacing w:val="6"/>
        </w:rPr>
        <w:t>(E/1994/104/ Add.20)</w:t>
      </w:r>
      <w:r>
        <w:rPr>
          <w:rFonts w:hint="eastAsia"/>
          <w:spacing w:val="6"/>
        </w:rPr>
        <w:t>；埃及的初次报告</w:t>
      </w:r>
      <w:r>
        <w:rPr>
          <w:spacing w:val="6"/>
        </w:rPr>
        <w:t>(E/1990/5/Add.38)</w:t>
      </w:r>
      <w:r>
        <w:rPr>
          <w:rFonts w:hint="eastAsia"/>
          <w:spacing w:val="6"/>
        </w:rPr>
        <w:t>；以色列的初次报告</w:t>
      </w:r>
      <w:r>
        <w:rPr>
          <w:spacing w:val="6"/>
        </w:rPr>
        <w:t>(E/1990/ 5/Add.39)</w:t>
      </w:r>
      <w:r>
        <w:rPr>
          <w:rFonts w:hint="eastAsia"/>
          <w:spacing w:val="6"/>
        </w:rPr>
        <w:t>；约旦的</w:t>
      </w:r>
      <w:r>
        <w:rPr>
          <w:rFonts w:hint="eastAsia"/>
          <w:spacing w:val="6"/>
        </w:rPr>
        <w:t>第二份定期报告</w:t>
      </w:r>
      <w:r>
        <w:rPr>
          <w:spacing w:val="6"/>
        </w:rPr>
        <w:t>(E/1990/6/Add.17)</w:t>
      </w:r>
      <w:r>
        <w:rPr>
          <w:rFonts w:hint="eastAsia"/>
          <w:spacing w:val="6"/>
        </w:rPr>
        <w:t>；比利时的第二份定期报告</w:t>
      </w:r>
      <w:r>
        <w:rPr>
          <w:spacing w:val="6"/>
        </w:rPr>
        <w:t>(E/1990/6/Add.18)</w:t>
      </w:r>
      <w:r>
        <w:rPr>
          <w:rFonts w:hint="eastAsia"/>
          <w:spacing w:val="6"/>
        </w:rPr>
        <w:t>。</w:t>
      </w:r>
    </w:p>
    <w:p w:rsidR="00000000" w:rsidRDefault="00F01B09">
      <w:pPr>
        <w:rPr>
          <w:spacing w:val="6"/>
        </w:rPr>
      </w:pPr>
      <w:r>
        <w:rPr>
          <w:spacing w:val="6"/>
        </w:rPr>
        <w:tab/>
        <w:t xml:space="preserve">56.  </w:t>
      </w:r>
      <w:r>
        <w:rPr>
          <w:rFonts w:hint="eastAsia"/>
          <w:spacing w:val="6"/>
        </w:rPr>
        <w:t>根据委员会议事规则第</w:t>
      </w:r>
      <w:r>
        <w:rPr>
          <w:spacing w:val="6"/>
        </w:rPr>
        <w:t>57</w:t>
      </w:r>
      <w:r>
        <w:rPr>
          <w:rFonts w:hint="eastAsia"/>
          <w:spacing w:val="6"/>
        </w:rPr>
        <w:t>条第</w:t>
      </w:r>
      <w:r>
        <w:rPr>
          <w:spacing w:val="6"/>
        </w:rPr>
        <w:t>1</w:t>
      </w:r>
      <w:r>
        <w:rPr>
          <w:rFonts w:hint="eastAsia"/>
          <w:spacing w:val="6"/>
        </w:rPr>
        <w:t>款，本报告附件一列出了缔约国名单，并说明了这些国家提交报告的情况。根据第</w:t>
      </w:r>
      <w:r>
        <w:rPr>
          <w:spacing w:val="6"/>
        </w:rPr>
        <w:t>57</w:t>
      </w:r>
      <w:r>
        <w:rPr>
          <w:rFonts w:hint="eastAsia"/>
          <w:spacing w:val="6"/>
        </w:rPr>
        <w:t>条第</w:t>
      </w:r>
      <w:r>
        <w:rPr>
          <w:spacing w:val="6"/>
        </w:rPr>
        <w:t>2</w:t>
      </w:r>
      <w:r>
        <w:rPr>
          <w:rFonts w:hint="eastAsia"/>
          <w:spacing w:val="6"/>
        </w:rPr>
        <w:t>款，委员会向经济及社会理事会提出了若干建议，列入本报告第一章和第七章。</w:t>
      </w:r>
    </w:p>
    <w:p w:rsidR="00000000" w:rsidRDefault="00F01B09">
      <w:pPr>
        <w:rPr>
          <w:spacing w:val="6"/>
        </w:rPr>
      </w:pPr>
    </w:p>
    <w:p w:rsidR="00000000" w:rsidRDefault="00F01B09">
      <w:pPr>
        <w:pStyle w:val="Heading2"/>
        <w:spacing w:after="240"/>
      </w:pPr>
      <w:r>
        <w:rPr>
          <w:spacing w:val="6"/>
        </w:rPr>
        <w:br w:type="page"/>
      </w:r>
      <w:r>
        <w:rPr>
          <w:rFonts w:hint="eastAsia"/>
        </w:rPr>
        <w:t>第</w:t>
      </w:r>
      <w:r>
        <w:t xml:space="preserve"> </w:t>
      </w:r>
      <w:r>
        <w:rPr>
          <w:rFonts w:hint="eastAsia"/>
        </w:rPr>
        <w:t>五</w:t>
      </w:r>
      <w:r>
        <w:t xml:space="preserve"> </w:t>
      </w:r>
      <w:r>
        <w:rPr>
          <w:rFonts w:hint="eastAsia"/>
        </w:rPr>
        <w:t>章</w:t>
      </w:r>
    </w:p>
    <w:p w:rsidR="00000000" w:rsidRDefault="00F01B09">
      <w:pPr>
        <w:pStyle w:val="Heading2"/>
        <w:spacing w:after="240"/>
      </w:pPr>
      <w:r>
        <w:rPr>
          <w:rFonts w:hint="eastAsia"/>
        </w:rPr>
        <w:t>审议缔约国根据《盟约》第</w:t>
      </w:r>
      <w:r>
        <w:t>16</w:t>
      </w:r>
      <w:r>
        <w:rPr>
          <w:rFonts w:hint="eastAsia"/>
        </w:rPr>
        <w:t>条和</w:t>
      </w:r>
      <w:r>
        <w:br/>
      </w:r>
      <w:r>
        <w:rPr>
          <w:rFonts w:hint="eastAsia"/>
        </w:rPr>
        <w:t>第</w:t>
      </w:r>
      <w:r>
        <w:t>17</w:t>
      </w:r>
      <w:r>
        <w:rPr>
          <w:rFonts w:hint="eastAsia"/>
        </w:rPr>
        <w:t>条提交的报告</w:t>
      </w:r>
    </w:p>
    <w:p w:rsidR="00000000" w:rsidRDefault="00F01B09">
      <w:pPr>
        <w:pStyle w:val="Heading4"/>
        <w:spacing w:after="200"/>
      </w:pPr>
      <w:r>
        <w:rPr>
          <w:rFonts w:hint="eastAsia"/>
        </w:rPr>
        <w:t>第十六届会议</w:t>
      </w:r>
    </w:p>
    <w:p w:rsidR="00000000" w:rsidRDefault="00F01B09">
      <w:r>
        <w:tab/>
        <w:t xml:space="preserve">57.  </w:t>
      </w:r>
      <w:r>
        <w:rPr>
          <w:rFonts w:hint="eastAsia"/>
        </w:rPr>
        <w:t>委员会第十六届会议审查了五个缔约国根据《盟约》第</w:t>
      </w:r>
      <w:r>
        <w:t>16</w:t>
      </w:r>
      <w:r>
        <w:rPr>
          <w:rFonts w:hint="eastAsia"/>
        </w:rPr>
        <w:t>条和第</w:t>
      </w:r>
      <w:r>
        <w:t>17</w:t>
      </w:r>
      <w:r>
        <w:rPr>
          <w:rFonts w:hint="eastAsia"/>
        </w:rPr>
        <w:t>条提交的报告，根据在第九届会议上作出的决定审议了</w:t>
      </w:r>
      <w:r>
        <w:rPr>
          <w:rFonts w:hint="eastAsia"/>
        </w:rPr>
        <w:t>中非共和国执行《盟约》规定的情况。</w:t>
      </w:r>
      <w:r>
        <w:rPr>
          <w:vertAlign w:val="superscript"/>
        </w:rPr>
        <w:t>6</w:t>
      </w:r>
      <w:r>
        <w:t xml:space="preserve">  </w:t>
      </w:r>
      <w:r>
        <w:rPr>
          <w:rFonts w:hint="eastAsia"/>
        </w:rPr>
        <w:t>委员会利用第十六届会议期间举行的</w:t>
      </w:r>
      <w:r>
        <w:t>26</w:t>
      </w:r>
      <w:r>
        <w:rPr>
          <w:rFonts w:hint="eastAsia"/>
        </w:rPr>
        <w:t>次会议中的</w:t>
      </w:r>
      <w:r>
        <w:t>17</w:t>
      </w:r>
      <w:r>
        <w:rPr>
          <w:rFonts w:hint="eastAsia"/>
        </w:rPr>
        <w:t>次会议审议了这些事项。</w:t>
      </w:r>
    </w:p>
    <w:p w:rsidR="00000000" w:rsidRDefault="00F01B09">
      <w:r>
        <w:tab/>
        <w:t xml:space="preserve">58.  </w:t>
      </w:r>
      <w:r>
        <w:rPr>
          <w:rFonts w:hint="eastAsia"/>
        </w:rPr>
        <w:t>委员会第十六届会议收到下列报告：</w:t>
      </w:r>
    </w:p>
    <w:p w:rsidR="00000000" w:rsidRDefault="00F01B09">
      <w:pPr>
        <w:ind w:left="1554"/>
      </w:pPr>
      <w:r>
        <w:rPr>
          <w:rFonts w:hint="eastAsia"/>
          <w:u w:val="single"/>
        </w:rPr>
        <w:t>关于《盟约》第</w:t>
      </w:r>
      <w:r>
        <w:rPr>
          <w:u w:val="single"/>
        </w:rPr>
        <w:t>1</w:t>
      </w:r>
      <w:r>
        <w:rPr>
          <w:rFonts w:hint="eastAsia"/>
          <w:u w:val="single"/>
        </w:rPr>
        <w:t>至</w:t>
      </w:r>
      <w:r>
        <w:rPr>
          <w:u w:val="single"/>
        </w:rPr>
        <w:t>15</w:t>
      </w:r>
      <w:r>
        <w:rPr>
          <w:rFonts w:hint="eastAsia"/>
          <w:u w:val="single"/>
        </w:rPr>
        <w:t>条的初次报告</w:t>
      </w:r>
    </w:p>
    <w:p w:rsidR="00000000" w:rsidRDefault="00F01B09">
      <w:pPr>
        <w:ind w:left="1554"/>
      </w:pPr>
      <w:r>
        <w:tab/>
      </w:r>
      <w:r>
        <w:rPr>
          <w:rFonts w:hint="eastAsia"/>
        </w:rPr>
        <w:t>阿拉伯利比亚民众国</w:t>
      </w:r>
      <w:r>
        <w:tab/>
      </w:r>
      <w:r>
        <w:tab/>
      </w:r>
      <w:r>
        <w:tab/>
        <w:t>E/1990/5/Add.26</w:t>
      </w:r>
    </w:p>
    <w:p w:rsidR="00000000" w:rsidRDefault="00F01B09">
      <w:pPr>
        <w:ind w:left="1554"/>
      </w:pPr>
      <w:r>
        <w:tab/>
      </w:r>
      <w:r>
        <w:rPr>
          <w:rFonts w:hint="eastAsia"/>
        </w:rPr>
        <w:t>圭亚那</w:t>
      </w:r>
      <w:r>
        <w:tab/>
      </w:r>
      <w:r>
        <w:tab/>
      </w:r>
      <w:r>
        <w:tab/>
      </w:r>
      <w:r>
        <w:tab/>
      </w:r>
      <w:r>
        <w:tab/>
      </w:r>
      <w:r>
        <w:tab/>
        <w:t>E/1990/5/Add.27</w:t>
      </w:r>
    </w:p>
    <w:p w:rsidR="00000000" w:rsidRDefault="00F01B09">
      <w:pPr>
        <w:ind w:left="1554"/>
      </w:pPr>
      <w:r>
        <w:tab/>
      </w:r>
      <w:r>
        <w:rPr>
          <w:rFonts w:hint="eastAsia"/>
        </w:rPr>
        <w:t>津巴布韦</w:t>
      </w:r>
      <w:r>
        <w:tab/>
      </w:r>
      <w:r>
        <w:tab/>
      </w:r>
      <w:r>
        <w:tab/>
      </w:r>
      <w:r>
        <w:tab/>
      </w:r>
      <w:r>
        <w:tab/>
        <w:t>E/1990/5/Add.28</w:t>
      </w:r>
    </w:p>
    <w:p w:rsidR="00000000" w:rsidRDefault="00F01B09">
      <w:pPr>
        <w:spacing w:after="200" w:line="312" w:lineRule="auto"/>
        <w:ind w:left="1554"/>
        <w:textAlignment w:val="center"/>
      </w:pPr>
      <w:r>
        <w:tab/>
      </w:r>
      <w:r>
        <w:rPr>
          <w:rFonts w:hint="eastAsia"/>
        </w:rPr>
        <w:t>秘</w:t>
      </w:r>
      <w:r>
        <w:t xml:space="preserve">  </w:t>
      </w:r>
      <w:r>
        <w:rPr>
          <w:rFonts w:hint="eastAsia"/>
        </w:rPr>
        <w:t>鲁</w:t>
      </w:r>
      <w:r>
        <w:tab/>
      </w:r>
      <w:r>
        <w:tab/>
      </w:r>
      <w:r>
        <w:tab/>
      </w:r>
      <w:r>
        <w:tab/>
      </w:r>
      <w:r>
        <w:tab/>
      </w:r>
      <w:r>
        <w:tab/>
        <w:t>E/1990/5/Add.29</w:t>
      </w:r>
    </w:p>
    <w:p w:rsidR="00000000" w:rsidRDefault="00F01B09">
      <w:pPr>
        <w:spacing w:after="60" w:line="312" w:lineRule="auto"/>
        <w:ind w:left="1552"/>
      </w:pPr>
      <w:r>
        <w:rPr>
          <w:rFonts w:hint="eastAsia"/>
          <w:u w:val="single"/>
        </w:rPr>
        <w:t>关于《盟约》第</w:t>
      </w:r>
      <w:r>
        <w:rPr>
          <w:u w:val="single"/>
        </w:rPr>
        <w:t>1</w:t>
      </w:r>
      <w:r>
        <w:rPr>
          <w:rFonts w:hint="eastAsia"/>
          <w:u w:val="single"/>
        </w:rPr>
        <w:t>至</w:t>
      </w:r>
      <w:r>
        <w:rPr>
          <w:u w:val="single"/>
        </w:rPr>
        <w:t>15</w:t>
      </w:r>
      <w:r>
        <w:rPr>
          <w:rFonts w:hint="eastAsia"/>
          <w:u w:val="single"/>
        </w:rPr>
        <w:t>条的第三份定期报告</w:t>
      </w:r>
    </w:p>
    <w:p w:rsidR="00000000" w:rsidRDefault="00F01B09">
      <w:pPr>
        <w:spacing w:after="100"/>
        <w:ind w:left="1554"/>
      </w:pPr>
      <w:r>
        <w:tab/>
      </w:r>
      <w:r>
        <w:rPr>
          <w:rFonts w:hint="eastAsia"/>
        </w:rPr>
        <w:t>俄罗斯联邦</w:t>
      </w:r>
      <w:r>
        <w:tab/>
      </w:r>
      <w:r>
        <w:tab/>
      </w:r>
      <w:r>
        <w:tab/>
      </w:r>
      <w:r>
        <w:tab/>
      </w:r>
      <w:r>
        <w:tab/>
        <w:t>E/1994/104/Add.8</w:t>
      </w:r>
    </w:p>
    <w:p w:rsidR="00000000" w:rsidRDefault="00F01B09">
      <w:pPr>
        <w:spacing w:after="320"/>
        <w:textAlignment w:val="center"/>
      </w:pPr>
      <w:r>
        <w:tab/>
      </w:r>
      <w:r>
        <w:t>59.</w:t>
      </w:r>
      <w:r>
        <w:tab/>
      </w:r>
      <w:r>
        <w:rPr>
          <w:rFonts w:hint="eastAsia"/>
        </w:rPr>
        <w:t>根据委员会议事规则第</w:t>
      </w:r>
      <w:r>
        <w:t>62</w:t>
      </w:r>
      <w:r>
        <w:rPr>
          <w:rFonts w:hint="eastAsia"/>
        </w:rPr>
        <w:t>条，委员会请所有报告国派代表参加审查其报告的会议。所有其报告被委员会审查的缔约国都派代表参加了对其报告的审查。</w:t>
      </w:r>
    </w:p>
    <w:p w:rsidR="00000000" w:rsidRDefault="00F01B09">
      <w:pPr>
        <w:pStyle w:val="Heading4"/>
        <w:spacing w:line="312" w:lineRule="auto"/>
      </w:pPr>
      <w:r>
        <w:rPr>
          <w:rFonts w:hint="eastAsia"/>
        </w:rPr>
        <w:t>第十七届会议</w:t>
      </w:r>
    </w:p>
    <w:p w:rsidR="00000000" w:rsidRDefault="00F01B09">
      <w:r>
        <w:tab/>
        <w:t xml:space="preserve">60.  </w:t>
      </w:r>
      <w:r>
        <w:rPr>
          <w:rFonts w:hint="eastAsia"/>
        </w:rPr>
        <w:t>委员会第十七届会议审查了六个缔约国根据《盟约》第</w:t>
      </w:r>
      <w:r>
        <w:t>16</w:t>
      </w:r>
      <w:r>
        <w:rPr>
          <w:rFonts w:hint="eastAsia"/>
        </w:rPr>
        <w:t>条和第</w:t>
      </w:r>
      <w:r>
        <w:t>17</w:t>
      </w:r>
      <w:r>
        <w:rPr>
          <w:rFonts w:hint="eastAsia"/>
        </w:rPr>
        <w:t>条提交的报告，并根据在第九届会议上作出的决定审议了圣文森特和格林纳丁斯执行《盟约》规定的情况。</w:t>
      </w:r>
      <w:r>
        <w:rPr>
          <w:vertAlign w:val="superscript"/>
        </w:rPr>
        <w:t>6</w:t>
      </w:r>
      <w:r>
        <w:t xml:space="preserve">  </w:t>
      </w:r>
      <w:r>
        <w:rPr>
          <w:rFonts w:hint="eastAsia"/>
        </w:rPr>
        <w:t>委员会利用第十七届会议期间举行的</w:t>
      </w:r>
      <w:r>
        <w:t>28</w:t>
      </w:r>
      <w:r>
        <w:rPr>
          <w:rFonts w:hint="eastAsia"/>
        </w:rPr>
        <w:t>次会议中的</w:t>
      </w:r>
      <w:r>
        <w:t>22</w:t>
      </w:r>
      <w:r>
        <w:rPr>
          <w:rFonts w:hint="eastAsia"/>
        </w:rPr>
        <w:t>次会议审议了这些事项。</w:t>
      </w:r>
    </w:p>
    <w:p w:rsidR="00000000" w:rsidRDefault="00F01B09"/>
    <w:p w:rsidR="00000000" w:rsidRDefault="00F01B09">
      <w:r>
        <w:br w:type="page"/>
      </w:r>
    </w:p>
    <w:p w:rsidR="00000000" w:rsidRDefault="00F01B09">
      <w:pPr>
        <w:spacing w:after="100" w:line="312" w:lineRule="auto"/>
      </w:pPr>
      <w:r>
        <w:tab/>
        <w:t>61.</w:t>
      </w:r>
      <w:r>
        <w:tab/>
      </w:r>
      <w:r>
        <w:rPr>
          <w:rFonts w:hint="eastAsia"/>
        </w:rPr>
        <w:t>委员会第十七届会议收到下列报告：</w:t>
      </w:r>
    </w:p>
    <w:p w:rsidR="00000000" w:rsidRDefault="00F01B09">
      <w:pPr>
        <w:spacing w:line="312" w:lineRule="auto"/>
        <w:ind w:left="1554"/>
      </w:pPr>
      <w:r>
        <w:rPr>
          <w:rFonts w:hint="eastAsia"/>
          <w:u w:val="single"/>
        </w:rPr>
        <w:t>关于《盟约》第</w:t>
      </w:r>
      <w:r>
        <w:rPr>
          <w:u w:val="single"/>
        </w:rPr>
        <w:t>1</w:t>
      </w:r>
      <w:r>
        <w:rPr>
          <w:rFonts w:hint="eastAsia"/>
          <w:u w:val="single"/>
        </w:rPr>
        <w:t>至第</w:t>
      </w:r>
      <w:r>
        <w:rPr>
          <w:u w:val="single"/>
        </w:rPr>
        <w:t>15</w:t>
      </w:r>
      <w:r>
        <w:rPr>
          <w:rFonts w:hint="eastAsia"/>
          <w:u w:val="single"/>
        </w:rPr>
        <w:t>条的初次报告</w:t>
      </w:r>
    </w:p>
    <w:p w:rsidR="00000000" w:rsidRDefault="00F01B09">
      <w:pPr>
        <w:spacing w:after="100" w:line="312" w:lineRule="auto"/>
        <w:ind w:left="1554"/>
        <w:textAlignment w:val="center"/>
      </w:pPr>
      <w:r>
        <w:tab/>
      </w:r>
      <w:r>
        <w:rPr>
          <w:rFonts w:hint="eastAsia"/>
        </w:rPr>
        <w:t>阿塞拜疆</w:t>
      </w:r>
      <w:r>
        <w:tab/>
      </w:r>
      <w:r>
        <w:tab/>
      </w:r>
      <w:r>
        <w:tab/>
      </w:r>
      <w:r>
        <w:tab/>
      </w:r>
      <w:r>
        <w:tab/>
        <w:t>E/1990/5/Add.30</w:t>
      </w:r>
    </w:p>
    <w:p w:rsidR="00000000" w:rsidRDefault="00F01B09">
      <w:pPr>
        <w:spacing w:line="312" w:lineRule="auto"/>
        <w:ind w:left="1554"/>
      </w:pPr>
      <w:r>
        <w:rPr>
          <w:rFonts w:hint="eastAsia"/>
          <w:u w:val="single"/>
        </w:rPr>
        <w:t>关于《盟约》第</w:t>
      </w:r>
      <w:r>
        <w:rPr>
          <w:u w:val="single"/>
        </w:rPr>
        <w:t>1</w:t>
      </w:r>
      <w:r>
        <w:rPr>
          <w:rFonts w:hint="eastAsia"/>
          <w:u w:val="single"/>
        </w:rPr>
        <w:t>至</w:t>
      </w:r>
      <w:r>
        <w:rPr>
          <w:u w:val="single"/>
        </w:rPr>
        <w:t>15</w:t>
      </w:r>
      <w:r>
        <w:rPr>
          <w:rFonts w:hint="eastAsia"/>
          <w:u w:val="single"/>
        </w:rPr>
        <w:t>条的第二份定期报告</w:t>
      </w:r>
    </w:p>
    <w:p w:rsidR="00000000" w:rsidRDefault="00F01B09">
      <w:pPr>
        <w:spacing w:line="312" w:lineRule="auto"/>
        <w:ind w:left="1554"/>
      </w:pPr>
      <w:r>
        <w:tab/>
      </w:r>
      <w:r>
        <w:rPr>
          <w:rFonts w:hint="eastAsia"/>
        </w:rPr>
        <w:t>多米尼加共和国</w:t>
      </w:r>
      <w:r>
        <w:tab/>
      </w:r>
      <w:r>
        <w:tab/>
      </w:r>
      <w:r>
        <w:tab/>
      </w:r>
      <w:r>
        <w:tab/>
        <w:t>E/1990/6/Add.7</w:t>
      </w:r>
    </w:p>
    <w:p w:rsidR="00000000" w:rsidRDefault="00F01B09">
      <w:pPr>
        <w:spacing w:line="312" w:lineRule="auto"/>
        <w:ind w:left="1554"/>
      </w:pPr>
      <w:r>
        <w:tab/>
      </w:r>
      <w:r>
        <w:rPr>
          <w:rFonts w:hint="eastAsia"/>
        </w:rPr>
        <w:t>卢森堡</w:t>
      </w:r>
      <w:r>
        <w:tab/>
      </w:r>
      <w:r>
        <w:tab/>
      </w:r>
      <w:r>
        <w:tab/>
      </w:r>
      <w:r>
        <w:tab/>
      </w:r>
      <w:r>
        <w:tab/>
      </w:r>
      <w:r>
        <w:tab/>
        <w:t>E/1990/6/Add.9</w:t>
      </w:r>
    </w:p>
    <w:p w:rsidR="00000000" w:rsidRDefault="00F01B09">
      <w:pPr>
        <w:spacing w:after="100" w:line="312" w:lineRule="auto"/>
        <w:ind w:left="1554"/>
      </w:pPr>
      <w:r>
        <w:tab/>
      </w:r>
      <w:r>
        <w:rPr>
          <w:rFonts w:hint="eastAsia"/>
        </w:rPr>
        <w:t>乌拉圭</w:t>
      </w:r>
      <w:r>
        <w:tab/>
      </w:r>
      <w:r>
        <w:tab/>
      </w:r>
      <w:r>
        <w:tab/>
      </w:r>
      <w:r>
        <w:tab/>
      </w:r>
      <w:r>
        <w:tab/>
      </w:r>
      <w:r>
        <w:tab/>
        <w:t>E/1990/6/Add.10</w:t>
      </w:r>
    </w:p>
    <w:p w:rsidR="00000000" w:rsidRDefault="00F01B09">
      <w:pPr>
        <w:spacing w:line="312" w:lineRule="auto"/>
        <w:ind w:left="1554"/>
      </w:pPr>
      <w:r>
        <w:rPr>
          <w:rFonts w:hint="eastAsia"/>
          <w:u w:val="single"/>
        </w:rPr>
        <w:t>关于《盟约》第</w:t>
      </w:r>
      <w:r>
        <w:rPr>
          <w:u w:val="single"/>
        </w:rPr>
        <w:t>1</w:t>
      </w:r>
      <w:r>
        <w:rPr>
          <w:rFonts w:hint="eastAsia"/>
          <w:u w:val="single"/>
        </w:rPr>
        <w:t>至</w:t>
      </w:r>
      <w:r>
        <w:rPr>
          <w:u w:val="single"/>
        </w:rPr>
        <w:t>15</w:t>
      </w:r>
      <w:r>
        <w:rPr>
          <w:rFonts w:hint="eastAsia"/>
          <w:u w:val="single"/>
        </w:rPr>
        <w:t>条的第三份定期报告</w:t>
      </w:r>
    </w:p>
    <w:p w:rsidR="00000000" w:rsidRDefault="00F01B09">
      <w:pPr>
        <w:spacing w:line="312" w:lineRule="auto"/>
        <w:ind w:left="1554"/>
      </w:pPr>
      <w:r>
        <w:tab/>
      </w:r>
      <w:r>
        <w:rPr>
          <w:rFonts w:hint="eastAsia"/>
        </w:rPr>
        <w:t>伊拉克</w:t>
      </w:r>
      <w:r>
        <w:tab/>
      </w:r>
      <w:r>
        <w:tab/>
      </w:r>
      <w:r>
        <w:tab/>
      </w:r>
      <w:r>
        <w:tab/>
      </w:r>
      <w:r>
        <w:tab/>
      </w:r>
      <w:r>
        <w:tab/>
        <w:t>E/1994/104/Add.9</w:t>
      </w:r>
    </w:p>
    <w:p w:rsidR="00000000" w:rsidRDefault="00F01B09">
      <w:pPr>
        <w:spacing w:after="60" w:line="312" w:lineRule="auto"/>
        <w:ind w:left="1554"/>
      </w:pPr>
      <w:r>
        <w:tab/>
      </w:r>
      <w:r>
        <w:rPr>
          <w:rFonts w:hint="eastAsia"/>
        </w:rPr>
        <w:t>大不列颠及北爱尔兰</w:t>
      </w:r>
      <w:r>
        <w:br/>
      </w:r>
      <w:r>
        <w:tab/>
      </w:r>
      <w:r>
        <w:rPr>
          <w:rFonts w:hint="eastAsia"/>
        </w:rPr>
        <w:t>联合王国</w:t>
      </w:r>
      <w:r>
        <w:tab/>
      </w:r>
      <w:r>
        <w:tab/>
      </w:r>
      <w:r>
        <w:tab/>
      </w:r>
      <w:r>
        <w:tab/>
      </w:r>
      <w:r>
        <w:tab/>
        <w:t>E/1994/104/Add.11</w:t>
      </w:r>
    </w:p>
    <w:p w:rsidR="00000000" w:rsidRDefault="00F01B09">
      <w:pPr>
        <w:spacing w:line="312" w:lineRule="auto"/>
      </w:pPr>
      <w:r>
        <w:tab/>
        <w:t xml:space="preserve">62.  </w:t>
      </w:r>
      <w:r>
        <w:rPr>
          <w:rFonts w:hint="eastAsia"/>
        </w:rPr>
        <w:t>根据委员会议事规则第</w:t>
      </w:r>
      <w:r>
        <w:t>62</w:t>
      </w:r>
      <w:r>
        <w:rPr>
          <w:rFonts w:hint="eastAsia"/>
        </w:rPr>
        <w:t>条，委员会请所有报告国派代表参加审议其报告的会议。其报告被委员会审议的</w:t>
      </w:r>
      <w:r>
        <w:rPr>
          <w:rFonts w:hint="eastAsia"/>
        </w:rPr>
        <w:t>所有缔约国都派代表参加了审议其报告的会议。根据委员会第二届会议通过的一项决定，本报告附件十列出了每个缔约国代表团成员的姓名和职务。</w:t>
      </w:r>
    </w:p>
    <w:p w:rsidR="00000000" w:rsidRDefault="00F01B09">
      <w:pPr>
        <w:spacing w:after="320" w:line="312" w:lineRule="auto"/>
        <w:textAlignment w:val="center"/>
      </w:pPr>
      <w:r>
        <w:tab/>
        <w:t xml:space="preserve">63.  </w:t>
      </w:r>
      <w:r>
        <w:rPr>
          <w:rFonts w:hint="eastAsia"/>
        </w:rPr>
        <w:t>委员会第八届会议决定不再实行将国家报告审议情况概要列入其年度报告的做法。根据经修订的委员会议事规则第</w:t>
      </w:r>
      <w:r>
        <w:t>57</w:t>
      </w:r>
      <w:r>
        <w:rPr>
          <w:rFonts w:hint="eastAsia"/>
        </w:rPr>
        <w:t>条，年度报告应除其他外载有委员会对每一缔约国报告提出的结论性意见。因此，以下各段按照委员会审议报告的顺序逐国列出了委员会就第十六届会议和第十七届会议审议的缔约国报告通过的结论性意见。</w:t>
      </w:r>
    </w:p>
    <w:p w:rsidR="00000000" w:rsidRDefault="00F01B09">
      <w:pPr>
        <w:pStyle w:val="Heading4"/>
      </w:pPr>
      <w:r>
        <w:rPr>
          <w:rFonts w:hint="eastAsia"/>
        </w:rPr>
        <w:t>第十六届会议</w:t>
      </w:r>
    </w:p>
    <w:p w:rsidR="00000000" w:rsidRDefault="00F01B09">
      <w:pPr>
        <w:pStyle w:val="ab"/>
      </w:pPr>
      <w:r>
        <w:rPr>
          <w:rFonts w:hint="eastAsia"/>
        </w:rPr>
        <w:t>津巴布韦</w:t>
      </w:r>
    </w:p>
    <w:p w:rsidR="00000000" w:rsidRDefault="00F01B09">
      <w:pPr>
        <w:spacing w:after="320"/>
        <w:textAlignment w:val="center"/>
      </w:pPr>
      <w:r>
        <w:tab/>
        <w:t xml:space="preserve">64.  </w:t>
      </w:r>
      <w:r>
        <w:rPr>
          <w:rFonts w:hint="eastAsia"/>
        </w:rPr>
        <w:t>委员会在</w:t>
      </w:r>
      <w:r>
        <w:t>1997</w:t>
      </w:r>
      <w:r>
        <w:rPr>
          <w:rFonts w:hint="eastAsia"/>
        </w:rPr>
        <w:t>年</w:t>
      </w:r>
      <w:r>
        <w:t>5</w:t>
      </w:r>
      <w:r>
        <w:rPr>
          <w:rFonts w:hint="eastAsia"/>
        </w:rPr>
        <w:t>月</w:t>
      </w:r>
      <w:r>
        <w:t>2</w:t>
      </w:r>
      <w:r>
        <w:rPr>
          <w:rFonts w:hint="eastAsia"/>
        </w:rPr>
        <w:t>日、</w:t>
      </w:r>
      <w:r>
        <w:t>5</w:t>
      </w:r>
      <w:r>
        <w:rPr>
          <w:rFonts w:hint="eastAsia"/>
        </w:rPr>
        <w:t>日和</w:t>
      </w:r>
      <w:r>
        <w:t>7</w:t>
      </w:r>
      <w:r>
        <w:rPr>
          <w:rFonts w:hint="eastAsia"/>
        </w:rPr>
        <w:t>日举行的</w:t>
      </w:r>
      <w:r>
        <w:rPr>
          <w:rFonts w:hint="eastAsia"/>
        </w:rPr>
        <w:t>第</w:t>
      </w:r>
      <w:r>
        <w:t>8</w:t>
      </w:r>
      <w:r>
        <w:rPr>
          <w:rFonts w:hint="eastAsia"/>
        </w:rPr>
        <w:t>至</w:t>
      </w:r>
      <w:r>
        <w:t>10</w:t>
      </w:r>
      <w:r>
        <w:rPr>
          <w:rFonts w:hint="eastAsia"/>
        </w:rPr>
        <w:t>次会议和第</w:t>
      </w:r>
      <w:r>
        <w:t>14</w:t>
      </w:r>
      <w:r>
        <w:rPr>
          <w:rFonts w:hint="eastAsia"/>
        </w:rPr>
        <w:t>次会议上审议了津巴布韦关于《盟约》第</w:t>
      </w:r>
      <w:r>
        <w:t>1</w:t>
      </w:r>
      <w:r>
        <w:rPr>
          <w:rFonts w:hint="eastAsia"/>
        </w:rPr>
        <w:t>至</w:t>
      </w:r>
      <w:r>
        <w:t>15</w:t>
      </w:r>
      <w:r>
        <w:rPr>
          <w:rFonts w:hint="eastAsia"/>
        </w:rPr>
        <w:t>条的初次报告</w:t>
      </w:r>
      <w:r>
        <w:t>(E/1990/5/Add.28)</w:t>
      </w:r>
      <w:r>
        <w:rPr>
          <w:rFonts w:hint="eastAsia"/>
        </w:rPr>
        <w:t>，在</w:t>
      </w:r>
      <w:r>
        <w:t>1997</w:t>
      </w:r>
      <w:r>
        <w:rPr>
          <w:rFonts w:hint="eastAsia"/>
        </w:rPr>
        <w:t>年</w:t>
      </w:r>
      <w:r>
        <w:t>5</w:t>
      </w:r>
      <w:r>
        <w:rPr>
          <w:rFonts w:hint="eastAsia"/>
        </w:rPr>
        <w:t>月</w:t>
      </w:r>
      <w:r>
        <w:t>15</w:t>
      </w:r>
      <w:r>
        <w:rPr>
          <w:rFonts w:hint="eastAsia"/>
        </w:rPr>
        <w:t>日举行的第</w:t>
      </w:r>
      <w:r>
        <w:t>25</w:t>
      </w:r>
      <w:r>
        <w:rPr>
          <w:rFonts w:hint="eastAsia"/>
        </w:rPr>
        <w:t>次会议上通过了下述结论性意见。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textAlignment w:val="center"/>
      </w:pPr>
      <w:r>
        <w:tab/>
        <w:t xml:space="preserve">65.  </w:t>
      </w:r>
      <w:r>
        <w:rPr>
          <w:rFonts w:hint="eastAsia"/>
        </w:rPr>
        <w:t>委员会对津巴布韦部分按照委员会的准则编写的初次报告及其对会议的问题单所作的书面答复表示赞赏，虽然答辩并不完全。委员会注意到，报告所提供情况在内容上过于一般化，所提供的统计资料很少。该国代表团表示，它将努力取得某些缺少的资料以供委员会在会议结束之前审议，但遗憾的是，未收到有关资料。在这方面，委员会欢迎</w:t>
      </w:r>
      <w:r>
        <w:rPr>
          <w:rFonts w:hint="eastAsia"/>
        </w:rPr>
        <w:t>该国代表团表示将提供进一步的具体书面资料。</w:t>
      </w:r>
    </w:p>
    <w:p w:rsidR="00000000" w:rsidRDefault="00F01B09">
      <w:pPr>
        <w:spacing w:after="320"/>
        <w:textAlignment w:val="center"/>
      </w:pPr>
      <w:r>
        <w:tab/>
        <w:t xml:space="preserve">66.  </w:t>
      </w:r>
      <w:r>
        <w:rPr>
          <w:rFonts w:hint="eastAsia"/>
        </w:rPr>
        <w:t>委员会感到遗憾的是，没有来自哈拉雷的正式专家，因此，在很多方面，该国代表团不能对委员会成员提出的问题作出具体回答。尽管如此，委员会仍表示赞赏该国代表团在对话中所表现的坦诚态度，该国代表团承认需要弥补的不足之处仍很多。在这方面，委员会意识到津巴布韦历史遗留下来的问题，承认该国为实现民主和良好治理所作的努力。</w:t>
      </w:r>
    </w:p>
    <w:p w:rsidR="00000000" w:rsidRDefault="00F01B09">
      <w:pPr>
        <w:pStyle w:val="Heading3"/>
      </w:pPr>
      <w:r>
        <w:rPr>
          <w:u w:val="none"/>
        </w:rPr>
        <w:t xml:space="preserve">B.  </w:t>
      </w:r>
      <w:r>
        <w:rPr>
          <w:rFonts w:hint="eastAsia"/>
        </w:rPr>
        <w:t>积极方面</w:t>
      </w:r>
    </w:p>
    <w:p w:rsidR="00000000" w:rsidRDefault="00F01B09">
      <w:pPr>
        <w:textAlignment w:val="center"/>
      </w:pPr>
      <w:r>
        <w:tab/>
        <w:t xml:space="preserve">67.  </w:t>
      </w:r>
      <w:r>
        <w:rPr>
          <w:rFonts w:hint="eastAsia"/>
        </w:rPr>
        <w:t>委员会对津巴布韦无任何保留地加入《盟约》表示欢迎。它注意到，津巴布韦还批准了一些其他人权文书，包括《公民权利和政治权利</w:t>
      </w:r>
      <w:r>
        <w:rPr>
          <w:rFonts w:hint="eastAsia"/>
        </w:rPr>
        <w:t>国际盟约》、《消除一切形式种族歧视国际公约》、《消除对妇女一切形式歧视公约》和《儿童权利公约》。</w:t>
      </w:r>
    </w:p>
    <w:p w:rsidR="00000000" w:rsidRDefault="00F01B09">
      <w:pPr>
        <w:textAlignment w:val="center"/>
      </w:pPr>
      <w:r>
        <w:tab/>
        <w:t xml:space="preserve">68.  </w:t>
      </w:r>
      <w:r>
        <w:rPr>
          <w:rFonts w:hint="eastAsia"/>
        </w:rPr>
        <w:t>委员会欢迎对《经济、社会、文化权利国际盟约》的宣传，在官方公报和议会日刊上予以公布，以及议会对《盟约》进行公开讨论。</w:t>
      </w:r>
    </w:p>
    <w:p w:rsidR="00000000" w:rsidRDefault="00F01B09">
      <w:pPr>
        <w:spacing w:after="320"/>
        <w:textAlignment w:val="center"/>
      </w:pPr>
      <w:r>
        <w:tab/>
        <w:t xml:space="preserve">69.  </w:t>
      </w:r>
      <w:r>
        <w:rPr>
          <w:rFonts w:hint="eastAsia"/>
        </w:rPr>
        <w:t>委员会欢迎津巴布韦目前为给所有工人制订一项新的统一劳工法采取的法律行动。</w:t>
      </w:r>
    </w:p>
    <w:p w:rsidR="00000000" w:rsidRDefault="00F01B09">
      <w:pPr>
        <w:pStyle w:val="Heading3"/>
      </w:pPr>
      <w:r>
        <w:rPr>
          <w:u w:val="none"/>
        </w:rPr>
        <w:t xml:space="preserve">C.  </w:t>
      </w:r>
      <w:r>
        <w:rPr>
          <w:rFonts w:hint="eastAsia"/>
        </w:rPr>
        <w:t>妨碍执行《盟约》的因素和困难</w:t>
      </w:r>
    </w:p>
    <w:p w:rsidR="00000000" w:rsidRDefault="00F01B09">
      <w:pPr>
        <w:textAlignment w:val="center"/>
      </w:pPr>
      <w:r>
        <w:tab/>
        <w:t xml:space="preserve">70.  </w:t>
      </w:r>
      <w:r>
        <w:rPr>
          <w:rFonts w:hint="eastAsia"/>
        </w:rPr>
        <w:t>关于《盟约》在国内法中的地位，委员会注意到，在津巴布韦法庭上不能直接援引《盟约》，尽管该国代表团保证国内法普遍反映了其原则。</w:t>
      </w:r>
    </w:p>
    <w:p w:rsidR="00000000" w:rsidRDefault="00F01B09">
      <w:pPr>
        <w:spacing w:after="320"/>
        <w:textAlignment w:val="center"/>
      </w:pPr>
      <w:r>
        <w:tab/>
        <w:t xml:space="preserve">71.  </w:t>
      </w:r>
      <w:r>
        <w:rPr>
          <w:rFonts w:hint="eastAsia"/>
        </w:rPr>
        <w:t>关于国内对</w:t>
      </w:r>
      <w:r>
        <w:rPr>
          <w:rFonts w:hint="eastAsia"/>
        </w:rPr>
        <w:t>遵守经济、社会和文化权利的监测，委员会欢迎设立调查专员办事处，但感到遗憾的是，和总统及其工作人员、内阁成员、首席检察官和司法官一样，国防军、警察和监狱管理人员都被特别排除在调查范围之外。而且，调查专员没有主动权，只能根据提出的申诉进行调查。</w:t>
      </w:r>
    </w:p>
    <w:p w:rsidR="00000000" w:rsidRDefault="00F01B09">
      <w:pPr>
        <w:pStyle w:val="Heading3"/>
      </w:pPr>
      <w:r>
        <w:rPr>
          <w:u w:val="none"/>
        </w:rPr>
        <w:t xml:space="preserve">D.  </w:t>
      </w:r>
      <w:r>
        <w:rPr>
          <w:rFonts w:hint="eastAsia"/>
        </w:rPr>
        <w:t>关注的主要问题</w:t>
      </w:r>
    </w:p>
    <w:p w:rsidR="00000000" w:rsidRDefault="00F01B09">
      <w:pPr>
        <w:textAlignment w:val="center"/>
      </w:pPr>
      <w:r>
        <w:tab/>
        <w:t xml:space="preserve">72.  </w:t>
      </w:r>
      <w:r>
        <w:rPr>
          <w:rFonts w:hint="eastAsia"/>
        </w:rPr>
        <w:t>委员会感到遗憾的是，对其有关《盟约》第</w:t>
      </w:r>
      <w:r>
        <w:t>10</w:t>
      </w:r>
      <w:r>
        <w:rPr>
          <w:rFonts w:hint="eastAsia"/>
        </w:rPr>
        <w:t>至</w:t>
      </w:r>
      <w:r>
        <w:t>13</w:t>
      </w:r>
      <w:r>
        <w:rPr>
          <w:rFonts w:hint="eastAsia"/>
        </w:rPr>
        <w:t>条和</w:t>
      </w:r>
      <w:r>
        <w:t>15</w:t>
      </w:r>
      <w:r>
        <w:rPr>
          <w:rFonts w:hint="eastAsia"/>
        </w:rPr>
        <w:t>条的执行情况的某些问题</w:t>
      </w:r>
      <w:r>
        <w:t>(</w:t>
      </w:r>
      <w:r>
        <w:rPr>
          <w:rFonts w:hint="eastAsia"/>
        </w:rPr>
        <w:t>委员会问题单中的第</w:t>
      </w:r>
      <w:r>
        <w:t>36</w:t>
      </w:r>
      <w:r>
        <w:rPr>
          <w:rFonts w:hint="eastAsia"/>
        </w:rPr>
        <w:t>至</w:t>
      </w:r>
      <w:r>
        <w:t>55</w:t>
      </w:r>
      <w:r>
        <w:rPr>
          <w:rFonts w:hint="eastAsia"/>
        </w:rPr>
        <w:t>和第</w:t>
      </w:r>
      <w:r>
        <w:t>57</w:t>
      </w:r>
      <w:r>
        <w:rPr>
          <w:rFonts w:hint="eastAsia"/>
        </w:rPr>
        <w:t>个问题</w:t>
      </w:r>
      <w:r>
        <w:t>)</w:t>
      </w:r>
      <w:r>
        <w:rPr>
          <w:rFonts w:hint="eastAsia"/>
        </w:rPr>
        <w:t>，津巴布韦没有作出书面答复，而且，在该国代表团作口头介绍时以及与委员会成员进行对话时也没有额外提供多少额外情况</w:t>
      </w:r>
      <w:r>
        <w:rPr>
          <w:rFonts w:hint="eastAsia"/>
        </w:rPr>
        <w:t>，更没有提供统计资料。</w:t>
      </w:r>
    </w:p>
    <w:p w:rsidR="00000000" w:rsidRDefault="00F01B09">
      <w:pPr>
        <w:textAlignment w:val="center"/>
      </w:pPr>
      <w:r>
        <w:tab/>
        <w:t xml:space="preserve">73.  </w:t>
      </w:r>
      <w:r>
        <w:rPr>
          <w:rFonts w:hint="eastAsia"/>
        </w:rPr>
        <w:t>尽管津巴布韦政府说明推行在法律上男女平等的政策，但委员会认为，妇女在津巴布韦社会中，特别是在农村地区的地位很不令人满意。它关注实际上对妇女的歧视，这是因为一些传统习俗，如给儿童指婚和强迫寡妇与已故丈夫的兄弟结婚。这类习俗违反《盟约》第</w:t>
      </w:r>
      <w:r>
        <w:t>3</w:t>
      </w:r>
      <w:r>
        <w:rPr>
          <w:rFonts w:hint="eastAsia"/>
        </w:rPr>
        <w:t>条。</w:t>
      </w:r>
    </w:p>
    <w:p w:rsidR="00000000" w:rsidRDefault="00F01B09">
      <w:pPr>
        <w:textAlignment w:val="center"/>
      </w:pPr>
      <w:r>
        <w:tab/>
        <w:t xml:space="preserve">74.  </w:t>
      </w:r>
      <w:r>
        <w:rPr>
          <w:rFonts w:hint="eastAsia"/>
        </w:rPr>
        <w:t>委员会感到遗憾的是，根据《津巴布韦宪法》，公务员、教师和护士不能参加工会，组织罢工的医生和护士被逮捕和解雇。</w:t>
      </w:r>
    </w:p>
    <w:p w:rsidR="00000000" w:rsidRDefault="00F01B09">
      <w:pPr>
        <w:textAlignment w:val="center"/>
      </w:pPr>
      <w:r>
        <w:tab/>
        <w:t xml:space="preserve">75.  </w:t>
      </w:r>
      <w:r>
        <w:rPr>
          <w:rFonts w:hint="eastAsia"/>
        </w:rPr>
        <w:t>委员会关注津巴布韦报告第</w:t>
      </w:r>
      <w:r>
        <w:t>76</w:t>
      </w:r>
      <w:r>
        <w:rPr>
          <w:rFonts w:hint="eastAsia"/>
        </w:rPr>
        <w:t>段中提到的继续使用童工。这种习俗违反《盟约》第</w:t>
      </w:r>
      <w:r>
        <w:t>10</w:t>
      </w:r>
      <w:r>
        <w:rPr>
          <w:rFonts w:hint="eastAsia"/>
        </w:rPr>
        <w:t>条。</w:t>
      </w:r>
    </w:p>
    <w:p w:rsidR="00000000" w:rsidRDefault="00F01B09">
      <w:r>
        <w:tab/>
        <w:t xml:space="preserve">76.  </w:t>
      </w:r>
      <w:r>
        <w:rPr>
          <w:rFonts w:hint="eastAsia"/>
        </w:rPr>
        <w:t>尽管</w:t>
      </w:r>
      <w:r>
        <w:rPr>
          <w:rFonts w:hint="eastAsia"/>
        </w:rPr>
        <w:t>“大家庭”为一些无家可归者提供了一个安全网，但委员会注意到，住房权利显然远没有充分实现。委员会尤其关注居住在非法结构或未经批准住房中的人的处境朝不保夕</w:t>
      </w:r>
      <w:r>
        <w:t>(</w:t>
      </w:r>
      <w:r>
        <w:rPr>
          <w:rFonts w:hint="eastAsia"/>
        </w:rPr>
        <w:t>报告第</w:t>
      </w:r>
      <w:r>
        <w:t>107</w:t>
      </w:r>
      <w:r>
        <w:rPr>
          <w:rFonts w:hint="eastAsia"/>
        </w:rPr>
        <w:t>段</w:t>
      </w:r>
      <w:r>
        <w:t>)</w:t>
      </w:r>
      <w:r>
        <w:rPr>
          <w:rFonts w:hint="eastAsia"/>
        </w:rPr>
        <w:t>。不应当强迫人们迁离，除非迁离是在符合《盟约》的条件下进行的。</w:t>
      </w:r>
    </w:p>
    <w:p w:rsidR="00000000" w:rsidRDefault="00F01B09">
      <w:pPr>
        <w:spacing w:after="320"/>
        <w:textAlignment w:val="center"/>
      </w:pPr>
      <w:r>
        <w:tab/>
        <w:t xml:space="preserve">77.  </w:t>
      </w:r>
      <w:r>
        <w:rPr>
          <w:rFonts w:hint="eastAsia"/>
        </w:rPr>
        <w:t>委员会对教育经费的削减表示关切，这违反了《盟约》第</w:t>
      </w:r>
      <w:r>
        <w:t>13</w:t>
      </w:r>
      <w:r>
        <w:rPr>
          <w:rFonts w:hint="eastAsia"/>
        </w:rPr>
        <w:t>条，第</w:t>
      </w:r>
      <w:r>
        <w:t>2</w:t>
      </w:r>
      <w:r>
        <w:rPr>
          <w:rFonts w:hint="eastAsia"/>
        </w:rPr>
        <w:t>款，</w:t>
      </w:r>
      <w:r>
        <w:t>(a)</w:t>
      </w:r>
      <w:r>
        <w:rPr>
          <w:rFonts w:hint="eastAsia"/>
        </w:rPr>
        <w:t>项，其中要求实行免费、义务和普及小学教育。</w:t>
      </w:r>
    </w:p>
    <w:p w:rsidR="00000000" w:rsidRDefault="00F01B09">
      <w:pPr>
        <w:pStyle w:val="Heading3"/>
      </w:pPr>
      <w:r>
        <w:rPr>
          <w:u w:val="none"/>
        </w:rPr>
        <w:t xml:space="preserve">E.  </w:t>
      </w:r>
      <w:r>
        <w:rPr>
          <w:rFonts w:hint="eastAsia"/>
        </w:rPr>
        <w:t>提议和建议</w:t>
      </w:r>
    </w:p>
    <w:p w:rsidR="00000000" w:rsidRDefault="00F01B09">
      <w:r>
        <w:tab/>
        <w:t xml:space="preserve">78.  </w:t>
      </w:r>
      <w:r>
        <w:rPr>
          <w:rFonts w:hint="eastAsia"/>
        </w:rPr>
        <w:t>委员会提请津巴布韦注意，它有义务确保在国内法律和政策中适当反映出它根据《盟约》作出的承诺，并促请该国政府提供适当法律手段</w:t>
      </w:r>
      <w:r>
        <w:rPr>
          <w:rFonts w:hint="eastAsia"/>
        </w:rPr>
        <w:t>以维护有关权利。</w:t>
      </w:r>
    </w:p>
    <w:p w:rsidR="00000000" w:rsidRDefault="00F01B09">
      <w:r>
        <w:tab/>
        <w:t xml:space="preserve">79.  </w:t>
      </w:r>
      <w:r>
        <w:rPr>
          <w:rFonts w:hint="eastAsia"/>
        </w:rPr>
        <w:t>虽然《盟约》的许多规定要根据缔约国力所能及逐步执行，但也有一些权利必须立即得到保证，例如法律上的不歧视以及保护少数群体的文化权利。</w:t>
      </w:r>
    </w:p>
    <w:p w:rsidR="00000000" w:rsidRDefault="00F01B09">
      <w:r>
        <w:tab/>
        <w:t xml:space="preserve">80.  </w:t>
      </w:r>
      <w:r>
        <w:rPr>
          <w:rFonts w:hint="eastAsia"/>
        </w:rPr>
        <w:t>委员会敦促优先考虑促进妇女在社会中的作用，停止对她们的一切事实上的歧视。它特别建议推行一些方案以解决妇女在社会中，特别是在农村地区地位不平等问题。</w:t>
      </w:r>
    </w:p>
    <w:p w:rsidR="00000000" w:rsidRDefault="00F01B09">
      <w:r>
        <w:tab/>
        <w:t xml:space="preserve">81.  </w:t>
      </w:r>
      <w:r>
        <w:rPr>
          <w:rFonts w:hint="eastAsia"/>
        </w:rPr>
        <w:t>除上文第</w:t>
      </w:r>
      <w:r>
        <w:t>68</w:t>
      </w:r>
      <w:r>
        <w:rPr>
          <w:rFonts w:hint="eastAsia"/>
        </w:rPr>
        <w:t>段中所提到措施以外，委员会注意到没有采取措施向公众宣传《盟约》。因此，委员会促请津巴布韦开展适当的宣传运动以使公众以及各级政府官员熟悉《盟约》的规定。委员会还建议扩大</w:t>
      </w:r>
      <w:r>
        <w:rPr>
          <w:rFonts w:hint="eastAsia"/>
        </w:rPr>
        <w:t>教育方案的实行范围以便使整个社会加深对《盟约》规定的了解，确保其在司法程序中的适用和得到执法机关的遵守。</w:t>
      </w:r>
    </w:p>
    <w:p w:rsidR="00000000" w:rsidRDefault="00F01B09">
      <w:r>
        <w:tab/>
        <w:t xml:space="preserve">82.  </w:t>
      </w:r>
      <w:r>
        <w:rPr>
          <w:rFonts w:hint="eastAsia"/>
        </w:rPr>
        <w:t>关于《盟约》第</w:t>
      </w:r>
      <w:r>
        <w:t>8</w:t>
      </w:r>
      <w:r>
        <w:rPr>
          <w:rFonts w:hint="eastAsia"/>
        </w:rPr>
        <w:t>条，委员会欢迎津巴布韦打算考虑批准劳工组织第</w:t>
      </w:r>
      <w:r>
        <w:t>87</w:t>
      </w:r>
      <w:r>
        <w:rPr>
          <w:rFonts w:hint="eastAsia"/>
        </w:rPr>
        <w:t>号公约</w:t>
      </w:r>
      <w:r>
        <w:t>(</w:t>
      </w:r>
      <w:r>
        <w:rPr>
          <w:rFonts w:hint="eastAsia"/>
        </w:rPr>
        <w:t>《结社自由和保护组织权利公约》，</w:t>
      </w:r>
      <w:r>
        <w:t>1948</w:t>
      </w:r>
      <w:r>
        <w:rPr>
          <w:rFonts w:hint="eastAsia"/>
        </w:rPr>
        <w:t>年</w:t>
      </w:r>
      <w:r>
        <w:t>)</w:t>
      </w:r>
      <w:r>
        <w:rPr>
          <w:rFonts w:hint="eastAsia"/>
        </w:rPr>
        <w:t>、第</w:t>
      </w:r>
      <w:r>
        <w:t>98</w:t>
      </w:r>
      <w:r>
        <w:rPr>
          <w:rFonts w:hint="eastAsia"/>
        </w:rPr>
        <w:t>号公约</w:t>
      </w:r>
      <w:r>
        <w:t>(</w:t>
      </w:r>
      <w:r>
        <w:rPr>
          <w:rFonts w:hint="eastAsia"/>
        </w:rPr>
        <w:t>《组织权利和集体谈判权利公约》</w:t>
      </w:r>
      <w:r>
        <w:t>1949</w:t>
      </w:r>
      <w:r>
        <w:rPr>
          <w:rFonts w:hint="eastAsia"/>
        </w:rPr>
        <w:t>年</w:t>
      </w:r>
      <w:r>
        <w:t>)</w:t>
      </w:r>
      <w:r>
        <w:rPr>
          <w:rFonts w:hint="eastAsia"/>
        </w:rPr>
        <w:t>和第</w:t>
      </w:r>
      <w:r>
        <w:t>151</w:t>
      </w:r>
      <w:r>
        <w:rPr>
          <w:rFonts w:hint="eastAsia"/>
        </w:rPr>
        <w:t>号公约</w:t>
      </w:r>
      <w:r>
        <w:t>(</w:t>
      </w:r>
      <w:r>
        <w:rPr>
          <w:rFonts w:hint="eastAsia"/>
        </w:rPr>
        <w:t>《劳工关系</w:t>
      </w:r>
      <w:r>
        <w:t>(</w:t>
      </w:r>
      <w:r>
        <w:rPr>
          <w:rFonts w:hint="eastAsia"/>
        </w:rPr>
        <w:t>公务</w:t>
      </w:r>
      <w:r>
        <w:t>)</w:t>
      </w:r>
      <w:r>
        <w:rPr>
          <w:rFonts w:hint="eastAsia"/>
        </w:rPr>
        <w:t>公约》，</w:t>
      </w:r>
      <w:r>
        <w:t>1978</w:t>
      </w:r>
      <w:r>
        <w:rPr>
          <w:rFonts w:hint="eastAsia"/>
        </w:rPr>
        <w:t>年</w:t>
      </w:r>
      <w:r>
        <w:t>)</w:t>
      </w:r>
      <w:r>
        <w:rPr>
          <w:rFonts w:hint="eastAsia"/>
        </w:rPr>
        <w:t>。委员会促请津巴布韦尽快使其劳工法与这些公约协调起来。特别是，委员会将欢迎提供关于为恢复最近因组织罢工被解雇的医务人员的工作或为他们提供赔偿所采取的措施的资料。</w:t>
      </w:r>
    </w:p>
    <w:p w:rsidR="00000000" w:rsidRDefault="00F01B09">
      <w:r>
        <w:tab/>
      </w:r>
      <w:r>
        <w:t xml:space="preserve">83.  </w:t>
      </w:r>
      <w:r>
        <w:rPr>
          <w:rFonts w:hint="eastAsia"/>
        </w:rPr>
        <w:t>委员会建议进行宪法改革以便按照《盟约》第</w:t>
      </w:r>
      <w:r>
        <w:t>8</w:t>
      </w:r>
      <w:r>
        <w:rPr>
          <w:rFonts w:hint="eastAsia"/>
        </w:rPr>
        <w:t>条使公务员、教师和护士能组织工会，使他们能进行集体谈判和罢工。</w:t>
      </w:r>
    </w:p>
    <w:p w:rsidR="00000000" w:rsidRDefault="00F01B09">
      <w:r>
        <w:tab/>
        <w:t xml:space="preserve">84.  </w:t>
      </w:r>
      <w:r>
        <w:rPr>
          <w:rFonts w:hint="eastAsia"/>
        </w:rPr>
        <w:t>委员会建议采取适当措施以便更切实保证住房权，特别是要确保按照委员会</w:t>
      </w:r>
      <w:r>
        <w:t>(1991</w:t>
      </w:r>
      <w:r>
        <w:rPr>
          <w:rFonts w:hint="eastAsia"/>
        </w:rPr>
        <w:t>年</w:t>
      </w:r>
      <w:r>
        <w:t>)</w:t>
      </w:r>
      <w:r>
        <w:rPr>
          <w:rFonts w:hint="eastAsia"/>
        </w:rPr>
        <w:t>关于适当住房权利的第四号一般性意见</w:t>
      </w:r>
      <w:r>
        <w:t xml:space="preserve"> </w:t>
      </w:r>
      <w:r>
        <w:rPr>
          <w:vertAlign w:val="superscript"/>
        </w:rPr>
        <w:t>7</w:t>
      </w:r>
      <w:r>
        <w:t xml:space="preserve">, </w:t>
      </w:r>
      <w:r>
        <w:rPr>
          <w:rFonts w:hint="eastAsia"/>
        </w:rPr>
        <w:t>在没有提供替代住房的情况下不强迫搬迁。委员会还希望进一步了解已进行的强迫搬迁的数目和《盟约》第</w:t>
      </w:r>
      <w:r>
        <w:t>11</w:t>
      </w:r>
      <w:r>
        <w:rPr>
          <w:rFonts w:hint="eastAsia"/>
        </w:rPr>
        <w:t>条的执行情况，特别是关于住房权的情况。</w:t>
      </w:r>
    </w:p>
    <w:p w:rsidR="00000000" w:rsidRDefault="00F01B09">
      <w:r>
        <w:tab/>
        <w:t xml:space="preserve">85.  </w:t>
      </w:r>
      <w:r>
        <w:rPr>
          <w:rFonts w:hint="eastAsia"/>
        </w:rPr>
        <w:t>委员会提醒津巴布韦，作为《盟约》的签字国，它有责任确保津巴布韦所有儿童都接受免费的义务的初级教育。委员会注意到津</w:t>
      </w:r>
      <w:r>
        <w:rPr>
          <w:rFonts w:hint="eastAsia"/>
        </w:rPr>
        <w:t>巴布韦目前的困难及其在这一领域所作的努力，但仍要请津巴布韦在一年内提出行动计划和关于这一义务的执行进展情况报告。</w:t>
      </w:r>
    </w:p>
    <w:p w:rsidR="00000000" w:rsidRDefault="00F01B09">
      <w:pPr>
        <w:spacing w:after="320"/>
        <w:textAlignment w:val="center"/>
      </w:pPr>
      <w:r>
        <w:tab/>
        <w:t xml:space="preserve">86.  </w:t>
      </w:r>
      <w:r>
        <w:rPr>
          <w:rFonts w:hint="eastAsia"/>
        </w:rPr>
        <w:t>由于委员会成员要求提供在审查津巴布韦报告期间没有提供的一些具体资料，特别是关于文化情况和少数群体参加文化生活的资料，委员会促请津巴布韦在收到委员会的结论性意见之后三个月内，无论如何在委员会第十七届会议之前提供补充资料和统计材料。</w:t>
      </w:r>
    </w:p>
    <w:p w:rsidR="00000000" w:rsidRDefault="00F01B09">
      <w:pPr>
        <w:pStyle w:val="Heading3"/>
        <w:rPr>
          <w:rFonts w:ascii="SimHei" w:eastAsia="SimHei"/>
          <w:u w:val="none"/>
        </w:rPr>
      </w:pPr>
      <w:r>
        <w:rPr>
          <w:rFonts w:ascii="SimHei" w:eastAsia="SimHei" w:hint="eastAsia"/>
          <w:u w:val="none"/>
        </w:rPr>
        <w:t>俄罗斯联邦</w:t>
      </w:r>
    </w:p>
    <w:p w:rsidR="00000000" w:rsidRDefault="00F01B09">
      <w:pPr>
        <w:spacing w:after="320"/>
        <w:textAlignment w:val="center"/>
      </w:pPr>
      <w:r>
        <w:tab/>
        <w:t xml:space="preserve">87.  </w:t>
      </w:r>
      <w:r>
        <w:rPr>
          <w:rFonts w:hint="eastAsia"/>
        </w:rPr>
        <w:t>委员会在</w:t>
      </w:r>
      <w:r>
        <w:t>1997</w:t>
      </w:r>
      <w:r>
        <w:rPr>
          <w:rFonts w:hint="eastAsia"/>
        </w:rPr>
        <w:t>年</w:t>
      </w:r>
      <w:r>
        <w:t>5</w:t>
      </w:r>
      <w:r>
        <w:rPr>
          <w:rFonts w:hint="eastAsia"/>
        </w:rPr>
        <w:t>月</w:t>
      </w:r>
      <w:r>
        <w:t>5</w:t>
      </w:r>
      <w:r>
        <w:rPr>
          <w:rFonts w:hint="eastAsia"/>
        </w:rPr>
        <w:t>日、</w:t>
      </w:r>
      <w:r>
        <w:t>6</w:t>
      </w:r>
      <w:r>
        <w:rPr>
          <w:rFonts w:hint="eastAsia"/>
        </w:rPr>
        <w:t>日和</w:t>
      </w:r>
      <w:r>
        <w:t>7</w:t>
      </w:r>
      <w:r>
        <w:rPr>
          <w:rFonts w:hint="eastAsia"/>
        </w:rPr>
        <w:t>日举行的第</w:t>
      </w:r>
      <w:r>
        <w:t>11</w:t>
      </w:r>
      <w:r>
        <w:rPr>
          <w:rFonts w:hint="eastAsia"/>
        </w:rPr>
        <w:t>至第</w:t>
      </w:r>
      <w:r>
        <w:t>14</w:t>
      </w:r>
      <w:r>
        <w:rPr>
          <w:rFonts w:hint="eastAsia"/>
        </w:rPr>
        <w:t>次会议上审议了俄罗斯联邦关于《盟约》第</w:t>
      </w:r>
      <w:r>
        <w:t>1</w:t>
      </w:r>
      <w:r>
        <w:rPr>
          <w:rFonts w:hint="eastAsia"/>
        </w:rPr>
        <w:t>至</w:t>
      </w:r>
      <w:r>
        <w:t>15</w:t>
      </w:r>
      <w:r>
        <w:rPr>
          <w:rFonts w:hint="eastAsia"/>
        </w:rPr>
        <w:t>条的第</w:t>
      </w:r>
      <w:r>
        <w:t>3</w:t>
      </w:r>
      <w:r>
        <w:rPr>
          <w:rFonts w:hint="eastAsia"/>
        </w:rPr>
        <w:t>份定期报告，在</w:t>
      </w:r>
      <w:r>
        <w:t>199</w:t>
      </w:r>
      <w:r>
        <w:t>7</w:t>
      </w:r>
      <w:r>
        <w:rPr>
          <w:rFonts w:hint="eastAsia"/>
        </w:rPr>
        <w:t>年</w:t>
      </w:r>
      <w:r>
        <w:t>5</w:t>
      </w:r>
      <w:r>
        <w:rPr>
          <w:rFonts w:hint="eastAsia"/>
        </w:rPr>
        <w:t>月</w:t>
      </w:r>
      <w:r>
        <w:t>15</w:t>
      </w:r>
      <w:r>
        <w:rPr>
          <w:rFonts w:hint="eastAsia"/>
        </w:rPr>
        <w:t>日举行的第</w:t>
      </w:r>
      <w:r>
        <w:t>25</w:t>
      </w:r>
      <w:r>
        <w:rPr>
          <w:rFonts w:hint="eastAsia"/>
        </w:rPr>
        <w:t>次会议上通过了下述结论性意见。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spacing w:after="320"/>
        <w:textAlignment w:val="center"/>
      </w:pPr>
      <w:r>
        <w:tab/>
        <w:t xml:space="preserve">88.  </w:t>
      </w:r>
      <w:r>
        <w:rPr>
          <w:rFonts w:hint="eastAsia"/>
        </w:rPr>
        <w:t>委员会对俄罗斯联邦提交的按照委员会的准则编写的第</w:t>
      </w:r>
      <w:r>
        <w:t>3</w:t>
      </w:r>
      <w:r>
        <w:rPr>
          <w:rFonts w:hint="eastAsia"/>
        </w:rPr>
        <w:t>份定期报告表示赞赏。它感兴趣地注意到，这是苏联时代结束之后该缔约国第一次提交报告。委员会满意的注意到，报告相当全面，提供了很多材料，特别是，它很坦诚，承认该缔约国在保护人民的经济、社会和文化权利方面遇到很多严重困难。委员会还赞赏按照其问题单提供的补充资料，但遗憾的是没有及时提供，因而没有时间翻译。委员会欢迎该国派了一个高级别大型代表团，它与该代表团进行了开放和建设性的对话</w:t>
      </w:r>
      <w:r>
        <w:rPr>
          <w:rFonts w:hint="eastAsia"/>
        </w:rPr>
        <w:t>，而且，该代表团在讨论中还口头提供了补充材料。</w:t>
      </w:r>
    </w:p>
    <w:p w:rsidR="00000000" w:rsidRDefault="00F01B09">
      <w:pPr>
        <w:pStyle w:val="Heading3"/>
      </w:pPr>
      <w:r>
        <w:rPr>
          <w:u w:val="none"/>
        </w:rPr>
        <w:t xml:space="preserve">B.  </w:t>
      </w:r>
      <w:r>
        <w:rPr>
          <w:rFonts w:hint="eastAsia"/>
        </w:rPr>
        <w:t>积极方面</w:t>
      </w:r>
    </w:p>
    <w:p w:rsidR="00000000" w:rsidRDefault="00F01B09">
      <w:r>
        <w:tab/>
        <w:t xml:space="preserve">89.  </w:t>
      </w:r>
      <w:r>
        <w:rPr>
          <w:rFonts w:hint="eastAsia"/>
        </w:rPr>
        <w:t>委员会欢迎该缔约国为在法治基础上发展国家所作的努力以及为此目的正在进行的改革或机构建立工作，只要这些有助于保护经济、社会和文化权利。委员会还欢迎计划进行的一大批旨在提供社会福利服务的机构的改革。</w:t>
      </w:r>
    </w:p>
    <w:p w:rsidR="00000000" w:rsidRDefault="00F01B09">
      <w:r>
        <w:tab/>
        <w:t xml:space="preserve">90.  </w:t>
      </w:r>
      <w:r>
        <w:rPr>
          <w:rFonts w:hint="eastAsia"/>
        </w:rPr>
        <w:t>委员会注意到，通货膨胀率已显著下降，国内生产总值的下降看来已停止，某些经济部门正在开始恢复增长，正在努力改进税务和税收制度。委员会承认，这样一个基础对向旨在保护人们的经济、社会和文化权利的机构可持续地提供经费非常重要。</w:t>
      </w:r>
    </w:p>
    <w:p w:rsidR="00000000" w:rsidRDefault="00F01B09">
      <w:r>
        <w:tab/>
        <w:t>91</w:t>
      </w:r>
      <w:r>
        <w:t xml:space="preserve">.  </w:t>
      </w:r>
      <w:r>
        <w:rPr>
          <w:rFonts w:hint="eastAsia"/>
        </w:rPr>
        <w:t>该缔约国代表说，政府执行机构正在审查立法草案以确保各项法律在提交杜马审议之前符合包括《盟约》在内的各项国际人权文书，委员会对此表示满意。它赞赏宪法法院在决定问题时援引《盟约》。它还赞赏该缔约国的新劳工法是直接按照《盟约》以及包括劳工组织的文书在内的其他有关国际文书的规定拟定的。</w:t>
      </w:r>
    </w:p>
    <w:p w:rsidR="00000000" w:rsidRDefault="00F01B09">
      <w:r>
        <w:tab/>
        <w:t xml:space="preserve">92.  </w:t>
      </w:r>
      <w:r>
        <w:rPr>
          <w:rFonts w:hint="eastAsia"/>
        </w:rPr>
        <w:t>委员会欢迎</w:t>
      </w:r>
      <w:r>
        <w:t>1996</w:t>
      </w:r>
      <w:r>
        <w:rPr>
          <w:rFonts w:hint="eastAsia"/>
        </w:rPr>
        <w:t>年关于司法部门改革的法律和</w:t>
      </w:r>
      <w:r>
        <w:t>1997</w:t>
      </w:r>
      <w:r>
        <w:rPr>
          <w:rFonts w:hint="eastAsia"/>
        </w:rPr>
        <w:t>年关于加强对司法制度支持的法律以及设立人权调查专员的法案，因为这样《盟约》中所规定的经济、社会和文化权利就会得到进一步保护。</w:t>
      </w:r>
    </w:p>
    <w:p w:rsidR="00000000" w:rsidRDefault="00F01B09">
      <w:r>
        <w:tab/>
        <w:t xml:space="preserve">93.  </w:t>
      </w:r>
      <w:r>
        <w:rPr>
          <w:rFonts w:hint="eastAsia"/>
        </w:rPr>
        <w:t>委员会赞赏的注意到，为鼓</w:t>
      </w:r>
      <w:r>
        <w:rPr>
          <w:rFonts w:hint="eastAsia"/>
        </w:rPr>
        <w:t>励雇主雇用残疾人使他们得到有报酬的就业机会，实行了征税优惠。</w:t>
      </w:r>
    </w:p>
    <w:p w:rsidR="00000000" w:rsidRDefault="00F01B09">
      <w:r>
        <w:tab/>
        <w:t xml:space="preserve">94.  </w:t>
      </w:r>
      <w:r>
        <w:rPr>
          <w:rFonts w:hint="eastAsia"/>
        </w:rPr>
        <w:t>委员会欢迎工会运动多元化的发展，虽然它也看到要使新的工会能有效发挥作用还有很多实际问题需要解决。</w:t>
      </w:r>
    </w:p>
    <w:p w:rsidR="00000000" w:rsidRDefault="00F01B09">
      <w:r>
        <w:tab/>
        <w:t xml:space="preserve">95.  </w:t>
      </w:r>
      <w:r>
        <w:rPr>
          <w:rFonts w:hint="eastAsia"/>
        </w:rPr>
        <w:t>该缔约国代表保证不再滥用精神病院，委员会对此表示满意。</w:t>
      </w:r>
    </w:p>
    <w:p w:rsidR="00000000" w:rsidRDefault="00F01B09">
      <w:r>
        <w:tab/>
        <w:t xml:space="preserve">96.  </w:t>
      </w:r>
      <w:r>
        <w:rPr>
          <w:rFonts w:hint="eastAsia"/>
        </w:rPr>
        <w:t>委员会对正确的官方计划生育政策表示满意，这种政策使坠胎减少。</w:t>
      </w:r>
    </w:p>
    <w:p w:rsidR="00000000" w:rsidRDefault="00F01B09">
      <w:r>
        <w:tab/>
        <w:t xml:space="preserve">97.  </w:t>
      </w:r>
      <w:r>
        <w:rPr>
          <w:rFonts w:hint="eastAsia"/>
        </w:rPr>
        <w:t>委员会赞赏地注意到该缔约国为对学生进行关于侵犯人权法律补救措施教育所作的努力。</w:t>
      </w:r>
    </w:p>
    <w:p w:rsidR="00000000" w:rsidRDefault="00F01B09">
      <w:pPr>
        <w:spacing w:after="320"/>
        <w:textAlignment w:val="center"/>
      </w:pPr>
      <w:r>
        <w:tab/>
        <w:t xml:space="preserve">98.  </w:t>
      </w:r>
      <w:r>
        <w:rPr>
          <w:rFonts w:hint="eastAsia"/>
        </w:rPr>
        <w:t>委员会对该缔约国支持制定一项《盟约》议定书表示满意，其中规定接受关于违反《盟约》行为的来文。</w:t>
      </w:r>
    </w:p>
    <w:p w:rsidR="00000000" w:rsidRDefault="00F01B09">
      <w:pPr>
        <w:pStyle w:val="Heading3"/>
      </w:pPr>
      <w:r>
        <w:rPr>
          <w:u w:val="none"/>
        </w:rPr>
        <w:t xml:space="preserve">C.  </w:t>
      </w:r>
      <w:r>
        <w:rPr>
          <w:rFonts w:hint="eastAsia"/>
        </w:rPr>
        <w:t>阻碍执行《盟约》的因素和困难</w:t>
      </w:r>
    </w:p>
    <w:p w:rsidR="00000000" w:rsidRDefault="00F01B09">
      <w:pPr>
        <w:spacing w:after="320"/>
        <w:textAlignment w:val="center"/>
      </w:pPr>
      <w:r>
        <w:tab/>
        <w:t xml:space="preserve">99.  </w:t>
      </w:r>
      <w:r>
        <w:rPr>
          <w:rFonts w:hint="eastAsia"/>
        </w:rPr>
        <w:t>委员会注意到，在促进经济、社会和文化权利方面，俄罗斯联邦从前政权继承了一个不利的基础。它还理解地注意到，向市场经济民主国家过渡的进程受到一些破坏，腐败、有组织的犯罪、逃税和官僚机构的低效率造成资金不足，使社会福利开支和国家部门支付工资发生困难。</w:t>
      </w:r>
    </w:p>
    <w:p w:rsidR="00000000" w:rsidRDefault="00F01B09">
      <w:pPr>
        <w:pStyle w:val="Heading3"/>
      </w:pPr>
      <w:r>
        <w:rPr>
          <w:u w:val="none"/>
        </w:rPr>
        <w:t xml:space="preserve">D.  </w:t>
      </w:r>
      <w:r>
        <w:rPr>
          <w:rFonts w:hint="eastAsia"/>
        </w:rPr>
        <w:t>关注的主要问题</w:t>
      </w:r>
    </w:p>
    <w:p w:rsidR="00000000" w:rsidRDefault="00F01B09">
      <w:r>
        <w:tab/>
        <w:t xml:space="preserve">100.  </w:t>
      </w:r>
      <w:r>
        <w:rPr>
          <w:rFonts w:hint="eastAsia"/>
        </w:rPr>
        <w:t>委员会表示关注俄罗斯联邦土著民族的状况，其中许多人生活贫困，没有充足食物，有些人营养不良。委员会尤其关注依靠渔业和充足的驯鹿存栏为生的人的近况，他们的生存环境由于广泛污染而受到破</w:t>
      </w:r>
      <w:r>
        <w:rPr>
          <w:rFonts w:hint="eastAsia"/>
        </w:rPr>
        <w:t>坏。委员会感到震惊的是，据一些报告说，土著民族的经济权利受到一些石油和天然气公司的侵犯，但这些公司没有受到惩罚，它们所签署的协定很明显是非法的，但该缔约国没有采取适当措施以保护土著民族不受开采之害。</w:t>
      </w:r>
    </w:p>
    <w:p w:rsidR="00000000" w:rsidRDefault="00F01B09">
      <w:r>
        <w:tab/>
        <w:t xml:space="preserve">101.  </w:t>
      </w:r>
      <w:r>
        <w:rPr>
          <w:rFonts w:hint="eastAsia"/>
        </w:rPr>
        <w:t>委员会表示关注妇女看来受不成比例的失业影响，缔约国极少采取具体行动以制止以性别为由的歧视性解雇或雇用，或向这种歧视的受害者提供有效补救。</w:t>
      </w:r>
    </w:p>
    <w:p w:rsidR="00000000" w:rsidRDefault="00F01B09">
      <w:r>
        <w:tab/>
        <w:t xml:space="preserve">102.  </w:t>
      </w:r>
      <w:r>
        <w:rPr>
          <w:rFonts w:hint="eastAsia"/>
        </w:rPr>
        <w:t>委员会表示关注相当多的对妇女的家庭暴力事件，警察不愿进行干预以保护妇女或对肇事者提出控告，尽管禁止对人施加暴力的刑法也适用于丈夫对妻子施加的暴力。</w:t>
      </w:r>
    </w:p>
    <w:p w:rsidR="00000000" w:rsidRDefault="00F01B09">
      <w:r>
        <w:tab/>
        <w:t xml:space="preserve">103.  </w:t>
      </w:r>
      <w:r>
        <w:rPr>
          <w:rFonts w:hint="eastAsia"/>
        </w:rPr>
        <w:t>委员会对卖淫活动的迅速发展和街童人数日益增加以及他们被利用从事犯罪和性活动表示关切。委员会还表示关注青少年犯罪率的上升。</w:t>
      </w:r>
    </w:p>
    <w:p w:rsidR="00000000" w:rsidRDefault="00F01B09">
      <w:r>
        <w:tab/>
        <w:t xml:space="preserve">104.  </w:t>
      </w:r>
      <w:r>
        <w:rPr>
          <w:rFonts w:hint="eastAsia"/>
        </w:rPr>
        <w:t>委员会关切地注意到，在劳动管理方面有很多问题，而该缔约国又没有采取适当措施或拨出足够的资金以设法解决下列问题：</w:t>
      </w:r>
    </w:p>
    <w:p w:rsidR="00000000" w:rsidRDefault="00F01B09" w:rsidP="00F01B09">
      <w:pPr>
        <w:pStyle w:val="a0"/>
        <w:numPr>
          <w:ilvl w:val="0"/>
          <w:numId w:val="7"/>
        </w:numPr>
        <w:ind w:left="1531" w:hanging="510"/>
      </w:pPr>
      <w:r>
        <w:rPr>
          <w:rFonts w:hint="eastAsia"/>
        </w:rPr>
        <w:t>在许多企业中工作条件危险，包括使用危险的过时技术，缺少对工人的保护，工作时间过长；</w:t>
      </w:r>
    </w:p>
    <w:p w:rsidR="00000000" w:rsidRDefault="00F01B09" w:rsidP="00F01B09">
      <w:pPr>
        <w:pStyle w:val="a0"/>
        <w:numPr>
          <w:ilvl w:val="0"/>
          <w:numId w:val="7"/>
        </w:numPr>
        <w:ind w:left="1531" w:hanging="510"/>
      </w:pPr>
      <w:r>
        <w:rPr>
          <w:rFonts w:hint="eastAsia"/>
        </w:rPr>
        <w:t>工业严重事故发生率很高，包括死亡事故过多；</w:t>
      </w:r>
    </w:p>
    <w:p w:rsidR="00000000" w:rsidRDefault="00F01B09" w:rsidP="00F01B09">
      <w:pPr>
        <w:pStyle w:val="a0"/>
        <w:numPr>
          <w:ilvl w:val="0"/>
          <w:numId w:val="7"/>
        </w:numPr>
        <w:ind w:left="1531" w:hanging="510"/>
      </w:pPr>
      <w:r>
        <w:rPr>
          <w:rFonts w:hint="eastAsia"/>
        </w:rPr>
        <w:t>某些企业在发生工伤的情况下拒绝给工人以赔偿；</w:t>
      </w:r>
    </w:p>
    <w:p w:rsidR="00000000" w:rsidRDefault="00F01B09" w:rsidP="00F01B09">
      <w:pPr>
        <w:pStyle w:val="a0"/>
        <w:numPr>
          <w:ilvl w:val="0"/>
          <w:numId w:val="7"/>
        </w:numPr>
        <w:ind w:left="1531" w:hanging="510"/>
      </w:pPr>
      <w:r>
        <w:rPr>
          <w:rFonts w:hint="eastAsia"/>
        </w:rPr>
        <w:t>不安全工作条件和事故报告制度不适当，包括缺少保护参加工会或没有参加工会的工</w:t>
      </w:r>
      <w:r>
        <w:rPr>
          <w:rFonts w:hint="eastAsia"/>
        </w:rPr>
        <w:t>人的法律依据；</w:t>
      </w:r>
    </w:p>
    <w:p w:rsidR="00000000" w:rsidRDefault="00F01B09" w:rsidP="00F01B09">
      <w:pPr>
        <w:pStyle w:val="a0"/>
        <w:numPr>
          <w:ilvl w:val="0"/>
          <w:numId w:val="7"/>
        </w:numPr>
        <w:ind w:left="1531" w:hanging="510"/>
      </w:pPr>
      <w:r>
        <w:rPr>
          <w:rFonts w:hint="eastAsia"/>
        </w:rPr>
        <w:t>没有充足资金支持劳工检查员进行足够的检查以遏止和惩罚雇主的违法行为；</w:t>
      </w:r>
    </w:p>
    <w:p w:rsidR="00000000" w:rsidRDefault="00F01B09" w:rsidP="00F01B09">
      <w:pPr>
        <w:pStyle w:val="a0"/>
        <w:numPr>
          <w:ilvl w:val="0"/>
          <w:numId w:val="7"/>
        </w:numPr>
        <w:ind w:left="1531" w:hanging="510"/>
      </w:pPr>
      <w:r>
        <w:rPr>
          <w:rFonts w:hint="eastAsia"/>
        </w:rPr>
        <w:t>大量非法解雇，而实际上又没有补救措施；</w:t>
      </w:r>
    </w:p>
    <w:p w:rsidR="00000000" w:rsidRDefault="00F01B09" w:rsidP="00F01B09">
      <w:pPr>
        <w:pStyle w:val="a0"/>
        <w:numPr>
          <w:ilvl w:val="0"/>
          <w:numId w:val="7"/>
        </w:numPr>
        <w:ind w:left="1531" w:hanging="510"/>
      </w:pPr>
      <w:r>
        <w:rPr>
          <w:rFonts w:hint="eastAsia"/>
        </w:rPr>
        <w:t>大规模雇用童工日益增加；</w:t>
      </w:r>
    </w:p>
    <w:p w:rsidR="00000000" w:rsidRDefault="00F01B09" w:rsidP="00F01B09">
      <w:pPr>
        <w:pStyle w:val="a0"/>
        <w:numPr>
          <w:ilvl w:val="0"/>
          <w:numId w:val="7"/>
        </w:numPr>
        <w:ind w:left="1531" w:hanging="510"/>
      </w:pPr>
      <w:r>
        <w:rPr>
          <w:rFonts w:hint="eastAsia"/>
        </w:rPr>
        <w:t>某些雇主拒绝承认新成立的工会或与其打交道，有些雇主对工会积极分子采取敌对行动，包括解雇。</w:t>
      </w:r>
    </w:p>
    <w:p w:rsidR="00000000" w:rsidRDefault="00F01B09">
      <w:r>
        <w:tab/>
        <w:t xml:space="preserve">105.  </w:t>
      </w:r>
      <w:r>
        <w:rPr>
          <w:rFonts w:hint="eastAsia"/>
        </w:rPr>
        <w:t>委员会关切地注意到，缔约国解决失业问题的能力很差，据所提供资料，有</w:t>
      </w:r>
      <w:r>
        <w:t>300</w:t>
      </w:r>
      <w:r>
        <w:rPr>
          <w:rFonts w:hint="eastAsia"/>
        </w:rPr>
        <w:t>万至</w:t>
      </w:r>
      <w:r>
        <w:t>700</w:t>
      </w:r>
      <w:r>
        <w:rPr>
          <w:rFonts w:hint="eastAsia"/>
        </w:rPr>
        <w:t>万人失业。享受失业福利的条件、查出欺骗性福利申请的制度以及这种福利的低水平似乎都需要重新考虑。另外，协助失业者就业的各种服务，包括信息和再培训服务都需要更充分发展。</w:t>
      </w:r>
    </w:p>
    <w:p w:rsidR="00000000" w:rsidRDefault="00F01B09">
      <w:r>
        <w:tab/>
        <w:t>106</w:t>
      </w:r>
      <w:r>
        <w:t xml:space="preserve">.  </w:t>
      </w:r>
      <w:r>
        <w:rPr>
          <w:rFonts w:hint="eastAsia"/>
        </w:rPr>
        <w:t>委员会非常关注不付工资的问题，这引起了很多罢工，特别是在国营部门，也非常关注某些雇主以实物形式支付工资的做法。据一项报道，拖欠工资总额约为</w:t>
      </w:r>
      <w:r>
        <w:t>100</w:t>
      </w:r>
      <w:r>
        <w:rPr>
          <w:rFonts w:hint="eastAsia"/>
        </w:rPr>
        <w:t>亿美元，约每四个工人中就有一个人工资被拖欠，其中大多数是国家拖欠的。迟付工资同样是不可接受的，因为这影响了工人满足其生活需要，而且，在通货膨胀的情况下，降低了其工资的价值。</w:t>
      </w:r>
    </w:p>
    <w:p w:rsidR="00000000" w:rsidRDefault="00F01B09">
      <w:r>
        <w:tab/>
        <w:t xml:space="preserve">107.  </w:t>
      </w:r>
      <w:r>
        <w:rPr>
          <w:rFonts w:hint="eastAsia"/>
        </w:rPr>
        <w:t>委员会严重关切的是估计至少</w:t>
      </w:r>
      <w:r>
        <w:t>30%</w:t>
      </w:r>
      <w:r>
        <w:rPr>
          <w:rFonts w:hint="eastAsia"/>
        </w:rPr>
        <w:t>的人口陷入贫困，该缔约国没有能力向这些人提供充足的社会服务和维持象样生活水平的收入。</w:t>
      </w:r>
    </w:p>
    <w:p w:rsidR="00000000" w:rsidRDefault="00F01B09">
      <w:r>
        <w:tab/>
        <w:t xml:space="preserve">108.  </w:t>
      </w:r>
      <w:r>
        <w:rPr>
          <w:rFonts w:hint="eastAsia"/>
        </w:rPr>
        <w:t>委员会表示关注政府支付养恤金的能力受到缺乏</w:t>
      </w:r>
      <w:r>
        <w:rPr>
          <w:rFonts w:hint="eastAsia"/>
        </w:rPr>
        <w:t>充足资金来源的严重影响，而领取养恤金的人口相当庞大，而且，其占总人口的比例不断提高。因此，许多人得不到养恤金，不能满足基本生活需要。委员会还关注，养恤金的筹资还因为企业不交纳法定的养恤基金摊款而受到严重影响。</w:t>
      </w:r>
    </w:p>
    <w:p w:rsidR="00000000" w:rsidRDefault="00F01B09">
      <w:r>
        <w:tab/>
        <w:t xml:space="preserve">109.  </w:t>
      </w:r>
      <w:r>
        <w:rPr>
          <w:rFonts w:hint="eastAsia"/>
        </w:rPr>
        <w:t>委员会严重关注俄罗斯居民的一般饮食在恶化。它还震惊地注意到，人口中较贫穷阶层陷入营养不良和饥饿状况。在这方面，委员会特别关注无家可归者、无收入家庭、大家庭以及食物供应基础结构薄弱的该国北部的土著居民。</w:t>
      </w:r>
    </w:p>
    <w:p w:rsidR="00000000" w:rsidRDefault="00F01B09">
      <w:r>
        <w:tab/>
        <w:t xml:space="preserve">110.  </w:t>
      </w:r>
      <w:r>
        <w:rPr>
          <w:rFonts w:hint="eastAsia"/>
        </w:rPr>
        <w:t>委员会表示严重关切的是，不论是国内生产还是进口的食物按照国际标准污染都很</w:t>
      </w:r>
      <w:r>
        <w:rPr>
          <w:rFonts w:hint="eastAsia"/>
        </w:rPr>
        <w:t>严重；国内产品看来是由于不适当使用杀虫剂以及由不适当处置重金属和石油溢散等造成的环境污染，进口食品是由于某些食品进口商的非法行径。委员会指出，政府有责任确保这种食品不进入市场。</w:t>
      </w:r>
    </w:p>
    <w:p w:rsidR="00000000" w:rsidRDefault="00F01B09">
      <w:r>
        <w:tab/>
        <w:t xml:space="preserve">111.  </w:t>
      </w:r>
      <w:r>
        <w:rPr>
          <w:rFonts w:hint="eastAsia"/>
        </w:rPr>
        <w:t>委员会感到震惊的是，俄罗斯联邦的环境问题十分严重，工业有害废品大量溢漏，在某些地区造成严重问题，以致这些地区完全可以称为环境灾区。它还非常关切的是，一个过时的供水系统现代化所需资金被削减，而这个系统对居民使用干净水有不利影响。</w:t>
      </w:r>
    </w:p>
    <w:p w:rsidR="00000000" w:rsidRDefault="00F01B09">
      <w:r>
        <w:tab/>
        <w:t xml:space="preserve">112.  </w:t>
      </w:r>
      <w:r>
        <w:rPr>
          <w:rFonts w:hint="eastAsia"/>
        </w:rPr>
        <w:t>委员会非常关注，在俄罗斯，再次出现肺结核，特别是在监狱中，监狱的卫生和社会条件</w:t>
      </w:r>
      <w:r>
        <w:rPr>
          <w:rFonts w:hint="eastAsia"/>
        </w:rPr>
        <w:t>非常恶劣。</w:t>
      </w:r>
    </w:p>
    <w:p w:rsidR="00000000" w:rsidRDefault="00F01B09">
      <w:r>
        <w:tab/>
        <w:t xml:space="preserve">113.  </w:t>
      </w:r>
      <w:r>
        <w:rPr>
          <w:rFonts w:hint="eastAsia"/>
        </w:rPr>
        <w:t>委员会表示严重关切的是，</w:t>
      </w:r>
      <w:r>
        <w:t>1996</w:t>
      </w:r>
      <w:r>
        <w:rPr>
          <w:rFonts w:hint="eastAsia"/>
        </w:rPr>
        <w:t>年，艾滋病毒感染率增加了八倍，据俄罗斯代表说，这主要是因为使用毒品的增加。委员会还表示关切的是，吸毒是年轻人的一个越来越大的严重问题。</w:t>
      </w:r>
    </w:p>
    <w:p w:rsidR="00000000" w:rsidRDefault="00F01B09">
      <w:r>
        <w:tab/>
        <w:t xml:space="preserve">114.  </w:t>
      </w:r>
      <w:r>
        <w:rPr>
          <w:rFonts w:hint="eastAsia"/>
        </w:rPr>
        <w:t>医院资金不足令人非常关切。另外，医药的匮乏也令人担忧，特别是对买不起药品的人而言。</w:t>
      </w:r>
    </w:p>
    <w:p w:rsidR="00000000" w:rsidRDefault="00F01B09">
      <w:pPr>
        <w:spacing w:after="320"/>
        <w:textAlignment w:val="center"/>
      </w:pPr>
      <w:r>
        <w:tab/>
        <w:t xml:space="preserve">115.  </w:t>
      </w:r>
      <w:r>
        <w:rPr>
          <w:rFonts w:hint="eastAsia"/>
        </w:rPr>
        <w:t>委员会关注俄罗斯联邦教育制度情况恶化及其对受教育水平以及各级学校学生的出勤率和辍学率的影响。</w:t>
      </w:r>
    </w:p>
    <w:p w:rsidR="00000000" w:rsidRDefault="00F01B09">
      <w:pPr>
        <w:pStyle w:val="Heading3"/>
      </w:pPr>
      <w:r>
        <w:rPr>
          <w:u w:val="none"/>
        </w:rPr>
        <w:t xml:space="preserve">E.  </w:t>
      </w:r>
      <w:r>
        <w:rPr>
          <w:rFonts w:hint="eastAsia"/>
        </w:rPr>
        <w:t>提议和建议</w:t>
      </w:r>
    </w:p>
    <w:p w:rsidR="00000000" w:rsidRDefault="00F01B09">
      <w:r>
        <w:tab/>
        <w:t xml:space="preserve">116.  </w:t>
      </w:r>
      <w:r>
        <w:rPr>
          <w:rFonts w:hint="eastAsia"/>
        </w:rPr>
        <w:t>委员会建议采取行动，保护土著民族不受石油和天然气公司的剥削，并更广泛地采取行动</w:t>
      </w:r>
      <w:r>
        <w:rPr>
          <w:rFonts w:hint="eastAsia"/>
        </w:rPr>
        <w:t>以确保他们的传统和其他食物来源。</w:t>
      </w:r>
    </w:p>
    <w:p w:rsidR="00000000" w:rsidRDefault="00F01B09">
      <w:r>
        <w:tab/>
        <w:t xml:space="preserve">117.  </w:t>
      </w:r>
      <w:r>
        <w:rPr>
          <w:rFonts w:hint="eastAsia"/>
        </w:rPr>
        <w:t>委员会建议采取更有利的措施以保护妇女在就业方面不受歧视，确保非法行动的雇主对性别歧视的受害者提供赔偿。</w:t>
      </w:r>
    </w:p>
    <w:p w:rsidR="00000000" w:rsidRDefault="00F01B09">
      <w:r>
        <w:tab/>
        <w:t xml:space="preserve">118.  </w:t>
      </w:r>
      <w:r>
        <w:rPr>
          <w:rFonts w:hint="eastAsia"/>
        </w:rPr>
        <w:t>委员会还建议通过立法以保护家庭暴力的妇女受害者，实行援助这类受害者的具体方案，使肇事者受到法律惩罚。</w:t>
      </w:r>
    </w:p>
    <w:p w:rsidR="00000000" w:rsidRDefault="00F01B09">
      <w:r>
        <w:tab/>
        <w:t xml:space="preserve">119.  </w:t>
      </w:r>
      <w:r>
        <w:rPr>
          <w:rFonts w:hint="eastAsia"/>
        </w:rPr>
        <w:t>委员会建议全面采取措施以确保工作场所的安全和卫生，为此，要增加劳动检查局的经费。它还建议建立构架以鼓励和保护工人报告不适当的工作条件。委员会还建议缔约国采取措施以进一步加速工会的发展，特别是要消除自由结社权利的实际障碍，确保管理人</w:t>
      </w:r>
      <w:r>
        <w:rPr>
          <w:rFonts w:hint="eastAsia"/>
        </w:rPr>
        <w:t>员与作为谈判单位的正式工会分开，总的来说，要使工会能更有效地发挥作用。另外，它还建议制定全面的战略以便消除童工现象。</w:t>
      </w:r>
    </w:p>
    <w:p w:rsidR="00000000" w:rsidRDefault="00F01B09">
      <w:r>
        <w:tab/>
        <w:t xml:space="preserve">120.  </w:t>
      </w:r>
      <w:r>
        <w:rPr>
          <w:rFonts w:hint="eastAsia"/>
        </w:rPr>
        <w:t>委员会建议该缔约国制定和改善帮助失业者就业和领取失业津贴的政策。在这方面，该缔约国不妨请劳工组织提供援助。</w:t>
      </w:r>
    </w:p>
    <w:p w:rsidR="00000000" w:rsidRDefault="00F01B09">
      <w:r>
        <w:tab/>
        <w:t xml:space="preserve">121.  </w:t>
      </w:r>
      <w:r>
        <w:rPr>
          <w:rFonts w:hint="eastAsia"/>
        </w:rPr>
        <w:t>委员会建议立即采取措施以确保国营和私营企业支付工资，惩罚那些非法挪用有关资金的人。</w:t>
      </w:r>
    </w:p>
    <w:p w:rsidR="00000000" w:rsidRDefault="00F01B09">
      <w:r>
        <w:tab/>
        <w:t xml:space="preserve">122.  </w:t>
      </w:r>
      <w:r>
        <w:rPr>
          <w:rFonts w:hint="eastAsia"/>
        </w:rPr>
        <w:t>委员会建议增加对贫困者的援助，拨出足够款项，以使他们能过体面生活。还要为犯人作出同样的努力，很多犯人生活非常困难。委员会认为，应当作出更大努力，使社会福利开支用</w:t>
      </w:r>
      <w:r>
        <w:rPr>
          <w:rFonts w:hint="eastAsia"/>
        </w:rPr>
        <w:t>于人口中真正的贫困者。</w:t>
      </w:r>
    </w:p>
    <w:p w:rsidR="00000000" w:rsidRDefault="00F01B09">
      <w:r>
        <w:tab/>
        <w:t xml:space="preserve">123.  </w:t>
      </w:r>
      <w:r>
        <w:rPr>
          <w:rFonts w:hint="eastAsia"/>
        </w:rPr>
        <w:t>委员会建议实行一项穷人粮食补贴行动计划。它鼓励缔约国尽快努力解决土地法定所有权、农业区生产资料和设备购置资助以及市场运输等问题以促进国内粮食生产。</w:t>
      </w:r>
    </w:p>
    <w:p w:rsidR="00000000" w:rsidRDefault="00F01B09">
      <w:r>
        <w:tab/>
        <w:t xml:space="preserve">124.  </w:t>
      </w:r>
      <w:r>
        <w:rPr>
          <w:rFonts w:hint="eastAsia"/>
        </w:rPr>
        <w:t>委员会认为，可接受和充足粮食供应的问题还与环境严重污染以及缺乏保持和改善水供应基础结构投资有关。它建议该缔约国审查这些关系，采取适当行动以清洁环境和防止企业造成进一步污染，特别是影响食物链的污染。委员会还建议将保持和改善水供应系统的工作作为优先事项。委员会还建议对被发现进口污染食物的企业采取严厉行动。</w:t>
      </w:r>
    </w:p>
    <w:p w:rsidR="00000000" w:rsidRDefault="00F01B09">
      <w:r>
        <w:tab/>
        <w:t>125</w:t>
      </w:r>
      <w:r>
        <w:t xml:space="preserve">.  </w:t>
      </w:r>
      <w:r>
        <w:rPr>
          <w:rFonts w:hint="eastAsia"/>
        </w:rPr>
        <w:t>委员会强烈建议缔约国立即采取行动以改善监狱的卫生条件，特别是要针对犯人和被拘留者肺结核发病率升高的问题采取行动。</w:t>
      </w:r>
    </w:p>
    <w:p w:rsidR="00000000" w:rsidRDefault="00F01B09">
      <w:r>
        <w:tab/>
        <w:t xml:space="preserve">126.  </w:t>
      </w:r>
      <w:r>
        <w:rPr>
          <w:rFonts w:hint="eastAsia"/>
        </w:rPr>
        <w:t>委员会促请该缔约国把</w:t>
      </w:r>
      <w:r>
        <w:t>1996</w:t>
      </w:r>
      <w:r>
        <w:rPr>
          <w:rFonts w:hint="eastAsia"/>
        </w:rPr>
        <w:t>年艾滋病感染增加</w:t>
      </w:r>
      <w:r>
        <w:t>8</w:t>
      </w:r>
      <w:r>
        <w:rPr>
          <w:rFonts w:hint="eastAsia"/>
        </w:rPr>
        <w:t>倍作为一个最重要的健康问题解决。它建议在大众媒介中开展一次宣传运动，宣传艾滋病的本质、包括性行为在内的传播方式和预防办法。它还建议该缔约国通过法律和采取各种必要措施防止歧视受艾滋病感染者，以使他们能正常生活。</w:t>
      </w:r>
    </w:p>
    <w:p w:rsidR="00000000" w:rsidRDefault="00F01B09">
      <w:r>
        <w:tab/>
        <w:t xml:space="preserve">127.  </w:t>
      </w:r>
      <w:r>
        <w:rPr>
          <w:rFonts w:hint="eastAsia"/>
        </w:rPr>
        <w:t>考虑到上文已经强调的现有问题，委员会建议增加医院投资，向没有足够财力者提供医药和医疗。</w:t>
      </w:r>
    </w:p>
    <w:p w:rsidR="00000000" w:rsidRDefault="00F01B09">
      <w:r>
        <w:tab/>
        <w:t xml:space="preserve">128.  </w:t>
      </w:r>
      <w:r>
        <w:rPr>
          <w:rFonts w:hint="eastAsia"/>
        </w:rPr>
        <w:t>委员会</w:t>
      </w:r>
      <w:r>
        <w:rPr>
          <w:rFonts w:hint="eastAsia"/>
        </w:rPr>
        <w:t>建议继续加强努力解决吸毒问题，逮捕和惩罚贩毒者。</w:t>
      </w:r>
    </w:p>
    <w:p w:rsidR="00000000" w:rsidRDefault="00F01B09">
      <w:pPr>
        <w:spacing w:after="320"/>
        <w:textAlignment w:val="center"/>
      </w:pPr>
      <w:r>
        <w:tab/>
        <w:t xml:space="preserve">129.  </w:t>
      </w:r>
      <w:r>
        <w:rPr>
          <w:rFonts w:hint="eastAsia"/>
        </w:rPr>
        <w:t>委员会强烈建议采取更坚定和更有效的措施，以加强教育系统，降低辍学率，加强保护儿童，使他们不受非法雇用和其他虐待。</w:t>
      </w:r>
    </w:p>
    <w:p w:rsidR="00000000" w:rsidRDefault="00F01B09">
      <w:pPr>
        <w:pStyle w:val="Heading2"/>
      </w:pPr>
      <w:r>
        <w:rPr>
          <w:rFonts w:ascii="SimHei" w:eastAsia="SimHei" w:hint="eastAsia"/>
          <w:sz w:val="24"/>
        </w:rPr>
        <w:t>秘</w:t>
      </w:r>
      <w:r>
        <w:rPr>
          <w:rFonts w:ascii="SimHei" w:eastAsia="SimHei"/>
          <w:sz w:val="24"/>
        </w:rPr>
        <w:t xml:space="preserve">  </w:t>
      </w:r>
      <w:r>
        <w:rPr>
          <w:rFonts w:ascii="SimHei" w:eastAsia="SimHei" w:hint="eastAsia"/>
          <w:sz w:val="24"/>
        </w:rPr>
        <w:t>鲁</w:t>
      </w:r>
    </w:p>
    <w:p w:rsidR="00000000" w:rsidRDefault="00F01B09">
      <w:pPr>
        <w:spacing w:after="320"/>
        <w:textAlignment w:val="center"/>
      </w:pPr>
      <w:r>
        <w:tab/>
        <w:t xml:space="preserve">130.  </w:t>
      </w:r>
      <w:r>
        <w:rPr>
          <w:rFonts w:hint="eastAsia"/>
        </w:rPr>
        <w:t>委员会在</w:t>
      </w:r>
      <w:r>
        <w:t>1997</w:t>
      </w:r>
      <w:r>
        <w:rPr>
          <w:rFonts w:hint="eastAsia"/>
        </w:rPr>
        <w:t>年</w:t>
      </w:r>
      <w:r>
        <w:t>5</w:t>
      </w:r>
      <w:r>
        <w:rPr>
          <w:rFonts w:hint="eastAsia"/>
        </w:rPr>
        <w:t>月</w:t>
      </w:r>
      <w:r>
        <w:t>7</w:t>
      </w:r>
      <w:r>
        <w:rPr>
          <w:rFonts w:hint="eastAsia"/>
        </w:rPr>
        <w:t>日和</w:t>
      </w:r>
      <w:r>
        <w:t>9</w:t>
      </w:r>
      <w:r>
        <w:rPr>
          <w:rFonts w:hint="eastAsia"/>
        </w:rPr>
        <w:t>日举行的第</w:t>
      </w:r>
      <w:r>
        <w:t>14</w:t>
      </w:r>
      <w:r>
        <w:rPr>
          <w:rFonts w:hint="eastAsia"/>
        </w:rPr>
        <w:t>次至第</w:t>
      </w:r>
      <w:r>
        <w:t>17</w:t>
      </w:r>
      <w:r>
        <w:rPr>
          <w:rFonts w:hint="eastAsia"/>
        </w:rPr>
        <w:t>次会议上审议了秘鲁关于《盟约》第</w:t>
      </w:r>
      <w:r>
        <w:t>1</w:t>
      </w:r>
      <w:r>
        <w:rPr>
          <w:rFonts w:hint="eastAsia"/>
        </w:rPr>
        <w:t>至</w:t>
      </w:r>
      <w:r>
        <w:t>15</w:t>
      </w:r>
      <w:r>
        <w:rPr>
          <w:rFonts w:hint="eastAsia"/>
        </w:rPr>
        <w:t>条的初次报告</w:t>
      </w:r>
      <w:r>
        <w:t>(E/1990/5/Add.29)</w:t>
      </w:r>
      <w:r>
        <w:rPr>
          <w:rFonts w:hint="eastAsia"/>
        </w:rPr>
        <w:t>，并在</w:t>
      </w:r>
      <w:r>
        <w:t>1997</w:t>
      </w:r>
      <w:r>
        <w:rPr>
          <w:rFonts w:hint="eastAsia"/>
        </w:rPr>
        <w:t>年</w:t>
      </w:r>
      <w:r>
        <w:t>5</w:t>
      </w:r>
      <w:r>
        <w:rPr>
          <w:rFonts w:hint="eastAsia"/>
        </w:rPr>
        <w:t>月</w:t>
      </w:r>
      <w:r>
        <w:t>16</w:t>
      </w:r>
      <w:r>
        <w:rPr>
          <w:rFonts w:hint="eastAsia"/>
        </w:rPr>
        <w:t>日举行的第</w:t>
      </w:r>
      <w:r>
        <w:t>26</w:t>
      </w:r>
      <w:r>
        <w:rPr>
          <w:rFonts w:hint="eastAsia"/>
        </w:rPr>
        <w:t>次会议上通过了下述结论性意见。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r>
        <w:tab/>
        <w:t xml:space="preserve">131.  </w:t>
      </w:r>
      <w:r>
        <w:rPr>
          <w:rFonts w:hint="eastAsia"/>
        </w:rPr>
        <w:t>委员会对缔约国提交的初次报告及对委员会问题单提出书面答复表示赞赏，虽</w:t>
      </w:r>
      <w:r>
        <w:rPr>
          <w:rFonts w:hint="eastAsia"/>
        </w:rPr>
        <w:t>然这些都没有按时提交，因而没有时间进行翻译，委员会成员也没有时间进行更深入研究。</w:t>
      </w:r>
    </w:p>
    <w:p w:rsidR="00000000" w:rsidRDefault="00F01B09">
      <w:r>
        <w:tab/>
        <w:t xml:space="preserve">132.  </w:t>
      </w:r>
      <w:r>
        <w:rPr>
          <w:rFonts w:hint="eastAsia"/>
        </w:rPr>
        <w:t>委员会还感谢秘鲁政府派了一个以司法部长为首的高级代表团，该代表团回答了口头提出的多数问题，并许诺将提供有关尚未回答或没有令人满意地回答的问题的资料。</w:t>
      </w:r>
    </w:p>
    <w:p w:rsidR="00000000" w:rsidRDefault="00F01B09">
      <w:r>
        <w:tab/>
        <w:t xml:space="preserve">133.  </w:t>
      </w:r>
      <w:r>
        <w:rPr>
          <w:rFonts w:hint="eastAsia"/>
        </w:rPr>
        <w:t>然而，委员会感到遗憾的是，缔约国书面和口头提供的情况都主要是法律性的，而且过度偏重于公民和政治权利，过多偏重于政府社会政策所取得的成绩，而不是详细介绍秘鲁经济、社会、文化权利的实际情况。</w:t>
      </w:r>
    </w:p>
    <w:p w:rsidR="00000000" w:rsidRDefault="00F01B09">
      <w:pPr>
        <w:spacing w:after="320"/>
        <w:textAlignment w:val="center"/>
      </w:pPr>
      <w:r>
        <w:tab/>
        <w:t xml:space="preserve">134.  </w:t>
      </w:r>
      <w:r>
        <w:rPr>
          <w:rFonts w:hint="eastAsia"/>
        </w:rPr>
        <w:t>委员会表示感谢联合国各机构和秘鲁的非政府组织，它们</w:t>
      </w:r>
      <w:r>
        <w:rPr>
          <w:rFonts w:hint="eastAsia"/>
        </w:rPr>
        <w:t>提供的文件对对话作出了宝贵贡献。</w:t>
      </w:r>
    </w:p>
    <w:p w:rsidR="00000000" w:rsidRDefault="00F01B09">
      <w:pPr>
        <w:pStyle w:val="Heading3"/>
      </w:pPr>
      <w:r>
        <w:rPr>
          <w:u w:val="none"/>
        </w:rPr>
        <w:t xml:space="preserve">B.  </w:t>
      </w:r>
      <w:r>
        <w:rPr>
          <w:rFonts w:hint="eastAsia"/>
        </w:rPr>
        <w:t>积极方面</w:t>
      </w:r>
    </w:p>
    <w:p w:rsidR="00000000" w:rsidRDefault="00F01B09">
      <w:r>
        <w:tab/>
        <w:t xml:space="preserve">135.  </w:t>
      </w:r>
      <w:r>
        <w:rPr>
          <w:rFonts w:hint="eastAsia"/>
        </w:rPr>
        <w:t>委员会注意到秘鲁代表团的发言，其大意是：秘鲁已开始包括修改立法在内的社会改革进程，并注意到建立了一些新机构，在执行各方面的方案。</w:t>
      </w:r>
    </w:p>
    <w:p w:rsidR="00000000" w:rsidRDefault="00F01B09">
      <w:r>
        <w:tab/>
        <w:t xml:space="preserve">136.  </w:t>
      </w:r>
      <w:r>
        <w:rPr>
          <w:rFonts w:hint="eastAsia"/>
        </w:rPr>
        <w:t>委员会满意地注意到废除了一些歧视性的法律条文，特别是对妇女具有歧视的条文。</w:t>
      </w:r>
    </w:p>
    <w:p w:rsidR="00000000" w:rsidRDefault="00F01B09">
      <w:r>
        <w:tab/>
        <w:t xml:space="preserve">137.  </w:t>
      </w:r>
      <w:r>
        <w:rPr>
          <w:rFonts w:hint="eastAsia"/>
        </w:rPr>
        <w:t>委员会对成立促进妇女和人类发展部表示满意。</w:t>
      </w:r>
    </w:p>
    <w:p w:rsidR="00000000" w:rsidRDefault="00F01B09">
      <w:r>
        <w:tab/>
        <w:t xml:space="preserve">138.  </w:t>
      </w:r>
      <w:r>
        <w:rPr>
          <w:rFonts w:hint="eastAsia"/>
        </w:rPr>
        <w:t>委员会满意地注意到成立了国家社会赔偿和发展基金，该基金负责进行援助项目和鼓励中小企业发展的项目。</w:t>
      </w:r>
    </w:p>
    <w:p w:rsidR="00000000" w:rsidRDefault="00F01B09">
      <w:pPr>
        <w:spacing w:after="320"/>
        <w:textAlignment w:val="center"/>
      </w:pPr>
      <w:r>
        <w:tab/>
        <w:t xml:space="preserve">139.  </w:t>
      </w:r>
      <w:r>
        <w:rPr>
          <w:rFonts w:hint="eastAsia"/>
        </w:rPr>
        <w:t>委员会满意地注意到政府为改进教育制度使其对</w:t>
      </w:r>
      <w:r>
        <w:rPr>
          <w:rFonts w:hint="eastAsia"/>
        </w:rPr>
        <w:t>社会所有阶层开放所进行的改革。它认为，促进农村儿童和成人教育的扫盲和学校建设方案以及全面援助儿童方案是确保实现受教育权利的积极措施。土著语文扫盲和教育方案也特别重要，因为除其实际目标以外，这些方案还有助于保护土著语言，加强土著语言群体的文化特点。</w:t>
      </w:r>
    </w:p>
    <w:p w:rsidR="00000000" w:rsidRDefault="00F01B09">
      <w:pPr>
        <w:pStyle w:val="Heading3"/>
      </w:pPr>
      <w:r>
        <w:rPr>
          <w:u w:val="none"/>
        </w:rPr>
        <w:t xml:space="preserve">C.  </w:t>
      </w:r>
      <w:r>
        <w:rPr>
          <w:rFonts w:hint="eastAsia"/>
        </w:rPr>
        <w:t>阻碍执行《盟约》的因素和困难</w:t>
      </w:r>
    </w:p>
    <w:p w:rsidR="00000000" w:rsidRDefault="00F01B09">
      <w:r>
        <w:tab/>
        <w:t xml:space="preserve">140.  </w:t>
      </w:r>
      <w:r>
        <w:rPr>
          <w:rFonts w:hint="eastAsia"/>
        </w:rPr>
        <w:t>秘鲁是由按种族、经济、社会、文化和语言而分的、几乎相互独立的三个不同社会组成的。在人口金字塔底部是人口的大部分，即阿尔托</w:t>
      </w:r>
      <w:r>
        <w:t>-</w:t>
      </w:r>
      <w:r>
        <w:rPr>
          <w:rFonts w:hint="eastAsia"/>
        </w:rPr>
        <w:t>普拉诺或山区和亚马孙丛林土著印第安人。他们多数不讲西班牙语，而讲克楚阿语或伊马鲁语；他们非</w:t>
      </w:r>
      <w:r>
        <w:rPr>
          <w:rFonts w:hint="eastAsia"/>
        </w:rPr>
        <w:t>常孤立和边缘化。因此，他们不能有效的行使经济、社会和文化权利。</w:t>
      </w:r>
    </w:p>
    <w:p w:rsidR="00000000" w:rsidRDefault="00F01B09">
      <w:r>
        <w:tab/>
        <w:t xml:space="preserve">141.  </w:t>
      </w:r>
      <w:r>
        <w:rPr>
          <w:rFonts w:hint="eastAsia"/>
        </w:rPr>
        <w:t>鉴于上述情况，委员会，虽然也意识到重建在许多年内乱中被破坏的基础结构要付出很高代价，但仍然认为实现经济、社会和文化权利的最大障碍除其他外特别是：</w:t>
      </w:r>
    </w:p>
    <w:p w:rsidR="00000000" w:rsidRDefault="00F01B09" w:rsidP="00F01B09">
      <w:pPr>
        <w:pStyle w:val="a0"/>
        <w:numPr>
          <w:ilvl w:val="0"/>
          <w:numId w:val="8"/>
        </w:numPr>
        <w:ind w:left="1531" w:hanging="510"/>
      </w:pPr>
      <w:r>
        <w:rPr>
          <w:rFonts w:hint="eastAsia"/>
        </w:rPr>
        <w:t>未能解决长期存在的严重贫困问题；</w:t>
      </w:r>
      <w:r>
        <w:t>60%</w:t>
      </w:r>
      <w:r>
        <w:rPr>
          <w:rFonts w:hint="eastAsia"/>
        </w:rPr>
        <w:t>的秘鲁人生活在贫困线之下，没有适当的卫生和教育设施；</w:t>
      </w:r>
    </w:p>
    <w:p w:rsidR="00000000" w:rsidRDefault="00F01B09" w:rsidP="00F01B09">
      <w:pPr>
        <w:pStyle w:val="a0"/>
        <w:numPr>
          <w:ilvl w:val="0"/>
          <w:numId w:val="8"/>
        </w:numPr>
        <w:ind w:left="1531" w:hanging="510"/>
      </w:pPr>
      <w:r>
        <w:rPr>
          <w:rFonts w:hint="eastAsia"/>
        </w:rPr>
        <w:t>财富在人口中的分配极不平等；</w:t>
      </w:r>
    </w:p>
    <w:p w:rsidR="00000000" w:rsidRDefault="00F01B09" w:rsidP="00F01B09">
      <w:pPr>
        <w:pStyle w:val="a0"/>
        <w:numPr>
          <w:ilvl w:val="0"/>
          <w:numId w:val="8"/>
        </w:numPr>
        <w:ind w:left="1531" w:hanging="510"/>
      </w:pPr>
      <w:r>
        <w:rPr>
          <w:rFonts w:hint="eastAsia"/>
        </w:rPr>
        <w:t>未能进行土地改革；</w:t>
      </w:r>
    </w:p>
    <w:p w:rsidR="00000000" w:rsidRDefault="00F01B09" w:rsidP="00F01B09">
      <w:pPr>
        <w:pStyle w:val="a0"/>
        <w:numPr>
          <w:ilvl w:val="0"/>
          <w:numId w:val="8"/>
        </w:numPr>
        <w:ind w:left="1531" w:hanging="510"/>
      </w:pPr>
      <w:r>
        <w:rPr>
          <w:rFonts w:hint="eastAsia"/>
        </w:rPr>
        <w:t>缺少适当的保健服务，保健领域的开支大幅度削减；</w:t>
      </w:r>
    </w:p>
    <w:p w:rsidR="00000000" w:rsidRDefault="00F01B09" w:rsidP="00F01B09">
      <w:pPr>
        <w:pStyle w:val="a0"/>
        <w:numPr>
          <w:ilvl w:val="0"/>
          <w:numId w:val="8"/>
        </w:numPr>
        <w:ind w:left="1531" w:hanging="510"/>
      </w:pPr>
      <w:r>
        <w:rPr>
          <w:rFonts w:hint="eastAsia"/>
        </w:rPr>
        <w:t>在过去</w:t>
      </w:r>
      <w:r>
        <w:t>10</w:t>
      </w:r>
      <w:r>
        <w:rPr>
          <w:rFonts w:hint="eastAsia"/>
        </w:rPr>
        <w:t>年中，国立学校的贫困化加上教师工资的下降造成教育水平下降，同时，家庭也日益贫困；</w:t>
      </w:r>
    </w:p>
    <w:p w:rsidR="00000000" w:rsidRDefault="00F01B09" w:rsidP="00F01B09">
      <w:pPr>
        <w:pStyle w:val="a0"/>
        <w:numPr>
          <w:ilvl w:val="0"/>
          <w:numId w:val="8"/>
        </w:numPr>
        <w:spacing w:after="320"/>
        <w:ind w:left="1531" w:hanging="510"/>
        <w:textAlignment w:val="center"/>
      </w:pPr>
      <w:r>
        <w:rPr>
          <w:rFonts w:hint="eastAsia"/>
        </w:rPr>
        <w:t>妇女、</w:t>
      </w:r>
      <w:r>
        <w:rPr>
          <w:rFonts w:hint="eastAsia"/>
        </w:rPr>
        <w:t>土著人和其他少数群体受到极严重的歧视，以及秘鲁社会中普遍存在的极不平等。</w:t>
      </w:r>
    </w:p>
    <w:p w:rsidR="00000000" w:rsidRDefault="00F01B09">
      <w:pPr>
        <w:pStyle w:val="Heading3"/>
      </w:pPr>
      <w:r>
        <w:rPr>
          <w:u w:val="none"/>
        </w:rPr>
        <w:t xml:space="preserve">D.  </w:t>
      </w:r>
      <w:r>
        <w:rPr>
          <w:rFonts w:hint="eastAsia"/>
        </w:rPr>
        <w:t>关注的主要问题</w:t>
      </w:r>
    </w:p>
    <w:p w:rsidR="00000000" w:rsidRDefault="00F01B09">
      <w:r>
        <w:tab/>
        <w:t xml:space="preserve">142.  </w:t>
      </w:r>
      <w:r>
        <w:rPr>
          <w:rFonts w:hint="eastAsia"/>
        </w:rPr>
        <w:t>委员会关切地注意到，《盟约》的条款没有被纳入</w:t>
      </w:r>
      <w:r>
        <w:t>1993</w:t>
      </w:r>
      <w:r>
        <w:rPr>
          <w:rFonts w:hint="eastAsia"/>
        </w:rPr>
        <w:t>年的《宪法》，因此，没有成为国内法的一部分，因而在秘鲁法院中不能援引。这种情况与纳入了《盟约》条款的</w:t>
      </w:r>
      <w:r>
        <w:t>1979</w:t>
      </w:r>
      <w:r>
        <w:rPr>
          <w:rFonts w:hint="eastAsia"/>
        </w:rPr>
        <w:t>年《宪法》的情况正好相反。委员会注意到在秘鲁报告</w:t>
      </w:r>
      <w:r>
        <w:t>(</w:t>
      </w:r>
      <w:r>
        <w:rPr>
          <w:rFonts w:hint="eastAsia"/>
        </w:rPr>
        <w:t>特别是第</w:t>
      </w:r>
      <w:r>
        <w:t>126</w:t>
      </w:r>
      <w:r>
        <w:rPr>
          <w:rFonts w:hint="eastAsia"/>
        </w:rPr>
        <w:t>段和</w:t>
      </w:r>
      <w:r>
        <w:t>127</w:t>
      </w:r>
      <w:r>
        <w:rPr>
          <w:rFonts w:hint="eastAsia"/>
        </w:rPr>
        <w:t>段</w:t>
      </w:r>
      <w:r>
        <w:t>)</w:t>
      </w:r>
      <w:r>
        <w:rPr>
          <w:rFonts w:hint="eastAsia"/>
        </w:rPr>
        <w:t>中提到的情况，即：在最终纳入</w:t>
      </w:r>
      <w:r>
        <w:t>1993</w:t>
      </w:r>
      <w:r>
        <w:rPr>
          <w:rFonts w:hint="eastAsia"/>
        </w:rPr>
        <w:t>年《宪法》之前，秘鲁签署的任何人权条约必须首先经过议会三分之二多数同意，然后才由总统批准。秘鲁代表团没有直接回答委员会秘鲁作为</w:t>
      </w:r>
      <w:r>
        <w:rPr>
          <w:rFonts w:hint="eastAsia"/>
        </w:rPr>
        <w:t>《盟约》缔约国是否采取了这些步骤。在得到承认并被纳入</w:t>
      </w:r>
      <w:r>
        <w:t>1979</w:t>
      </w:r>
      <w:r>
        <w:rPr>
          <w:rFonts w:hint="eastAsia"/>
        </w:rPr>
        <w:t>年《宪法》、但至今没有纳入</w:t>
      </w:r>
      <w:r>
        <w:t>1993</w:t>
      </w:r>
      <w:r>
        <w:rPr>
          <w:rFonts w:hint="eastAsia"/>
        </w:rPr>
        <w:t>年《宪法》的《盟约》所载权利中，除其他外，首先是：</w:t>
      </w:r>
    </w:p>
    <w:p w:rsidR="00000000" w:rsidRDefault="00F01B09" w:rsidP="00F01B09">
      <w:pPr>
        <w:pStyle w:val="a0"/>
        <w:numPr>
          <w:ilvl w:val="0"/>
          <w:numId w:val="9"/>
        </w:numPr>
        <w:ind w:left="1531" w:hanging="510"/>
      </w:pPr>
      <w:r>
        <w:rPr>
          <w:rFonts w:hint="eastAsia"/>
        </w:rPr>
        <w:t>享有体面生活水平的权利</w:t>
      </w:r>
      <w:r>
        <w:t>(1979</w:t>
      </w:r>
      <w:r>
        <w:rPr>
          <w:rFonts w:hint="eastAsia"/>
        </w:rPr>
        <w:t>年《宪法》第</w:t>
      </w:r>
      <w:r>
        <w:t>2</w:t>
      </w:r>
      <w:r>
        <w:rPr>
          <w:rFonts w:hint="eastAsia"/>
        </w:rPr>
        <w:t>条</w:t>
      </w:r>
      <w:r>
        <w:t>)</w:t>
      </w:r>
      <w:r>
        <w:rPr>
          <w:rFonts w:hint="eastAsia"/>
        </w:rPr>
        <w:t>；</w:t>
      </w:r>
    </w:p>
    <w:p w:rsidR="00000000" w:rsidRDefault="00F01B09" w:rsidP="00F01B09">
      <w:pPr>
        <w:pStyle w:val="a0"/>
        <w:numPr>
          <w:ilvl w:val="0"/>
          <w:numId w:val="9"/>
        </w:numPr>
        <w:ind w:left="1531" w:hanging="510"/>
      </w:pPr>
      <w:r>
        <w:rPr>
          <w:rFonts w:hint="eastAsia"/>
        </w:rPr>
        <w:t>享有食物和适当住房的权利</w:t>
      </w:r>
      <w:r>
        <w:t>(</w:t>
      </w:r>
      <w:r>
        <w:rPr>
          <w:rFonts w:hint="eastAsia"/>
        </w:rPr>
        <w:t>第</w:t>
      </w:r>
      <w:r>
        <w:t>18</w:t>
      </w:r>
      <w:r>
        <w:rPr>
          <w:rFonts w:hint="eastAsia"/>
        </w:rPr>
        <w:t>条</w:t>
      </w:r>
      <w:r>
        <w:t>)</w:t>
      </w:r>
      <w:r>
        <w:rPr>
          <w:rFonts w:hint="eastAsia"/>
        </w:rPr>
        <w:t>；</w:t>
      </w:r>
    </w:p>
    <w:p w:rsidR="00000000" w:rsidRDefault="00F01B09" w:rsidP="00F01B09">
      <w:pPr>
        <w:pStyle w:val="a0"/>
        <w:numPr>
          <w:ilvl w:val="0"/>
          <w:numId w:val="9"/>
        </w:numPr>
        <w:ind w:left="1531" w:hanging="510"/>
      </w:pPr>
      <w:r>
        <w:rPr>
          <w:rFonts w:hint="eastAsia"/>
        </w:rPr>
        <w:t>男女机会和责任平等</w:t>
      </w:r>
      <w:r>
        <w:t>(</w:t>
      </w:r>
      <w:r>
        <w:rPr>
          <w:rFonts w:hint="eastAsia"/>
        </w:rPr>
        <w:t>第</w:t>
      </w:r>
      <w:r>
        <w:t>2</w:t>
      </w:r>
      <w:r>
        <w:rPr>
          <w:rFonts w:hint="eastAsia"/>
        </w:rPr>
        <w:t>条</w:t>
      </w:r>
      <w:r>
        <w:t>)</w:t>
      </w:r>
      <w:r>
        <w:rPr>
          <w:rFonts w:hint="eastAsia"/>
        </w:rPr>
        <w:t>；</w:t>
      </w:r>
    </w:p>
    <w:p w:rsidR="00000000" w:rsidRDefault="00F01B09" w:rsidP="00F01B09">
      <w:pPr>
        <w:pStyle w:val="a0"/>
        <w:numPr>
          <w:ilvl w:val="0"/>
          <w:numId w:val="9"/>
        </w:numPr>
        <w:ind w:left="1531" w:hanging="510"/>
      </w:pPr>
      <w:r>
        <w:rPr>
          <w:rFonts w:hint="eastAsia"/>
        </w:rPr>
        <w:t>一般劳工权利。</w:t>
      </w:r>
    </w:p>
    <w:p w:rsidR="00000000" w:rsidRDefault="00F01B09">
      <w:r>
        <w:tab/>
        <w:t xml:space="preserve">143.  </w:t>
      </w:r>
      <w:r>
        <w:rPr>
          <w:rFonts w:hint="eastAsia"/>
        </w:rPr>
        <w:t>委员会还注意到，根据</w:t>
      </w:r>
      <w:r>
        <w:t>1993</w:t>
      </w:r>
      <w:r>
        <w:rPr>
          <w:rFonts w:hint="eastAsia"/>
        </w:rPr>
        <w:t>年《宪法》，国际人权文书和国内法具有同等地位，而最高法院最近的一项裁决却说，这种文书的条款不具有宪法地位。</w:t>
      </w:r>
    </w:p>
    <w:p w:rsidR="00000000" w:rsidRDefault="00F01B09">
      <w:r>
        <w:tab/>
        <w:t xml:space="preserve">144.  </w:t>
      </w:r>
      <w:r>
        <w:rPr>
          <w:rFonts w:hint="eastAsia"/>
        </w:rPr>
        <w:t>委员会特别关切的是，土著和黑人居民的受教育权利没有充分实现。</w:t>
      </w:r>
      <w:r>
        <w:rPr>
          <w:rFonts w:hint="eastAsia"/>
        </w:rPr>
        <w:t>例如，它注意到，秘鲁约</w:t>
      </w:r>
      <w:r>
        <w:t>22%</w:t>
      </w:r>
      <w:r>
        <w:rPr>
          <w:rFonts w:hint="eastAsia"/>
        </w:rPr>
        <w:t>讲克楚阿语的人，其中</w:t>
      </w:r>
      <w:r>
        <w:t>31%</w:t>
      </w:r>
      <w:r>
        <w:rPr>
          <w:rFonts w:hint="eastAsia"/>
        </w:rPr>
        <w:t>的女性满</w:t>
      </w:r>
      <w:r>
        <w:t>6</w:t>
      </w:r>
      <w:r>
        <w:rPr>
          <w:rFonts w:hint="eastAsia"/>
        </w:rPr>
        <w:t>岁，但没有受过任何教育。最近，由于政府开支在国内生产总值所占比例下降，这种情况变得更加严重。</w:t>
      </w:r>
    </w:p>
    <w:p w:rsidR="00000000" w:rsidRDefault="00F01B09">
      <w:r>
        <w:tab/>
        <w:t xml:space="preserve">145.  </w:t>
      </w:r>
      <w:r>
        <w:rPr>
          <w:rFonts w:hint="eastAsia"/>
        </w:rPr>
        <w:t>占秘鲁总人口四分之三以上的印第安人和梅斯蒂索混血居民的多数极端贫困，委员会关切地注意到这些人没有保证的健康状况。委员会发现，没受过教育的贫困妇女的妊娠死亡率比受过教育的妇女高</w:t>
      </w:r>
      <w:r>
        <w:t>10</w:t>
      </w:r>
      <w:r>
        <w:rPr>
          <w:rFonts w:hint="eastAsia"/>
        </w:rPr>
        <w:t>倍。</w:t>
      </w:r>
    </w:p>
    <w:p w:rsidR="00000000" w:rsidRDefault="00F01B09">
      <w:r>
        <w:tab/>
        <w:t xml:space="preserve">146.  </w:t>
      </w:r>
      <w:r>
        <w:rPr>
          <w:rFonts w:hint="eastAsia"/>
        </w:rPr>
        <w:t>委员会关切地注意到，存在着对妇女的各种形式的歧视，特别是在教育和就业方面。</w:t>
      </w:r>
    </w:p>
    <w:p w:rsidR="00000000" w:rsidRDefault="00F01B09">
      <w:r>
        <w:tab/>
        <w:t xml:space="preserve">147.  </w:t>
      </w:r>
      <w:r>
        <w:rPr>
          <w:rFonts w:hint="eastAsia"/>
        </w:rPr>
        <w:t>委员会对许多工人的工资低于法律规定的最低数额表示关切</w:t>
      </w:r>
      <w:r>
        <w:rPr>
          <w:rFonts w:hint="eastAsia"/>
        </w:rPr>
        <w:t>。它还关切的是，正如秘鲁代表团自己所承认，最低工资低于基本生活费用。委员会还严重关切，被列为“学徒”的</w:t>
      </w:r>
      <w:r>
        <w:t>16</w:t>
      </w:r>
      <w:r>
        <w:rPr>
          <w:rFonts w:hint="eastAsia"/>
        </w:rPr>
        <w:t>至</w:t>
      </w:r>
      <w:r>
        <w:t>25</w:t>
      </w:r>
      <w:r>
        <w:rPr>
          <w:rFonts w:hint="eastAsia"/>
        </w:rPr>
        <w:t>岁的年青人被排除在有关劳工法适用范围之外。</w:t>
      </w:r>
    </w:p>
    <w:p w:rsidR="00000000" w:rsidRDefault="00F01B09">
      <w:r>
        <w:tab/>
        <w:t xml:space="preserve">148.  </w:t>
      </w:r>
      <w:r>
        <w:rPr>
          <w:rFonts w:hint="eastAsia"/>
        </w:rPr>
        <w:t>委员会关注，劳工法不能有效地保护工会权利，包括罢工权。因此，尽管政府宣布了加强劳工检查工作和实行劳工标准监督和适用范围改革的政策，工人的基本权利还是经常受到侵犯。</w:t>
      </w:r>
    </w:p>
    <w:p w:rsidR="00000000" w:rsidRDefault="00F01B09">
      <w:r>
        <w:tab/>
        <w:t xml:space="preserve">149.  </w:t>
      </w:r>
      <w:r>
        <w:rPr>
          <w:rFonts w:hint="eastAsia"/>
        </w:rPr>
        <w:t>委员会关注，由于在经济中存在着一个相当大的非正式部门，多数人口不能享受任何形式的社会保障。</w:t>
      </w:r>
    </w:p>
    <w:p w:rsidR="00000000" w:rsidRDefault="00F01B09">
      <w:r>
        <w:tab/>
        <w:t xml:space="preserve">150.  </w:t>
      </w:r>
      <w:r>
        <w:rPr>
          <w:rFonts w:hint="eastAsia"/>
        </w:rPr>
        <w:t>委员会关注根据第</w:t>
      </w:r>
      <w:r>
        <w:t>25967</w:t>
      </w:r>
      <w:r>
        <w:rPr>
          <w:rFonts w:hint="eastAsia"/>
        </w:rPr>
        <w:t>号法令和根据</w:t>
      </w:r>
      <w:r>
        <w:t>25897</w:t>
      </w:r>
      <w:r>
        <w:rPr>
          <w:rFonts w:hint="eastAsia"/>
        </w:rPr>
        <w:t>号法令制定</w:t>
      </w:r>
      <w:r>
        <w:rPr>
          <w:rFonts w:hint="eastAsia"/>
        </w:rPr>
        <w:t>的新的关于私人养恤金方案的立法对国家养恤金方案进行的修改，据包括劳工组织在内的各方面消息来源说，这影响到工人的权利。</w:t>
      </w:r>
    </w:p>
    <w:p w:rsidR="00000000" w:rsidRDefault="00F01B09">
      <w:r>
        <w:tab/>
        <w:t xml:space="preserve">151.  </w:t>
      </w:r>
      <w:r>
        <w:rPr>
          <w:rFonts w:hint="eastAsia"/>
        </w:rPr>
        <w:t>委员会还表示关切的是，自</w:t>
      </w:r>
      <w:r>
        <w:t>1992</w:t>
      </w:r>
      <w:r>
        <w:rPr>
          <w:rFonts w:hint="eastAsia"/>
        </w:rPr>
        <w:t>年以来悬而未决的养恤金权利事件，根据委员会所收到资料，受到影响的约有</w:t>
      </w:r>
      <w:r>
        <w:t>50,000</w:t>
      </w:r>
      <w:r>
        <w:rPr>
          <w:rFonts w:hint="eastAsia"/>
        </w:rPr>
        <w:t>名应领取而实际上没有领到养恤金的人。关于受</w:t>
      </w:r>
      <w:r>
        <w:t>817</w:t>
      </w:r>
      <w:r>
        <w:rPr>
          <w:rFonts w:hint="eastAsia"/>
        </w:rPr>
        <w:t>号法令影响的公务员，受未决案件影响的有</w:t>
      </w:r>
      <w:r>
        <w:t>280,000</w:t>
      </w:r>
      <w:r>
        <w:rPr>
          <w:rFonts w:hint="eastAsia"/>
        </w:rPr>
        <w:t>名应领取养恤金者和</w:t>
      </w:r>
      <w:r>
        <w:t>50,000</w:t>
      </w:r>
      <w:r>
        <w:rPr>
          <w:rFonts w:hint="eastAsia"/>
        </w:rPr>
        <w:t>名在职工人。</w:t>
      </w:r>
    </w:p>
    <w:p w:rsidR="00000000" w:rsidRDefault="00F01B09">
      <w:r>
        <w:tab/>
        <w:t xml:space="preserve">152.  </w:t>
      </w:r>
      <w:r>
        <w:rPr>
          <w:rFonts w:hint="eastAsia"/>
        </w:rPr>
        <w:t>委员会对由于缺乏或没有充足的适当保健服务而造成的儿童和妇女的高死亡率表示关切。</w:t>
      </w:r>
    </w:p>
    <w:p w:rsidR="00000000" w:rsidRDefault="00F01B09">
      <w:r>
        <w:tab/>
        <w:t xml:space="preserve">153.  </w:t>
      </w:r>
      <w:r>
        <w:rPr>
          <w:rFonts w:hint="eastAsia"/>
        </w:rPr>
        <w:t>委员会对秘鲁有大</w:t>
      </w:r>
      <w:r>
        <w:rPr>
          <w:rFonts w:hint="eastAsia"/>
        </w:rPr>
        <w:t>量童工和街童以及政府不能采取适当措施消除这些现象表示关切。</w:t>
      </w:r>
    </w:p>
    <w:p w:rsidR="00000000" w:rsidRDefault="00F01B09">
      <w:r>
        <w:tab/>
        <w:t xml:space="preserve">154.  </w:t>
      </w:r>
      <w:r>
        <w:rPr>
          <w:rFonts w:hint="eastAsia"/>
        </w:rPr>
        <w:t>委员会关切地注意到文盲率、逃学率和辍学率都很高。</w:t>
      </w:r>
    </w:p>
    <w:p w:rsidR="00000000" w:rsidRDefault="00F01B09">
      <w:pPr>
        <w:spacing w:after="320"/>
        <w:textAlignment w:val="center"/>
      </w:pPr>
      <w:r>
        <w:tab/>
        <w:t xml:space="preserve">155.  </w:t>
      </w:r>
      <w:r>
        <w:rPr>
          <w:rFonts w:hint="eastAsia"/>
        </w:rPr>
        <w:t>委员会关切的注意到，在亚马孙盆地有很多人被强迫迁离，因而导致他们的生境和生活方式受到破坏。</w:t>
      </w:r>
    </w:p>
    <w:p w:rsidR="00000000" w:rsidRDefault="00F01B09">
      <w:pPr>
        <w:pStyle w:val="Heading3"/>
      </w:pPr>
      <w:r>
        <w:rPr>
          <w:u w:val="none"/>
        </w:rPr>
        <w:t xml:space="preserve">E.  </w:t>
      </w:r>
      <w:r>
        <w:rPr>
          <w:rFonts w:hint="eastAsia"/>
        </w:rPr>
        <w:t>提议和建议</w:t>
      </w:r>
    </w:p>
    <w:p w:rsidR="00000000" w:rsidRDefault="00F01B09">
      <w:r>
        <w:tab/>
        <w:t xml:space="preserve">156.  </w:t>
      </w:r>
      <w:r>
        <w:rPr>
          <w:rFonts w:hint="eastAsia"/>
        </w:rPr>
        <w:t>委员会认为，提出和执行极需的社会公正措施，即政治、经济和社会改革是必要的，这将有助于打破暴力和反暴力的恶性循环，争取土著居民、农民和秘鲁社会的其他非特权阶层。</w:t>
      </w:r>
    </w:p>
    <w:p w:rsidR="00000000" w:rsidRDefault="00F01B09">
      <w:r>
        <w:tab/>
        <w:t xml:space="preserve">157.  </w:t>
      </w:r>
      <w:r>
        <w:rPr>
          <w:rFonts w:hint="eastAsia"/>
        </w:rPr>
        <w:t>委员会还呼吁政府作出更大努力，将《盟约》译成适当的土著语文，更多宣传其各项</w:t>
      </w:r>
      <w:r>
        <w:rPr>
          <w:rFonts w:hint="eastAsia"/>
        </w:rPr>
        <w:t>规定。</w:t>
      </w:r>
    </w:p>
    <w:p w:rsidR="00000000" w:rsidRDefault="00F01B09">
      <w:r>
        <w:tab/>
        <w:t xml:space="preserve">158.  </w:t>
      </w:r>
      <w:r>
        <w:rPr>
          <w:rFonts w:hint="eastAsia"/>
        </w:rPr>
        <w:t>委员会建议秘鲁在下一份定期报告中提供关于“人民保护者”的活动以及宪法保障法院人权领域的活动，特别是关于保护经济、社会和文化权利活动的具体情况。</w:t>
      </w:r>
    </w:p>
    <w:p w:rsidR="00000000" w:rsidRDefault="00F01B09">
      <w:r>
        <w:tab/>
        <w:t xml:space="preserve">159.  </w:t>
      </w:r>
      <w:r>
        <w:rPr>
          <w:rFonts w:hint="eastAsia"/>
        </w:rPr>
        <w:t>委员会促请秘鲁采取有效行动，消除影响土著居民享有经济、社会和文化权利的一切形式的歧视和边缘化。</w:t>
      </w:r>
    </w:p>
    <w:p w:rsidR="00000000" w:rsidRDefault="00F01B09">
      <w:r>
        <w:tab/>
        <w:t xml:space="preserve">160.  </w:t>
      </w:r>
      <w:r>
        <w:rPr>
          <w:rFonts w:hint="eastAsia"/>
        </w:rPr>
        <w:t>委员会建议秘鲁政府采取措施保证男女在各领域的平等。</w:t>
      </w:r>
    </w:p>
    <w:p w:rsidR="00000000" w:rsidRDefault="00F01B09">
      <w:r>
        <w:tab/>
        <w:t xml:space="preserve">161.  </w:t>
      </w:r>
      <w:r>
        <w:rPr>
          <w:rFonts w:hint="eastAsia"/>
        </w:rPr>
        <w:t>委员会建议秘鲁作出必要努力以确保关于最低工资、工作场所安全和卫生以及男女同工同酬的法律得到遵守，确保</w:t>
      </w:r>
      <w:r>
        <w:t>16</w:t>
      </w:r>
      <w:r>
        <w:rPr>
          <w:rFonts w:hint="eastAsia"/>
        </w:rPr>
        <w:t>至</w:t>
      </w:r>
      <w:r>
        <w:t>25</w:t>
      </w:r>
      <w:r>
        <w:rPr>
          <w:rFonts w:hint="eastAsia"/>
        </w:rPr>
        <w:t>岁年青人作为工人得到法律承认。为此，委员会强调</w:t>
      </w:r>
      <w:r>
        <w:rPr>
          <w:rFonts w:hint="eastAsia"/>
        </w:rPr>
        <w:t>，应当为劳工检查部门提供足够的资源以使它们能适当执行任务。它还建议秘鲁采取步骤以确保推行私人养恤金制度在保证领取养恤金者既得权利方面不破坏公共养恤金制度。</w:t>
      </w:r>
    </w:p>
    <w:p w:rsidR="00000000" w:rsidRDefault="00F01B09">
      <w:r>
        <w:tab/>
        <w:t xml:space="preserve">162.  </w:t>
      </w:r>
      <w:r>
        <w:rPr>
          <w:rFonts w:hint="eastAsia"/>
        </w:rPr>
        <w:t>委员会建议采取紧急措施，特别是要提高雇主和国家工作人员的认识，以便充分保证从事工会活动的权利和罢工权利。</w:t>
      </w:r>
    </w:p>
    <w:p w:rsidR="00000000" w:rsidRDefault="00F01B09">
      <w:r>
        <w:tab/>
        <w:t xml:space="preserve">163.  </w:t>
      </w:r>
      <w:r>
        <w:rPr>
          <w:rFonts w:hint="eastAsia"/>
        </w:rPr>
        <w:t>委员会建议秘鲁与儿童基金会和劳工组织合作推行一项与剥削童工现象以及抛弃和剥削街童现象作斗争的方案。委员会还建议以充分遵守劳工组织《第</w:t>
      </w:r>
      <w:r>
        <w:t>138</w:t>
      </w:r>
      <w:r>
        <w:rPr>
          <w:rFonts w:hint="eastAsia"/>
        </w:rPr>
        <w:t>号公约》</w:t>
      </w:r>
      <w:r>
        <w:t>(</w:t>
      </w:r>
      <w:r>
        <w:rPr>
          <w:rFonts w:hint="eastAsia"/>
        </w:rPr>
        <w:t>《最低年龄公约》，</w:t>
      </w:r>
      <w:r>
        <w:t>1973</w:t>
      </w:r>
      <w:r>
        <w:rPr>
          <w:rFonts w:hint="eastAsia"/>
        </w:rPr>
        <w:t>年</w:t>
      </w:r>
      <w:r>
        <w:t>)</w:t>
      </w:r>
      <w:r>
        <w:rPr>
          <w:rFonts w:hint="eastAsia"/>
        </w:rPr>
        <w:t>规定的关于雇用儿童最低年龄的国际标准为原则采</w:t>
      </w:r>
      <w:r>
        <w:rPr>
          <w:rFonts w:hint="eastAsia"/>
        </w:rPr>
        <w:t>取其他措施以防止和制止使用童工。</w:t>
      </w:r>
    </w:p>
    <w:p w:rsidR="00000000" w:rsidRDefault="00F01B09">
      <w:r>
        <w:tab/>
        <w:t xml:space="preserve">164.  </w:t>
      </w:r>
      <w:r>
        <w:rPr>
          <w:rFonts w:hint="eastAsia"/>
        </w:rPr>
        <w:t>委员会呼吁秘鲁改善家庭雇员的工作条件，使其符合《盟约》规定的义务。</w:t>
      </w:r>
    </w:p>
    <w:p w:rsidR="00000000" w:rsidRDefault="00F01B09">
      <w:r>
        <w:tab/>
        <w:t xml:space="preserve">165.  </w:t>
      </w:r>
      <w:r>
        <w:rPr>
          <w:rFonts w:hint="eastAsia"/>
        </w:rPr>
        <w:t>委员会鼓励秘鲁采取措施改进保健制度，将其适用范围扩大到所有人口。</w:t>
      </w:r>
    </w:p>
    <w:p w:rsidR="00000000" w:rsidRDefault="00F01B09">
      <w:r>
        <w:tab/>
        <w:t xml:space="preserve">166.  </w:t>
      </w:r>
      <w:r>
        <w:rPr>
          <w:rFonts w:hint="eastAsia"/>
        </w:rPr>
        <w:t>委员会建议秘鲁政府增加教育投资。在这方面，委员会提醒秘鲁，它有义务确保秘鲁所有儿童接受义务和免费初等教育以降低文盲率。</w:t>
      </w:r>
    </w:p>
    <w:p w:rsidR="00000000" w:rsidRDefault="00F01B09">
      <w:r>
        <w:tab/>
        <w:t xml:space="preserve">167.  </w:t>
      </w:r>
      <w:r>
        <w:rPr>
          <w:rFonts w:hint="eastAsia"/>
        </w:rPr>
        <w:t>委员会建议秘鲁考虑批准《美洲人权公约关于经济、社会和文化权利的附加议定书》</w:t>
      </w:r>
      <w:r>
        <w:t>(</w:t>
      </w:r>
      <w:r>
        <w:rPr>
          <w:rFonts w:hint="eastAsia"/>
        </w:rPr>
        <w:t>《圣萨尔瓦多议定书》</w:t>
      </w:r>
      <w:r>
        <w:t>)</w:t>
      </w:r>
      <w:r>
        <w:rPr>
          <w:rFonts w:hint="eastAsia"/>
        </w:rPr>
        <w:t>。</w:t>
      </w:r>
    </w:p>
    <w:p w:rsidR="00000000" w:rsidRDefault="00F01B09">
      <w:r>
        <w:tab/>
        <w:t xml:space="preserve">168.  </w:t>
      </w:r>
      <w:r>
        <w:rPr>
          <w:rFonts w:hint="eastAsia"/>
        </w:rPr>
        <w:t>委员会建议秘鲁当局立即采取措施制止对亚马孙盆地居民的</w:t>
      </w:r>
      <w:r>
        <w:rPr>
          <w:rFonts w:hint="eastAsia"/>
        </w:rPr>
        <w:t>强迫迁离。</w:t>
      </w:r>
    </w:p>
    <w:p w:rsidR="00000000" w:rsidRDefault="00F01B09">
      <w:pPr>
        <w:spacing w:after="320"/>
        <w:textAlignment w:val="center"/>
      </w:pPr>
      <w:r>
        <w:tab/>
        <w:t xml:space="preserve">169.  </w:t>
      </w:r>
      <w:r>
        <w:rPr>
          <w:rFonts w:hint="eastAsia"/>
        </w:rPr>
        <w:t>委员会促请秘鲁尽快提交在审查其初次报告时没有提供的所有有关资料。秘鲁特别应当提供关于在享有适当住房权利和社会保险权利方面的法律和其他措施的详细资料，特别是关于养恤金制度实行情况的资料。</w:t>
      </w:r>
    </w:p>
    <w:p w:rsidR="00000000" w:rsidRDefault="00F01B09">
      <w:pPr>
        <w:pStyle w:val="Heading2"/>
      </w:pPr>
      <w:r>
        <w:rPr>
          <w:rFonts w:eastAsia="SimHei" w:hint="eastAsia"/>
          <w:sz w:val="24"/>
        </w:rPr>
        <w:t>阿拉伯利比亚民众国</w:t>
      </w:r>
    </w:p>
    <w:p w:rsidR="00000000" w:rsidRDefault="00F01B09">
      <w:pPr>
        <w:spacing w:after="320"/>
        <w:textAlignment w:val="center"/>
      </w:pPr>
      <w:r>
        <w:tab/>
        <w:t xml:space="preserve">170.  </w:t>
      </w:r>
      <w:r>
        <w:rPr>
          <w:rFonts w:hint="eastAsia"/>
        </w:rPr>
        <w:t>委员会在</w:t>
      </w:r>
      <w:r>
        <w:t>1997</w:t>
      </w:r>
      <w:r>
        <w:rPr>
          <w:rFonts w:hint="eastAsia"/>
        </w:rPr>
        <w:t>年</w:t>
      </w:r>
      <w:r>
        <w:t>5</w:t>
      </w:r>
      <w:r>
        <w:rPr>
          <w:rFonts w:hint="eastAsia"/>
        </w:rPr>
        <w:t>月</w:t>
      </w:r>
      <w:r>
        <w:t>13</w:t>
      </w:r>
      <w:r>
        <w:rPr>
          <w:rFonts w:hint="eastAsia"/>
        </w:rPr>
        <w:t>日举行的第</w:t>
      </w:r>
      <w:r>
        <w:t>20</w:t>
      </w:r>
      <w:r>
        <w:rPr>
          <w:rFonts w:hint="eastAsia"/>
        </w:rPr>
        <w:t>次和第</w:t>
      </w:r>
      <w:r>
        <w:t>21</w:t>
      </w:r>
      <w:r>
        <w:rPr>
          <w:rFonts w:hint="eastAsia"/>
        </w:rPr>
        <w:t>次会议上审议了阿拉伯利比亚民众国关于《盟约》第</w:t>
      </w:r>
      <w:r>
        <w:t>1</w:t>
      </w:r>
      <w:r>
        <w:rPr>
          <w:rFonts w:hint="eastAsia"/>
        </w:rPr>
        <w:t>至</w:t>
      </w:r>
      <w:r>
        <w:t>15</w:t>
      </w:r>
      <w:r>
        <w:rPr>
          <w:rFonts w:hint="eastAsia"/>
        </w:rPr>
        <w:t>条的初次报告</w:t>
      </w:r>
      <w:r>
        <w:t>(E/1990/5/Add.26)</w:t>
      </w:r>
      <w:r>
        <w:rPr>
          <w:rFonts w:hint="eastAsia"/>
        </w:rPr>
        <w:t>，在</w:t>
      </w:r>
      <w:r>
        <w:t>1997</w:t>
      </w:r>
      <w:r>
        <w:rPr>
          <w:rFonts w:hint="eastAsia"/>
        </w:rPr>
        <w:t>年</w:t>
      </w:r>
      <w:r>
        <w:t>5</w:t>
      </w:r>
      <w:r>
        <w:rPr>
          <w:rFonts w:hint="eastAsia"/>
        </w:rPr>
        <w:t>月</w:t>
      </w:r>
      <w:r>
        <w:t>16</w:t>
      </w:r>
      <w:r>
        <w:rPr>
          <w:rFonts w:hint="eastAsia"/>
        </w:rPr>
        <w:t>日举行的第</w:t>
      </w:r>
      <w:r>
        <w:t>26</w:t>
      </w:r>
      <w:r>
        <w:rPr>
          <w:rFonts w:hint="eastAsia"/>
        </w:rPr>
        <w:t>次会议上通过了下述结论性意见。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r>
        <w:tab/>
        <w:t xml:space="preserve">171.  </w:t>
      </w:r>
      <w:r>
        <w:rPr>
          <w:rFonts w:hint="eastAsia"/>
        </w:rPr>
        <w:t>利比亚在最后时刻</w:t>
      </w:r>
      <w:r>
        <w:rPr>
          <w:rFonts w:hint="eastAsia"/>
        </w:rPr>
        <w:t>通知委员会，其代表由于安理会禁运造成的交通问题不能在预定的会议第一周出席会议。委员会决定，如果别无选择，在目前情况下，它将在代表团缺席的情况下通过结论性意见。在缔约国同意在委员会会议第三周审议其报告的情况下，这是必要的。</w:t>
      </w:r>
    </w:p>
    <w:p w:rsidR="00000000" w:rsidRDefault="00F01B09">
      <w:pPr>
        <w:spacing w:after="320"/>
        <w:textAlignment w:val="center"/>
      </w:pPr>
      <w:r>
        <w:tab/>
        <w:t xml:space="preserve">172.  </w:t>
      </w:r>
      <w:r>
        <w:rPr>
          <w:rFonts w:hint="eastAsia"/>
        </w:rPr>
        <w:t>委员会对缔约国派代表团宣读报告表示赞赏，但感到遗憾的是，利比亚未对委员会问题单提供书面答复，而且，利比亚代表团在对话过程中也没有回答委员会成员提出的很多问题。</w:t>
      </w:r>
    </w:p>
    <w:p w:rsidR="00000000" w:rsidRDefault="00F01B09">
      <w:pPr>
        <w:pStyle w:val="Heading3"/>
      </w:pPr>
      <w:r>
        <w:rPr>
          <w:u w:val="none"/>
        </w:rPr>
        <w:t xml:space="preserve">B.  </w:t>
      </w:r>
      <w:r>
        <w:rPr>
          <w:rFonts w:hint="eastAsia"/>
        </w:rPr>
        <w:t>积极方面</w:t>
      </w:r>
    </w:p>
    <w:p w:rsidR="00000000" w:rsidRDefault="00F01B09">
      <w:r>
        <w:tab/>
        <w:t xml:space="preserve">173.  </w:t>
      </w:r>
      <w:r>
        <w:rPr>
          <w:rFonts w:hint="eastAsia"/>
        </w:rPr>
        <w:t>委员会感到满意的是，利比亚在其报告中逐条审查了《盟约》各条款的执行情况，报告按委员会</w:t>
      </w:r>
      <w:r>
        <w:rPr>
          <w:rFonts w:hint="eastAsia"/>
        </w:rPr>
        <w:t>的准则编写，且是由各方面的专家编写的，但也有一些使它感到遗憾的问题：报告中有关第</w:t>
      </w:r>
      <w:r>
        <w:t>6</w:t>
      </w:r>
      <w:r>
        <w:rPr>
          <w:rFonts w:hint="eastAsia"/>
        </w:rPr>
        <w:t>、</w:t>
      </w:r>
      <w:r>
        <w:t>7</w:t>
      </w:r>
      <w:r>
        <w:rPr>
          <w:rFonts w:hint="eastAsia"/>
        </w:rPr>
        <w:t>和</w:t>
      </w:r>
      <w:r>
        <w:t>8</w:t>
      </w:r>
      <w:r>
        <w:rPr>
          <w:rFonts w:hint="eastAsia"/>
        </w:rPr>
        <w:t>条的内容是不完全的，关于第</w:t>
      </w:r>
      <w:r>
        <w:t>15</w:t>
      </w:r>
      <w:r>
        <w:rPr>
          <w:rFonts w:hint="eastAsia"/>
        </w:rPr>
        <w:t>条的讨论完全没有，尽管利比亚代表团在讨论时回答了有关第</w:t>
      </w:r>
      <w:r>
        <w:t>15</w:t>
      </w:r>
      <w:r>
        <w:rPr>
          <w:rFonts w:hint="eastAsia"/>
        </w:rPr>
        <w:t>条的问题。</w:t>
      </w:r>
    </w:p>
    <w:p w:rsidR="00000000" w:rsidRDefault="00F01B09">
      <w:r>
        <w:tab/>
        <w:t xml:space="preserve">174.  </w:t>
      </w:r>
      <w:r>
        <w:rPr>
          <w:rFonts w:hint="eastAsia"/>
        </w:rPr>
        <w:t>委员会感到满意的是，报告说，《盟约》是利比亚法律的一个组成部分，对个人和组织，包括官方机构都具有约束力。</w:t>
      </w:r>
    </w:p>
    <w:p w:rsidR="00000000" w:rsidRDefault="00F01B09">
      <w:r>
        <w:tab/>
        <w:t xml:space="preserve">175.  </w:t>
      </w:r>
      <w:r>
        <w:rPr>
          <w:rFonts w:hint="eastAsia"/>
        </w:rPr>
        <w:t>委员会注意到，利比亚的报告确认，法律保证每个公民的保健、社会和文化福利的权利以及受教育、工作、结社自由、组织工会、联合会和职业协会的权利，在法律所承认权利受到侵犯时寻求法律补救的权利。</w:t>
      </w:r>
    </w:p>
    <w:p w:rsidR="00000000" w:rsidRDefault="00F01B09">
      <w:r>
        <w:tab/>
      </w:r>
      <w:r>
        <w:t xml:space="preserve">176.  </w:t>
      </w:r>
      <w:r>
        <w:rPr>
          <w:rFonts w:hint="eastAsia"/>
        </w:rPr>
        <w:t>委员会注意到，报告说，利比亚法律规定，男女平等享有一切经济、社会和文化权利。委员会满意地注意到妇女在争取平等方面取得进展的迹象，特别是基础人民代表大会有妇女代表，妇女有权被选举担任职务，她们也参加工会和职业协会。</w:t>
      </w:r>
    </w:p>
    <w:p w:rsidR="00000000" w:rsidRDefault="00F01B09">
      <w:pPr>
        <w:spacing w:after="320"/>
        <w:textAlignment w:val="center"/>
      </w:pPr>
      <w:r>
        <w:tab/>
        <w:t xml:space="preserve">177.  </w:t>
      </w:r>
      <w:r>
        <w:rPr>
          <w:rFonts w:hint="eastAsia"/>
        </w:rPr>
        <w:t>委员会满意地注意到，利比亚在社会保险和保健以及有关家庭的问题，特别是在离婚和照料儿童和孤儿方面所取得的显著进步。委员会还满意地注意到利比亚在公共住房和住宅所有权方面所作的努力。</w:t>
      </w:r>
    </w:p>
    <w:p w:rsidR="00000000" w:rsidRDefault="00F01B09">
      <w:pPr>
        <w:pStyle w:val="Heading3"/>
      </w:pPr>
      <w:r>
        <w:rPr>
          <w:u w:val="none"/>
        </w:rPr>
        <w:t xml:space="preserve">C.  </w:t>
      </w:r>
      <w:r>
        <w:rPr>
          <w:rFonts w:hint="eastAsia"/>
        </w:rPr>
        <w:t>阻碍执行《盟约》的因素和困难</w:t>
      </w:r>
    </w:p>
    <w:p w:rsidR="00000000" w:rsidRDefault="00F01B09">
      <w:r>
        <w:tab/>
        <w:t xml:space="preserve">178.  </w:t>
      </w:r>
      <w:r>
        <w:rPr>
          <w:rFonts w:hint="eastAsia"/>
        </w:rPr>
        <w:t>委员会注意到，世界燃料价格的波动造成外汇流</w:t>
      </w:r>
      <w:r>
        <w:rPr>
          <w:rFonts w:hint="eastAsia"/>
        </w:rPr>
        <w:t>入不可预测。这又造成了现金流动问题，影响到利比亚按期偿还债务的能力。</w:t>
      </w:r>
    </w:p>
    <w:p w:rsidR="00000000" w:rsidRDefault="00F01B09">
      <w:r>
        <w:tab/>
        <w:t xml:space="preserve">179.  </w:t>
      </w:r>
      <w:r>
        <w:rPr>
          <w:rFonts w:hint="eastAsia"/>
        </w:rPr>
        <w:t>服务业产值约占国内生产总值的</w:t>
      </w:r>
      <w:r>
        <w:t>30%</w:t>
      </w:r>
      <w:r>
        <w:rPr>
          <w:rFonts w:hint="eastAsia"/>
        </w:rPr>
        <w:t>，而农业所占的比例仍然微不足道，尽管政府为实现粮食生产自给自足在促进农业发展方面作出了努力。</w:t>
      </w:r>
    </w:p>
    <w:p w:rsidR="00000000" w:rsidRDefault="00F01B09">
      <w:r>
        <w:tab/>
        <w:t xml:space="preserve">180.  </w:t>
      </w:r>
      <w:r>
        <w:rPr>
          <w:rFonts w:hint="eastAsia"/>
        </w:rPr>
        <w:t>目前，很少有迹象表明，在执行</w:t>
      </w:r>
      <w:r>
        <w:t>1992</w:t>
      </w:r>
      <w:r>
        <w:rPr>
          <w:rFonts w:hint="eastAsia"/>
        </w:rPr>
        <w:t>年私有化法律方面正在取得进展。利比亚在经济调整和取消国营进出口企业方面所作的努力只局限于消费品部门。</w:t>
      </w:r>
    </w:p>
    <w:p w:rsidR="00000000" w:rsidRDefault="00F01B09">
      <w:pPr>
        <w:spacing w:after="320"/>
        <w:textAlignment w:val="center"/>
      </w:pPr>
      <w:r>
        <w:tab/>
        <w:t xml:space="preserve">181.  </w:t>
      </w:r>
      <w:r>
        <w:rPr>
          <w:rFonts w:hint="eastAsia"/>
        </w:rPr>
        <w:t>委员会注意到，利比亚强调说，安理会对该国实行的空中禁运对其经济和公民日常生活的许多方面产生了不利影响，阻碍了利比亚公民充分享有经济、社</w:t>
      </w:r>
      <w:r>
        <w:rPr>
          <w:rFonts w:hint="eastAsia"/>
        </w:rPr>
        <w:t>会和文化权利。</w:t>
      </w:r>
    </w:p>
    <w:p w:rsidR="00000000" w:rsidRDefault="00F01B09">
      <w:pPr>
        <w:pStyle w:val="Heading3"/>
      </w:pPr>
      <w:r>
        <w:rPr>
          <w:u w:val="none"/>
        </w:rPr>
        <w:t xml:space="preserve">D.  </w:t>
      </w:r>
      <w:r>
        <w:rPr>
          <w:rFonts w:hint="eastAsia"/>
        </w:rPr>
        <w:t>关注的主要问题</w:t>
      </w:r>
    </w:p>
    <w:p w:rsidR="00000000" w:rsidRDefault="00F01B09">
      <w:r>
        <w:tab/>
        <w:t xml:space="preserve">182.  </w:t>
      </w:r>
      <w:r>
        <w:rPr>
          <w:rFonts w:hint="eastAsia"/>
        </w:rPr>
        <w:t>委员会关切地注意到，尽管利比亚有法律保证男女完全平等，禁止对妇女的任何歧视，但利比亚却根据伊斯兰法提出了不赞成妇女享有某些家庭和公民权利的某些理由。委员会强调，《盟约》是根据绝对不歧视妇女和妇女充分享有男人所享有一切权利的原则制定的。</w:t>
      </w:r>
    </w:p>
    <w:p w:rsidR="00000000" w:rsidRDefault="00F01B09">
      <w:r>
        <w:tab/>
        <w:t xml:space="preserve">183.  </w:t>
      </w:r>
      <w:r>
        <w:rPr>
          <w:rFonts w:hint="eastAsia"/>
        </w:rPr>
        <w:t>委员会有理由认为，在劳工权利方面，尤其是有关工会活动的罢工权利和自由集体谈判权利</w:t>
      </w:r>
      <w:r>
        <w:rPr>
          <w:rFonts w:hint="eastAsia"/>
          <w:spacing w:val="-40"/>
        </w:rPr>
        <w:t>——</w:t>
      </w:r>
      <w:r>
        <w:t xml:space="preserve"> </w:t>
      </w:r>
      <w:r>
        <w:rPr>
          <w:rFonts w:hint="eastAsia"/>
        </w:rPr>
        <w:t>利比亚法律所保证的所有权利方面，法律和实践的差距相当明显，因此，需要作出努力确保实际做法符合现行法律。委员会感到忧虑的是，</w:t>
      </w:r>
      <w:r>
        <w:rPr>
          <w:rFonts w:hint="eastAsia"/>
        </w:rPr>
        <w:t>利比亚代表团硬说，在该国没有罢工，因为该国并不存在会引起罢工的情况。委员会认为，工人组织独立工会以保护和促进其利益并最终采取罢工办法的自由是《盟约》所规定的一项不可缺少的权利。</w:t>
      </w:r>
    </w:p>
    <w:p w:rsidR="00000000" w:rsidRDefault="00F01B09">
      <w:r>
        <w:tab/>
        <w:t xml:space="preserve">184.  </w:t>
      </w:r>
      <w:r>
        <w:rPr>
          <w:rFonts w:hint="eastAsia"/>
        </w:rPr>
        <w:t>委员会表示关注，据报告，前往该国从事与大型人造河项目有关的工作的外国人居住和工作条件都十分恶劣。据劳工组织公约和建议适用专家委员会的报告，在利比亚的外国雇员，如果被指控违反纪律，可受到监禁的惩罚，包括强迫劳动。据同一劳工组织报告，利比亚的外国工人和利比亚工人所享受的养恤金数额不同，委员会认为，这是一种歧视。</w:t>
      </w:r>
    </w:p>
    <w:p w:rsidR="00000000" w:rsidRDefault="00F01B09">
      <w:r>
        <w:tab/>
        <w:t>185.</w:t>
      </w:r>
      <w:r>
        <w:t xml:space="preserve">  </w:t>
      </w:r>
      <w:r>
        <w:rPr>
          <w:rFonts w:hint="eastAsia"/>
        </w:rPr>
        <w:t>委员会还表示关切的是，据报告，</w:t>
      </w:r>
      <w:r>
        <w:t>1995</w:t>
      </w:r>
      <w:r>
        <w:rPr>
          <w:rFonts w:hint="eastAsia"/>
        </w:rPr>
        <w:t>年下半年，数以千计的外国工人被利比亚任意驱逐，但没有得到适当赔偿。它还感到遗憾的是，对这种驱逐，不可能寻求法律或司法补救。使委员会感到震惊的是，利比亚代表团为这种行动提出的理由是，外国工人造成了该国的许多社会问题，如暴力犯罪、不道德行为、黑市交易、贩毒、贩卖妇女和传播传染病。委员会不能同意这种推理，这很明显违反了《盟约》。在这方面，委员会要提请利比亚注意约</w:t>
      </w:r>
      <w:r>
        <w:t>200</w:t>
      </w:r>
      <w:r>
        <w:rPr>
          <w:rFonts w:hint="eastAsia"/>
        </w:rPr>
        <w:t>个巴勒斯坦家庭的情况，他们被强迫搬迁到靠近埃及边界的一个地方，在被允许重新进入利比亚之前，在极端恶劣的条件</w:t>
      </w:r>
      <w:r>
        <w:rPr>
          <w:rFonts w:hint="eastAsia"/>
        </w:rPr>
        <w:t>下生活了两年。</w:t>
      </w:r>
    </w:p>
    <w:p w:rsidR="00000000" w:rsidRDefault="00F01B09">
      <w:r>
        <w:tab/>
        <w:t xml:space="preserve">186.  </w:t>
      </w:r>
      <w:r>
        <w:rPr>
          <w:rFonts w:hint="eastAsia"/>
        </w:rPr>
        <w:t>委员会感到关切的是，利比亚代表团认为，艾滋病主要是一个与外国工人有关的问题。它还感到关切的是，利比亚代表团说，有正式工作许可、在利比亚工作的外国人，如果感染艾滋病，通常会被驱逐出境。委员会认为，这种行动具有歧视性，不符合《盟约》的规定。</w:t>
      </w:r>
    </w:p>
    <w:p w:rsidR="00000000" w:rsidRDefault="00F01B09">
      <w:pPr>
        <w:spacing w:after="320"/>
        <w:textAlignment w:val="center"/>
      </w:pPr>
      <w:r>
        <w:tab/>
        <w:t xml:space="preserve">187.  </w:t>
      </w:r>
      <w:r>
        <w:rPr>
          <w:rFonts w:hint="eastAsia"/>
        </w:rPr>
        <w:t>委员会对一些报道表示关注，据这些报道说，利比亚对文学和艺术性质进行了检查，进行这种检查的理由是为了“文化安全”。</w:t>
      </w:r>
    </w:p>
    <w:p w:rsidR="00000000" w:rsidRDefault="00F01B09">
      <w:pPr>
        <w:pStyle w:val="Heading3"/>
      </w:pPr>
      <w:r>
        <w:rPr>
          <w:u w:val="none"/>
        </w:rPr>
        <w:t xml:space="preserve">E.  </w:t>
      </w:r>
      <w:r>
        <w:rPr>
          <w:rFonts w:hint="eastAsia"/>
        </w:rPr>
        <w:t>提议和建议</w:t>
      </w:r>
    </w:p>
    <w:p w:rsidR="00000000" w:rsidRDefault="00F01B09">
      <w:r>
        <w:tab/>
        <w:t xml:space="preserve">188.  </w:t>
      </w:r>
      <w:r>
        <w:rPr>
          <w:rFonts w:hint="eastAsia"/>
        </w:rPr>
        <w:t>委员会注意到在改善妇女地位方面所取得的重大进展，但还是要呼吁制止在所有其他方面对妇</w:t>
      </w:r>
      <w:r>
        <w:rPr>
          <w:rFonts w:hint="eastAsia"/>
        </w:rPr>
        <w:t>女的歧视。</w:t>
      </w:r>
    </w:p>
    <w:p w:rsidR="00000000" w:rsidRDefault="00F01B09">
      <w:r>
        <w:tab/>
        <w:t xml:space="preserve">189.  </w:t>
      </w:r>
      <w:r>
        <w:rPr>
          <w:rFonts w:hint="eastAsia"/>
        </w:rPr>
        <w:t>委员会建议积极努力消除利比亚法律的目标和宗旨与在劳工问题方面实行的实际情况之间的差距，特别是在工会权利、罢工权利和自由集体谈判权利方面。</w:t>
      </w:r>
    </w:p>
    <w:p w:rsidR="00000000" w:rsidRDefault="00F01B09">
      <w:r>
        <w:tab/>
        <w:t xml:space="preserve">190.  </w:t>
      </w:r>
      <w:r>
        <w:rPr>
          <w:rFonts w:hint="eastAsia"/>
        </w:rPr>
        <w:t>它还建议尽可能及时改善外国工人的地位和工作条件，尊重他们，使他们能够充分享有《盟约》所规定权利。</w:t>
      </w:r>
    </w:p>
    <w:p w:rsidR="00000000" w:rsidRDefault="00F01B09">
      <w:r>
        <w:tab/>
        <w:t xml:space="preserve">191.  </w:t>
      </w:r>
      <w:r>
        <w:rPr>
          <w:rFonts w:hint="eastAsia"/>
        </w:rPr>
        <w:t>委员会建议采取措施以确保更普及实行更好的教育，特别是在农村地区，并确保更好地享有保健、社会保险和住房。</w:t>
      </w:r>
    </w:p>
    <w:p w:rsidR="00000000" w:rsidRDefault="00F01B09">
      <w:r>
        <w:tab/>
        <w:t xml:space="preserve">192.  </w:t>
      </w:r>
      <w:r>
        <w:rPr>
          <w:rFonts w:hint="eastAsia"/>
        </w:rPr>
        <w:t>委员会建议不要驱逐在利比亚感染艾滋病的具有正式工作许可的外国工人。它还建议利比亚不要把艾滋病问题看作主要</w:t>
      </w:r>
      <w:r>
        <w:rPr>
          <w:rFonts w:hint="eastAsia"/>
        </w:rPr>
        <w:t>和外国人有关的问题，积极采取步骤，通过宣传媒介进行宣传运动，使人们了解这种疾病的性质、其传播方式和可避免感染这种疾病的措施。</w:t>
      </w:r>
    </w:p>
    <w:p w:rsidR="00000000" w:rsidRDefault="00F01B09">
      <w:pPr>
        <w:spacing w:after="320"/>
        <w:textAlignment w:val="center"/>
      </w:pPr>
      <w:r>
        <w:tab/>
        <w:t xml:space="preserve">193.  </w:t>
      </w:r>
      <w:r>
        <w:rPr>
          <w:rFonts w:hint="eastAsia"/>
        </w:rPr>
        <w:t>委员会请利比亚提供该国代表团所承诺的所有书面答复。它还请利比亚在第二份定期报告中提供更多有关实际做法和有效实行《盟约》所保证权利的资料，包括关于为执行本结论性意见所采取行动的情况。</w:t>
      </w:r>
    </w:p>
    <w:p w:rsidR="00000000" w:rsidRDefault="00F01B09">
      <w:pPr>
        <w:pStyle w:val="Heading3"/>
        <w:rPr>
          <w:rFonts w:ascii="SimHei" w:eastAsia="SimHei"/>
          <w:u w:val="none"/>
        </w:rPr>
      </w:pPr>
      <w:r>
        <w:rPr>
          <w:rFonts w:ascii="SimHei" w:eastAsia="SimHei" w:hint="eastAsia"/>
          <w:u w:val="none"/>
        </w:rPr>
        <w:t>圭</w:t>
      </w:r>
      <w:r>
        <w:rPr>
          <w:rFonts w:ascii="SimHei" w:eastAsia="SimHei"/>
          <w:u w:val="none"/>
        </w:rPr>
        <w:t xml:space="preserve"> </w:t>
      </w:r>
      <w:r>
        <w:rPr>
          <w:rFonts w:ascii="SimHei" w:eastAsia="SimHei" w:hint="eastAsia"/>
          <w:u w:val="none"/>
        </w:rPr>
        <w:t>亚</w:t>
      </w:r>
      <w:r>
        <w:rPr>
          <w:rFonts w:ascii="SimHei" w:eastAsia="SimHei"/>
          <w:u w:val="none"/>
        </w:rPr>
        <w:t xml:space="preserve"> </w:t>
      </w:r>
      <w:r>
        <w:rPr>
          <w:rFonts w:ascii="SimHei" w:eastAsia="SimHei" w:hint="eastAsia"/>
          <w:u w:val="none"/>
        </w:rPr>
        <w:t>那</w:t>
      </w:r>
    </w:p>
    <w:p w:rsidR="00000000" w:rsidRDefault="00F01B09">
      <w:r>
        <w:tab/>
        <w:t xml:space="preserve">194.  </w:t>
      </w:r>
      <w:r>
        <w:rPr>
          <w:rFonts w:hint="eastAsia"/>
        </w:rPr>
        <w:t>委员会在</w:t>
      </w:r>
      <w:r>
        <w:t>1997</w:t>
      </w:r>
      <w:r>
        <w:rPr>
          <w:rFonts w:hint="eastAsia"/>
        </w:rPr>
        <w:t>年</w:t>
      </w:r>
      <w:r>
        <w:t>4</w:t>
      </w:r>
      <w:r>
        <w:rPr>
          <w:rFonts w:hint="eastAsia"/>
        </w:rPr>
        <w:t>月</w:t>
      </w:r>
      <w:r>
        <w:t>30</w:t>
      </w:r>
      <w:r>
        <w:rPr>
          <w:rFonts w:hint="eastAsia"/>
        </w:rPr>
        <w:t>日举行的第</w:t>
      </w:r>
      <w:r>
        <w:t>5</w:t>
      </w:r>
      <w:r>
        <w:rPr>
          <w:rFonts w:hint="eastAsia"/>
        </w:rPr>
        <w:t>次和第</w:t>
      </w:r>
      <w:r>
        <w:t>6</w:t>
      </w:r>
      <w:r>
        <w:rPr>
          <w:rFonts w:hint="eastAsia"/>
        </w:rPr>
        <w:t>次会议上审查了圭亚那关于《盟约》第</w:t>
      </w:r>
      <w:r>
        <w:t>1-15</w:t>
      </w:r>
      <w:r>
        <w:rPr>
          <w:rFonts w:hint="eastAsia"/>
        </w:rPr>
        <w:t>条的初次报告</w:t>
      </w:r>
      <w:r>
        <w:t>(E/1990/5/Add.27)</w:t>
      </w:r>
      <w:r>
        <w:rPr>
          <w:rFonts w:hint="eastAsia"/>
        </w:rPr>
        <w:t>及其对委员会问题单所作的书面答</w:t>
      </w:r>
      <w:r>
        <w:rPr>
          <w:rFonts w:hint="eastAsia"/>
        </w:rPr>
        <w:t>复，在简短讨论之后，决定将审议推迟到今后一届会议。这一决定是根据下述观点作出的：书面答复不够充分，特别是有关第</w:t>
      </w:r>
      <w:r>
        <w:t>6</w:t>
      </w:r>
      <w:r>
        <w:rPr>
          <w:rFonts w:hint="eastAsia"/>
        </w:rPr>
        <w:t>至第</w:t>
      </w:r>
      <w:r>
        <w:t>9</w:t>
      </w:r>
      <w:r>
        <w:rPr>
          <w:rFonts w:hint="eastAsia"/>
        </w:rPr>
        <w:t>条、第</w:t>
      </w:r>
      <w:r>
        <w:t>12</w:t>
      </w:r>
      <w:r>
        <w:rPr>
          <w:rFonts w:hint="eastAsia"/>
        </w:rPr>
        <w:t>条和第</w:t>
      </w:r>
      <w:r>
        <w:t>13</w:t>
      </w:r>
      <w:r>
        <w:rPr>
          <w:rFonts w:hint="eastAsia"/>
        </w:rPr>
        <w:t>条的答复，不能提供进行满意对话的基础。因此，委员会不能对报告进行有意义的审查。为了指导在对委员会问题单的书面答复中提供何种资料，</w:t>
      </w:r>
      <w:r>
        <w:t>1997</w:t>
      </w:r>
      <w:r>
        <w:rPr>
          <w:rFonts w:hint="eastAsia"/>
        </w:rPr>
        <w:t>年</w:t>
      </w:r>
      <w:r>
        <w:t>4</w:t>
      </w:r>
      <w:r>
        <w:rPr>
          <w:rFonts w:hint="eastAsia"/>
        </w:rPr>
        <w:t>月</w:t>
      </w:r>
      <w:r>
        <w:t>30</w:t>
      </w:r>
      <w:r>
        <w:rPr>
          <w:rFonts w:hint="eastAsia"/>
        </w:rPr>
        <w:t>日向圭亚那代表提供了有关参考材料，其中包括报告员关于如何协助委员会的意见的记录。</w:t>
      </w:r>
    </w:p>
    <w:p w:rsidR="00000000" w:rsidRDefault="00F01B09">
      <w:r>
        <w:tab/>
        <w:t xml:space="preserve">195.  </w:t>
      </w:r>
      <w:r>
        <w:rPr>
          <w:rFonts w:hint="eastAsia"/>
        </w:rPr>
        <w:t>为了将来能审议圭亚那的初次报告，委员会必须在有关会议开始之前至少</w:t>
      </w:r>
      <w:r>
        <w:t>6</w:t>
      </w:r>
      <w:r>
        <w:rPr>
          <w:rFonts w:hint="eastAsia"/>
        </w:rPr>
        <w:t>周收到对问题单的补充书面答复。委员会还请熟悉报告中有关技术问题的一</w:t>
      </w:r>
      <w:r>
        <w:rPr>
          <w:rFonts w:hint="eastAsia"/>
        </w:rPr>
        <w:t>名专家参与向委员会介绍报告。</w:t>
      </w:r>
    </w:p>
    <w:p w:rsidR="00000000" w:rsidRDefault="00F01B09">
      <w:pPr>
        <w:spacing w:after="320"/>
        <w:textAlignment w:val="center"/>
      </w:pPr>
      <w:r>
        <w:tab/>
        <w:t xml:space="preserve">196.  </w:t>
      </w:r>
      <w:r>
        <w:rPr>
          <w:rFonts w:hint="eastAsia"/>
        </w:rPr>
        <w:t>委员会盼望与圭亚那政府进行一次有益的积极对话，以此作为通过其结论性意见的基础。希望向圭亚那代表提供的有关委员会工作方法的资料将使委员会和圭亚那政府能完成对话。</w:t>
      </w:r>
    </w:p>
    <w:p w:rsidR="00000000" w:rsidRDefault="00F01B09">
      <w:pPr>
        <w:pStyle w:val="Heading3"/>
        <w:rPr>
          <w:rFonts w:ascii="SimHei" w:eastAsia="SimHei"/>
          <w:u w:val="none"/>
        </w:rPr>
      </w:pPr>
      <w:r>
        <w:rPr>
          <w:rFonts w:ascii="SimHei" w:eastAsia="SimHei" w:hint="eastAsia"/>
          <w:u w:val="none"/>
        </w:rPr>
        <w:t>多米尼加共和国</w:t>
      </w:r>
    </w:p>
    <w:p w:rsidR="00000000" w:rsidRDefault="00F01B09">
      <w:r>
        <w:tab/>
        <w:t xml:space="preserve">197.  </w:t>
      </w:r>
      <w:r>
        <w:rPr>
          <w:rFonts w:hint="eastAsia"/>
        </w:rPr>
        <w:t>在</w:t>
      </w:r>
      <w:r>
        <w:t>1997</w:t>
      </w:r>
      <w:r>
        <w:rPr>
          <w:rFonts w:hint="eastAsia"/>
        </w:rPr>
        <w:t>年</w:t>
      </w:r>
      <w:r>
        <w:t>4</w:t>
      </w:r>
      <w:r>
        <w:rPr>
          <w:rFonts w:hint="eastAsia"/>
        </w:rPr>
        <w:t>月</w:t>
      </w:r>
      <w:r>
        <w:t>28</w:t>
      </w:r>
      <w:r>
        <w:rPr>
          <w:rFonts w:hint="eastAsia"/>
        </w:rPr>
        <w:t>日举行的第一次会议上，委员会从多米尼加常驻联合国日内瓦办事处代表</w:t>
      </w:r>
      <w:r>
        <w:t>1997</w:t>
      </w:r>
      <w:r>
        <w:rPr>
          <w:rFonts w:hint="eastAsia"/>
        </w:rPr>
        <w:t>年</w:t>
      </w:r>
      <w:r>
        <w:t>4</w:t>
      </w:r>
      <w:r>
        <w:rPr>
          <w:rFonts w:hint="eastAsia"/>
        </w:rPr>
        <w:t>月</w:t>
      </w:r>
      <w:r>
        <w:t>23</w:t>
      </w:r>
      <w:r>
        <w:rPr>
          <w:rFonts w:hint="eastAsia"/>
        </w:rPr>
        <w:t>日的一项普通照会得知，多米尼加共和国政府接受了委员会的一项提议，即：派两名成员访问该国，以就委员会在第五、七、十、十一和十五届会议上确认的事项与该国政府进行对话。随后，多米尼加</w:t>
      </w:r>
      <w:r>
        <w:rPr>
          <w:rFonts w:hint="eastAsia"/>
        </w:rPr>
        <w:t>共和国外交部长在</w:t>
      </w:r>
      <w:r>
        <w:t>1997</w:t>
      </w:r>
      <w:r>
        <w:rPr>
          <w:rFonts w:hint="eastAsia"/>
        </w:rPr>
        <w:t>年</w:t>
      </w:r>
      <w:r>
        <w:t>4</w:t>
      </w:r>
      <w:r>
        <w:rPr>
          <w:rFonts w:hint="eastAsia"/>
        </w:rPr>
        <w:t>月</w:t>
      </w:r>
      <w:r>
        <w:t>25</w:t>
      </w:r>
      <w:r>
        <w:rPr>
          <w:rFonts w:hint="eastAsia"/>
        </w:rPr>
        <w:t>日的一项普通照会中确认了邀请委员会访问该国以现场观察该国的经济、社会和文化权利情况。</w:t>
      </w:r>
    </w:p>
    <w:p w:rsidR="00000000" w:rsidRDefault="00F01B09">
      <w:r>
        <w:tab/>
        <w:t xml:space="preserve">198.  </w:t>
      </w:r>
      <w:r>
        <w:rPr>
          <w:rFonts w:hint="eastAsia"/>
        </w:rPr>
        <w:t>委员会表示非常赞赏多米尼加共和国政府愿意与它合作。</w:t>
      </w:r>
    </w:p>
    <w:p w:rsidR="00000000" w:rsidRDefault="00F01B09">
      <w:r>
        <w:tab/>
        <w:t xml:space="preserve">199.  </w:t>
      </w:r>
      <w:r>
        <w:rPr>
          <w:rFonts w:hint="eastAsia"/>
        </w:rPr>
        <w:t>在讨论了访问安排之后，委员会一致同意：</w:t>
      </w:r>
    </w:p>
    <w:p w:rsidR="00000000" w:rsidRDefault="00F01B09" w:rsidP="00F01B09">
      <w:pPr>
        <w:pStyle w:val="a0"/>
        <w:numPr>
          <w:ilvl w:val="0"/>
          <w:numId w:val="10"/>
        </w:numPr>
        <w:ind w:left="1531" w:hanging="510"/>
      </w:pPr>
      <w:r>
        <w:rPr>
          <w:rFonts w:hint="eastAsia"/>
        </w:rPr>
        <w:t>它将派两名成员</w:t>
      </w:r>
      <w:r>
        <w:rPr>
          <w:rFonts w:hint="eastAsia"/>
          <w:spacing w:val="-40"/>
        </w:rPr>
        <w:t>——</w:t>
      </w:r>
      <w:r>
        <w:t xml:space="preserve"> Philippe Texier</w:t>
      </w:r>
      <w:r>
        <w:rPr>
          <w:rFonts w:hint="eastAsia"/>
        </w:rPr>
        <w:t>先生和</w:t>
      </w:r>
      <w:r>
        <w:t>Javier Wimer Zambrano</w:t>
      </w:r>
      <w:r>
        <w:rPr>
          <w:rFonts w:hint="eastAsia"/>
        </w:rPr>
        <w:t>先生为代表，并由联合国人权事务高级专员办事处的一位工作人员协助；</w:t>
      </w:r>
    </w:p>
    <w:p w:rsidR="00000000" w:rsidRDefault="00F01B09" w:rsidP="00F01B09">
      <w:pPr>
        <w:pStyle w:val="a0"/>
        <w:numPr>
          <w:ilvl w:val="0"/>
          <w:numId w:val="10"/>
        </w:numPr>
        <w:ind w:left="1531" w:hanging="510"/>
      </w:pPr>
      <w:r>
        <w:rPr>
          <w:rFonts w:hint="eastAsia"/>
        </w:rPr>
        <w:t>访问最好在</w:t>
      </w:r>
      <w:r>
        <w:t>1997</w:t>
      </w:r>
      <w:r>
        <w:rPr>
          <w:rFonts w:hint="eastAsia"/>
        </w:rPr>
        <w:t>年</w:t>
      </w:r>
      <w:r>
        <w:t>9</w:t>
      </w:r>
      <w:r>
        <w:rPr>
          <w:rFonts w:hint="eastAsia"/>
        </w:rPr>
        <w:t>月，无论如何应在委员会第十七届会议举行</w:t>
      </w:r>
      <w:r>
        <w:t>(1997</w:t>
      </w:r>
      <w:r>
        <w:rPr>
          <w:rFonts w:hint="eastAsia"/>
        </w:rPr>
        <w:t>年</w:t>
      </w:r>
      <w:r>
        <w:t>11</w:t>
      </w:r>
      <w:r>
        <w:rPr>
          <w:rFonts w:hint="eastAsia"/>
        </w:rPr>
        <w:t>月</w:t>
      </w:r>
      <w:r>
        <w:t>)</w:t>
      </w:r>
      <w:r>
        <w:rPr>
          <w:rFonts w:hint="eastAsia"/>
        </w:rPr>
        <w:t>之前进行；</w:t>
      </w:r>
    </w:p>
    <w:p w:rsidR="00000000" w:rsidRDefault="00F01B09" w:rsidP="00F01B09">
      <w:pPr>
        <w:pStyle w:val="a0"/>
        <w:numPr>
          <w:ilvl w:val="0"/>
          <w:numId w:val="10"/>
        </w:numPr>
        <w:ind w:left="1531" w:hanging="510"/>
      </w:pPr>
      <w:r>
        <w:rPr>
          <w:rFonts w:hint="eastAsia"/>
        </w:rPr>
        <w:t>访问的重点将主要</w:t>
      </w:r>
      <w:r>
        <w:rPr>
          <w:rFonts w:hint="eastAsia"/>
        </w:rPr>
        <w:t>是与落实住房权利</w:t>
      </w:r>
      <w:r>
        <w:t>(</w:t>
      </w:r>
      <w:r>
        <w:rPr>
          <w:rFonts w:hint="eastAsia"/>
        </w:rPr>
        <w:t>《盟约》第</w:t>
      </w:r>
      <w:r>
        <w:t>11</w:t>
      </w:r>
      <w:r>
        <w:rPr>
          <w:rFonts w:hint="eastAsia"/>
        </w:rPr>
        <w:t>条第</w:t>
      </w:r>
      <w:r>
        <w:t>1</w:t>
      </w:r>
      <w:r>
        <w:rPr>
          <w:rFonts w:hint="eastAsia"/>
        </w:rPr>
        <w:t>款</w:t>
      </w:r>
      <w:r>
        <w:t>)</w:t>
      </w:r>
      <w:r>
        <w:rPr>
          <w:rFonts w:hint="eastAsia"/>
        </w:rPr>
        <w:t>有关的问题，同时也将考虑到委员会在</w:t>
      </w:r>
      <w:r>
        <w:t>1996</w:t>
      </w:r>
      <w:r>
        <w:rPr>
          <w:rFonts w:hint="eastAsia"/>
        </w:rPr>
        <w:t>年</w:t>
      </w:r>
      <w:r>
        <w:t>12</w:t>
      </w:r>
      <w:r>
        <w:rPr>
          <w:rFonts w:hint="eastAsia"/>
        </w:rPr>
        <w:t>月第十五届会议上审议多米尼加共和国第二份定期报告之后通过的初步结论性意见中所确定的其他问题；</w:t>
      </w:r>
      <w:r>
        <w:rPr>
          <w:vertAlign w:val="superscript"/>
        </w:rPr>
        <w:t>8</w:t>
      </w:r>
    </w:p>
    <w:p w:rsidR="00000000" w:rsidRDefault="00F01B09" w:rsidP="00F01B09">
      <w:pPr>
        <w:pStyle w:val="a0"/>
        <w:numPr>
          <w:ilvl w:val="0"/>
          <w:numId w:val="10"/>
        </w:numPr>
        <w:ind w:left="1531" w:hanging="510"/>
      </w:pPr>
      <w:r>
        <w:rPr>
          <w:rFonts w:hint="eastAsia"/>
        </w:rPr>
        <w:t>访问将在现场进行，并将安排与有关政府官员以及有关社会各阶层的个人和团体进行会谈；</w:t>
      </w:r>
    </w:p>
    <w:p w:rsidR="00000000" w:rsidRDefault="00F01B09" w:rsidP="00F01B09">
      <w:pPr>
        <w:pStyle w:val="a0"/>
        <w:numPr>
          <w:ilvl w:val="0"/>
          <w:numId w:val="10"/>
        </w:numPr>
        <w:ind w:left="1531" w:hanging="510"/>
      </w:pPr>
      <w:r>
        <w:t>Texier</w:t>
      </w:r>
      <w:r>
        <w:rPr>
          <w:rFonts w:hint="eastAsia"/>
        </w:rPr>
        <w:t>先生将负责在和</w:t>
      </w:r>
      <w:r>
        <w:t>Wimer Zambrano</w:t>
      </w:r>
      <w:r>
        <w:rPr>
          <w:rFonts w:hint="eastAsia"/>
        </w:rPr>
        <w:t>先生达成协议的基础上准备书面报告，并将其提交委员会定于</w:t>
      </w:r>
      <w:r>
        <w:t>1997</w:t>
      </w:r>
      <w:r>
        <w:rPr>
          <w:rFonts w:hint="eastAsia"/>
        </w:rPr>
        <w:t>年</w:t>
      </w:r>
      <w:r>
        <w:t>11</w:t>
      </w:r>
      <w:r>
        <w:rPr>
          <w:rFonts w:hint="eastAsia"/>
        </w:rPr>
        <w:t>、</w:t>
      </w:r>
      <w:r>
        <w:t>12</w:t>
      </w:r>
      <w:r>
        <w:rPr>
          <w:rFonts w:hint="eastAsia"/>
        </w:rPr>
        <w:t>月间举行的第十七届会议。将结合对多米尼加共和国第二份定期报告的进一步审议，审议该报告；</w:t>
      </w:r>
    </w:p>
    <w:p w:rsidR="00000000" w:rsidRDefault="00F01B09" w:rsidP="00F01B09">
      <w:pPr>
        <w:pStyle w:val="a0"/>
        <w:numPr>
          <w:ilvl w:val="0"/>
          <w:numId w:val="10"/>
        </w:numPr>
        <w:ind w:left="1531" w:hanging="510"/>
      </w:pPr>
      <w:r>
        <w:rPr>
          <w:rFonts w:hint="eastAsia"/>
        </w:rPr>
        <w:t>委员会将在不公开会议上审议访</w:t>
      </w:r>
      <w:r>
        <w:rPr>
          <w:rFonts w:hint="eastAsia"/>
        </w:rPr>
        <w:t>问报告草稿，然后通过以供公开发表；</w:t>
      </w:r>
    </w:p>
    <w:p w:rsidR="00000000" w:rsidRDefault="00F01B09" w:rsidP="00F01B09">
      <w:pPr>
        <w:pStyle w:val="a0"/>
        <w:numPr>
          <w:ilvl w:val="0"/>
          <w:numId w:val="10"/>
        </w:numPr>
        <w:spacing w:after="320"/>
        <w:ind w:left="1531" w:hanging="510"/>
        <w:textAlignment w:val="center"/>
      </w:pPr>
      <w:r>
        <w:rPr>
          <w:rFonts w:hint="eastAsia"/>
        </w:rPr>
        <w:t>在访问的准备方面将需要得到秘书处的大力协助，特别是在获得和分析有关资料方面。秘书处应征求有关各方面的投入，应当请求开发署、世界银行、联合国人类住区</w:t>
      </w:r>
      <w:r>
        <w:t>(</w:t>
      </w:r>
      <w:r>
        <w:rPr>
          <w:rFonts w:hint="eastAsia"/>
        </w:rPr>
        <w:t>生境</w:t>
      </w:r>
      <w:r>
        <w:t>)</w:t>
      </w:r>
      <w:r>
        <w:rPr>
          <w:rFonts w:hint="eastAsia"/>
        </w:rPr>
        <w:t>中心、劳工组织和其他有关机构以及非政府组织提供有关的具体报告或其他资料。</w:t>
      </w:r>
    </w:p>
    <w:p w:rsidR="00000000" w:rsidRDefault="00F01B09">
      <w:pPr>
        <w:pStyle w:val="Heading4"/>
        <w:spacing w:after="320"/>
        <w:textAlignment w:val="center"/>
      </w:pPr>
      <w:r>
        <w:rPr>
          <w:rFonts w:hint="eastAsia"/>
        </w:rPr>
        <w:t>第十七届会议</w:t>
      </w:r>
    </w:p>
    <w:p w:rsidR="00000000" w:rsidRDefault="00F01B09">
      <w:pPr>
        <w:pStyle w:val="Heading3"/>
        <w:rPr>
          <w:rFonts w:ascii="SimHei" w:eastAsia="SimHei"/>
          <w:u w:val="none"/>
        </w:rPr>
      </w:pPr>
      <w:r>
        <w:rPr>
          <w:rFonts w:ascii="SimHei" w:eastAsia="SimHei" w:hint="eastAsia"/>
          <w:u w:val="none"/>
        </w:rPr>
        <w:t>多米尼加共和国</w:t>
      </w:r>
    </w:p>
    <w:p w:rsidR="00000000" w:rsidRDefault="00F01B09">
      <w:pPr>
        <w:spacing w:after="320"/>
        <w:textAlignment w:val="center"/>
      </w:pPr>
      <w:r>
        <w:tab/>
        <w:t xml:space="preserve">200.  </w:t>
      </w:r>
      <w:r>
        <w:rPr>
          <w:rFonts w:hint="eastAsia"/>
        </w:rPr>
        <w:t>委员会在</w:t>
      </w:r>
      <w:r>
        <w:t>1997</w:t>
      </w:r>
      <w:r>
        <w:rPr>
          <w:rFonts w:hint="eastAsia"/>
        </w:rPr>
        <w:t>年</w:t>
      </w:r>
      <w:r>
        <w:t>11</w:t>
      </w:r>
      <w:r>
        <w:rPr>
          <w:rFonts w:hint="eastAsia"/>
        </w:rPr>
        <w:t>月</w:t>
      </w:r>
      <w:r>
        <w:t>18</w:t>
      </w:r>
      <w:r>
        <w:rPr>
          <w:rFonts w:hint="eastAsia"/>
        </w:rPr>
        <w:t>日和</w:t>
      </w:r>
      <w:r>
        <w:t>19</w:t>
      </w:r>
      <w:r>
        <w:rPr>
          <w:rFonts w:hint="eastAsia"/>
        </w:rPr>
        <w:t>日第</w:t>
      </w:r>
      <w:r>
        <w:t>29</w:t>
      </w:r>
      <w:r>
        <w:rPr>
          <w:rFonts w:hint="eastAsia"/>
        </w:rPr>
        <w:t>次至</w:t>
      </w:r>
      <w:r>
        <w:t>31</w:t>
      </w:r>
      <w:r>
        <w:rPr>
          <w:rFonts w:hint="eastAsia"/>
        </w:rPr>
        <w:t>次会议上审议了多米尼加共和国关于《盟约》第</w:t>
      </w:r>
      <w:r>
        <w:t>1</w:t>
      </w:r>
      <w:r>
        <w:rPr>
          <w:rFonts w:hint="eastAsia"/>
        </w:rPr>
        <w:t>至第</w:t>
      </w:r>
      <w:r>
        <w:t>15</w:t>
      </w:r>
      <w:r>
        <w:rPr>
          <w:rFonts w:hint="eastAsia"/>
        </w:rPr>
        <w:t>条的第二份定期报告</w:t>
      </w:r>
      <w:r>
        <w:t>((E/1990/6/Add.7)</w:t>
      </w:r>
      <w:r>
        <w:rPr>
          <w:rFonts w:hint="eastAsia"/>
        </w:rPr>
        <w:t>，并在</w:t>
      </w:r>
      <w:r>
        <w:t>1997</w:t>
      </w:r>
      <w:r>
        <w:rPr>
          <w:rFonts w:hint="eastAsia"/>
        </w:rPr>
        <w:t>年</w:t>
      </w:r>
      <w:r>
        <w:t>12</w:t>
      </w:r>
      <w:r>
        <w:rPr>
          <w:rFonts w:hint="eastAsia"/>
        </w:rPr>
        <w:t>月</w:t>
      </w:r>
      <w:r>
        <w:t>3</w:t>
      </w:r>
      <w:r>
        <w:rPr>
          <w:rFonts w:hint="eastAsia"/>
        </w:rPr>
        <w:t>日的第</w:t>
      </w:r>
      <w:r>
        <w:t>51</w:t>
      </w:r>
      <w:r>
        <w:rPr>
          <w:rFonts w:hint="eastAsia"/>
        </w:rPr>
        <w:t>次会议上通过了</w:t>
      </w:r>
      <w:r>
        <w:rPr>
          <w:rFonts w:hint="eastAsia"/>
        </w:rPr>
        <w:t>下列结论性意见。</w:t>
      </w:r>
      <w:r>
        <w:rPr>
          <w:vertAlign w:val="superscript"/>
        </w:rPr>
        <w:t>9</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r>
        <w:tab/>
        <w:t xml:space="preserve">201.  </w:t>
      </w:r>
      <w:r>
        <w:rPr>
          <w:rFonts w:hint="eastAsia"/>
        </w:rPr>
        <w:t>委员会对通过多米尼加共和国的第二份定期报告恢复与该国的对话表示欢迎。委员会还对该缔约国就委员会的一系列问题所提交的书面答复表示欢迎，但同时也对第二部分的答复提交过晚，不能进行翻译表示遗憾。另外，委员会对该国首都派遣一个高级专家代表团出席委员会会议表示欢迎，该代表团的到来使委员会能够进行具有成果的积极对话，并对委员会成员所提出的问题和意见作出了许多答复和澄清。</w:t>
      </w:r>
    </w:p>
    <w:p w:rsidR="00000000" w:rsidRDefault="00F01B09">
      <w:pPr>
        <w:spacing w:after="320"/>
        <w:textAlignment w:val="center"/>
      </w:pPr>
      <w:r>
        <w:tab/>
        <w:t xml:space="preserve">202.  </w:t>
      </w:r>
      <w:r>
        <w:rPr>
          <w:rFonts w:hint="eastAsia"/>
        </w:rPr>
        <w:t>委员会希望对多米尼加共和国将于</w:t>
      </w:r>
      <w:r>
        <w:t>1997</w:t>
      </w:r>
      <w:r>
        <w:rPr>
          <w:rFonts w:hint="eastAsia"/>
        </w:rPr>
        <w:t>年</w:t>
      </w:r>
      <w:r>
        <w:t>4</w:t>
      </w:r>
      <w:r>
        <w:rPr>
          <w:rFonts w:hint="eastAsia"/>
        </w:rPr>
        <w:t>月接受由委员会两位成员对该国进行视察访问表</w:t>
      </w:r>
      <w:r>
        <w:rPr>
          <w:rFonts w:hint="eastAsia"/>
        </w:rPr>
        <w:t>示赞赏，这一视察是根据委员会多次作出的决定中所表示的意愿进行的，并经经济及社会理事会第</w:t>
      </w:r>
      <w:r>
        <w:t>1992/261</w:t>
      </w:r>
      <w:r>
        <w:rPr>
          <w:rFonts w:hint="eastAsia"/>
        </w:rPr>
        <w:t>号决定和</w:t>
      </w:r>
      <w:r>
        <w:t>1993/295</w:t>
      </w:r>
      <w:r>
        <w:rPr>
          <w:rFonts w:hint="eastAsia"/>
        </w:rPr>
        <w:t>号决定核准。委员会还对该缔约国对于</w:t>
      </w:r>
      <w:r>
        <w:t>1997</w:t>
      </w:r>
      <w:r>
        <w:rPr>
          <w:rFonts w:hint="eastAsia"/>
        </w:rPr>
        <w:t>年</w:t>
      </w:r>
      <w:r>
        <w:t>9</w:t>
      </w:r>
      <w:r>
        <w:rPr>
          <w:rFonts w:hint="eastAsia"/>
        </w:rPr>
        <w:t>月</w:t>
      </w:r>
      <w:r>
        <w:t>19</w:t>
      </w:r>
      <w:r>
        <w:rPr>
          <w:rFonts w:hint="eastAsia"/>
        </w:rPr>
        <w:t>日至</w:t>
      </w:r>
      <w:r>
        <w:t>27</w:t>
      </w:r>
      <w:r>
        <w:rPr>
          <w:rFonts w:hint="eastAsia"/>
        </w:rPr>
        <w:t>日进行的视察访问所作出的积极反应与合作表示极大的满意。在此方面，委员会赞赏地注意到，该国最高级的政府官员、无数个非政府组织和联合国开发署向其代表团提供了技术和后勤援助，并就委员会确定的视察任务的两项主题</w:t>
      </w:r>
      <w:r>
        <w:rPr>
          <w:rFonts w:hint="eastAsia"/>
          <w:spacing w:val="-40"/>
        </w:rPr>
        <w:t>——</w:t>
      </w:r>
      <w:r>
        <w:t xml:space="preserve"> </w:t>
      </w:r>
      <w:r>
        <w:rPr>
          <w:rFonts w:hint="eastAsia"/>
        </w:rPr>
        <w:t>在多米尼加共和国的海地籍工人的住房权利及其状况以及在法律和实践中执行《盟约》的一般情况</w:t>
      </w:r>
      <w:r>
        <w:rPr>
          <w:rFonts w:hint="eastAsia"/>
          <w:spacing w:val="-40"/>
        </w:rPr>
        <w:t>——</w:t>
      </w:r>
      <w:r>
        <w:t xml:space="preserve"> </w:t>
      </w:r>
      <w:r>
        <w:rPr>
          <w:rFonts w:hint="eastAsia"/>
        </w:rPr>
        <w:t>提供了宝贵的资料。</w:t>
      </w:r>
    </w:p>
    <w:p w:rsidR="00000000" w:rsidRDefault="00F01B09">
      <w:pPr>
        <w:pStyle w:val="Heading3"/>
      </w:pPr>
      <w:r>
        <w:rPr>
          <w:u w:val="none"/>
        </w:rPr>
        <w:t xml:space="preserve">B. </w:t>
      </w:r>
      <w:r>
        <w:rPr>
          <w:u w:val="none"/>
        </w:rPr>
        <w:t xml:space="preserve"> </w:t>
      </w:r>
      <w:r>
        <w:rPr>
          <w:rFonts w:hint="eastAsia"/>
        </w:rPr>
        <w:t>积极方面</w:t>
      </w:r>
    </w:p>
    <w:p w:rsidR="00000000" w:rsidRDefault="00F01B09">
      <w:r>
        <w:tab/>
        <w:t xml:space="preserve">203.  </w:t>
      </w:r>
      <w:r>
        <w:rPr>
          <w:rFonts w:hint="eastAsia"/>
        </w:rPr>
        <w:t>司法部门独立和有效运作是保护经济、社会和文化权利的必要因素。因此，在委员会的初次结论性意见</w:t>
      </w:r>
      <w:r>
        <w:t>(E/1997/22,</w:t>
      </w:r>
      <w:r>
        <w:rPr>
          <w:rFonts w:hint="eastAsia"/>
        </w:rPr>
        <w:t>第</w:t>
      </w:r>
      <w:r>
        <w:t>227</w:t>
      </w:r>
      <w:r>
        <w:rPr>
          <w:rFonts w:hint="eastAsia"/>
        </w:rPr>
        <w:t>段</w:t>
      </w:r>
      <w:r>
        <w:t>)</w:t>
      </w:r>
      <w:r>
        <w:rPr>
          <w:rFonts w:hint="eastAsia"/>
        </w:rPr>
        <w:t>所表示的关切领域方面，委员会赞赏的注意到，已采取措施打击包括法官在内的政府官员营私舞弊的现象，特别是增加了政府官员和法官的薪水。另外，委员会注意到，新的最高法院法官的提名程序已经公开并具有透明度，其目的在于保证司法部门的公正性及其相对行政部门的独立性。</w:t>
      </w:r>
    </w:p>
    <w:p w:rsidR="00000000" w:rsidRDefault="00F01B09">
      <w:r>
        <w:tab/>
        <w:t xml:space="preserve">204.  </w:t>
      </w:r>
      <w:r>
        <w:rPr>
          <w:rFonts w:hint="eastAsia"/>
        </w:rPr>
        <w:t>委员会还赞赏的注意到已经为改善妇女的状况采取了一系列措施，特别是使她们能够拥有财产，并在事实婚</w:t>
      </w:r>
      <w:r>
        <w:rPr>
          <w:rFonts w:hint="eastAsia"/>
        </w:rPr>
        <w:t>姻情况下享受其伴侣的医疗保险并受益于土地改革中的土地分配。委员会还对妇女法的通过以及提高妇女地位总局的活动与方案表示欢迎。另外，委员会注意到有关设立一个妇女事务国务秘书处的情况，和拟议设立的特别法庭，以具体处理包括家庭暴力在内的对妇女和儿童的暴力行为问题。</w:t>
      </w:r>
    </w:p>
    <w:p w:rsidR="00000000" w:rsidRDefault="00F01B09">
      <w:r>
        <w:tab/>
        <w:t xml:space="preserve">205.  </w:t>
      </w:r>
      <w:r>
        <w:rPr>
          <w:rFonts w:hint="eastAsia"/>
        </w:rPr>
        <w:t>委员会对多米尼加共和国和海地两国政府设立一个双边委员会以及与海地政府就在下一个收获季节中向海地季节性甘蔗收割工提供临时工作证签署了协议表示欢迎，这一协议旨在向他们提供一个合法身份，并保护他们不因缺乏这一合法身份而受到剥削。</w:t>
      </w:r>
    </w:p>
    <w:p w:rsidR="00000000" w:rsidRDefault="00F01B09">
      <w:r>
        <w:tab/>
        <w:t xml:space="preserve">206.  </w:t>
      </w:r>
      <w:r>
        <w:rPr>
          <w:rFonts w:hint="eastAsia"/>
        </w:rPr>
        <w:t>关</w:t>
      </w:r>
      <w:r>
        <w:rPr>
          <w:rFonts w:hint="eastAsia"/>
        </w:rPr>
        <w:t>于《盟约》第</w:t>
      </w:r>
      <w:r>
        <w:t>11</w:t>
      </w:r>
      <w:r>
        <w:rPr>
          <w:rFonts w:hint="eastAsia"/>
        </w:rPr>
        <w:t>条规定的享有充足住房的权利问题，委员会赞赏的注意到新政府所制定和实施的政策，这些政策优先重视低收入群体，并与有关社区一起执行建房项目。委员会注意到这一政策与前政府的政策截然不同。前政府的政策优先重视毫无必要造成大量人口流离失所的包括哥伦布灯塔在内的大型华而不实的公共工程以及对住房项目的专制性规划。委员会还赞赏的注意到</w:t>
      </w:r>
      <w:r>
        <w:t>1996</w:t>
      </w:r>
      <w:r>
        <w:rPr>
          <w:rFonts w:hint="eastAsia"/>
        </w:rPr>
        <w:t>年在国家住房研究所和联合国开发署的主办下举行了一次关于“住房部门的新政策”的全国性会议，这是联合国人类住区会议</w:t>
      </w:r>
      <w:r>
        <w:t>(</w:t>
      </w:r>
      <w:r>
        <w:rPr>
          <w:rFonts w:hint="eastAsia"/>
        </w:rPr>
        <w:t>国际生境第二次会议</w:t>
      </w:r>
      <w:r>
        <w:t>)</w:t>
      </w:r>
      <w:r>
        <w:rPr>
          <w:rFonts w:hint="eastAsia"/>
        </w:rPr>
        <w:t>的一次后续会议，以及准备设立一个住房事</w:t>
      </w:r>
      <w:r>
        <w:rPr>
          <w:rFonts w:hint="eastAsia"/>
        </w:rPr>
        <w:t>务国务秘书处，对在住房领域中的政府所有活动进行协调。</w:t>
      </w:r>
    </w:p>
    <w:p w:rsidR="00000000" w:rsidRDefault="00F01B09">
      <w:r>
        <w:tab/>
        <w:t xml:space="preserve">207.  </w:t>
      </w:r>
      <w:r>
        <w:rPr>
          <w:rFonts w:hint="eastAsia"/>
        </w:rPr>
        <w:t>在住房权利方面，委员会还注意到政府在这一领域中所采取的步骤包括：政府承诺停止政府部门进行的一切强迫迁离，并采取向被迫迁离者和流离失所的人提供充足的替代住房的政策；通过了废除第</w:t>
      </w:r>
      <w:r>
        <w:t>358/91</w:t>
      </w:r>
      <w:r>
        <w:rPr>
          <w:rFonts w:hint="eastAsia"/>
        </w:rPr>
        <w:t>号法令的第</w:t>
      </w:r>
      <w:r>
        <w:t>443/96</w:t>
      </w:r>
      <w:r>
        <w:rPr>
          <w:rFonts w:hint="eastAsia"/>
        </w:rPr>
        <w:t>号法令，并随后从圣多明哥中部的</w:t>
      </w:r>
      <w:r>
        <w:t>La Ciénaga</w:t>
      </w:r>
      <w:r>
        <w:rPr>
          <w:rFonts w:hint="eastAsia"/>
        </w:rPr>
        <w:t>和</w:t>
      </w:r>
      <w:r>
        <w:t>Los Guandules</w:t>
      </w:r>
      <w:r>
        <w:rPr>
          <w:rFonts w:hint="eastAsia"/>
        </w:rPr>
        <w:t>地区撤走了部队；政府与生活在</w:t>
      </w:r>
      <w:r>
        <w:t>Los Alcarrizos</w:t>
      </w:r>
      <w:r>
        <w:rPr>
          <w:rFonts w:hint="eastAsia"/>
        </w:rPr>
        <w:t>贫民区的大约</w:t>
      </w:r>
      <w:r>
        <w:t>681</w:t>
      </w:r>
      <w:r>
        <w:rPr>
          <w:rFonts w:hint="eastAsia"/>
        </w:rPr>
        <w:t>个家庭以及与占领三个教堂达一年之久的</w:t>
      </w:r>
      <w:r>
        <w:t>209</w:t>
      </w:r>
      <w:r>
        <w:rPr>
          <w:rFonts w:hint="eastAsia"/>
        </w:rPr>
        <w:t>个被迫迁离的家庭达成了重新安置协议。</w:t>
      </w:r>
    </w:p>
    <w:p w:rsidR="00000000" w:rsidRDefault="00F01B09">
      <w:r>
        <w:tab/>
        <w:t>2</w:t>
      </w:r>
      <w:r>
        <w:t xml:space="preserve">08.  </w:t>
      </w:r>
      <w:r>
        <w:rPr>
          <w:rFonts w:hint="eastAsia"/>
        </w:rPr>
        <w:t>关于委员会在其初次结论性意见中所表示的关切</w:t>
      </w:r>
      <w:r>
        <w:t>(E/1997/22,</w:t>
      </w:r>
      <w:r>
        <w:rPr>
          <w:rFonts w:hint="eastAsia"/>
        </w:rPr>
        <w:t>第</w:t>
      </w:r>
      <w:r>
        <w:t>231</w:t>
      </w:r>
      <w:r>
        <w:rPr>
          <w:rFonts w:hint="eastAsia"/>
        </w:rPr>
        <w:t>段</w:t>
      </w:r>
      <w:r>
        <w:t>)</w:t>
      </w:r>
      <w:r>
        <w:rPr>
          <w:rFonts w:hint="eastAsia"/>
        </w:rPr>
        <w:t>委员会注意到已采取措施根据经济、社会和文化权利改善监狱状况，包括向囚犯提供包括周末在内的免费伙食，并执行一项监狱改革方案，其重点在于改善探访制度和通过教育方案使犯人恢复正常生活。</w:t>
      </w:r>
    </w:p>
    <w:p w:rsidR="00000000" w:rsidRDefault="00F01B09">
      <w:pPr>
        <w:spacing w:after="320"/>
        <w:textAlignment w:val="center"/>
      </w:pPr>
      <w:r>
        <w:tab/>
        <w:t xml:space="preserve">209.  </w:t>
      </w:r>
      <w:r>
        <w:rPr>
          <w:rFonts w:hint="eastAsia"/>
        </w:rPr>
        <w:t>委员会满意地注意到新政府对教育给予了新的重视，将</w:t>
      </w:r>
      <w:r>
        <w:t>1996</w:t>
      </w:r>
      <w:r>
        <w:rPr>
          <w:rFonts w:hint="eastAsia"/>
        </w:rPr>
        <w:t>年的教育预算拨款提高了</w:t>
      </w:r>
      <w:r>
        <w:t>14.5%</w:t>
      </w:r>
      <w:r>
        <w:rPr>
          <w:rFonts w:hint="eastAsia"/>
        </w:rPr>
        <w:t>。它还注意到已采取措施通过增加教师的薪水来改善公立学校的教育水平。</w:t>
      </w:r>
    </w:p>
    <w:p w:rsidR="00000000" w:rsidRDefault="00F01B09">
      <w:pPr>
        <w:pStyle w:val="Heading3"/>
      </w:pPr>
      <w:r>
        <w:rPr>
          <w:u w:val="none"/>
        </w:rPr>
        <w:t xml:space="preserve">C.  </w:t>
      </w:r>
      <w:r>
        <w:rPr>
          <w:rFonts w:hint="eastAsia"/>
        </w:rPr>
        <w:t>阻碍执行《盟约》的因素和困难</w:t>
      </w:r>
    </w:p>
    <w:p w:rsidR="00000000" w:rsidRDefault="00F01B09">
      <w:r>
        <w:tab/>
        <w:t xml:space="preserve">210.  </w:t>
      </w:r>
      <w:r>
        <w:rPr>
          <w:rFonts w:hint="eastAsia"/>
        </w:rPr>
        <w:t>委员会在回顾其关于走向民</w:t>
      </w:r>
      <w:r>
        <w:rPr>
          <w:rFonts w:hint="eastAsia"/>
        </w:rPr>
        <w:t>主过渡进程缓慢的初步结论性意见</w:t>
      </w:r>
      <w:r>
        <w:t>(</w:t>
      </w:r>
      <w:r>
        <w:rPr>
          <w:rFonts w:hint="eastAsia"/>
        </w:rPr>
        <w:t>同上，第</w:t>
      </w:r>
      <w:r>
        <w:t>220</w:t>
      </w:r>
      <w:r>
        <w:rPr>
          <w:rFonts w:hint="eastAsia"/>
        </w:rPr>
        <w:t>段</w:t>
      </w:r>
      <w:r>
        <w:t>)</w:t>
      </w:r>
      <w:r>
        <w:rPr>
          <w:rFonts w:hint="eastAsia"/>
        </w:rPr>
        <w:t>时指出，最近已为加强多米尼加共和国的民主体制采取了积极和具体的步骤。但是，它指出，由于前几届政府几十年来忽视或并不大力推动并保护公民的经济、社会和文化权利，特别是处于脆弱地位的群体的权利而造成的后果并不是能够轻而易举克服的。委员会认为，这些因素继续构成阻碍《盟约》中所载的权利得到充分落实的障碍。</w:t>
      </w:r>
    </w:p>
    <w:p w:rsidR="00000000" w:rsidRDefault="00F01B09">
      <w:pPr>
        <w:spacing w:after="320"/>
        <w:textAlignment w:val="center"/>
      </w:pPr>
      <w:r>
        <w:tab/>
        <w:t xml:space="preserve">211.  </w:t>
      </w:r>
      <w:r>
        <w:rPr>
          <w:rFonts w:hint="eastAsia"/>
        </w:rPr>
        <w:t>委员会还注意到自从八十年代中期以来，多米尼加共和国的经济状况迅速恶化，其主要原因在于前届政府对国家经济和政府财政管理不善。这一恶化的后果包括外债给国民</w:t>
      </w:r>
      <w:r>
        <w:rPr>
          <w:rFonts w:hint="eastAsia"/>
        </w:rPr>
        <w:t>经济造成的严重的负担，需要制定结构调整计划，高通货膨胀率、熟练工人的大量外流、日益严重的贫困化、人口贫富不均和贫富差距日益扩大。这种状况严重阻碍了《盟约》在多米尼加共和国的全面落实。</w:t>
      </w:r>
    </w:p>
    <w:p w:rsidR="00000000" w:rsidRDefault="00F01B09">
      <w:pPr>
        <w:pStyle w:val="Heading3"/>
      </w:pPr>
      <w:r>
        <w:rPr>
          <w:u w:val="none"/>
        </w:rPr>
        <w:t xml:space="preserve">D.  </w:t>
      </w:r>
      <w:r>
        <w:rPr>
          <w:rFonts w:hint="eastAsia"/>
        </w:rPr>
        <w:t>关注的主要问题</w:t>
      </w:r>
    </w:p>
    <w:p w:rsidR="00000000" w:rsidRDefault="00F01B09">
      <w:r>
        <w:tab/>
        <w:t xml:space="preserve">212.  </w:t>
      </w:r>
      <w:r>
        <w:rPr>
          <w:rFonts w:hint="eastAsia"/>
        </w:rPr>
        <w:t>委员会对该缔约国的报告以及在与该国代表团进行的对话中没有关于多米尼加共和国的经济、社会和文化状况的统计资料表示遗憾。委员会指出，这种资料对它评估《盟约》所载的经济、社会和文化权利在社会各群体中的实际落实情况不仅有用而且是必要的。</w:t>
      </w:r>
    </w:p>
    <w:p w:rsidR="00000000" w:rsidRDefault="00F01B09">
      <w:r>
        <w:tab/>
        <w:t xml:space="preserve">213.  </w:t>
      </w:r>
      <w:r>
        <w:rPr>
          <w:rFonts w:hint="eastAsia"/>
        </w:rPr>
        <w:t>委员会注意到，尽管多米尼加政府当局加以否认，但</w:t>
      </w:r>
      <w:r>
        <w:rPr>
          <w:rFonts w:hint="eastAsia"/>
        </w:rPr>
        <w:t>该国仍然存在着种族歧视现象，并强调指出，为了打击和防止在享受经济、社会和文化权利中的种族歧视现象，当局必须承认这种现象的存在。委员会强调指出，如果不承认这一点，就不可能执行任何有效的反歧视政策。在此方面，委员会认为，种族歧视的存在并不肯定意味着会发生体制上或法律上的歧视。</w:t>
      </w:r>
    </w:p>
    <w:p w:rsidR="00000000" w:rsidRDefault="00F01B09">
      <w:r>
        <w:tab/>
        <w:t xml:space="preserve">214.  </w:t>
      </w:r>
      <w:r>
        <w:rPr>
          <w:rFonts w:hint="eastAsia"/>
        </w:rPr>
        <w:t>尽管委员会注意到当局已采取了一系列积极的措施来推动男女平等，保护妇女不受歧视，但委员会仍然感到关切的是，妇女并不能充分享受《盟约》所规定的经济、社会和文化权利。在此方面，委员会重申了它在初次结论性意见</w:t>
      </w:r>
      <w:r>
        <w:t>(</w:t>
      </w:r>
      <w:r>
        <w:rPr>
          <w:rFonts w:hint="eastAsia"/>
        </w:rPr>
        <w:t>同上，第</w:t>
      </w:r>
      <w:r>
        <w:t>233</w:t>
      </w:r>
      <w:r>
        <w:rPr>
          <w:rFonts w:hint="eastAsia"/>
        </w:rPr>
        <w:t>段</w:t>
      </w:r>
      <w:r>
        <w:t>)</w:t>
      </w:r>
      <w:r>
        <w:rPr>
          <w:rFonts w:hint="eastAsia"/>
        </w:rPr>
        <w:t>中尤</w:t>
      </w:r>
      <w:r>
        <w:rPr>
          <w:rFonts w:hint="eastAsia"/>
        </w:rPr>
        <w:t>其对下述情况所表示的关切：男子为主的传统社会的继续存在，不利于男女的平等，对在就业方面遭受歧视或因怀孕而被任意解雇的女工缺乏保护、缺乏计划生育服务、产妇死亡率高、男女工资不平等、法律不承认事实上的婚姻。</w:t>
      </w:r>
    </w:p>
    <w:p w:rsidR="00000000" w:rsidRDefault="00F01B09">
      <w:r>
        <w:tab/>
        <w:t xml:space="preserve">215.  </w:t>
      </w:r>
      <w:r>
        <w:rPr>
          <w:rFonts w:hint="eastAsia"/>
        </w:rPr>
        <w:t>委员会回顾它在</w:t>
      </w:r>
      <w:r>
        <w:t>1996</w:t>
      </w:r>
      <w:r>
        <w:rPr>
          <w:rFonts w:hint="eastAsia"/>
        </w:rPr>
        <w:t>年</w:t>
      </w:r>
      <w:r>
        <w:t>(</w:t>
      </w:r>
      <w:r>
        <w:rPr>
          <w:rFonts w:hint="eastAsia"/>
        </w:rPr>
        <w:t>同上，第</w:t>
      </w:r>
      <w:r>
        <w:t>229</w:t>
      </w:r>
      <w:r>
        <w:rPr>
          <w:rFonts w:hint="eastAsia"/>
        </w:rPr>
        <w:t>段</w:t>
      </w:r>
      <w:r>
        <w:t>)</w:t>
      </w:r>
      <w:r>
        <w:rPr>
          <w:rFonts w:hint="eastAsia"/>
        </w:rPr>
        <w:t>对绝大多数为熟练工人的多米尼加人的大规模外流表示关切，并指出，经济、社会和文化权利的享有获得改善将会有助于减少这些人移居外国的引诱。</w:t>
      </w:r>
    </w:p>
    <w:p w:rsidR="00000000" w:rsidRDefault="00F01B09">
      <w:r>
        <w:tab/>
        <w:t xml:space="preserve">216.  </w:t>
      </w:r>
      <w:r>
        <w:rPr>
          <w:rFonts w:hint="eastAsia"/>
        </w:rPr>
        <w:t>另外，委员会仍然十分关心海地籍非法劳工的状况以及其子女的状况。它注意到，在多米尼加共和国有大约</w:t>
      </w:r>
      <w:r>
        <w:t>50</w:t>
      </w:r>
      <w:r>
        <w:rPr>
          <w:rFonts w:hint="eastAsia"/>
        </w:rPr>
        <w:t>万到</w:t>
      </w:r>
      <w:r>
        <w:t>60</w:t>
      </w:r>
      <w:r>
        <w:rPr>
          <w:rFonts w:hint="eastAsia"/>
        </w:rPr>
        <w:t>万海地籍非法劳工，其中一些人已经在多米尼加共和国生活了长达一代人或两代人之久；但仍然不能取得任何合法的身份并使其经济、社会和文化权利受到任何保护。在此方面，委员会对外籍儿童的状况深表关切，这些儿童由于当局对《宪法》第</w:t>
      </w:r>
      <w:r>
        <w:t>11</w:t>
      </w:r>
      <w:r>
        <w:rPr>
          <w:rFonts w:hint="eastAsia"/>
        </w:rPr>
        <w:t>条作狭义的解释而不能获得多米尼加共和国国籍，其理由是他们是过境外国人所生的孩子。因此这些儿童被剥夺了他们最基本的社会权利，如受教育权和医疗保健权。而且，委员会关切地注意到，直至目前为止，还未采取任何步骤，促使海地籍非法劳工的身份及其子女的身份合法化从而改善这些非法工人的总的状况。</w:t>
      </w:r>
    </w:p>
    <w:p w:rsidR="00000000" w:rsidRDefault="00F01B09">
      <w:r>
        <w:tab/>
        <w:t>21</w:t>
      </w:r>
      <w:r>
        <w:t xml:space="preserve">7.  </w:t>
      </w:r>
      <w:r>
        <w:rPr>
          <w:rFonts w:hint="eastAsia"/>
        </w:rPr>
        <w:t>委员会还重申了它对甘蔗种植园</w:t>
      </w:r>
      <w:r>
        <w:t>(bateyes)</w:t>
      </w:r>
      <w:r>
        <w:rPr>
          <w:rFonts w:hint="eastAsia"/>
        </w:rPr>
        <w:t>中的非人生活条件表示关切</w:t>
      </w:r>
      <w:r>
        <w:t>(</w:t>
      </w:r>
      <w:r>
        <w:rPr>
          <w:rFonts w:hint="eastAsia"/>
        </w:rPr>
        <w:t>同上，第</w:t>
      </w:r>
      <w:r>
        <w:t>224</w:t>
      </w:r>
      <w:r>
        <w:rPr>
          <w:rFonts w:hint="eastAsia"/>
        </w:rPr>
        <w:t>段</w:t>
      </w:r>
      <w:r>
        <w:t>)</w:t>
      </w:r>
      <w:r>
        <w:rPr>
          <w:rFonts w:hint="eastAsia"/>
        </w:rPr>
        <w:t>，同时对当局至今未能采取有效地步骤来纠正这一状况表示关切。</w:t>
      </w:r>
    </w:p>
    <w:p w:rsidR="00000000" w:rsidRDefault="00F01B09">
      <w:r>
        <w:tab/>
        <w:t xml:space="preserve">218.  </w:t>
      </w:r>
      <w:r>
        <w:rPr>
          <w:rFonts w:hint="eastAsia"/>
        </w:rPr>
        <w:t>委员会注意到，尽管最近的《劳工管理协议》已采取措施提高最低工资水平，但最低工资仍不足以确保工人及其家庭过《盟约》第</w:t>
      </w:r>
      <w:r>
        <w:t>7</w:t>
      </w:r>
      <w:r>
        <w:rPr>
          <w:rFonts w:hint="eastAsia"/>
        </w:rPr>
        <w:t>条</w:t>
      </w:r>
      <w:r>
        <w:t>(a)</w:t>
      </w:r>
      <w:r>
        <w:rPr>
          <w:rFonts w:hint="eastAsia"/>
        </w:rPr>
        <w:t>款</w:t>
      </w:r>
      <w:r>
        <w:t>(</w:t>
      </w:r>
      <w:r>
        <w:rPr>
          <w:rFonts w:hint="eastAsia"/>
        </w:rPr>
        <w:t>二</w:t>
      </w:r>
      <w:r>
        <w:t>)</w:t>
      </w:r>
      <w:r>
        <w:rPr>
          <w:rFonts w:hint="eastAsia"/>
        </w:rPr>
        <w:t>项所规定的体面生活。</w:t>
      </w:r>
    </w:p>
    <w:p w:rsidR="00000000" w:rsidRDefault="00F01B09">
      <w:r>
        <w:tab/>
        <w:t xml:space="preserve">219.  </w:t>
      </w:r>
      <w:r>
        <w:rPr>
          <w:rFonts w:hint="eastAsia"/>
        </w:rPr>
        <w:t>委员会还进一步对自由贸易区中据报道极为恶劣的工作条件表示关切。委员会感到关切的是，自由贸易区内的工人据称被阻止参加或组织工会，而且雇主不遵守《劳工法》中有关罢工权利的规定。</w:t>
      </w:r>
    </w:p>
    <w:p w:rsidR="00000000" w:rsidRDefault="00F01B09">
      <w:r>
        <w:tab/>
        <w:t xml:space="preserve">220.  </w:t>
      </w:r>
      <w:r>
        <w:rPr>
          <w:rFonts w:hint="eastAsia"/>
        </w:rPr>
        <w:t>委员会关切地注意到，目前，国家的社会保险制度只对正规部门中所雇用的工人提供保险。尽管委员会注意到目前正在研究有关向所有人提供保险的社会保险制度的新的立法，但委员会对未能实施《盟约》第</w:t>
      </w:r>
      <w:r>
        <w:t>9</w:t>
      </w:r>
      <w:r>
        <w:rPr>
          <w:rFonts w:hint="eastAsia"/>
        </w:rPr>
        <w:t>条向个体工人、包括小农场主及其家庭提供保险的规定表示关切。</w:t>
      </w:r>
    </w:p>
    <w:p w:rsidR="00000000" w:rsidRDefault="00F01B09">
      <w:r>
        <w:tab/>
        <w:t xml:space="preserve">221.  </w:t>
      </w:r>
      <w:r>
        <w:rPr>
          <w:rFonts w:hint="eastAsia"/>
        </w:rPr>
        <w:t>关于《盟约》第</w:t>
      </w:r>
      <w:r>
        <w:t>10</w:t>
      </w:r>
      <w:r>
        <w:rPr>
          <w:rFonts w:hint="eastAsia"/>
        </w:rPr>
        <w:t>条，委员会对多米尼加共和国的儿童状况，尤其是所收到的下述报告表示关切：存在童工现象和对儿童的剥削，其中包括性剥削，街童的人数日益增多，儿童入学率很低、婴儿死亡率极高和学龄女生的怀孕率极高。而且，委员会对家庭中普遍存在对妇</w:t>
      </w:r>
      <w:r>
        <w:rPr>
          <w:rFonts w:hint="eastAsia"/>
        </w:rPr>
        <w:t>女和儿童的暴力行为的报道表示关切。</w:t>
      </w:r>
    </w:p>
    <w:p w:rsidR="00000000" w:rsidRDefault="00F01B09">
      <w:r>
        <w:tab/>
        <w:t xml:space="preserve">222.  </w:t>
      </w:r>
      <w:r>
        <w:rPr>
          <w:rFonts w:hint="eastAsia"/>
        </w:rPr>
        <w:t>尽管委员会对城市事务全国委员会将起草一份确保人人能够得到安全的饮用水的计划表示欢迎，但委员会注意到，该计划只针对城市地区，而且还需要作出极大的努力才能够确保农村人口以及所有生活在贫困的城市地区的人口能够获得安全的饮用水。在此方面，委员会回顾指出了它在过去所表示的关切</w:t>
      </w:r>
      <w:r>
        <w:t>(</w:t>
      </w:r>
      <w:r>
        <w:rPr>
          <w:rFonts w:hint="eastAsia"/>
        </w:rPr>
        <w:t>同上，第</w:t>
      </w:r>
      <w:r>
        <w:t>235</w:t>
      </w:r>
      <w:r>
        <w:rPr>
          <w:rFonts w:hint="eastAsia"/>
        </w:rPr>
        <w:t>段</w:t>
      </w:r>
      <w:r>
        <w:t>)</w:t>
      </w:r>
      <w:r>
        <w:rPr>
          <w:rFonts w:hint="eastAsia"/>
        </w:rPr>
        <w:t>。</w:t>
      </w:r>
    </w:p>
    <w:p w:rsidR="00000000" w:rsidRDefault="00F01B09">
      <w:r>
        <w:tab/>
        <w:t xml:space="preserve">223.  </w:t>
      </w:r>
      <w:r>
        <w:rPr>
          <w:rFonts w:hint="eastAsia"/>
        </w:rPr>
        <w:t>关于住房权，委员会注意到，政府所采取的积极步骤和方案可能受到下述因素的阻碍：国家和地方当局缺乏可用来减轻由缺乏住房所造成的许多问题的资金；为处理住房问题而设立</w:t>
      </w:r>
      <w:r>
        <w:rPr>
          <w:rFonts w:hint="eastAsia"/>
        </w:rPr>
        <w:t>的许多机构和部门极为分散并缺乏相互间的协调；中央政府未能向地方社区下放更多的权利；优先解决城市问题但却忽视了农村地区的问题。</w:t>
      </w:r>
    </w:p>
    <w:p w:rsidR="00000000" w:rsidRDefault="00F01B09">
      <w:r>
        <w:tab/>
        <w:t xml:space="preserve">224.  </w:t>
      </w:r>
      <w:r>
        <w:rPr>
          <w:rFonts w:hint="eastAsia"/>
        </w:rPr>
        <w:t>关于土地改革和城市及农村土地的分配，委员会对缺乏有关土地调查、土地所有权的颁发和土地分配的资料表示遗憾。尽管委员会注意到农业部和农业银行支持土地改革的情况，但它仍然对由于土地调查工作延误而迄今未能取得进展表示关切。</w:t>
      </w:r>
    </w:p>
    <w:p w:rsidR="00000000" w:rsidRDefault="00F01B09">
      <w:r>
        <w:tab/>
        <w:t xml:space="preserve">225.  </w:t>
      </w:r>
      <w:r>
        <w:rPr>
          <w:rFonts w:hint="eastAsia"/>
        </w:rPr>
        <w:t>委员会注意到，强行从私有土地上赶走的情况仍然时有发生，而且当局迄今还未采取必要步骤来解决这一问题。</w:t>
      </w:r>
    </w:p>
    <w:p w:rsidR="00000000" w:rsidRDefault="00F01B09">
      <w:pPr>
        <w:spacing w:after="320"/>
        <w:textAlignment w:val="center"/>
      </w:pPr>
      <w:r>
        <w:tab/>
        <w:t xml:space="preserve">226.  </w:t>
      </w:r>
      <w:r>
        <w:rPr>
          <w:rFonts w:hint="eastAsia"/>
        </w:rPr>
        <w:t>关于《盟约》第</w:t>
      </w:r>
      <w:r>
        <w:t>12</w:t>
      </w:r>
      <w:r>
        <w:rPr>
          <w:rFonts w:hint="eastAsia"/>
        </w:rPr>
        <w:t>条规定的医</w:t>
      </w:r>
      <w:r>
        <w:rPr>
          <w:rFonts w:hint="eastAsia"/>
        </w:rPr>
        <w:t>疗保健权利，委员会对缺乏有关老年人、残疾人、艾滋病病毒带菌者和艾滋病患者的状况的资料表示关切。关于后者，委员会注意到，根据世界卫生组织的报告，女性艾滋病患者人数从</w:t>
      </w:r>
      <w:r>
        <w:t>1993</w:t>
      </w:r>
      <w:r>
        <w:rPr>
          <w:rFonts w:hint="eastAsia"/>
        </w:rPr>
        <w:t>年的</w:t>
      </w:r>
      <w:r>
        <w:t>133</w:t>
      </w:r>
      <w:r>
        <w:rPr>
          <w:rFonts w:hint="eastAsia"/>
        </w:rPr>
        <w:t>人增至</w:t>
      </w:r>
      <w:r>
        <w:t>1996</w:t>
      </w:r>
      <w:r>
        <w:rPr>
          <w:rFonts w:hint="eastAsia"/>
        </w:rPr>
        <w:t>年的</w:t>
      </w:r>
      <w:r>
        <w:t>574</w:t>
      </w:r>
      <w:r>
        <w:rPr>
          <w:rFonts w:hint="eastAsia"/>
        </w:rPr>
        <w:t>人、男性艾滋病患者人数从</w:t>
      </w:r>
      <w:r>
        <w:t>1993</w:t>
      </w:r>
      <w:r>
        <w:rPr>
          <w:rFonts w:hint="eastAsia"/>
        </w:rPr>
        <w:t>年的</w:t>
      </w:r>
      <w:r>
        <w:t>256</w:t>
      </w:r>
      <w:r>
        <w:rPr>
          <w:rFonts w:hint="eastAsia"/>
        </w:rPr>
        <w:t>人增加到</w:t>
      </w:r>
      <w:r>
        <w:t>1996</w:t>
      </w:r>
      <w:r>
        <w:rPr>
          <w:rFonts w:hint="eastAsia"/>
        </w:rPr>
        <w:t>年的</w:t>
      </w:r>
      <w:r>
        <w:t>1,050</w:t>
      </w:r>
      <w:r>
        <w:rPr>
          <w:rFonts w:hint="eastAsia"/>
        </w:rPr>
        <w:t>人。委员会还注意到，多米尼加共和国开展的预防宣传运动并不足以向人们充分宣传制止病毒传播的适当的方式方法。它进一步注意到在一些旅游区仍有性旅游现象，有时涉及未成年者，这是艾滋病传播的主要原因之一，尽管委员会承认当局已对参与这种剥削的当地代</w:t>
      </w:r>
      <w:r>
        <w:rPr>
          <w:rFonts w:hint="eastAsia"/>
        </w:rPr>
        <w:t>理人采取了严厉措施。</w:t>
      </w:r>
    </w:p>
    <w:p w:rsidR="00000000" w:rsidRDefault="00F01B09">
      <w:pPr>
        <w:pStyle w:val="Heading3"/>
      </w:pPr>
      <w:r>
        <w:rPr>
          <w:u w:val="none"/>
        </w:rPr>
        <w:t xml:space="preserve">E.  </w:t>
      </w:r>
      <w:r>
        <w:rPr>
          <w:rFonts w:hint="eastAsia"/>
        </w:rPr>
        <w:t>提议和建议</w:t>
      </w:r>
    </w:p>
    <w:p w:rsidR="00000000" w:rsidRDefault="00F01B09">
      <w:r>
        <w:tab/>
        <w:t xml:space="preserve">227.  </w:t>
      </w:r>
      <w:r>
        <w:rPr>
          <w:rFonts w:hint="eastAsia"/>
        </w:rPr>
        <w:t>委员会建议当局采取财政和社会措施来处理人口中贫富不均问题，以消除贫困现象。</w:t>
      </w:r>
    </w:p>
    <w:p w:rsidR="00000000" w:rsidRDefault="00F01B09">
      <w:r>
        <w:tab/>
        <w:t xml:space="preserve">228.  </w:t>
      </w:r>
      <w:r>
        <w:rPr>
          <w:rFonts w:hint="eastAsia"/>
        </w:rPr>
        <w:t>委员会建议采取措施打击法官和政府官员的横行霸道和贪污腐化的行为</w:t>
      </w:r>
      <w:r>
        <w:t>(</w:t>
      </w:r>
      <w:r>
        <w:rPr>
          <w:rFonts w:hint="eastAsia"/>
        </w:rPr>
        <w:t>见上文第</w:t>
      </w:r>
      <w:r>
        <w:t>203</w:t>
      </w:r>
      <w:r>
        <w:rPr>
          <w:rFonts w:hint="eastAsia"/>
        </w:rPr>
        <w:t>段</w:t>
      </w:r>
      <w:r>
        <w:t>)</w:t>
      </w:r>
      <w:r>
        <w:rPr>
          <w:rFonts w:hint="eastAsia"/>
        </w:rPr>
        <w:t>。委员会特别建议该缔约国的下一份定期报告应当提供有关可对遭受歧视性、武断和不公正实施的法律、行政法令或法庭判决提出质疑的任何途径的情况。</w:t>
      </w:r>
    </w:p>
    <w:p w:rsidR="00000000" w:rsidRDefault="00F01B09">
      <w:r>
        <w:tab/>
        <w:t xml:space="preserve">229.  </w:t>
      </w:r>
      <w:r>
        <w:rPr>
          <w:rFonts w:hint="eastAsia"/>
        </w:rPr>
        <w:t>委员会建议应当采取措施，系统收集《盟约》所包含的所有权利的定量和定性数据，按联合国及其专门机构使用的标准加以分类。在此方面，它建议应</w:t>
      </w:r>
      <w:r>
        <w:rPr>
          <w:rFonts w:hint="eastAsia"/>
        </w:rPr>
        <w:t>要求与联合国开发署、卫生组织、劳工组织和教科文组织等各机构进行合作，以便评估所取得的进展，查明当前的困难和制定今后行动的重点。</w:t>
      </w:r>
    </w:p>
    <w:p w:rsidR="00000000" w:rsidRDefault="00F01B09">
      <w:r>
        <w:tab/>
        <w:t xml:space="preserve">230.  </w:t>
      </w:r>
      <w:r>
        <w:rPr>
          <w:rFonts w:hint="eastAsia"/>
        </w:rPr>
        <w:t>委员会建议采取诸如宣传和教育运动以及对刑法进行改革等具体的适当措施，以惩治政府官员和私人犯下的种族歧视行径并预防和打击这类行径。</w:t>
      </w:r>
    </w:p>
    <w:p w:rsidR="00000000" w:rsidRDefault="00F01B09">
      <w:r>
        <w:tab/>
        <w:t xml:space="preserve">231.  </w:t>
      </w:r>
      <w:r>
        <w:rPr>
          <w:rFonts w:hint="eastAsia"/>
        </w:rPr>
        <w:t>委员会建议该国政府奉行旨在使男女在经济、社会和文化生活各个领域实现完全平等的政策。尤其应当对国内法进行一次彻底的审查，以便消除任何残余的歧视性法律规定，特别是在劳工法、家庭法、刑法、民法和社会保险法方面的歧视性规定，应当向遭受</w:t>
      </w:r>
      <w:r>
        <w:rPr>
          <w:rFonts w:hint="eastAsia"/>
        </w:rPr>
        <w:t>性歧视的妇女受害者提供具体的补救办法；并应当开展宣传教育运动。还应当采取积极的措施，促进妇女在与男子平等的基础上参与公共生活、劳动力市场和社会文化活动。</w:t>
      </w:r>
    </w:p>
    <w:p w:rsidR="00000000" w:rsidRDefault="00F01B09">
      <w:pPr>
        <w:pStyle w:val="NormalIndent"/>
      </w:pPr>
      <w:r>
        <w:t xml:space="preserve">232.  </w:t>
      </w:r>
      <w:r>
        <w:rPr>
          <w:rFonts w:hint="eastAsia"/>
        </w:rPr>
        <w:t>委员会建议该缔约国采取有效的教育和社会经济措施履行其在《盟约》下承担的义务，以制止多米尼加共和国的熟练工人的外流。</w:t>
      </w:r>
    </w:p>
    <w:p w:rsidR="00000000" w:rsidRDefault="00F01B09">
      <w:pPr>
        <w:pStyle w:val="NormalIndent"/>
      </w:pPr>
      <w:r>
        <w:t xml:space="preserve">233.  </w:t>
      </w:r>
      <w:r>
        <w:rPr>
          <w:rFonts w:hint="eastAsia"/>
        </w:rPr>
        <w:t>委员会敦促该缔约国采取一切必要的措施，确保多米尼加共和国的海地籍非法移民能够不受歧视地充分享有其经济、社会和文化权利。在此方面，委员会认为，通过发放居留证或归化使这些非法居民的状况正常化是极为必要的。另外，委员会建议应</w:t>
      </w:r>
      <w:r>
        <w:rPr>
          <w:rFonts w:hint="eastAsia"/>
        </w:rPr>
        <w:t>当毫不拖延地对海地籍居民的子女实施《宪法》第</w:t>
      </w:r>
      <w:r>
        <w:t>11</w:t>
      </w:r>
      <w:r>
        <w:rPr>
          <w:rFonts w:hint="eastAsia"/>
        </w:rPr>
        <w:t>条规定的根据出生地决定国籍的原则。</w:t>
      </w:r>
    </w:p>
    <w:p w:rsidR="00000000" w:rsidRDefault="00F01B09">
      <w:pPr>
        <w:pStyle w:val="NormalIndent"/>
      </w:pPr>
      <w:r>
        <w:t xml:space="preserve">234.  </w:t>
      </w:r>
      <w:r>
        <w:rPr>
          <w:rFonts w:hint="eastAsia"/>
        </w:rPr>
        <w:t>委员会还敦促该国政府为改善</w:t>
      </w:r>
      <w:r>
        <w:t>bateyes</w:t>
      </w:r>
      <w:r>
        <w:rPr>
          <w:rFonts w:hint="eastAsia"/>
        </w:rPr>
        <w:t>中的生活条件采取积极的措施。为此目的，委员会建议对</w:t>
      </w:r>
      <w:r>
        <w:t xml:space="preserve"> bateyes</w:t>
      </w:r>
      <w:r>
        <w:rPr>
          <w:rFonts w:hint="eastAsia"/>
        </w:rPr>
        <w:t>的法律地位进行修改，并改善它们与城市地区的关系并要求蔗糖公司向</w:t>
      </w:r>
      <w:r>
        <w:t xml:space="preserve"> bateyes</w:t>
      </w:r>
      <w:r>
        <w:rPr>
          <w:rFonts w:hint="eastAsia"/>
        </w:rPr>
        <w:t>的居民提供基本的设施，如水电、以及医疗和社会服务。</w:t>
      </w:r>
    </w:p>
    <w:p w:rsidR="00000000" w:rsidRDefault="00F01B09">
      <w:pPr>
        <w:pStyle w:val="NormalIndent"/>
      </w:pPr>
      <w:r>
        <w:t xml:space="preserve">235.  </w:t>
      </w:r>
      <w:r>
        <w:rPr>
          <w:rFonts w:hint="eastAsia"/>
        </w:rPr>
        <w:t>关于该缔约国在《盟约》第</w:t>
      </w:r>
      <w:r>
        <w:t>7</w:t>
      </w:r>
      <w:r>
        <w:rPr>
          <w:rFonts w:hint="eastAsia"/>
        </w:rPr>
        <w:t>条</w:t>
      </w:r>
      <w:r>
        <w:t>(a)</w:t>
      </w:r>
      <w:r>
        <w:rPr>
          <w:rFonts w:hint="eastAsia"/>
        </w:rPr>
        <w:t>款</w:t>
      </w:r>
      <w:r>
        <w:t>(2)</w:t>
      </w:r>
      <w:r>
        <w:rPr>
          <w:rFonts w:hint="eastAsia"/>
        </w:rPr>
        <w:t>项下所承担的义务，委员会提议毫不拖延地对最低工资进行审查，并定时调整，从而“使工人及其家庭能够过上《盟约》规定的体面的生活”。</w:t>
      </w:r>
      <w:r>
        <w:rPr>
          <w:rFonts w:hint="eastAsia"/>
        </w:rPr>
        <w:t>它还建议所有行业包括甘蔗业都必须遵守最低工资的规定，而且应当设立检查机制，对这一问题进行调查。</w:t>
      </w:r>
    </w:p>
    <w:p w:rsidR="00000000" w:rsidRDefault="00F01B09">
      <w:pPr>
        <w:pStyle w:val="NormalIndent"/>
      </w:pPr>
      <w:r>
        <w:t xml:space="preserve">236.  </w:t>
      </w:r>
      <w:r>
        <w:rPr>
          <w:rFonts w:hint="eastAsia"/>
        </w:rPr>
        <w:t>委员会建议允许自由贸易区的工人组成并加入工会，承认他们享有举行罢工的权利，并尊守有关工作条件的最低标准，并设立可以完全自由地对这些自由贸易区进行检查的检查机制。</w:t>
      </w:r>
    </w:p>
    <w:p w:rsidR="00000000" w:rsidRDefault="00F01B09">
      <w:pPr>
        <w:pStyle w:val="NormalIndent"/>
      </w:pPr>
      <w:r>
        <w:t xml:space="preserve">237.  </w:t>
      </w:r>
      <w:r>
        <w:rPr>
          <w:rFonts w:hint="eastAsia"/>
        </w:rPr>
        <w:t>委员会敦促该国政府继续对《社会保险法》进行审查，在此方面委员会特别强调《盟约》第</w:t>
      </w:r>
      <w:r>
        <w:t>9</w:t>
      </w:r>
      <w:r>
        <w:rPr>
          <w:rFonts w:hint="eastAsia"/>
        </w:rPr>
        <w:t>条所规定的应当允许所有人获得保险的义务。</w:t>
      </w:r>
    </w:p>
    <w:p w:rsidR="00000000" w:rsidRDefault="00F01B09">
      <w:pPr>
        <w:pStyle w:val="NormalIndent"/>
      </w:pPr>
      <w:r>
        <w:t xml:space="preserve">238.  </w:t>
      </w:r>
      <w:r>
        <w:rPr>
          <w:rFonts w:hint="eastAsia"/>
        </w:rPr>
        <w:t>委员会建议当局应对多米尼加共和国中的儿童状况进行密切的监测，并采取一切必要的措施，确保所有儿童</w:t>
      </w:r>
      <w:r>
        <w:rPr>
          <w:rFonts w:hint="eastAsia"/>
        </w:rPr>
        <w:t>能够充分享有它们根据《盟约》所规定的权利，应当特别关心被遗弃的儿童、街童、受剥削的儿童、童工以及未成年母亲。委员会还建议采取必要的措施消除家庭中对妇女和儿童的暴力。</w:t>
      </w:r>
    </w:p>
    <w:p w:rsidR="00000000" w:rsidRDefault="00F01B09">
      <w:pPr>
        <w:pStyle w:val="NormalIndent"/>
      </w:pPr>
      <w:r>
        <w:t xml:space="preserve">239.  </w:t>
      </w:r>
      <w:r>
        <w:rPr>
          <w:rFonts w:hint="eastAsia"/>
        </w:rPr>
        <w:t>委员会呼吁该国政府继续加强努力，确保向农村人口以及居住在城市贫穷地区的所有人提供安全的饮用水。</w:t>
      </w:r>
    </w:p>
    <w:p w:rsidR="00000000" w:rsidRDefault="00F01B09">
      <w:pPr>
        <w:pStyle w:val="NormalIndent"/>
      </w:pPr>
      <w:r>
        <w:t xml:space="preserve">240.  </w:t>
      </w:r>
      <w:r>
        <w:rPr>
          <w:rFonts w:hint="eastAsia"/>
        </w:rPr>
        <w:t>委员会建议该国政府继续加强努力，充分有效的处理多米尼加共和国中的住房问题。在此方面，委员会强调需要增加对下列各方面的资金，建造和修整住房，重新安置被强迫迁离出家园和流离失所的群体；在这方面赋予地方当局更大的权利和更大的自治权；</w:t>
      </w:r>
      <w:r>
        <w:rPr>
          <w:rFonts w:hint="eastAsia"/>
        </w:rPr>
        <w:t>对所有主管当局开展的活动实施有效的协调。委员会还提请该国政府注意需要完成土地调查，以便向农村以及城市地区的广大人民颁发土地所有证书。从而使土地所有制规范化。在此方面，委员会鼓励采取行动，设立住房事务国务秘书处，以确保对有关机构的行动进行有效的协调，并实施住房政策。</w:t>
      </w:r>
    </w:p>
    <w:p w:rsidR="00000000" w:rsidRDefault="00F01B09">
      <w:pPr>
        <w:pStyle w:val="NormalIndent"/>
      </w:pPr>
      <w:r>
        <w:t xml:space="preserve">241.  </w:t>
      </w:r>
      <w:r>
        <w:rPr>
          <w:rFonts w:hint="eastAsia"/>
        </w:rPr>
        <w:t>委员会建议立刻采取步骤，防止百姓被私人拥有者强行赶出家门，在此方面，应当充分顾及委员会第</w:t>
      </w:r>
      <w:r>
        <w:t>7</w:t>
      </w:r>
      <w:r>
        <w:rPr>
          <w:rFonts w:hint="eastAsia"/>
        </w:rPr>
        <w:t>号一般意见</w:t>
      </w:r>
      <w:r>
        <w:t>(1997</w:t>
      </w:r>
      <w:r>
        <w:rPr>
          <w:rFonts w:hint="eastAsia"/>
        </w:rPr>
        <w:t>年</w:t>
      </w:r>
      <w:r>
        <w:t>)(</w:t>
      </w:r>
      <w:r>
        <w:rPr>
          <w:rFonts w:hint="eastAsia"/>
        </w:rPr>
        <w:t>见附件四</w:t>
      </w:r>
      <w:r>
        <w:t>)</w:t>
      </w:r>
      <w:r>
        <w:rPr>
          <w:rFonts w:hint="eastAsia"/>
        </w:rPr>
        <w:t>。</w:t>
      </w:r>
    </w:p>
    <w:p w:rsidR="00000000" w:rsidRDefault="00F01B09">
      <w:pPr>
        <w:pStyle w:val="NormalIndent"/>
      </w:pPr>
      <w:r>
        <w:t xml:space="preserve">242.  </w:t>
      </w:r>
      <w:r>
        <w:rPr>
          <w:rFonts w:hint="eastAsia"/>
        </w:rPr>
        <w:t>委员会提请该缔约国注意委员会</w:t>
      </w:r>
      <w:r>
        <w:t>1997</w:t>
      </w:r>
      <w:r>
        <w:rPr>
          <w:rFonts w:hint="eastAsia"/>
        </w:rPr>
        <w:t>年</w:t>
      </w:r>
      <w:r>
        <w:t>12</w:t>
      </w:r>
      <w:r>
        <w:rPr>
          <w:rFonts w:hint="eastAsia"/>
        </w:rPr>
        <w:t>月</w:t>
      </w:r>
      <w:r>
        <w:t>3</w:t>
      </w:r>
      <w:r>
        <w:rPr>
          <w:rFonts w:hint="eastAsia"/>
        </w:rPr>
        <w:t>日通过的关于其向多米尼加共和国派出的技术援助考</w:t>
      </w:r>
      <w:r>
        <w:rPr>
          <w:rFonts w:hint="eastAsia"/>
        </w:rPr>
        <w:t>察团的报告</w:t>
      </w:r>
      <w:r>
        <w:t>(</w:t>
      </w:r>
      <w:r>
        <w:rPr>
          <w:rFonts w:hint="eastAsia"/>
        </w:rPr>
        <w:t>见附件六</w:t>
      </w:r>
      <w:r>
        <w:t>)</w:t>
      </w:r>
      <w:r>
        <w:rPr>
          <w:rFonts w:hint="eastAsia"/>
        </w:rPr>
        <w:t>。该报告不仅提到了其他问题，还特别强调了住房权。委员会敦促缔约国充分顾及该报告中所提出的建议。</w:t>
      </w:r>
    </w:p>
    <w:p w:rsidR="00000000" w:rsidRDefault="00F01B09">
      <w:pPr>
        <w:pStyle w:val="NormalIndent"/>
      </w:pPr>
      <w:r>
        <w:t xml:space="preserve">243.  </w:t>
      </w:r>
      <w:r>
        <w:rPr>
          <w:rFonts w:hint="eastAsia"/>
        </w:rPr>
        <w:t>关于医疗保健权利，委员会建议该缔约国的下一份定期报告应当就老年人、残疾者、艾滋病病毒带菌者和艾滋病患者的状况提供全面和具体的资料。关于艾滋病，委员会强调该缔约国需要采取新的有力的立法和社会措施。委员会尤其建议发起有关艾滋病病毒</w:t>
      </w:r>
      <w:r>
        <w:t>/</w:t>
      </w:r>
      <w:r>
        <w:rPr>
          <w:rFonts w:hint="eastAsia"/>
        </w:rPr>
        <w:t>艾滋病、其发病原因和预防措施的具体明确的宣传运动。委员会建议与世界卫生组织和联合国艾滋病病毒</w:t>
      </w:r>
      <w:r>
        <w:t>/</w:t>
      </w:r>
      <w:r>
        <w:rPr>
          <w:rFonts w:hint="eastAsia"/>
        </w:rPr>
        <w:t>艾滋病联合方案建立协调。</w:t>
      </w:r>
    </w:p>
    <w:p w:rsidR="00000000" w:rsidRDefault="00F01B09">
      <w:pPr>
        <w:pStyle w:val="NormalIndent"/>
        <w:spacing w:after="320"/>
        <w:textAlignment w:val="center"/>
      </w:pPr>
      <w:r>
        <w:t xml:space="preserve">244.  </w:t>
      </w:r>
      <w:r>
        <w:rPr>
          <w:rFonts w:hint="eastAsia"/>
        </w:rPr>
        <w:t>最后，委员会建议该缔约</w:t>
      </w:r>
      <w:r>
        <w:rPr>
          <w:rFonts w:hint="eastAsia"/>
        </w:rPr>
        <w:t>国定于</w:t>
      </w:r>
      <w:r>
        <w:t>1999</w:t>
      </w:r>
      <w:r>
        <w:rPr>
          <w:rFonts w:hint="eastAsia"/>
        </w:rPr>
        <w:t>年</w:t>
      </w:r>
      <w:r>
        <w:t>6</w:t>
      </w:r>
      <w:r>
        <w:rPr>
          <w:rFonts w:hint="eastAsia"/>
        </w:rPr>
        <w:t>月</w:t>
      </w:r>
      <w:r>
        <w:t>30</w:t>
      </w:r>
      <w:r>
        <w:rPr>
          <w:rFonts w:hint="eastAsia"/>
        </w:rPr>
        <w:t>日前递交的第三份定期报告应当对本结论性意见中所表示的关切问题以及在讨论第二份定期报告中提出但仍未得到答复的问题作出答复。它敦促缔约国广泛散发委员会在审议了该缔约国的第二份定期报告之后通过的本项结论性意见。</w:t>
      </w:r>
    </w:p>
    <w:p w:rsidR="00000000" w:rsidRDefault="00F01B09">
      <w:pPr>
        <w:pStyle w:val="Heading3"/>
        <w:rPr>
          <w:rFonts w:ascii="SimHei" w:eastAsia="SimHei"/>
        </w:rPr>
      </w:pPr>
      <w:r>
        <w:rPr>
          <w:rFonts w:ascii="SimHei" w:eastAsia="SimHei" w:hint="eastAsia"/>
          <w:u w:val="none"/>
        </w:rPr>
        <w:t>伊</w:t>
      </w:r>
      <w:r>
        <w:rPr>
          <w:rFonts w:ascii="SimHei" w:eastAsia="SimHei"/>
          <w:u w:val="none"/>
        </w:rPr>
        <w:t xml:space="preserve"> </w:t>
      </w:r>
      <w:r>
        <w:rPr>
          <w:rFonts w:ascii="SimHei" w:eastAsia="SimHei" w:hint="eastAsia"/>
          <w:u w:val="none"/>
        </w:rPr>
        <w:t>拉</w:t>
      </w:r>
      <w:r>
        <w:rPr>
          <w:rFonts w:ascii="SimHei" w:eastAsia="SimHei"/>
          <w:u w:val="none"/>
        </w:rPr>
        <w:t xml:space="preserve"> </w:t>
      </w:r>
      <w:r>
        <w:rPr>
          <w:rFonts w:ascii="SimHei" w:eastAsia="SimHei" w:hint="eastAsia"/>
          <w:u w:val="none"/>
        </w:rPr>
        <w:t>克</w:t>
      </w:r>
    </w:p>
    <w:p w:rsidR="00000000" w:rsidRDefault="00F01B09">
      <w:pPr>
        <w:pStyle w:val="NormalIndent"/>
        <w:spacing w:after="320"/>
        <w:textAlignment w:val="center"/>
      </w:pPr>
      <w:r>
        <w:t xml:space="preserve">245.  </w:t>
      </w:r>
      <w:r>
        <w:rPr>
          <w:rFonts w:hint="eastAsia"/>
        </w:rPr>
        <w:t>委员会在</w:t>
      </w:r>
      <w:r>
        <w:t>1997</w:t>
      </w:r>
      <w:r>
        <w:rPr>
          <w:rFonts w:hint="eastAsia"/>
        </w:rPr>
        <w:t>年</w:t>
      </w:r>
      <w:r>
        <w:t>11</w:t>
      </w:r>
      <w:r>
        <w:rPr>
          <w:rFonts w:hint="eastAsia"/>
        </w:rPr>
        <w:t>月</w:t>
      </w:r>
      <w:r>
        <w:t>20</w:t>
      </w:r>
      <w:r>
        <w:rPr>
          <w:rFonts w:hint="eastAsia"/>
        </w:rPr>
        <w:t>日和</w:t>
      </w:r>
      <w:r>
        <w:t>21</w:t>
      </w:r>
      <w:r>
        <w:rPr>
          <w:rFonts w:hint="eastAsia"/>
        </w:rPr>
        <w:t>日第</w:t>
      </w:r>
      <w:r>
        <w:t>33</w:t>
      </w:r>
      <w:r>
        <w:rPr>
          <w:rFonts w:hint="eastAsia"/>
        </w:rPr>
        <w:t>次至</w:t>
      </w:r>
      <w:r>
        <w:t>35</w:t>
      </w:r>
      <w:r>
        <w:rPr>
          <w:rFonts w:hint="eastAsia"/>
        </w:rPr>
        <w:t>次会议上审议了伊拉克关于《盟约》第</w:t>
      </w:r>
      <w:r>
        <w:t>1</w:t>
      </w:r>
      <w:r>
        <w:rPr>
          <w:rFonts w:hint="eastAsia"/>
        </w:rPr>
        <w:t>至第</w:t>
      </w:r>
      <w:r>
        <w:t>15</w:t>
      </w:r>
      <w:r>
        <w:rPr>
          <w:rFonts w:hint="eastAsia"/>
        </w:rPr>
        <w:t>条的第三份定期报告</w:t>
      </w:r>
      <w:r>
        <w:t>(E/1994/10/4/Add.9)</w:t>
      </w:r>
      <w:r>
        <w:rPr>
          <w:rFonts w:hint="eastAsia"/>
        </w:rPr>
        <w:t>，并在</w:t>
      </w:r>
      <w:r>
        <w:t>1997</w:t>
      </w:r>
      <w:r>
        <w:rPr>
          <w:rFonts w:hint="eastAsia"/>
        </w:rPr>
        <w:t>年</w:t>
      </w:r>
      <w:r>
        <w:t>12</w:t>
      </w:r>
      <w:r>
        <w:rPr>
          <w:rFonts w:hint="eastAsia"/>
        </w:rPr>
        <w:t>月</w:t>
      </w:r>
      <w:r>
        <w:t>4</w:t>
      </w:r>
      <w:r>
        <w:rPr>
          <w:rFonts w:hint="eastAsia"/>
        </w:rPr>
        <w:t>日第</w:t>
      </w:r>
      <w:r>
        <w:t>52</w:t>
      </w:r>
      <w:r>
        <w:rPr>
          <w:rFonts w:hint="eastAsia"/>
        </w:rPr>
        <w:t>次会议上通过了下列结论性意见。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pStyle w:val="NormalIndent"/>
      </w:pPr>
      <w:r>
        <w:t xml:space="preserve">246.  </w:t>
      </w:r>
      <w:r>
        <w:rPr>
          <w:rFonts w:hint="eastAsia"/>
        </w:rPr>
        <w:t>委员会对有机</w:t>
      </w:r>
      <w:r>
        <w:rPr>
          <w:rFonts w:hint="eastAsia"/>
        </w:rPr>
        <w:t>会通过对伊拉克的第三份定期报告的审议与伊拉克重开对话表示欢迎。委员会对伊拉克就委员会的问题单提出了书面答复表示赞赏，而且委员会注意到，尽管伊拉克面临的情况十分困难，但仍然从该国首都派出了一个代表团来提交报告并回答委员会成员提出的问题。在此方面，委员会对该缔约国愿意与委员会开展积极的对话表示钦佩。</w:t>
      </w:r>
    </w:p>
    <w:p w:rsidR="00000000" w:rsidRDefault="00F01B09">
      <w:pPr>
        <w:pStyle w:val="NormalIndent"/>
        <w:spacing w:after="320"/>
        <w:textAlignment w:val="center"/>
      </w:pPr>
      <w:r>
        <w:t xml:space="preserve">247.  </w:t>
      </w:r>
      <w:r>
        <w:rPr>
          <w:rFonts w:hint="eastAsia"/>
        </w:rPr>
        <w:t>然而，委员会遗憾地指出，尽管委员会承认该缔约国代表团在讨论过程中在一定程度上提供了有关《盟约》第</w:t>
      </w:r>
      <w:r>
        <w:t>13</w:t>
      </w:r>
      <w:r>
        <w:rPr>
          <w:rFonts w:hint="eastAsia"/>
        </w:rPr>
        <w:t>至第</w:t>
      </w:r>
      <w:r>
        <w:t>15</w:t>
      </w:r>
      <w:r>
        <w:rPr>
          <w:rFonts w:hint="eastAsia"/>
        </w:rPr>
        <w:t>条的情况，但由该缔约国提交的报告却未能包括这些情况。</w:t>
      </w:r>
    </w:p>
    <w:p w:rsidR="00000000" w:rsidRDefault="00F01B09">
      <w:pPr>
        <w:pStyle w:val="Heading3"/>
      </w:pPr>
      <w:r>
        <w:rPr>
          <w:u w:val="none"/>
        </w:rPr>
        <w:t xml:space="preserve">B.  </w:t>
      </w:r>
      <w:r>
        <w:rPr>
          <w:rFonts w:hint="eastAsia"/>
        </w:rPr>
        <w:t>积极方面</w:t>
      </w:r>
    </w:p>
    <w:p w:rsidR="00000000" w:rsidRDefault="00F01B09">
      <w:pPr>
        <w:pStyle w:val="NormalIndent"/>
      </w:pPr>
      <w:r>
        <w:t xml:space="preserve">248.  </w:t>
      </w:r>
      <w:r>
        <w:rPr>
          <w:rFonts w:hint="eastAsia"/>
        </w:rPr>
        <w:t>尽管委员会</w:t>
      </w:r>
      <w:r>
        <w:rPr>
          <w:rFonts w:hint="eastAsia"/>
        </w:rPr>
        <w:t>对缺乏有关法庭参考或直接使用《盟约》的案例的情况表示遗憾，但委员会满意地注意到，根据伊拉克的司法制度，《盟约》构成了国家立法的不可分割的一部分，法庭并直接加以引用或可在法庭上援用《盟约》。</w:t>
      </w:r>
    </w:p>
    <w:p w:rsidR="00000000" w:rsidRDefault="00F01B09">
      <w:pPr>
        <w:pStyle w:val="NormalIndent"/>
      </w:pPr>
      <w:r>
        <w:t xml:space="preserve">249.  </w:t>
      </w:r>
      <w:r>
        <w:rPr>
          <w:rFonts w:hint="eastAsia"/>
        </w:rPr>
        <w:t>委员会注意到最近在国民议会中设立了一个人权委员会，但委员会对未提供有关其职能、权利和迄今活动的资料表示遗憾。</w:t>
      </w:r>
    </w:p>
    <w:p w:rsidR="00000000" w:rsidRDefault="00F01B09">
      <w:pPr>
        <w:pStyle w:val="NormalIndent"/>
        <w:spacing w:after="320"/>
        <w:textAlignment w:val="center"/>
      </w:pPr>
      <w:r>
        <w:t xml:space="preserve">250.  </w:t>
      </w:r>
      <w:r>
        <w:rPr>
          <w:rFonts w:hint="eastAsia"/>
        </w:rPr>
        <w:t>关于男女平等问题，委员会赞赏地注意到伊拉克拥有推动妇女参与国家发展的法律。向她们提供了教育、医疗保健、就业和土地所有权方面的平等机会，保护她们不受剥削和工作场所的性骚扰。而且，委员会注意到</w:t>
      </w:r>
      <w:r>
        <w:rPr>
          <w:rFonts w:hint="eastAsia"/>
        </w:rPr>
        <w:t>，妇女享有为期</w:t>
      </w:r>
      <w:r>
        <w:t>6</w:t>
      </w:r>
      <w:r>
        <w:rPr>
          <w:rFonts w:hint="eastAsia"/>
        </w:rPr>
        <w:t>个月的带全薪的产假的权利，随后可享有</w:t>
      </w:r>
      <w:r>
        <w:t>6</w:t>
      </w:r>
      <w:r>
        <w:rPr>
          <w:rFonts w:hint="eastAsia"/>
        </w:rPr>
        <w:t>个月的半薪假，并可在年满</w:t>
      </w:r>
      <w:r>
        <w:t>55</w:t>
      </w:r>
      <w:r>
        <w:rPr>
          <w:rFonts w:hint="eastAsia"/>
        </w:rPr>
        <w:t>周岁时退休。</w:t>
      </w:r>
    </w:p>
    <w:p w:rsidR="00000000" w:rsidRDefault="00F01B09">
      <w:pPr>
        <w:pStyle w:val="Heading3"/>
      </w:pPr>
      <w:r>
        <w:rPr>
          <w:u w:val="none"/>
        </w:rPr>
        <w:t xml:space="preserve">C.  </w:t>
      </w:r>
      <w:r>
        <w:rPr>
          <w:rFonts w:hint="eastAsia"/>
        </w:rPr>
        <w:t>阻碍执行《盟约》的因素和困难</w:t>
      </w:r>
    </w:p>
    <w:p w:rsidR="00000000" w:rsidRDefault="00F01B09">
      <w:pPr>
        <w:pStyle w:val="NormalIndent"/>
      </w:pPr>
      <w:r>
        <w:t xml:space="preserve">251.  </w:t>
      </w:r>
      <w:r>
        <w:rPr>
          <w:rFonts w:hint="eastAsia"/>
        </w:rPr>
        <w:t>委员会看到，与伊朗伊斯兰共和国进行的</w:t>
      </w:r>
      <w:r>
        <w:t>8</w:t>
      </w:r>
      <w:r>
        <w:rPr>
          <w:rFonts w:hint="eastAsia"/>
        </w:rPr>
        <w:t>年战争以及伊拉克入侵科威特之后发生的冲突使伊拉克的基础设施部分遭受摧毁，人民生活饱受痛苦，并使伊拉克的经济和社会状况陷入了严重的困境。委员会还注意到，自从实施禁运以来，伊拉克广大平民百姓的生活水平已跌至仅够糊口的程度，禁运使该国的石油收入从大约每年</w:t>
      </w:r>
      <w:r>
        <w:t>200</w:t>
      </w:r>
      <w:r>
        <w:rPr>
          <w:rFonts w:hint="eastAsia"/>
        </w:rPr>
        <w:t>亿美元下降到</w:t>
      </w:r>
      <w:r>
        <w:t>20</w:t>
      </w:r>
      <w:r>
        <w:rPr>
          <w:rFonts w:hint="eastAsia"/>
        </w:rPr>
        <w:t>亿美元，而且这种状况又由于消费物价的大幅度上涨而进一步恶化</w:t>
      </w:r>
      <w:r>
        <w:rPr>
          <w:rFonts w:hint="eastAsia"/>
        </w:rPr>
        <w:t>。</w:t>
      </w:r>
    </w:p>
    <w:p w:rsidR="00000000" w:rsidRDefault="00F01B09">
      <w:pPr>
        <w:pStyle w:val="NormalIndent"/>
      </w:pPr>
      <w:r>
        <w:t xml:space="preserve">252.  </w:t>
      </w:r>
      <w:r>
        <w:rPr>
          <w:rFonts w:hint="eastAsia"/>
        </w:rPr>
        <w:t>在此方面，委员会赞同防止歧视及保护少数小组委员会</w:t>
      </w:r>
      <w:r>
        <w:t>1997</w:t>
      </w:r>
      <w:r>
        <w:rPr>
          <w:rFonts w:hint="eastAsia"/>
        </w:rPr>
        <w:t>年</w:t>
      </w:r>
      <w:r>
        <w:t>8</w:t>
      </w:r>
      <w:r>
        <w:rPr>
          <w:rFonts w:hint="eastAsia"/>
        </w:rPr>
        <w:t>月</w:t>
      </w:r>
      <w:r>
        <w:t>28</w:t>
      </w:r>
      <w:r>
        <w:rPr>
          <w:rFonts w:hint="eastAsia"/>
        </w:rPr>
        <w:t>日关于经济制裁对享受人权的不利影响的第</w:t>
      </w:r>
      <w:r>
        <w:t>1997/35</w:t>
      </w:r>
      <w:r>
        <w:rPr>
          <w:rFonts w:hint="eastAsia"/>
        </w:rPr>
        <w:t>号决议，并特别强调指出：“此类措施最严重影响到无辜者、特别是贫弱者，而其中又以妇女和儿童为最，”</w:t>
      </w:r>
      <w:r>
        <w:t xml:space="preserve"> </w:t>
      </w:r>
      <w:r>
        <w:rPr>
          <w:rFonts w:hint="eastAsia"/>
        </w:rPr>
        <w:t>并且“有可能加剧有关国家中本已存在的收入分配失调”</w:t>
      </w:r>
      <w:r>
        <w:t>(</w:t>
      </w:r>
      <w:r>
        <w:rPr>
          <w:rFonts w:hint="eastAsia"/>
        </w:rPr>
        <w:t>序言部分第</w:t>
      </w:r>
      <w:r>
        <w:t>5</w:t>
      </w:r>
      <w:r>
        <w:rPr>
          <w:rFonts w:hint="eastAsia"/>
        </w:rPr>
        <w:t>和第</w:t>
      </w:r>
      <w:r>
        <w:t>6</w:t>
      </w:r>
      <w:r>
        <w:rPr>
          <w:rFonts w:hint="eastAsia"/>
        </w:rPr>
        <w:t>段</w:t>
      </w:r>
      <w:r>
        <w:t>)</w:t>
      </w:r>
      <w:r>
        <w:rPr>
          <w:rFonts w:hint="eastAsia"/>
        </w:rPr>
        <w:t>。</w:t>
      </w:r>
    </w:p>
    <w:p w:rsidR="00000000" w:rsidRDefault="00F01B09">
      <w:pPr>
        <w:pStyle w:val="NormalIndent"/>
        <w:spacing w:after="320"/>
        <w:textAlignment w:val="center"/>
      </w:pPr>
      <w:r>
        <w:t xml:space="preserve">253.  </w:t>
      </w:r>
      <w:r>
        <w:rPr>
          <w:rFonts w:hint="eastAsia"/>
        </w:rPr>
        <w:t>然而，委员会尽管注意到禁运和封锁的影响阻碍了《盟约》规定的某些权利的充分落实，但委员会强调指出，该缔约国仍有责任“尽最大的力量”根据《盟约》第</w:t>
      </w:r>
      <w:r>
        <w:t>2</w:t>
      </w:r>
      <w:r>
        <w:rPr>
          <w:rFonts w:hint="eastAsia"/>
        </w:rPr>
        <w:t>条第</w:t>
      </w:r>
      <w:r>
        <w:t>1</w:t>
      </w:r>
      <w:r>
        <w:rPr>
          <w:rFonts w:hint="eastAsia"/>
        </w:rPr>
        <w:t>款履行《盟约》规定的义务。</w:t>
      </w:r>
    </w:p>
    <w:p w:rsidR="00000000" w:rsidRDefault="00F01B09">
      <w:pPr>
        <w:pStyle w:val="Heading3"/>
      </w:pPr>
      <w:r>
        <w:rPr>
          <w:u w:val="none"/>
        </w:rPr>
        <w:t xml:space="preserve">D.  </w:t>
      </w:r>
      <w:r>
        <w:rPr>
          <w:rFonts w:hint="eastAsia"/>
        </w:rPr>
        <w:t>关注</w:t>
      </w:r>
      <w:r>
        <w:rPr>
          <w:rFonts w:hint="eastAsia"/>
        </w:rPr>
        <w:t>的主要问题</w:t>
      </w:r>
    </w:p>
    <w:p w:rsidR="00000000" w:rsidRDefault="00F01B09">
      <w:pPr>
        <w:pStyle w:val="NormalIndent"/>
      </w:pPr>
      <w:r>
        <w:t xml:space="preserve">254.  </w:t>
      </w:r>
      <w:r>
        <w:rPr>
          <w:rFonts w:hint="eastAsia"/>
        </w:rPr>
        <w:t>委员会关切地注意到自从与伊朗伊斯兰共和国开战之后并自海湾战争和通过制裁以来，伊拉克的经济、社会和文化权利的状况持续恶化。在此方面，委员会重申它在其前次的结论性意见</w:t>
      </w:r>
      <w:r>
        <w:t xml:space="preserve">(E/1995/22, </w:t>
      </w:r>
      <w:r>
        <w:rPr>
          <w:rFonts w:hint="eastAsia"/>
        </w:rPr>
        <w:t>第</w:t>
      </w:r>
      <w:r>
        <w:t>130</w:t>
      </w:r>
      <w:r>
        <w:rPr>
          <w:rFonts w:hint="eastAsia"/>
        </w:rPr>
        <w:t>段</w:t>
      </w:r>
      <w:r>
        <w:t>)</w:t>
      </w:r>
      <w:r>
        <w:rPr>
          <w:rFonts w:hint="eastAsia"/>
        </w:rPr>
        <w:t>中所表示的关切，并指出，当局迄今为止还未采取任何有力措施，以期减轻伊拉克人民十分严峻的困难生活和消除其绝大多数基本的经济、社会和文化权利遭受剥夺的现象。</w:t>
      </w:r>
    </w:p>
    <w:p w:rsidR="00000000" w:rsidRDefault="00F01B09">
      <w:pPr>
        <w:pStyle w:val="NormalIndent"/>
      </w:pPr>
      <w:r>
        <w:t xml:space="preserve">255.  </w:t>
      </w:r>
      <w:r>
        <w:rPr>
          <w:rFonts w:hint="eastAsia"/>
        </w:rPr>
        <w:t>委员会对该缔约国的报告和在与该国代表团的对话中缺乏有关伊拉克的经济、社会和文化状况的统计资料表示遗憾。</w:t>
      </w:r>
    </w:p>
    <w:p w:rsidR="00000000" w:rsidRDefault="00F01B09">
      <w:pPr>
        <w:pStyle w:val="NormalIndent"/>
      </w:pPr>
      <w:r>
        <w:t xml:space="preserve">256.  </w:t>
      </w:r>
      <w:r>
        <w:rPr>
          <w:rFonts w:hint="eastAsia"/>
        </w:rPr>
        <w:t>委员会关</w:t>
      </w:r>
      <w:r>
        <w:rPr>
          <w:rFonts w:hint="eastAsia"/>
        </w:rPr>
        <w:t>切地注意到缺乏该缔约国为加强人们对人权，特别是经济、社会和文化权利的意识而采取的任何措施的资料。</w:t>
      </w:r>
    </w:p>
    <w:p w:rsidR="00000000" w:rsidRDefault="00F01B09">
      <w:pPr>
        <w:pStyle w:val="NormalIndent"/>
      </w:pPr>
      <w:r>
        <w:t xml:space="preserve">257.  </w:t>
      </w:r>
      <w:r>
        <w:rPr>
          <w:rFonts w:hint="eastAsia"/>
        </w:rPr>
        <w:t>委员会对有关少数民族人士，特别是库尔德人、</w:t>
      </w:r>
      <w:r>
        <w:t xml:space="preserve">Marsh </w:t>
      </w:r>
      <w:r>
        <w:rPr>
          <w:rFonts w:hint="eastAsia"/>
        </w:rPr>
        <w:t>人、亚述人、什叶派穆斯林教徒和土库曼人在享受他们根据《盟约》应有的权利方面遭受歧视的报告表示关切。而且，委员会极为关切地注意到下述报告，即禁运对在种族、族裔或宗教上属于少数的群体所产生的影响更为严峻，当局在将有限的资源分配给农村和城市地区时存在歧视，并且歧视南部地区的</w:t>
      </w:r>
      <w:r>
        <w:t xml:space="preserve"> Marsh </w:t>
      </w:r>
      <w:r>
        <w:rPr>
          <w:rFonts w:hint="eastAsia"/>
        </w:rPr>
        <w:t>人。</w:t>
      </w:r>
    </w:p>
    <w:p w:rsidR="00000000" w:rsidRDefault="00F01B09">
      <w:pPr>
        <w:pStyle w:val="NormalIndent"/>
      </w:pPr>
      <w:r>
        <w:t xml:space="preserve">258.  </w:t>
      </w:r>
      <w:r>
        <w:rPr>
          <w:rFonts w:hint="eastAsia"/>
        </w:rPr>
        <w:t>关于《盟约》第</w:t>
      </w:r>
      <w:r>
        <w:t>3</w:t>
      </w:r>
      <w:r>
        <w:rPr>
          <w:rFonts w:hint="eastAsia"/>
        </w:rPr>
        <w:t>条，委员会对遗产权、行动自由、家</w:t>
      </w:r>
      <w:r>
        <w:rPr>
          <w:rFonts w:hint="eastAsia"/>
        </w:rPr>
        <w:t>庭法、男女同工同酬和获取就业方面的法律和实际做法上对妇女的歧视表示关切。关于后者，委员会关切地注意到妇女的失业率高于男子。</w:t>
      </w:r>
    </w:p>
    <w:p w:rsidR="00000000" w:rsidRDefault="00F01B09">
      <w:pPr>
        <w:pStyle w:val="NormalIndent"/>
      </w:pPr>
      <w:r>
        <w:t xml:space="preserve">259.  </w:t>
      </w:r>
      <w:r>
        <w:rPr>
          <w:rFonts w:hint="eastAsia"/>
        </w:rPr>
        <w:t>委员会注意到，根据</w:t>
      </w:r>
      <w:r>
        <w:t>1981</w:t>
      </w:r>
      <w:r>
        <w:rPr>
          <w:rFonts w:hint="eastAsia"/>
        </w:rPr>
        <w:t>年第</w:t>
      </w:r>
      <w:r>
        <w:t>104</w:t>
      </w:r>
      <w:r>
        <w:rPr>
          <w:rFonts w:hint="eastAsia"/>
        </w:rPr>
        <w:t>号法和《刑法》，表达政治意见或在意识形态上反对政治、社会或经济体制、违反劳动纪律或参加罢工可被判处强制性劳改，作为徒刑的一部分，委员会对此表示关切。委员会认为，这种做法旨在防止或禁止人们对直接影响到经济、社会和文化权利的享有的政策和做法自由发表意见。</w:t>
      </w:r>
    </w:p>
    <w:p w:rsidR="00000000" w:rsidRDefault="00F01B09">
      <w:pPr>
        <w:pStyle w:val="NormalIndent"/>
      </w:pPr>
      <w:r>
        <w:t xml:space="preserve">260.  </w:t>
      </w:r>
      <w:r>
        <w:rPr>
          <w:rFonts w:hint="eastAsia"/>
        </w:rPr>
        <w:t>委员会关切地注意到，伊拉克违反《盟约》第</w:t>
      </w:r>
      <w:r>
        <w:t>8</w:t>
      </w:r>
      <w:r>
        <w:rPr>
          <w:rFonts w:hint="eastAsia"/>
        </w:rPr>
        <w:t>条的规定，禁止成立独立的工会，因为</w:t>
      </w:r>
      <w:r>
        <w:t>1987</w:t>
      </w:r>
      <w:r>
        <w:rPr>
          <w:rFonts w:hint="eastAsia"/>
        </w:rPr>
        <w:t>年的工会组织第</w:t>
      </w:r>
      <w:r>
        <w:t>52</w:t>
      </w:r>
      <w:r>
        <w:rPr>
          <w:rFonts w:hint="eastAsia"/>
        </w:rPr>
        <w:t>号法令规定了一个单一的工会结构，受工会联合会的集中领导，而工会联合会又被复兴党的控制。委员会还注意到，政府部门的工作人员和国营企业的工人不得加入工会。另外，委员会关切地注意到，</w:t>
      </w:r>
      <w:r>
        <w:t>1987</w:t>
      </w:r>
      <w:r>
        <w:rPr>
          <w:rFonts w:hint="eastAsia"/>
        </w:rPr>
        <w:t>年的法令拒不承认集体谈判的权利并对罢工权强加了严厉的限制，其中包括刑事制裁。</w:t>
      </w:r>
    </w:p>
    <w:p w:rsidR="00000000" w:rsidRDefault="00F01B09">
      <w:pPr>
        <w:pStyle w:val="NormalIndent"/>
      </w:pPr>
      <w:r>
        <w:t xml:space="preserve">261.  </w:t>
      </w:r>
      <w:r>
        <w:rPr>
          <w:rFonts w:hint="eastAsia"/>
        </w:rPr>
        <w:t>委员会注意到劳工组织公约和建议的执行情况专家委员会关于劳工组织第</w:t>
      </w:r>
      <w:r>
        <w:t>19</w:t>
      </w:r>
      <w:r>
        <w:rPr>
          <w:rFonts w:hint="eastAsia"/>
        </w:rPr>
        <w:t>号</w:t>
      </w:r>
      <w:r>
        <w:t>(</w:t>
      </w:r>
      <w:r>
        <w:rPr>
          <w:rFonts w:hint="eastAsia"/>
        </w:rPr>
        <w:t>《</w:t>
      </w:r>
      <w:r>
        <w:t>1925</w:t>
      </w:r>
      <w:r>
        <w:rPr>
          <w:rFonts w:hint="eastAsia"/>
        </w:rPr>
        <w:t>年同等待遇</w:t>
      </w:r>
      <w:r>
        <w:t>(</w:t>
      </w:r>
      <w:r>
        <w:rPr>
          <w:rFonts w:hint="eastAsia"/>
        </w:rPr>
        <w:t>事故赔偿</w:t>
      </w:r>
      <w:r>
        <w:t>)</w:t>
      </w:r>
      <w:r>
        <w:rPr>
          <w:rFonts w:hint="eastAsia"/>
        </w:rPr>
        <w:t>公约》和第</w:t>
      </w:r>
      <w:r>
        <w:t>118</w:t>
      </w:r>
      <w:r>
        <w:rPr>
          <w:rFonts w:hint="eastAsia"/>
        </w:rPr>
        <w:t>号</w:t>
      </w:r>
      <w:r>
        <w:t>(</w:t>
      </w:r>
      <w:r>
        <w:rPr>
          <w:rFonts w:hint="eastAsia"/>
        </w:rPr>
        <w:t>《</w:t>
      </w:r>
      <w:r>
        <w:t>1962</w:t>
      </w:r>
      <w:r>
        <w:rPr>
          <w:rFonts w:hint="eastAsia"/>
        </w:rPr>
        <w:t>年平等待遇</w:t>
      </w:r>
      <w:r>
        <w:t>(</w:t>
      </w:r>
      <w:r>
        <w:rPr>
          <w:rFonts w:hint="eastAsia"/>
        </w:rPr>
        <w:t>社会保障</w:t>
      </w:r>
      <w:r>
        <w:t>)</w:t>
      </w:r>
      <w:r>
        <w:rPr>
          <w:rFonts w:hint="eastAsia"/>
        </w:rPr>
        <w:t>公约》</w:t>
      </w:r>
      <w:r>
        <w:t>)</w:t>
      </w:r>
      <w:r>
        <w:rPr>
          <w:rFonts w:hint="eastAsia"/>
        </w:rPr>
        <w:t>公约执行情况的报告，它关切地指出，根据</w:t>
      </w:r>
      <w:r>
        <w:t>1997</w:t>
      </w:r>
      <w:r>
        <w:rPr>
          <w:rFonts w:hint="eastAsia"/>
        </w:rPr>
        <w:t>年</w:t>
      </w:r>
      <w:r>
        <w:rPr>
          <w:rFonts w:hint="eastAsia"/>
        </w:rPr>
        <w:t>工人养老金和社会保险第</w:t>
      </w:r>
      <w:r>
        <w:t>39</w:t>
      </w:r>
      <w:r>
        <w:rPr>
          <w:rFonts w:hint="eastAsia"/>
        </w:rPr>
        <w:t>号法令第</w:t>
      </w:r>
      <w:r>
        <w:t>38</w:t>
      </w:r>
      <w:r>
        <w:rPr>
          <w:rFonts w:hint="eastAsia"/>
        </w:rPr>
        <w:t>节</w:t>
      </w:r>
      <w:r>
        <w:t>(b)</w:t>
      </w:r>
      <w:r>
        <w:rPr>
          <w:rFonts w:hint="eastAsia"/>
        </w:rPr>
        <w:t>款</w:t>
      </w:r>
      <w:r>
        <w:t>(2)</w:t>
      </w:r>
      <w:r>
        <w:rPr>
          <w:rFonts w:hint="eastAsia"/>
        </w:rPr>
        <w:t>项，向国外的另一国公民支付福利的条件是他在其投保的工作期限结束后必须返回他的原籍国。委员会注意到，这种规定使得在其合同期满之前离开伊拉克或在其原籍国之外的另一个国家定居的工人领不到福利金。而且根据该项法令的第</w:t>
      </w:r>
      <w:r>
        <w:t>38</w:t>
      </w:r>
      <w:r>
        <w:rPr>
          <w:rFonts w:hint="eastAsia"/>
        </w:rPr>
        <w:t>节</w:t>
      </w:r>
      <w:r>
        <w:t>(b)</w:t>
      </w:r>
      <w:r>
        <w:rPr>
          <w:rFonts w:hint="eastAsia"/>
        </w:rPr>
        <w:t>款</w:t>
      </w:r>
      <w:r>
        <w:t>(3)</w:t>
      </w:r>
      <w:r>
        <w:rPr>
          <w:rFonts w:hint="eastAsia"/>
        </w:rPr>
        <w:t>项，只能根据对等协议或国际劳工公约并根据</w:t>
      </w:r>
      <w:r>
        <w:t>1978</w:t>
      </w:r>
      <w:r>
        <w:rPr>
          <w:rFonts w:hint="eastAsia"/>
        </w:rPr>
        <w:t>年有关向离开伊拉克的投保人支付社会保险金的第</w:t>
      </w:r>
      <w:r>
        <w:t>2</w:t>
      </w:r>
      <w:r>
        <w:rPr>
          <w:rFonts w:hint="eastAsia"/>
        </w:rPr>
        <w:t>号指示的授权后才能支付保险金。委员会还关切地注意到，该国代表团作出了下述声明，即由于伊拉克的目前状况，所有的保险金均已停止支付。</w:t>
      </w:r>
    </w:p>
    <w:p w:rsidR="00000000" w:rsidRDefault="00F01B09">
      <w:pPr>
        <w:pStyle w:val="NormalIndent"/>
      </w:pPr>
      <w:r>
        <w:t>262</w:t>
      </w:r>
      <w:r>
        <w:t xml:space="preserve">.  </w:t>
      </w:r>
      <w:r>
        <w:rPr>
          <w:rFonts w:hint="eastAsia"/>
        </w:rPr>
        <w:t>关于《盟约》第</w:t>
      </w:r>
      <w:r>
        <w:t>9</w:t>
      </w:r>
      <w:r>
        <w:rPr>
          <w:rFonts w:hint="eastAsia"/>
        </w:rPr>
        <w:t>条，委员会注意到，虽然伊拉克的立法对社会保险作出了规定，但该法律的实施由于缔约国的收入严重减少而面临的经济困难受到阻碍。</w:t>
      </w:r>
    </w:p>
    <w:p w:rsidR="00000000" w:rsidRDefault="00F01B09">
      <w:pPr>
        <w:pStyle w:val="NormalIndent"/>
      </w:pPr>
      <w:r>
        <w:t xml:space="preserve">263.  </w:t>
      </w:r>
      <w:r>
        <w:rPr>
          <w:rFonts w:hint="eastAsia"/>
        </w:rPr>
        <w:t>委员会还对童工现象的日益严重表示关切，并对缺乏有关当局为消除这一问题而采取的任何措施的资料表示遗憾。委员会特别感到遗憾的是缺乏有关现有的视察机制对关于在就业和工作条件方面保护青年人的</w:t>
      </w:r>
      <w:r>
        <w:t>1987</w:t>
      </w:r>
      <w:r>
        <w:rPr>
          <w:rFonts w:hint="eastAsia"/>
        </w:rPr>
        <w:t>年第</w:t>
      </w:r>
      <w:r>
        <w:t>71</w:t>
      </w:r>
      <w:r>
        <w:rPr>
          <w:rFonts w:hint="eastAsia"/>
        </w:rPr>
        <w:t>号劳工法的实施情况进行调查的任何资料。而且，委员会关切地注意到，根据劳工法第</w:t>
      </w:r>
      <w:r>
        <w:t>96</w:t>
      </w:r>
      <w:r>
        <w:rPr>
          <w:rFonts w:hint="eastAsia"/>
        </w:rPr>
        <w:t>条，在父亲、母亲或兄弟经营的家庭企业中工作的儿童不受第</w:t>
      </w:r>
      <w:r>
        <w:t>71</w:t>
      </w:r>
      <w:r>
        <w:rPr>
          <w:rFonts w:hint="eastAsia"/>
        </w:rPr>
        <w:t>号劳工法的具体规定的</w:t>
      </w:r>
      <w:r>
        <w:rPr>
          <w:rFonts w:hint="eastAsia"/>
        </w:rPr>
        <w:t>保护。</w:t>
      </w:r>
    </w:p>
    <w:p w:rsidR="00000000" w:rsidRDefault="00F01B09">
      <w:pPr>
        <w:pStyle w:val="NormalIndent"/>
      </w:pPr>
      <w:r>
        <w:t xml:space="preserve">264.  </w:t>
      </w:r>
      <w:r>
        <w:rPr>
          <w:rFonts w:hint="eastAsia"/>
        </w:rPr>
        <w:t>委员会对有报告说在享受《盟约》第</w:t>
      </w:r>
      <w:r>
        <w:t>11</w:t>
      </w:r>
      <w:r>
        <w:rPr>
          <w:rFonts w:hint="eastAsia"/>
        </w:rPr>
        <w:t>条规定的充分住房权方面有歧视现象，特别是强行将某些少数民族</w:t>
      </w:r>
      <w:r>
        <w:t>(</w:t>
      </w:r>
      <w:r>
        <w:rPr>
          <w:rFonts w:hint="eastAsia"/>
        </w:rPr>
        <w:t>库尔德人、土库曼人和什叶派穆斯林教徒</w:t>
      </w:r>
      <w:r>
        <w:t>)</w:t>
      </w:r>
      <w:r>
        <w:rPr>
          <w:rFonts w:hint="eastAsia"/>
        </w:rPr>
        <w:t>赶出家园以及城市地区的占房者的状况表示关切。</w:t>
      </w:r>
    </w:p>
    <w:p w:rsidR="00000000" w:rsidRDefault="00F01B09">
      <w:pPr>
        <w:pStyle w:val="NormalIndent"/>
      </w:pPr>
      <w:r>
        <w:t xml:space="preserve">265.  </w:t>
      </w:r>
      <w:r>
        <w:rPr>
          <w:rFonts w:hint="eastAsia"/>
        </w:rPr>
        <w:t>委员会关切地注意到，根据政府机构在联合国儿童基金的支持下于</w:t>
      </w:r>
      <w:r>
        <w:t>1995</w:t>
      </w:r>
      <w:r>
        <w:rPr>
          <w:rFonts w:hint="eastAsia"/>
        </w:rPr>
        <w:t>年进行的一项调查，伊拉克中部和南部地区的农村人口的</w:t>
      </w:r>
      <w:r>
        <w:t>50%</w:t>
      </w:r>
      <w:r>
        <w:rPr>
          <w:rFonts w:hint="eastAsia"/>
        </w:rPr>
        <w:t>得不到饮用水的供应，南部省份</w:t>
      </w:r>
      <w:r>
        <w:t>Thi Qar</w:t>
      </w:r>
      <w:r>
        <w:rPr>
          <w:rFonts w:hint="eastAsia"/>
        </w:rPr>
        <w:t>得不到饮水供应的人数则高达</w:t>
      </w:r>
      <w:r>
        <w:t>90%</w:t>
      </w:r>
      <w:r>
        <w:rPr>
          <w:rFonts w:hint="eastAsia"/>
        </w:rPr>
        <w:t>。委员会强调指出，这一状况不符合《盟约》第</w:t>
      </w:r>
      <w:r>
        <w:t>11</w:t>
      </w:r>
      <w:r>
        <w:rPr>
          <w:rFonts w:hint="eastAsia"/>
        </w:rPr>
        <w:t>条关于享有相当的生活水平的权利的规定。</w:t>
      </w:r>
    </w:p>
    <w:p w:rsidR="00000000" w:rsidRDefault="00F01B09">
      <w:r>
        <w:tab/>
        <w:t xml:space="preserve">266.  </w:t>
      </w:r>
      <w:r>
        <w:rPr>
          <w:rFonts w:hint="eastAsia"/>
        </w:rPr>
        <w:t>关于</w:t>
      </w:r>
      <w:r>
        <w:rPr>
          <w:rFonts w:hint="eastAsia"/>
        </w:rPr>
        <w:t>《盟约》第</w:t>
      </w:r>
      <w:r>
        <w:t>12</w:t>
      </w:r>
      <w:r>
        <w:rPr>
          <w:rFonts w:hint="eastAsia"/>
        </w:rPr>
        <w:t>条，委员会关切地注意到，由于伊拉克的基础设施部分遭到摧毁，无法供应安全饮用水，导致了水源广泛遭受污染和与此相关的卫生问题，如水生疾病，腹泻和霍乱。委员会还关切地注意到，由于食物短缺，以及由此引起的食品限制性分配，并由于在伊拉克得不到某些药品、医疗设备和其他个人卫生用品，伊拉克人民的身体健康水平迅速下降。它特别注意到，一些原已在伊拉克消失的疾病再度出现，如伤寒、小儿麻痹症、破伤风、病毒性肝炎、贾第虫病、风疹、黑热病、波型热、出血热、哮吼、百日咳、软骨病、疥疮、囊肿和狂犬病。</w:t>
      </w:r>
    </w:p>
    <w:p w:rsidR="00000000" w:rsidRDefault="00F01B09">
      <w:r>
        <w:tab/>
        <w:t xml:space="preserve">267.  </w:t>
      </w:r>
      <w:r>
        <w:rPr>
          <w:rFonts w:hint="eastAsia"/>
        </w:rPr>
        <w:t>委员会</w:t>
      </w:r>
      <w:r>
        <w:rPr>
          <w:rFonts w:hint="eastAsia"/>
        </w:rPr>
        <w:t>对伊拉克文盲率的迅速上升表示震惊，估计目前约占人口的</w:t>
      </w:r>
      <w:r>
        <w:t>54%</w:t>
      </w:r>
      <w:r>
        <w:rPr>
          <w:rFonts w:hint="eastAsia"/>
        </w:rPr>
        <w:t>，妇女的文盲人数尤其高，而目前的困难状况又加剧了这一现象。</w:t>
      </w:r>
    </w:p>
    <w:p w:rsidR="00000000" w:rsidRDefault="00F01B09">
      <w:pPr>
        <w:spacing w:after="320"/>
        <w:textAlignment w:val="center"/>
      </w:pPr>
      <w:r>
        <w:tab/>
        <w:t xml:space="preserve">268.  </w:t>
      </w:r>
      <w:r>
        <w:rPr>
          <w:rFonts w:hint="eastAsia"/>
        </w:rPr>
        <w:t>委员会对缺乏《盟约》第</w:t>
      </w:r>
      <w:r>
        <w:t>13</w:t>
      </w:r>
      <w:r>
        <w:rPr>
          <w:rFonts w:hint="eastAsia"/>
        </w:rPr>
        <w:t>条在下列领域中的落实情况的资料表示关切：免费的义务初级教育；人权教育；妇女平等的受教育机会；缺乏有关伊拉克实施受教育权利情况的统计资料和其他数据；当局对学术自由的侵犯；影响某些宗教团体和少数人的文化遗产的措施；以及政府对选择和播送少数民族语言的广播节目的控制</w:t>
      </w:r>
      <w:r>
        <w:t>(</w:t>
      </w:r>
      <w:r>
        <w:rPr>
          <w:rFonts w:hint="eastAsia"/>
        </w:rPr>
        <w:t>见</w:t>
      </w:r>
      <w:r>
        <w:t>E/1995/22,</w:t>
      </w:r>
      <w:r>
        <w:rPr>
          <w:rFonts w:hint="eastAsia"/>
        </w:rPr>
        <w:t>第</w:t>
      </w:r>
      <w:r>
        <w:t>133</w:t>
      </w:r>
      <w:r>
        <w:rPr>
          <w:rFonts w:hint="eastAsia"/>
        </w:rPr>
        <w:t>段和第</w:t>
      </w:r>
      <w:r>
        <w:t>135</w:t>
      </w:r>
      <w:r>
        <w:rPr>
          <w:rFonts w:hint="eastAsia"/>
        </w:rPr>
        <w:t>至</w:t>
      </w:r>
      <w:r>
        <w:t>138</w:t>
      </w:r>
      <w:r>
        <w:rPr>
          <w:rFonts w:hint="eastAsia"/>
        </w:rPr>
        <w:t>段</w:t>
      </w:r>
      <w:r>
        <w:t>)</w:t>
      </w:r>
      <w:r>
        <w:rPr>
          <w:rFonts w:hint="eastAsia"/>
        </w:rPr>
        <w:t>。</w:t>
      </w:r>
    </w:p>
    <w:p w:rsidR="00000000" w:rsidRDefault="00F01B09">
      <w:pPr>
        <w:pStyle w:val="Heading3"/>
      </w:pPr>
      <w:r>
        <w:rPr>
          <w:u w:val="none"/>
        </w:rPr>
        <w:t xml:space="preserve">E.  </w:t>
      </w:r>
      <w:r>
        <w:rPr>
          <w:rFonts w:hint="eastAsia"/>
        </w:rPr>
        <w:t>提议和建议</w:t>
      </w:r>
    </w:p>
    <w:p w:rsidR="00000000" w:rsidRDefault="00F01B09">
      <w:r>
        <w:tab/>
        <w:t xml:space="preserve">269.  </w:t>
      </w:r>
      <w:r>
        <w:rPr>
          <w:rFonts w:hint="eastAsia"/>
        </w:rPr>
        <w:t>委</w:t>
      </w:r>
      <w:r>
        <w:rPr>
          <w:rFonts w:hint="eastAsia"/>
        </w:rPr>
        <w:t>员会敦促缔约国采取一切适当的措施确保最大限度的利用其现有资源根据《盟约》第</w:t>
      </w:r>
      <w:r>
        <w:t>2</w:t>
      </w:r>
      <w:r>
        <w:rPr>
          <w:rFonts w:hint="eastAsia"/>
        </w:rPr>
        <w:t>条第</w:t>
      </w:r>
      <w:r>
        <w:t>1</w:t>
      </w:r>
      <w:r>
        <w:rPr>
          <w:rFonts w:hint="eastAsia"/>
        </w:rPr>
        <w:t>款落实经济、社会和文化权利。在此方面，委员会提请缔约国注意其委员会关于缔约国义务性质的第</w:t>
      </w:r>
      <w:r>
        <w:t>3</w:t>
      </w:r>
      <w:r>
        <w:rPr>
          <w:rFonts w:hint="eastAsia"/>
        </w:rPr>
        <w:t>号一般性意见</w:t>
      </w:r>
      <w:r>
        <w:t>(1990</w:t>
      </w:r>
      <w:r>
        <w:rPr>
          <w:rFonts w:hint="eastAsia"/>
        </w:rPr>
        <w:t>年</w:t>
      </w:r>
      <w:r>
        <w:t>)</w:t>
      </w:r>
      <w:r>
        <w:rPr>
          <w:rFonts w:hint="eastAsia"/>
        </w:rPr>
        <w:t>，</w:t>
      </w:r>
      <w:r>
        <w:rPr>
          <w:vertAlign w:val="superscript"/>
        </w:rPr>
        <w:t xml:space="preserve">10 </w:t>
      </w:r>
      <w:r>
        <w:rPr>
          <w:rFonts w:hint="eastAsia"/>
        </w:rPr>
        <w:t>并特别是该项意见第</w:t>
      </w:r>
      <w:r>
        <w:t>10</w:t>
      </w:r>
      <w:r>
        <w:rPr>
          <w:rFonts w:hint="eastAsia"/>
        </w:rPr>
        <w:t>段至</w:t>
      </w:r>
      <w:r>
        <w:t>13</w:t>
      </w:r>
      <w:r>
        <w:rPr>
          <w:rFonts w:hint="eastAsia"/>
        </w:rPr>
        <w:t>段。而且，委员会建议与联合国各机构和专门机构建立密切的合作，全面和迅速地实施“以油换取食品”的协议的所有条文，从而推动落实居住在伊拉克的所有群体的经济、社会和文化权利。</w:t>
      </w:r>
    </w:p>
    <w:p w:rsidR="00000000" w:rsidRDefault="00F01B09">
      <w:r>
        <w:tab/>
        <w:t xml:space="preserve">270.  </w:t>
      </w:r>
      <w:r>
        <w:rPr>
          <w:rFonts w:hint="eastAsia"/>
        </w:rPr>
        <w:t>委员会建议采取措施系统的收集根据联合国及其专门机构使用的标准分类的有关《盟约》所载的所有权利</w:t>
      </w:r>
      <w:r>
        <w:rPr>
          <w:rFonts w:hint="eastAsia"/>
        </w:rPr>
        <w:t>的定量和定性数据，以评估所取得的进展，查明当前的困难，并确定今后行动的重点。</w:t>
      </w:r>
    </w:p>
    <w:p w:rsidR="00000000" w:rsidRDefault="00F01B09">
      <w:r>
        <w:tab/>
        <w:t xml:space="preserve">271.  </w:t>
      </w:r>
      <w:r>
        <w:rPr>
          <w:rFonts w:hint="eastAsia"/>
        </w:rPr>
        <w:t>委员会建议采取紧急而具体的步骤，确保向广大百姓广泛地宣传《盟约》的各项规定，为此目的，委员会建议在所有学校和其他教育机构中制订有关《盟约》所规定的权利的系统的教育方案。</w:t>
      </w:r>
    </w:p>
    <w:p w:rsidR="00000000" w:rsidRDefault="00F01B09">
      <w:r>
        <w:tab/>
        <w:t xml:space="preserve">272.  </w:t>
      </w:r>
      <w:r>
        <w:rPr>
          <w:rFonts w:hint="eastAsia"/>
        </w:rPr>
        <w:t>委员会还建议确保现有的人权委员会的独立性，授权该委员会可以从个人接受其人权，包括其经济、社会和文化权利遭受侵犯的指控，并进行调查。</w:t>
      </w:r>
    </w:p>
    <w:p w:rsidR="00000000" w:rsidRDefault="00F01B09">
      <w:r>
        <w:tab/>
        <w:t xml:space="preserve">273.  </w:t>
      </w:r>
      <w:r>
        <w:rPr>
          <w:rFonts w:hint="eastAsia"/>
        </w:rPr>
        <w:t>委员会建议根据《盟约》第</w:t>
      </w:r>
      <w:r>
        <w:t>2</w:t>
      </w:r>
      <w:r>
        <w:rPr>
          <w:rFonts w:hint="eastAsia"/>
        </w:rPr>
        <w:t>条第</w:t>
      </w:r>
      <w:r>
        <w:t>2</w:t>
      </w:r>
      <w:r>
        <w:rPr>
          <w:rFonts w:hint="eastAsia"/>
        </w:rPr>
        <w:t>款采取措施，保证《盟约》所宣布的权利得到“行使，而不得有例</w:t>
      </w:r>
      <w:r>
        <w:rPr>
          <w:rFonts w:hint="eastAsia"/>
        </w:rPr>
        <w:t>如种族、肤色、性别、语言、宗教、政治或其他见解、国籍或社会出身、财产、出生或其他身份等任何区分”，在此方面他特别提到了库尔德族人、</w:t>
      </w:r>
      <w:r>
        <w:t>Marsh</w:t>
      </w:r>
      <w:r>
        <w:rPr>
          <w:rFonts w:hint="eastAsia"/>
        </w:rPr>
        <w:t>人、亚述人、什叶派穆斯林教徒和土库曼人的境遇。</w:t>
      </w:r>
    </w:p>
    <w:p w:rsidR="00000000" w:rsidRDefault="00F01B09">
      <w:r>
        <w:tab/>
        <w:t xml:space="preserve">274.  </w:t>
      </w:r>
      <w:r>
        <w:rPr>
          <w:rFonts w:hint="eastAsia"/>
        </w:rPr>
        <w:t>关于对妇女的歧视，委员会建议政府继续奉行其力争在经济、社会和文化生活的各个领域中实现男女完全平等的政策。它特别建议对国内的立法进行一次彻底的审查，以消除任何残余的歧视性法律规定，向遭受性歧视的妇女受害者提供具体补救，并为此目的开展宣传和教育运动。</w:t>
      </w:r>
    </w:p>
    <w:p w:rsidR="00000000" w:rsidRDefault="00F01B09">
      <w:r>
        <w:tab/>
        <w:t xml:space="preserve">275.  </w:t>
      </w:r>
      <w:r>
        <w:rPr>
          <w:rFonts w:hint="eastAsia"/>
        </w:rPr>
        <w:t>委员会建议对《</w:t>
      </w:r>
      <w:r>
        <w:t>1981</w:t>
      </w:r>
      <w:r>
        <w:rPr>
          <w:rFonts w:hint="eastAsia"/>
        </w:rPr>
        <w:t>年第</w:t>
      </w:r>
      <w:r>
        <w:t>104</w:t>
      </w:r>
      <w:r>
        <w:rPr>
          <w:rFonts w:hint="eastAsia"/>
        </w:rPr>
        <w:t>号法律》和《刑法</w:t>
      </w:r>
      <w:r>
        <w:rPr>
          <w:rFonts w:hint="eastAsia"/>
        </w:rPr>
        <w:t>》</w:t>
      </w:r>
      <w:r>
        <w:t>(</w:t>
      </w:r>
      <w:r>
        <w:rPr>
          <w:rFonts w:hint="eastAsia"/>
        </w:rPr>
        <w:t>两者规定，凡发表政治意见，或从意识形态角度反对政治、社会和经济制度、违反劳动纪律或参加罢工，均将受到强迫劳改</w:t>
      </w:r>
      <w:r>
        <w:t>)</w:t>
      </w:r>
      <w:r>
        <w:rPr>
          <w:rFonts w:hint="eastAsia"/>
        </w:rPr>
        <w:t>进行审查，并使其符合《盟约》的第</w:t>
      </w:r>
      <w:r>
        <w:t>6</w:t>
      </w:r>
      <w:r>
        <w:rPr>
          <w:rFonts w:hint="eastAsia"/>
        </w:rPr>
        <w:t>条第</w:t>
      </w:r>
      <w:r>
        <w:t>1</w:t>
      </w:r>
      <w:r>
        <w:rPr>
          <w:rFonts w:hint="eastAsia"/>
        </w:rPr>
        <w:t>款以及劳工组织的第</w:t>
      </w:r>
      <w:r>
        <w:t>29</w:t>
      </w:r>
      <w:r>
        <w:rPr>
          <w:rFonts w:hint="eastAsia"/>
        </w:rPr>
        <w:t>号公约</w:t>
      </w:r>
      <w:r>
        <w:t>(</w:t>
      </w:r>
      <w:r>
        <w:rPr>
          <w:rFonts w:hint="eastAsia"/>
        </w:rPr>
        <w:t>《</w:t>
      </w:r>
      <w:r>
        <w:t>1930</w:t>
      </w:r>
      <w:r>
        <w:rPr>
          <w:rFonts w:hint="eastAsia"/>
        </w:rPr>
        <w:t>年废除强迫劳动公约》</w:t>
      </w:r>
      <w:r>
        <w:t>)</w:t>
      </w:r>
      <w:r>
        <w:rPr>
          <w:rFonts w:hint="eastAsia"/>
        </w:rPr>
        <w:t>的规定。</w:t>
      </w:r>
    </w:p>
    <w:p w:rsidR="00000000" w:rsidRDefault="00F01B09">
      <w:r>
        <w:tab/>
        <w:t xml:space="preserve">276.  </w:t>
      </w:r>
      <w:r>
        <w:rPr>
          <w:rFonts w:hint="eastAsia"/>
        </w:rPr>
        <w:t>委员会还建议优先对有关工会权利、罢工权和集体谈判权的立法规定进行认真审查，以使它们符合《盟约》第</w:t>
      </w:r>
      <w:r>
        <w:t>8</w:t>
      </w:r>
      <w:r>
        <w:rPr>
          <w:rFonts w:hint="eastAsia"/>
        </w:rPr>
        <w:t>条的规定。</w:t>
      </w:r>
    </w:p>
    <w:p w:rsidR="00000000" w:rsidRDefault="00F01B09">
      <w:r>
        <w:tab/>
        <w:t xml:space="preserve">277.  </w:t>
      </w:r>
      <w:r>
        <w:rPr>
          <w:rFonts w:hint="eastAsia"/>
        </w:rPr>
        <w:t>委员会建议目前在伊拉克生效的社会保险法应当在没有任何歧视的情况下得到落实。为此目的，委员会建议对《</w:t>
      </w:r>
      <w:r>
        <w:t>1971</w:t>
      </w:r>
      <w:r>
        <w:rPr>
          <w:rFonts w:hint="eastAsia"/>
        </w:rPr>
        <w:t>年第</w:t>
      </w:r>
      <w:r>
        <w:t>39</w:t>
      </w:r>
      <w:r>
        <w:rPr>
          <w:rFonts w:hint="eastAsia"/>
        </w:rPr>
        <w:t>号工人养老金和社会保险法令》进行审</w:t>
      </w:r>
      <w:r>
        <w:rPr>
          <w:rFonts w:hint="eastAsia"/>
        </w:rPr>
        <w:t>查。</w:t>
      </w:r>
    </w:p>
    <w:p w:rsidR="00000000" w:rsidRDefault="00F01B09">
      <w:r>
        <w:tab/>
        <w:t xml:space="preserve">278.  </w:t>
      </w:r>
      <w:r>
        <w:rPr>
          <w:rFonts w:hint="eastAsia"/>
        </w:rPr>
        <w:t>委员会敦促该国政府在其下份定期报告中提供有关为处理经历了多年的武装冲突之后影响儿童的心理和情绪的问题和有关的经济社会困难以及童工问题已采取的或计划采取的措施的具体和全面的资料。而且，委员会强调需要对所有童工，包括受雇于家庭企业中的童工实行保护，并建议对《劳工法》第</w:t>
      </w:r>
      <w:r>
        <w:t>96</w:t>
      </w:r>
      <w:r>
        <w:rPr>
          <w:rFonts w:hint="eastAsia"/>
        </w:rPr>
        <w:t>条作相应的审查。</w:t>
      </w:r>
    </w:p>
    <w:p w:rsidR="00000000" w:rsidRDefault="00F01B09">
      <w:r>
        <w:tab/>
        <w:t xml:space="preserve">279.  </w:t>
      </w:r>
      <w:r>
        <w:rPr>
          <w:rFonts w:hint="eastAsia"/>
        </w:rPr>
        <w:t>委员会建议当局当采取一切恰当的措施，不加歧视地实施《盟约》第</w:t>
      </w:r>
      <w:r>
        <w:t>11</w:t>
      </w:r>
      <w:r>
        <w:rPr>
          <w:rFonts w:hint="eastAsia"/>
        </w:rPr>
        <w:t>条规定的充分的住房权，并提请该缔约国注意其第</w:t>
      </w:r>
      <w:r>
        <w:t>4</w:t>
      </w:r>
      <w:r>
        <w:rPr>
          <w:rFonts w:hint="eastAsia"/>
        </w:rPr>
        <w:t>号</w:t>
      </w:r>
      <w:r>
        <w:t>(1991</w:t>
      </w:r>
      <w:r>
        <w:rPr>
          <w:rFonts w:hint="eastAsia"/>
        </w:rPr>
        <w:t>年</w:t>
      </w:r>
      <w:r>
        <w:t xml:space="preserve">) </w:t>
      </w:r>
      <w:r>
        <w:rPr>
          <w:vertAlign w:val="superscript"/>
        </w:rPr>
        <w:t xml:space="preserve">7 </w:t>
      </w:r>
      <w:r>
        <w:rPr>
          <w:rFonts w:hint="eastAsia"/>
        </w:rPr>
        <w:t>和第</w:t>
      </w:r>
      <w:r>
        <w:t>7</w:t>
      </w:r>
      <w:r>
        <w:rPr>
          <w:rFonts w:hint="eastAsia"/>
        </w:rPr>
        <w:t>号一般性意见</w:t>
      </w:r>
      <w:r>
        <w:t>(1997</w:t>
      </w:r>
      <w:r>
        <w:rPr>
          <w:rFonts w:hint="eastAsia"/>
        </w:rPr>
        <w:t>年</w:t>
      </w:r>
      <w:r>
        <w:t>)(</w:t>
      </w:r>
      <w:r>
        <w:rPr>
          <w:rFonts w:hint="eastAsia"/>
        </w:rPr>
        <w:t>见附件四</w:t>
      </w:r>
      <w:r>
        <w:t>)</w:t>
      </w:r>
      <w:r>
        <w:rPr>
          <w:rFonts w:hint="eastAsia"/>
        </w:rPr>
        <w:t>。</w:t>
      </w:r>
    </w:p>
    <w:p w:rsidR="00000000" w:rsidRDefault="00F01B09">
      <w:r>
        <w:tab/>
        <w:t xml:space="preserve">280. </w:t>
      </w:r>
      <w:r>
        <w:t xml:space="preserve"> </w:t>
      </w:r>
      <w:r>
        <w:rPr>
          <w:rFonts w:hint="eastAsia"/>
        </w:rPr>
        <w:t>委员会建议政府应尽一切努力，通过在该国各地发展充分的基础设施，确保全体人口，特别是农村人口能够获得饮用水。</w:t>
      </w:r>
    </w:p>
    <w:p w:rsidR="00000000" w:rsidRDefault="00F01B09">
      <w:r>
        <w:tab/>
        <w:t xml:space="preserve">281.  </w:t>
      </w:r>
      <w:r>
        <w:rPr>
          <w:rFonts w:hint="eastAsia"/>
        </w:rPr>
        <w:t>尽管委员会意识到对伊拉克实施的禁运使得该国的食品、医药和医疗用品供应发生极大的困难，但是仍然建议伊拉克政府采取一切必要措施，最大限度地利用其现有资源解决人口的需要，特别是根据《盟约》第</w:t>
      </w:r>
      <w:r>
        <w:t>12</w:t>
      </w:r>
      <w:r>
        <w:rPr>
          <w:rFonts w:hint="eastAsia"/>
        </w:rPr>
        <w:t>条满足儿童、老年人和哺乳母亲等这一脆弱的群体的需求。</w:t>
      </w:r>
    </w:p>
    <w:p w:rsidR="00000000" w:rsidRDefault="00F01B09">
      <w:r>
        <w:tab/>
        <w:t xml:space="preserve">282.  </w:t>
      </w:r>
      <w:r>
        <w:rPr>
          <w:rFonts w:hint="eastAsia"/>
        </w:rPr>
        <w:t>关于《盟约》第</w:t>
      </w:r>
      <w:r>
        <w:t>13</w:t>
      </w:r>
      <w:r>
        <w:rPr>
          <w:rFonts w:hint="eastAsia"/>
        </w:rPr>
        <w:t>至</w:t>
      </w:r>
      <w:r>
        <w:t>15</w:t>
      </w:r>
      <w:r>
        <w:rPr>
          <w:rFonts w:hint="eastAsia"/>
        </w:rPr>
        <w:t>条，委员会重申它在审议了伊拉克有关这些条文的第二份定期报告后所通过的结论性意见中向该缔约国提出的建议</w:t>
      </w:r>
      <w:r>
        <w:t>(E/1</w:t>
      </w:r>
      <w:r>
        <w:t>995/22,</w:t>
      </w:r>
      <w:r>
        <w:rPr>
          <w:rFonts w:hint="eastAsia"/>
        </w:rPr>
        <w:t>第</w:t>
      </w:r>
      <w:r>
        <w:t>139</w:t>
      </w:r>
      <w:r>
        <w:rPr>
          <w:rFonts w:hint="eastAsia"/>
        </w:rPr>
        <w:t>至</w:t>
      </w:r>
      <w:r>
        <w:t>143</w:t>
      </w:r>
      <w:r>
        <w:rPr>
          <w:rFonts w:hint="eastAsia"/>
        </w:rPr>
        <w:t>段</w:t>
      </w:r>
      <w:r>
        <w:t>)</w:t>
      </w:r>
      <w:r>
        <w:rPr>
          <w:rFonts w:hint="eastAsia"/>
        </w:rPr>
        <w:t>。</w:t>
      </w:r>
    </w:p>
    <w:p w:rsidR="00000000" w:rsidRDefault="00F01B09">
      <w:pPr>
        <w:spacing w:after="320"/>
        <w:textAlignment w:val="center"/>
      </w:pPr>
      <w:r>
        <w:tab/>
        <w:t xml:space="preserve">283.  </w:t>
      </w:r>
      <w:r>
        <w:rPr>
          <w:rFonts w:hint="eastAsia"/>
        </w:rPr>
        <w:t>最后，委员会建议该缔约国第四份定期报告应当对本项结论性意见中所表示的关切问题以及在对第三份定期报告的讨论中提出但仍然未获得答复的问题作出答复。委员会敦促该缔约国广泛印发委员会在对该缔约国的第三份定期报告进行审议之后通过的本项结论性意见。</w:t>
      </w:r>
    </w:p>
    <w:p w:rsidR="00000000" w:rsidRDefault="00F01B09">
      <w:pPr>
        <w:pStyle w:val="ab"/>
      </w:pPr>
      <w:r>
        <w:rPr>
          <w:rFonts w:hint="eastAsia"/>
        </w:rPr>
        <w:t>大不列颠及北爱尔兰联合王国</w:t>
      </w:r>
    </w:p>
    <w:p w:rsidR="00000000" w:rsidRDefault="00F01B09">
      <w:pPr>
        <w:spacing w:after="320"/>
        <w:textAlignment w:val="center"/>
      </w:pPr>
      <w:r>
        <w:tab/>
        <w:t xml:space="preserve">284.  </w:t>
      </w:r>
      <w:r>
        <w:rPr>
          <w:rFonts w:hint="eastAsia"/>
        </w:rPr>
        <w:t>委员会在</w:t>
      </w:r>
      <w:r>
        <w:t>1997</w:t>
      </w:r>
      <w:r>
        <w:rPr>
          <w:rFonts w:hint="eastAsia"/>
        </w:rPr>
        <w:t>年</w:t>
      </w:r>
      <w:r>
        <w:t>11</w:t>
      </w:r>
      <w:r>
        <w:rPr>
          <w:rFonts w:hint="eastAsia"/>
        </w:rPr>
        <w:t>月</w:t>
      </w:r>
      <w:r>
        <w:t>24</w:t>
      </w:r>
      <w:r>
        <w:rPr>
          <w:rFonts w:hint="eastAsia"/>
        </w:rPr>
        <w:t>日和</w:t>
      </w:r>
      <w:r>
        <w:t>25</w:t>
      </w:r>
      <w:r>
        <w:rPr>
          <w:rFonts w:hint="eastAsia"/>
        </w:rPr>
        <w:t>日的第</w:t>
      </w:r>
      <w:r>
        <w:t>36</w:t>
      </w:r>
      <w:r>
        <w:rPr>
          <w:rFonts w:hint="eastAsia"/>
        </w:rPr>
        <w:t>次至</w:t>
      </w:r>
      <w:r>
        <w:t>38</w:t>
      </w:r>
      <w:r>
        <w:rPr>
          <w:rFonts w:hint="eastAsia"/>
        </w:rPr>
        <w:t>次会议上审议了大不列颠及北爱尔兰联合王国关于《盟约》第</w:t>
      </w:r>
      <w:r>
        <w:t>1</w:t>
      </w:r>
      <w:r>
        <w:rPr>
          <w:rFonts w:hint="eastAsia"/>
        </w:rPr>
        <w:t>至</w:t>
      </w:r>
      <w:r>
        <w:t>15</w:t>
      </w:r>
      <w:r>
        <w:rPr>
          <w:rFonts w:hint="eastAsia"/>
        </w:rPr>
        <w:t>条的第三份定期报告</w:t>
      </w:r>
      <w:r>
        <w:t>(E/1994/104/Add.11)</w:t>
      </w:r>
      <w:r>
        <w:rPr>
          <w:rFonts w:hint="eastAsia"/>
        </w:rPr>
        <w:t>，并在</w:t>
      </w:r>
      <w:r>
        <w:t>1</w:t>
      </w:r>
      <w:r>
        <w:t>997</w:t>
      </w:r>
      <w:r>
        <w:rPr>
          <w:rFonts w:hint="eastAsia"/>
        </w:rPr>
        <w:t>年</w:t>
      </w:r>
      <w:r>
        <w:t>12</w:t>
      </w:r>
      <w:r>
        <w:rPr>
          <w:rFonts w:hint="eastAsia"/>
        </w:rPr>
        <w:t>月</w:t>
      </w:r>
      <w:r>
        <w:t>4</w:t>
      </w:r>
      <w:r>
        <w:rPr>
          <w:rFonts w:hint="eastAsia"/>
        </w:rPr>
        <w:t>日第</w:t>
      </w:r>
      <w:r>
        <w:t>53</w:t>
      </w:r>
      <w:r>
        <w:rPr>
          <w:rFonts w:hint="eastAsia"/>
        </w:rPr>
        <w:t>次会议上通过了下列结论性意见。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widowControl w:val="0"/>
        <w:spacing w:after="320"/>
        <w:textAlignment w:val="center"/>
      </w:pPr>
      <w:r>
        <w:tab/>
        <w:t xml:space="preserve">285.  </w:t>
      </w:r>
      <w:r>
        <w:rPr>
          <w:rFonts w:hint="eastAsia"/>
        </w:rPr>
        <w:t>委员会注意到，该缔约国提交的报告是按照委员会的准则编写的。它对来自联合王国的一个大型高级代表团的出席会议表示欢迎，并注意到，这种十分高质量的对话又由于一位专家在场答复有关《盟约》的几乎每个条文的情况而得到加强。它进一步对联合王国对委员会的问题单作出的深入具体的答复表示赞赏，这一点大大方便了对话。委员会满意地注意到，第三份定期报告中提供的以及在答复书面和口头问题时提供的资料使委员会能够全面了解该缔约国遵守其在《盟约》之下承</w:t>
      </w:r>
      <w:r>
        <w:rPr>
          <w:rFonts w:hint="eastAsia"/>
        </w:rPr>
        <w:t>担的义务的情况。</w:t>
      </w:r>
    </w:p>
    <w:p w:rsidR="00000000" w:rsidRDefault="00F01B09">
      <w:pPr>
        <w:pStyle w:val="Heading3"/>
      </w:pPr>
      <w:r>
        <w:rPr>
          <w:u w:val="none"/>
        </w:rPr>
        <w:t xml:space="preserve">B.  </w:t>
      </w:r>
      <w:r>
        <w:rPr>
          <w:rFonts w:hint="eastAsia"/>
        </w:rPr>
        <w:t>积极方面</w:t>
      </w:r>
    </w:p>
    <w:p w:rsidR="00000000" w:rsidRDefault="00F01B09">
      <w:r>
        <w:tab/>
        <w:t xml:space="preserve">286.  </w:t>
      </w:r>
      <w:r>
        <w:rPr>
          <w:rFonts w:hint="eastAsia"/>
        </w:rPr>
        <w:t>委员会注意到，联合王国拥有广泛周密的行政管理机制，有助于《盟约》的各项规定的实施。</w:t>
      </w:r>
    </w:p>
    <w:p w:rsidR="00000000" w:rsidRDefault="00F01B09">
      <w:r>
        <w:tab/>
        <w:t xml:space="preserve">287.  </w:t>
      </w:r>
      <w:r>
        <w:rPr>
          <w:rFonts w:hint="eastAsia"/>
        </w:rPr>
        <w:t>委员会尤其对英国政府所采取的下列新措施表示欢迎：</w:t>
      </w:r>
    </w:p>
    <w:p w:rsidR="00000000" w:rsidRDefault="00F01B09" w:rsidP="00F01B09">
      <w:pPr>
        <w:pStyle w:val="a0"/>
        <w:numPr>
          <w:ilvl w:val="0"/>
          <w:numId w:val="11"/>
        </w:numPr>
        <w:ind w:left="1531" w:hanging="510"/>
      </w:pPr>
      <w:r>
        <w:rPr>
          <w:rFonts w:hint="eastAsia"/>
        </w:rPr>
        <w:t>“放弃救济，参加工作”的政策，旨在加强持久就业的机会，打破对福利救济的持久依赖；</w:t>
      </w:r>
    </w:p>
    <w:p w:rsidR="00000000" w:rsidRDefault="00F01B09" w:rsidP="00F01B09">
      <w:pPr>
        <w:pStyle w:val="a0"/>
        <w:numPr>
          <w:ilvl w:val="0"/>
          <w:numId w:val="11"/>
        </w:numPr>
        <w:ind w:left="1531" w:hanging="510"/>
      </w:pPr>
      <w:r>
        <w:rPr>
          <w:rFonts w:hint="eastAsia"/>
        </w:rPr>
        <w:t>提议在国内立法中执行《欧洲人权公约》，这是摆脱以往的绝不在联合王国国内法中纳入国际人权条约的传统作法的一个大跃进。</w:t>
      </w:r>
    </w:p>
    <w:p w:rsidR="00000000" w:rsidRDefault="00F01B09">
      <w:r>
        <w:tab/>
        <w:t xml:space="preserve">288.  </w:t>
      </w:r>
      <w:r>
        <w:rPr>
          <w:rFonts w:hint="eastAsia"/>
        </w:rPr>
        <w:t>委员会还注意到了下列措施：</w:t>
      </w:r>
    </w:p>
    <w:p w:rsidR="00000000" w:rsidRDefault="00F01B09" w:rsidP="00F01B09">
      <w:pPr>
        <w:pStyle w:val="a0"/>
        <w:numPr>
          <w:ilvl w:val="0"/>
          <w:numId w:val="12"/>
        </w:numPr>
        <w:ind w:left="1531" w:hanging="510"/>
      </w:pPr>
      <w:r>
        <w:rPr>
          <w:rFonts w:hint="eastAsia"/>
        </w:rPr>
        <w:t>提议规定一个新的全国最低工资线，委员会希望这一最低工资线将能够充分顾及工作</w:t>
      </w:r>
      <w:r>
        <w:rPr>
          <w:rFonts w:hint="eastAsia"/>
        </w:rPr>
        <w:t>的价值以及雇员享受适当的生活水平的能力；</w:t>
      </w:r>
    </w:p>
    <w:p w:rsidR="00000000" w:rsidRDefault="00F01B09" w:rsidP="00F01B09">
      <w:pPr>
        <w:pStyle w:val="a0"/>
        <w:numPr>
          <w:ilvl w:val="0"/>
          <w:numId w:val="12"/>
        </w:numPr>
        <w:ind w:left="1531" w:hanging="510"/>
      </w:pPr>
      <w:r>
        <w:rPr>
          <w:rFonts w:hint="eastAsia"/>
        </w:rPr>
        <w:t>政府承诺批准《阿姆斯特丹条约》，并随之在该缔约国中实施《欧洲社会宪章》；</w:t>
      </w:r>
    </w:p>
    <w:p w:rsidR="00000000" w:rsidRDefault="00F01B09" w:rsidP="00F01B09">
      <w:pPr>
        <w:pStyle w:val="a0"/>
        <w:numPr>
          <w:ilvl w:val="0"/>
          <w:numId w:val="12"/>
        </w:numPr>
        <w:ind w:left="1531" w:hanging="510"/>
      </w:pPr>
      <w:r>
        <w:rPr>
          <w:rFonts w:hint="eastAsia"/>
        </w:rPr>
        <w:t>建议进行一次“新政策”，积极支持通过培训和企业委员会寻找就业，向私营部门提供就业补助，以便增加就业机会，对象主要是失业率高于平均水平的少数民族；</w:t>
      </w:r>
    </w:p>
    <w:p w:rsidR="00000000" w:rsidRDefault="00F01B09" w:rsidP="00F01B09">
      <w:pPr>
        <w:pStyle w:val="a0"/>
        <w:numPr>
          <w:ilvl w:val="0"/>
          <w:numId w:val="12"/>
        </w:numPr>
        <w:ind w:left="1531" w:hanging="510"/>
      </w:pPr>
      <w:r>
        <w:rPr>
          <w:rFonts w:hint="eastAsia"/>
        </w:rPr>
        <w:t>设立一个处理残疾人权利的残疾者权利委员会；</w:t>
      </w:r>
    </w:p>
    <w:p w:rsidR="00000000" w:rsidRDefault="00F01B09" w:rsidP="00F01B09">
      <w:pPr>
        <w:pStyle w:val="a0"/>
        <w:numPr>
          <w:ilvl w:val="0"/>
          <w:numId w:val="12"/>
        </w:numPr>
        <w:ind w:left="1531" w:hanging="510"/>
      </w:pPr>
      <w:r>
        <w:rPr>
          <w:rFonts w:hint="eastAsia"/>
        </w:rPr>
        <w:t>制订主要以该缔约国的半文盲人士为对象的活到老学到老的新政策。</w:t>
      </w:r>
    </w:p>
    <w:p w:rsidR="00000000" w:rsidRDefault="00F01B09">
      <w:r>
        <w:tab/>
        <w:t xml:space="preserve">289.  </w:t>
      </w:r>
      <w:r>
        <w:rPr>
          <w:rFonts w:hint="eastAsia"/>
        </w:rPr>
        <w:t>委员会注意到，在满足流动群体和吉普赛人的受教育需求方面已取得了重大进展。</w:t>
      </w:r>
    </w:p>
    <w:p w:rsidR="00000000" w:rsidRDefault="00F01B09">
      <w:pPr>
        <w:spacing w:after="320"/>
        <w:textAlignment w:val="center"/>
      </w:pPr>
      <w:r>
        <w:tab/>
        <w:t xml:space="preserve">290.  </w:t>
      </w:r>
      <w:r>
        <w:rPr>
          <w:rFonts w:hint="eastAsia"/>
        </w:rPr>
        <w:t>委员会对通过《</w:t>
      </w:r>
      <w:r>
        <w:t>1997</w:t>
      </w:r>
      <w:r>
        <w:rPr>
          <w:rFonts w:hint="eastAsia"/>
        </w:rPr>
        <w:t>年香港行政令》表示欢</w:t>
      </w:r>
      <w:r>
        <w:rPr>
          <w:rFonts w:hint="eastAsia"/>
        </w:rPr>
        <w:t>迎，该项行政令使不能获取中国国籍的香港公民有权取得联合王国的国籍。</w:t>
      </w:r>
    </w:p>
    <w:p w:rsidR="00000000" w:rsidRDefault="00F01B09">
      <w:pPr>
        <w:pStyle w:val="Heading3"/>
      </w:pPr>
      <w:r>
        <w:rPr>
          <w:u w:val="none"/>
        </w:rPr>
        <w:t xml:space="preserve">C.  </w:t>
      </w:r>
      <w:r>
        <w:rPr>
          <w:rFonts w:hint="eastAsia"/>
        </w:rPr>
        <w:t>阻碍执行《盟约》的因素和困难</w:t>
      </w:r>
    </w:p>
    <w:p w:rsidR="00000000" w:rsidRDefault="00F01B09">
      <w:pPr>
        <w:spacing w:after="320"/>
        <w:textAlignment w:val="center"/>
      </w:pPr>
      <w:r>
        <w:tab/>
        <w:t xml:space="preserve">291.  </w:t>
      </w:r>
      <w:r>
        <w:rPr>
          <w:rFonts w:hint="eastAsia"/>
        </w:rPr>
        <w:t>缔约国没有报告阻碍《盟约》的具体因素和困难。但是委员会注意到，由于最近换了政府，许多问题所得到的答复都表明，目前正在考虑采取新的措施，为研究某个问题已任命了一个咨询小组，或正在为某个问题编写一份白皮书。这些答复虽然在一定程度上可以理解，但却严重削弱了委员会对《盟约》的某些规定的执行情况进行评估的能力。而且，审议情况表明，社会上一些最脆弱群体仍然继续面临着经济和社会困难，而政府减轻这些困难的</w:t>
      </w:r>
      <w:r>
        <w:rPr>
          <w:rFonts w:hint="eastAsia"/>
        </w:rPr>
        <w:t>能力则由于其自我强加的预算紧缩而受到损害。</w:t>
      </w:r>
    </w:p>
    <w:p w:rsidR="00000000" w:rsidRDefault="00F01B09">
      <w:pPr>
        <w:pStyle w:val="Heading3"/>
      </w:pPr>
      <w:r>
        <w:rPr>
          <w:u w:val="none"/>
        </w:rPr>
        <w:t xml:space="preserve">D.  </w:t>
      </w:r>
      <w:r>
        <w:rPr>
          <w:rFonts w:hint="eastAsia"/>
        </w:rPr>
        <w:t>关注的主要问题</w:t>
      </w:r>
    </w:p>
    <w:p w:rsidR="00000000" w:rsidRDefault="00F01B09">
      <w:r>
        <w:tab/>
        <w:t xml:space="preserve">292.  </w:t>
      </w:r>
      <w:r>
        <w:rPr>
          <w:rFonts w:hint="eastAsia"/>
        </w:rPr>
        <w:t>委员会注意到，尽管联合王国的经济十分发达，而且在减少总体失业方面已取得了进展，但是，人口中的某些群体，特别是北爱尔兰的贫穷状况则难以令人接受。最近经济繁荣所带来的利益分配不匀，严重扩大了贫富差距。在此方面，委员会感到极为不安的是，约有</w:t>
      </w:r>
      <w:r>
        <w:t>100</w:t>
      </w:r>
      <w:r>
        <w:rPr>
          <w:rFonts w:hint="eastAsia"/>
        </w:rPr>
        <w:t>万人并未申请他们有权取得的福利，而政府则限制人们获得有关一系列经济和社会权利的免费的司法援助。</w:t>
      </w:r>
    </w:p>
    <w:p w:rsidR="00000000" w:rsidRDefault="00F01B09">
      <w:r>
        <w:tab/>
        <w:t xml:space="preserve">293.  </w:t>
      </w:r>
      <w:r>
        <w:rPr>
          <w:rFonts w:hint="eastAsia"/>
        </w:rPr>
        <w:t>委员会还感到不安的是，缔约国认为《盟约》的规定除少数例外，都只构成原则和方案目标</w:t>
      </w:r>
      <w:r>
        <w:rPr>
          <w:rFonts w:hint="eastAsia"/>
        </w:rPr>
        <w:t>，而不是法律义务，因此《盟约》的规定不能产生法律效力。</w:t>
      </w:r>
    </w:p>
    <w:p w:rsidR="00000000" w:rsidRDefault="00F01B09">
      <w:r>
        <w:tab/>
        <w:t xml:space="preserve">294.  </w:t>
      </w:r>
      <w:r>
        <w:rPr>
          <w:rFonts w:hint="eastAsia"/>
        </w:rPr>
        <w:t>委员会认为，未将罢工权纳入国内法违反了《盟约》第</w:t>
      </w:r>
      <w:r>
        <w:t>8</w:t>
      </w:r>
      <w:r>
        <w:rPr>
          <w:rFonts w:hint="eastAsia"/>
        </w:rPr>
        <w:t>条。委员会认为，普通法仅承认罢工自由，但认为罢工行动构成了对契约的一种根本性破坏，可予以开除，这一点与保护罢工权利背道而驰。委员会认为关于允许因罢工而遭不公平解雇的员工上法庭寻求补救的建议是不能令人满意的。不能把职工参加合法的罢工视为实际上违反了聘用合同。委员会还认为，法律上允许雇主向不参加工会的职员加工资，给予工会会员和非工会会员不同的待遇，这一点是不符合《盟约》的第</w:t>
      </w:r>
      <w:r>
        <w:t>8</w:t>
      </w:r>
      <w:r>
        <w:rPr>
          <w:rFonts w:hint="eastAsia"/>
        </w:rPr>
        <w:t>条的。</w:t>
      </w:r>
    </w:p>
    <w:p w:rsidR="00000000" w:rsidRDefault="00F01B09">
      <w:r>
        <w:tab/>
        <w:t>295.</w:t>
      </w:r>
      <w:r>
        <w:t xml:space="preserve">  </w:t>
      </w:r>
      <w:r>
        <w:rPr>
          <w:rFonts w:hint="eastAsia"/>
        </w:rPr>
        <w:t>委员会认为，尽管英国有着防止歧视的健全的机制和立法，但仍然存在着对妇女、黑人和其他少数民族的事实上的严重歧视。委员会认为，妇女担任管理职务所占的比例仍然极低，在私营部门中更是如此，而在低薪工作和非全职工作方面所占的比率则极高。它还注意到黑人和其他少数民族的失业率持续很高，而他们绝大多数则从事低薪工作。委员会对北爱尔兰的天主教徒的失业率是新教徒的大约两倍，并且大大高于全国的失业率而感到震惊。</w:t>
      </w:r>
    </w:p>
    <w:p w:rsidR="00000000" w:rsidRDefault="00F01B09">
      <w:r>
        <w:tab/>
        <w:t xml:space="preserve">296.  </w:t>
      </w:r>
      <w:r>
        <w:rPr>
          <w:rFonts w:hint="eastAsia"/>
        </w:rPr>
        <w:t>尽管对由政府负责照顾的儿童有着广泛的立法规定，但委员会仍然对政府直接或间接负责抚养的许多儿童的状况表</w:t>
      </w:r>
      <w:r>
        <w:rPr>
          <w:rFonts w:hint="eastAsia"/>
        </w:rPr>
        <w:t>示关切。</w:t>
      </w:r>
      <w:r>
        <w:t>William Utting</w:t>
      </w:r>
      <w:r>
        <w:rPr>
          <w:rFonts w:hint="eastAsia"/>
        </w:rPr>
        <w:t>爵士题为“与我们一样的人”的报告表明儿童之家的数目大幅度减少，而更多的是付诸于将他们安置到寄养家庭。据报道这种变化的结果是寄养家庭对儿童的虐待案例日益增多。</w:t>
      </w:r>
    </w:p>
    <w:p w:rsidR="00000000" w:rsidRDefault="00F01B09">
      <w:r>
        <w:tab/>
        <w:t xml:space="preserve">297.  </w:t>
      </w:r>
      <w:r>
        <w:rPr>
          <w:rFonts w:hint="eastAsia"/>
        </w:rPr>
        <w:t>委员会关切的注意到针对妇女的家庭暴力现象十分严重，该缔约国根据一项在全国开展的犯罪情况调查估计</w:t>
      </w:r>
      <w:r>
        <w:t>1995</w:t>
      </w:r>
      <w:r>
        <w:rPr>
          <w:rFonts w:hint="eastAsia"/>
        </w:rPr>
        <w:t>年共发生</w:t>
      </w:r>
      <w:r>
        <w:t>680,000</w:t>
      </w:r>
      <w:r>
        <w:rPr>
          <w:rFonts w:hint="eastAsia"/>
        </w:rPr>
        <w:t>起对妇女施加暴力的事件。</w:t>
      </w:r>
    </w:p>
    <w:p w:rsidR="00000000" w:rsidRDefault="00F01B09">
      <w:r>
        <w:tab/>
        <w:t xml:space="preserve">298.  </w:t>
      </w:r>
      <w:r>
        <w:rPr>
          <w:rFonts w:hint="eastAsia"/>
        </w:rPr>
        <w:t>委员会对等待手术的时间可长达</w:t>
      </w:r>
      <w:r>
        <w:t>18</w:t>
      </w:r>
      <w:r>
        <w:rPr>
          <w:rFonts w:hint="eastAsia"/>
        </w:rPr>
        <w:t>个月或</w:t>
      </w:r>
      <w:r>
        <w:t>18</w:t>
      </w:r>
      <w:r>
        <w:rPr>
          <w:rFonts w:hint="eastAsia"/>
        </w:rPr>
        <w:t>个月以上表示关切。实际上，这一状况在过去</w:t>
      </w:r>
      <w:r>
        <w:t>6</w:t>
      </w:r>
      <w:r>
        <w:rPr>
          <w:rFonts w:hint="eastAsia"/>
        </w:rPr>
        <w:t>个月中已经变得更糟，现在必须立刻采取行动。这种状况的持续</w:t>
      </w:r>
      <w:r>
        <w:rPr>
          <w:rFonts w:hint="eastAsia"/>
        </w:rPr>
        <w:t>使人们不得不对缔约国是否已经为执行《盟约》第</w:t>
      </w:r>
      <w:r>
        <w:t>12</w:t>
      </w:r>
      <w:r>
        <w:rPr>
          <w:rFonts w:hint="eastAsia"/>
        </w:rPr>
        <w:t>条的规定作出了最大努力表示怀疑。</w:t>
      </w:r>
    </w:p>
    <w:p w:rsidR="00000000" w:rsidRDefault="00F01B09">
      <w:r>
        <w:tab/>
        <w:t xml:space="preserve">299.  </w:t>
      </w:r>
      <w:r>
        <w:rPr>
          <w:rFonts w:hint="eastAsia"/>
        </w:rPr>
        <w:t>委员会对私立学校仍然实行体罚而且该国代表团关于该国政府不准备消除这种作法的讲话表示关切。</w:t>
      </w:r>
    </w:p>
    <w:p w:rsidR="00000000" w:rsidRDefault="00F01B09">
      <w:r>
        <w:tab/>
        <w:t xml:space="preserve">300.  </w:t>
      </w:r>
      <w:r>
        <w:rPr>
          <w:rFonts w:hint="eastAsia"/>
        </w:rPr>
        <w:t>委员会对联合王国未能认真处理无家可归问题、而且流动群体和少数民族等地位脆弱的群体不能得到充分保护，以免被强迫迁离感到关切。</w:t>
      </w:r>
    </w:p>
    <w:p w:rsidR="00000000" w:rsidRDefault="00F01B09">
      <w:r>
        <w:tab/>
        <w:t xml:space="preserve">301.  </w:t>
      </w:r>
      <w:r>
        <w:rPr>
          <w:rFonts w:hint="eastAsia"/>
        </w:rPr>
        <w:t>委员会感到关切的是，北爱尔兰的教育结构存在严重的分离现象，绝大多数新教徒上新教徒学校，绝大多数天主教徒上天主教学校，只有</w:t>
      </w:r>
      <w:r>
        <w:t>2%</w:t>
      </w:r>
      <w:r>
        <w:rPr>
          <w:rFonts w:hint="eastAsia"/>
        </w:rPr>
        <w:t>的学龄学生上不实行分离的学校。委员会认为，政府的目</w:t>
      </w:r>
      <w:r>
        <w:rPr>
          <w:rFonts w:hint="eastAsia"/>
        </w:rPr>
        <w:t>前政策似乎看来是，凡是某个学校的绝大多数人希望把学校改变为两种教徒都兼收的学校的话就愿意把现有的新教徒学校或天主教学校变成兼收学校，这种政策是无效的，很可能只会起到保持现状的作用。鉴于据报道北爱尔兰大约有</w:t>
      </w:r>
      <w:r>
        <w:t>30%</w:t>
      </w:r>
      <w:r>
        <w:rPr>
          <w:rFonts w:hint="eastAsia"/>
        </w:rPr>
        <w:t>的家长希望将其子女送入兼收学校，这种状况就尤其可悲。</w:t>
      </w:r>
    </w:p>
    <w:p w:rsidR="00000000" w:rsidRDefault="00F01B09">
      <w:r>
        <w:tab/>
        <w:t xml:space="preserve">302.  </w:t>
      </w:r>
      <w:r>
        <w:rPr>
          <w:rFonts w:hint="eastAsia"/>
        </w:rPr>
        <w:t>委员会对大约</w:t>
      </w:r>
      <w:r>
        <w:t>13,000</w:t>
      </w:r>
      <w:r>
        <w:rPr>
          <w:rFonts w:hint="eastAsia"/>
        </w:rPr>
        <w:t>名儿童永远无法上学的状况以及这些孩子中的绝大多数为加勒比黑人表示关切。</w:t>
      </w:r>
    </w:p>
    <w:p w:rsidR="00000000" w:rsidRDefault="00F01B09">
      <w:pPr>
        <w:spacing w:after="320"/>
        <w:textAlignment w:val="center"/>
      </w:pPr>
      <w:r>
        <w:tab/>
        <w:t xml:space="preserve">303.  </w:t>
      </w:r>
      <w:r>
        <w:rPr>
          <w:rFonts w:hint="eastAsia"/>
        </w:rPr>
        <w:t>委员会注意到，北爱尔兰的爱尔兰语似乎并未得到与苏格兰的盖尔语和威尔士的威尔士语同等程度的财政支持和地位，并认为这种不同对待是</w:t>
      </w:r>
      <w:r>
        <w:rPr>
          <w:rFonts w:hint="eastAsia"/>
        </w:rPr>
        <w:t>毫无道理的。</w:t>
      </w:r>
    </w:p>
    <w:p w:rsidR="00000000" w:rsidRDefault="00F01B09">
      <w:pPr>
        <w:pStyle w:val="Heading3"/>
      </w:pPr>
      <w:r>
        <w:rPr>
          <w:u w:val="none"/>
        </w:rPr>
        <w:t xml:space="preserve">E.  </w:t>
      </w:r>
      <w:r>
        <w:rPr>
          <w:rFonts w:hint="eastAsia"/>
        </w:rPr>
        <w:t>提议和建议</w:t>
      </w:r>
    </w:p>
    <w:p w:rsidR="00000000" w:rsidRDefault="00F01B09">
      <w:r>
        <w:tab/>
        <w:t xml:space="preserve">304.  </w:t>
      </w:r>
      <w:r>
        <w:rPr>
          <w:rFonts w:hint="eastAsia"/>
        </w:rPr>
        <w:t>委员会建议，缔约国应采取适当的措施将《盟约》纳入立法，这样《盟约》所规定的权利才可以得到全面的落空。委员会对该缔约国已经就《欧洲人权公约》采取了这一行动感到鼓舞，并认为，应当对《盟约》规定的义务给予同样的重视。</w:t>
      </w:r>
    </w:p>
    <w:p w:rsidR="00000000" w:rsidRDefault="00F01B09">
      <w:r>
        <w:tab/>
        <w:t xml:space="preserve">305.  </w:t>
      </w:r>
      <w:r>
        <w:rPr>
          <w:rFonts w:hint="eastAsia"/>
        </w:rPr>
        <w:t>委员会认为，社会救济的目标应当更加明确，应当减轻联合王国人口中的长期失业者、收入低下者</w:t>
      </w:r>
      <w:r>
        <w:t>(</w:t>
      </w:r>
      <w:r>
        <w:rPr>
          <w:rFonts w:hint="eastAsia"/>
        </w:rPr>
        <w:t>特别就家庭人数而言</w:t>
      </w:r>
      <w:r>
        <w:t>)</w:t>
      </w:r>
      <w:r>
        <w:rPr>
          <w:rFonts w:hint="eastAsia"/>
        </w:rPr>
        <w:t>和丧失工作能力者这些阶层的贫困现象。应当特别关心从统计数字上看处于或接近最低收入线的群体以及似乎难以摆脱最低收入线的群体。在委员会</w:t>
      </w:r>
      <w:r>
        <w:rPr>
          <w:rFonts w:hint="eastAsia"/>
        </w:rPr>
        <w:t>的审议中人们似乎看到，这类群体至少包括下面这些人：少数民族、妇女、单身父母、脆弱的儿童、老年人、残疾者和北爱尔兰的天主教徒。委员会敦促该缔约国进一步采取措施，向大约</w:t>
      </w:r>
      <w:r>
        <w:t>1,000,000</w:t>
      </w:r>
      <w:r>
        <w:rPr>
          <w:rFonts w:hint="eastAsia"/>
        </w:rPr>
        <w:t>有资格获取但却未能申请补助的人发放这种补助。委员会认为，放宽有关社会和经济权利的免费法律援助的政策将有助于人们获取这些和其他社会经济福利。</w:t>
      </w:r>
    </w:p>
    <w:p w:rsidR="00000000" w:rsidRDefault="00F01B09">
      <w:r>
        <w:tab/>
        <w:t xml:space="preserve">306.  </w:t>
      </w:r>
      <w:r>
        <w:rPr>
          <w:rFonts w:hint="eastAsia"/>
        </w:rPr>
        <w:t>委员会建议在立法中规定罢工权利，且罢工行动不再意味着失去就业，并表示，目前罢工自由的概念仅承认对人非自愿奴役的非法性，这种概念并不能满足《盟约》第</w:t>
      </w:r>
      <w:r>
        <w:t>8</w:t>
      </w:r>
      <w:r>
        <w:rPr>
          <w:rFonts w:hint="eastAsia"/>
        </w:rPr>
        <w:t>条的要求。委员会进一步建议雇</w:t>
      </w:r>
      <w:r>
        <w:rPr>
          <w:rFonts w:hint="eastAsia"/>
        </w:rPr>
        <w:t>主采取行动，废除雇主可以向不参加工会的雇员发放奖金的权利。</w:t>
      </w:r>
    </w:p>
    <w:p w:rsidR="00000000" w:rsidRDefault="00F01B09">
      <w:r>
        <w:tab/>
        <w:t xml:space="preserve">307.  </w:t>
      </w:r>
      <w:r>
        <w:rPr>
          <w:rFonts w:hint="eastAsia"/>
        </w:rPr>
        <w:t>委员会建议缔约国采取更为有效的措施，与特别是针对黑人、其他少数民族、妇女和北爱尔兰的天主教徒的实际歧视作斗争。</w:t>
      </w:r>
    </w:p>
    <w:p w:rsidR="00000000" w:rsidRDefault="00F01B09">
      <w:r>
        <w:tab/>
        <w:t xml:space="preserve">308.  </w:t>
      </w:r>
      <w:r>
        <w:rPr>
          <w:rFonts w:hint="eastAsia"/>
        </w:rPr>
        <w:t>委员会建议该缔约国对其所执行的将大量儿童安置到寄养家庭的政策和程序进行重新考虑，因为据报道由于这种政策已导致了对儿童虐待事件的增加，并且如果受到有效监督的儿童之家更符合儿童的最佳利益的话，则应审查在更大程度上利用这种儿童之家的可行性。</w:t>
      </w:r>
    </w:p>
    <w:p w:rsidR="00000000" w:rsidRDefault="00F01B09">
      <w:r>
        <w:tab/>
        <w:t xml:space="preserve">309.  </w:t>
      </w:r>
      <w:r>
        <w:rPr>
          <w:rFonts w:hint="eastAsia"/>
        </w:rPr>
        <w:t>委员会请缔约国在其下次报告中提供关于为消除对妇女的暴力现象所采</w:t>
      </w:r>
      <w:r>
        <w:rPr>
          <w:rFonts w:hint="eastAsia"/>
        </w:rPr>
        <w:t>取的措施的最新情况以及它对哪些措施能够最有成效的处理这一问题的最新分析。</w:t>
      </w:r>
    </w:p>
    <w:p w:rsidR="00000000" w:rsidRDefault="00F01B09">
      <w:r>
        <w:tab/>
        <w:t xml:space="preserve">310.  </w:t>
      </w:r>
      <w:r>
        <w:rPr>
          <w:rFonts w:hint="eastAsia"/>
        </w:rPr>
        <w:t>委员会认为目前等待手术所需的时间是不可接受的，因此建议缔约国立刻采取行动来缩短等待时间。</w:t>
      </w:r>
    </w:p>
    <w:p w:rsidR="00000000" w:rsidRDefault="00F01B09">
      <w:r>
        <w:tab/>
        <w:t xml:space="preserve">311.  </w:t>
      </w:r>
      <w:r>
        <w:rPr>
          <w:rFonts w:hint="eastAsia"/>
        </w:rPr>
        <w:t>委员会建议缔约国采取适当措施，废除仍然允许体罚的私立学校的这种做法。</w:t>
      </w:r>
    </w:p>
    <w:p w:rsidR="00000000" w:rsidRDefault="00F01B09">
      <w:r>
        <w:tab/>
        <w:t xml:space="preserve">312.  </w:t>
      </w:r>
      <w:r>
        <w:rPr>
          <w:rFonts w:hint="eastAsia"/>
        </w:rPr>
        <w:t>委员会建议考虑在北爱尔兰采取适当的措施，协助在大多数父母表示愿意让其子女进入兼收学校的地方设立更多的兼收学校。</w:t>
      </w:r>
    </w:p>
    <w:p w:rsidR="00000000" w:rsidRDefault="00F01B09">
      <w:r>
        <w:tab/>
        <w:t xml:space="preserve">313.  </w:t>
      </w:r>
      <w:r>
        <w:rPr>
          <w:rFonts w:hint="eastAsia"/>
        </w:rPr>
        <w:t>委员会建议应当更加密切的监测无家可归和强迫迁离的案例，并且缔约国的下一份定期报告应当提供有关这些问题的统计数字</w:t>
      </w:r>
      <w:r>
        <w:rPr>
          <w:rFonts w:hint="eastAsia"/>
        </w:rPr>
        <w:t>。并同时提供为根据委员会关于强迫驱赶的第</w:t>
      </w:r>
      <w:r>
        <w:t>7</w:t>
      </w:r>
      <w:r>
        <w:rPr>
          <w:rFonts w:hint="eastAsia"/>
        </w:rPr>
        <w:t>号一般意见</w:t>
      </w:r>
      <w:r>
        <w:t>(1997</w:t>
      </w:r>
      <w:r>
        <w:rPr>
          <w:rFonts w:hint="eastAsia"/>
        </w:rPr>
        <w:t>年</w:t>
      </w:r>
      <w:r>
        <w:t>)(</w:t>
      </w:r>
      <w:r>
        <w:rPr>
          <w:rFonts w:hint="eastAsia"/>
        </w:rPr>
        <w:t>见附件四</w:t>
      </w:r>
      <w:r>
        <w:t>)</w:t>
      </w:r>
      <w:r>
        <w:rPr>
          <w:rFonts w:hint="eastAsia"/>
        </w:rPr>
        <w:t>提供保护而采取的步骤的情况。</w:t>
      </w:r>
    </w:p>
    <w:p w:rsidR="00000000" w:rsidRDefault="00F01B09">
      <w:r>
        <w:tab/>
        <w:t xml:space="preserve">314.  </w:t>
      </w:r>
      <w:r>
        <w:rPr>
          <w:rFonts w:hint="eastAsia"/>
        </w:rPr>
        <w:t>委员会建议应制定有关学校禁止招收的学生的统一标准，而且缔约国应当报告政府是否制定了任何方案来帮助被退学的年轻人接受其他培训或进入学徒培训方案。</w:t>
      </w:r>
    </w:p>
    <w:p w:rsidR="00000000" w:rsidRDefault="00F01B09">
      <w:r>
        <w:tab/>
        <w:t xml:space="preserve">315.  </w:t>
      </w:r>
      <w:r>
        <w:rPr>
          <w:rFonts w:hint="eastAsia"/>
        </w:rPr>
        <w:t>委员会建议北爱尔兰的爱尔兰语应当得到与苏格兰的盖尔语和威尔士的威尔士语同等程度的支持和地位。</w:t>
      </w:r>
    </w:p>
    <w:p w:rsidR="00000000" w:rsidRDefault="00F01B09">
      <w:r>
        <w:tab/>
        <w:t xml:space="preserve">316.  </w:t>
      </w:r>
      <w:r>
        <w:rPr>
          <w:rFonts w:hint="eastAsia"/>
        </w:rPr>
        <w:t>委员会建议应当考虑要求将人权评估或影响报告作为每项拟议的立法或政策措施的不可分割的一部分，它们应当类似于环境影响评估或影响报</w:t>
      </w:r>
      <w:r>
        <w:rPr>
          <w:rFonts w:hint="eastAsia"/>
        </w:rPr>
        <w:t>告。</w:t>
      </w:r>
    </w:p>
    <w:p w:rsidR="00000000" w:rsidRDefault="00F01B09">
      <w:pPr>
        <w:spacing w:after="320"/>
        <w:textAlignment w:val="center"/>
      </w:pPr>
      <w:r>
        <w:tab/>
        <w:t xml:space="preserve">317.  </w:t>
      </w:r>
      <w:r>
        <w:rPr>
          <w:rFonts w:hint="eastAsia"/>
        </w:rPr>
        <w:t>最后，委员会建议缔约国在其第四份定期报告中对本项结论性意见中所表示的关切问题以及在审议第三份定期报告之间提出但未得到答复的问题作出答复。它敦促缔约国广泛印发委员会在审议该缔约国的第三份定期报告之后所通过的本项结论性意见。</w:t>
      </w:r>
    </w:p>
    <w:p w:rsidR="00000000" w:rsidRDefault="00F01B09">
      <w:pPr>
        <w:pStyle w:val="Heading3"/>
        <w:rPr>
          <w:rFonts w:ascii="SimHei" w:eastAsia="SimHei"/>
          <w:u w:val="none"/>
        </w:rPr>
      </w:pPr>
      <w:r>
        <w:rPr>
          <w:rFonts w:ascii="SimHei" w:eastAsia="SimHei" w:hint="eastAsia"/>
          <w:u w:val="none"/>
        </w:rPr>
        <w:t>阿塞拜疆</w:t>
      </w:r>
    </w:p>
    <w:p w:rsidR="00000000" w:rsidRDefault="00F01B09">
      <w:pPr>
        <w:spacing w:after="320"/>
        <w:textAlignment w:val="center"/>
      </w:pPr>
      <w:r>
        <w:tab/>
        <w:t xml:space="preserve">318.  </w:t>
      </w:r>
      <w:r>
        <w:rPr>
          <w:rFonts w:hint="eastAsia"/>
        </w:rPr>
        <w:t>委员会在</w:t>
      </w:r>
      <w:r>
        <w:t>1997</w:t>
      </w:r>
      <w:r>
        <w:rPr>
          <w:rFonts w:hint="eastAsia"/>
        </w:rPr>
        <w:t>年</w:t>
      </w:r>
      <w:r>
        <w:t>11</w:t>
      </w:r>
      <w:r>
        <w:rPr>
          <w:rFonts w:hint="eastAsia"/>
        </w:rPr>
        <w:t>月</w:t>
      </w:r>
      <w:r>
        <w:t>25</w:t>
      </w:r>
      <w:r>
        <w:rPr>
          <w:rFonts w:hint="eastAsia"/>
        </w:rPr>
        <w:t>日和</w:t>
      </w:r>
      <w:r>
        <w:t>26</w:t>
      </w:r>
      <w:r>
        <w:rPr>
          <w:rFonts w:hint="eastAsia"/>
        </w:rPr>
        <w:t>日第</w:t>
      </w:r>
      <w:r>
        <w:t>39</w:t>
      </w:r>
      <w:r>
        <w:rPr>
          <w:rFonts w:hint="eastAsia"/>
        </w:rPr>
        <w:t>次至第</w:t>
      </w:r>
      <w:r>
        <w:t>41</w:t>
      </w:r>
      <w:r>
        <w:rPr>
          <w:rFonts w:hint="eastAsia"/>
        </w:rPr>
        <w:t>次会议上审议了阿塞拜疆关于《盟约》第</w:t>
      </w:r>
      <w:r>
        <w:t>1</w:t>
      </w:r>
      <w:r>
        <w:rPr>
          <w:rFonts w:hint="eastAsia"/>
        </w:rPr>
        <w:t>至第</w:t>
      </w:r>
      <w:r>
        <w:t>15</w:t>
      </w:r>
      <w:r>
        <w:rPr>
          <w:rFonts w:hint="eastAsia"/>
        </w:rPr>
        <w:t>条的首次定期报告</w:t>
      </w:r>
      <w:r>
        <w:t>(E/1990/5/Add.30)</w:t>
      </w:r>
      <w:r>
        <w:rPr>
          <w:rFonts w:hint="eastAsia"/>
        </w:rPr>
        <w:t>，并在</w:t>
      </w:r>
      <w:r>
        <w:t>1997</w:t>
      </w:r>
      <w:r>
        <w:rPr>
          <w:rFonts w:hint="eastAsia"/>
        </w:rPr>
        <w:t>年</w:t>
      </w:r>
      <w:r>
        <w:t>12</w:t>
      </w:r>
      <w:r>
        <w:rPr>
          <w:rFonts w:hint="eastAsia"/>
        </w:rPr>
        <w:t>月</w:t>
      </w:r>
      <w:r>
        <w:t>5</w:t>
      </w:r>
      <w:r>
        <w:rPr>
          <w:rFonts w:hint="eastAsia"/>
        </w:rPr>
        <w:t>日第</w:t>
      </w:r>
      <w:r>
        <w:t>54</w:t>
      </w:r>
      <w:r>
        <w:rPr>
          <w:rFonts w:hint="eastAsia"/>
        </w:rPr>
        <w:t>次会议上通过了下列结论性意见。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spacing w:after="320"/>
        <w:textAlignment w:val="center"/>
      </w:pPr>
      <w:r>
        <w:tab/>
        <w:t xml:space="preserve">319.  </w:t>
      </w:r>
      <w:r>
        <w:rPr>
          <w:rFonts w:hint="eastAsia"/>
        </w:rPr>
        <w:t>委员会对该缔约国按照准则所编写的首次报告表示欢迎。它还对该国对问题单所提供的更多的资料表示赞赏，同时对该国前来参加会议的高级代表团表示欢迎，委员会与该代表团进行了富有建设性的坦率对话。但是委员会遗憾地注意到，所提供的许多资料不全面，或只是泛泛而谈，因而没有触及一系列委员会具体关心的问题。</w:t>
      </w:r>
    </w:p>
    <w:p w:rsidR="00000000" w:rsidRDefault="00F01B09">
      <w:pPr>
        <w:pStyle w:val="Heading3"/>
      </w:pPr>
      <w:r>
        <w:rPr>
          <w:u w:val="none"/>
        </w:rPr>
        <w:t xml:space="preserve">B.  </w:t>
      </w:r>
      <w:r>
        <w:rPr>
          <w:rFonts w:hint="eastAsia"/>
        </w:rPr>
        <w:t>积极方面</w:t>
      </w:r>
    </w:p>
    <w:p w:rsidR="00000000" w:rsidRDefault="00F01B09">
      <w:r>
        <w:tab/>
        <w:t xml:space="preserve">320.  </w:t>
      </w:r>
      <w:r>
        <w:rPr>
          <w:rFonts w:hint="eastAsia"/>
        </w:rPr>
        <w:t>委员会对阿塞拜疆在于</w:t>
      </w:r>
      <w:r>
        <w:t>1991</w:t>
      </w:r>
      <w:r>
        <w:rPr>
          <w:rFonts w:hint="eastAsia"/>
        </w:rPr>
        <w:t>年独立之后立刻批准或加入了包括《经济、社会、文化权利国际盟约》在内的各主要国际人权条约表示欢迎。</w:t>
      </w:r>
    </w:p>
    <w:p w:rsidR="00000000" w:rsidRDefault="00F01B09">
      <w:r>
        <w:tab/>
        <w:t xml:space="preserve">321.  </w:t>
      </w:r>
      <w:r>
        <w:rPr>
          <w:rFonts w:hint="eastAsia"/>
        </w:rPr>
        <w:t>委员会注意到阿塞拜疆拥有丰富的农业和石油资源，并且</w:t>
      </w:r>
      <w:r>
        <w:rPr>
          <w:rFonts w:hint="eastAsia"/>
        </w:rPr>
        <w:t>工业部门相当发达。这些资源如果得到很好地利用将有助于人们长期享有经济、社会和文化权利。委员会进一步注意到该国在稳定一些关键的宏观经济指标方面已取得了成功。</w:t>
      </w:r>
    </w:p>
    <w:p w:rsidR="00000000" w:rsidRDefault="00F01B09">
      <w:r>
        <w:tab/>
        <w:t xml:space="preserve">322.  </w:t>
      </w:r>
      <w:r>
        <w:rPr>
          <w:rFonts w:hint="eastAsia"/>
        </w:rPr>
        <w:t>委员会注意到，在新独立的国家中，通常需要对涉及基本的政府职能的所有领域制定大量的立法。在此方面，委员会对阿塞拜疆迄今为止在劳工、社会保险、难民和无国籍人士以及教育方面制定或颁布立法所取得的进展表示欢迎。</w:t>
      </w:r>
    </w:p>
    <w:p w:rsidR="00000000" w:rsidRDefault="00F01B09">
      <w:r>
        <w:tab/>
        <w:t xml:space="preserve">323.  </w:t>
      </w:r>
      <w:r>
        <w:rPr>
          <w:rFonts w:hint="eastAsia"/>
        </w:rPr>
        <w:t>委员会对国家就业服务局在为申请人寻找职业并提供咨询和职业培训方面所作的工作表示欢迎。</w:t>
      </w:r>
    </w:p>
    <w:p w:rsidR="00000000" w:rsidRDefault="00F01B09">
      <w:r>
        <w:tab/>
        <w:t xml:space="preserve">324.  </w:t>
      </w:r>
      <w:r>
        <w:rPr>
          <w:rFonts w:hint="eastAsia"/>
        </w:rPr>
        <w:t>委员会注意到阿塞拜疆人口</w:t>
      </w:r>
      <w:r>
        <w:rPr>
          <w:rFonts w:hint="eastAsia"/>
        </w:rPr>
        <w:t>的受教育程度从总体上来说很高。它对国家提供</w:t>
      </w:r>
      <w:r>
        <w:t>10</w:t>
      </w:r>
      <w:r>
        <w:rPr>
          <w:rFonts w:hint="eastAsia"/>
        </w:rPr>
        <w:t>年的免费义务教育表示欢迎。它同时还对妇女在高等院校中的广泛参与以及目前正在采取措施向少数民族和难民提供教育表示欢迎。</w:t>
      </w:r>
    </w:p>
    <w:p w:rsidR="00000000" w:rsidRDefault="00F01B09">
      <w:pPr>
        <w:spacing w:after="320"/>
        <w:textAlignment w:val="center"/>
      </w:pPr>
      <w:r>
        <w:tab/>
        <w:t xml:space="preserve">325.  </w:t>
      </w:r>
      <w:r>
        <w:rPr>
          <w:rFonts w:hint="eastAsia"/>
        </w:rPr>
        <w:t>委员会还注意到，为协助该缔约国完成其艰难的过渡已而动员了广泛的国际援助。</w:t>
      </w:r>
    </w:p>
    <w:p w:rsidR="00000000" w:rsidRDefault="00F01B09">
      <w:pPr>
        <w:pStyle w:val="Heading3"/>
      </w:pPr>
      <w:r>
        <w:rPr>
          <w:u w:val="none"/>
        </w:rPr>
        <w:t xml:space="preserve">C.  </w:t>
      </w:r>
      <w:r>
        <w:rPr>
          <w:rFonts w:hint="eastAsia"/>
        </w:rPr>
        <w:t>阻碍执行《盟约》的因素和困难</w:t>
      </w:r>
    </w:p>
    <w:p w:rsidR="00000000" w:rsidRDefault="00F01B09">
      <w:r>
        <w:tab/>
        <w:t xml:space="preserve">326.  </w:t>
      </w:r>
      <w:r>
        <w:rPr>
          <w:rFonts w:hint="eastAsia"/>
        </w:rPr>
        <w:t>委员会注意到阿塞拜疆正经历着迅猛的发展变化，遇到了在许多经济转型国家中十分典型的社会经济困难。它特别注意到，自</w:t>
      </w:r>
      <w:r>
        <w:t>1991</w:t>
      </w:r>
      <w:r>
        <w:rPr>
          <w:rFonts w:hint="eastAsia"/>
        </w:rPr>
        <w:t>年以来国民生产和收入大幅度下降，政府自己承认，几乎全体阿塞拜疆人民都在贫困线上挣扎。</w:t>
      </w:r>
    </w:p>
    <w:p w:rsidR="00000000" w:rsidRDefault="00F01B09">
      <w:r>
        <w:tab/>
        <w:t>3</w:t>
      </w:r>
      <w:r>
        <w:t xml:space="preserve">27.  </w:t>
      </w:r>
      <w:r>
        <w:rPr>
          <w:rFonts w:hint="eastAsia"/>
        </w:rPr>
        <w:t>委员会关切地注意到，社会方案所需的大量资金由于国家机构和仍然受国家管制的经济部门中猖獗的贪污腐败现象而被转用。</w:t>
      </w:r>
    </w:p>
    <w:p w:rsidR="00000000" w:rsidRDefault="00F01B09">
      <w:r>
        <w:tab/>
        <w:t xml:space="preserve">328.  </w:t>
      </w:r>
      <w:r>
        <w:rPr>
          <w:rFonts w:hint="eastAsia"/>
        </w:rPr>
        <w:t>委员会注意到这种困难状况部分地导致了资金外流和高级人才移居国外。</w:t>
      </w:r>
    </w:p>
    <w:p w:rsidR="00000000" w:rsidRDefault="00F01B09">
      <w:pPr>
        <w:spacing w:after="320"/>
        <w:textAlignment w:val="center"/>
      </w:pPr>
      <w:r>
        <w:tab/>
        <w:t xml:space="preserve">329.  </w:t>
      </w:r>
      <w:r>
        <w:rPr>
          <w:rFonts w:hint="eastAsia"/>
        </w:rPr>
        <w:t>委员会注意到，由于该缔约国与亚美尼亚发生武装冲突，它正面临着严重的困境，政局不稳。冲突造成了大量的难民和国内的流离失所者，他们可能会长期的留在阿塞拜疆。</w:t>
      </w:r>
    </w:p>
    <w:p w:rsidR="00000000" w:rsidRDefault="00F01B09">
      <w:pPr>
        <w:pStyle w:val="Heading3"/>
      </w:pPr>
      <w:r>
        <w:rPr>
          <w:u w:val="none"/>
        </w:rPr>
        <w:t xml:space="preserve">D.  </w:t>
      </w:r>
      <w:r>
        <w:rPr>
          <w:rFonts w:hint="eastAsia"/>
        </w:rPr>
        <w:t>关注的主要问题</w:t>
      </w:r>
    </w:p>
    <w:p w:rsidR="00000000" w:rsidRDefault="00F01B09">
      <w:r>
        <w:tab/>
        <w:t xml:space="preserve">330.  </w:t>
      </w:r>
      <w:r>
        <w:rPr>
          <w:rFonts w:hint="eastAsia"/>
        </w:rPr>
        <w:t>委员会关切地注意到缺乏有关《盟约》在国内法中的地位、可在法庭上援引其中所载权利的程度的资料以及没有报告法</w:t>
      </w:r>
      <w:r>
        <w:rPr>
          <w:rFonts w:hint="eastAsia"/>
        </w:rPr>
        <w:t>庭审判的与这些权利有关的案件的情况表示关切。委员会担心，公众对正在形成的国家立法体制，其中包括有关人权的规定的认识普遍较低。此外，目前还未向那些认为其自身的权利遭受侵犯的人提供一个有效的补救机制。在此方面委员会注意到，还没有设立宪法法庭。</w:t>
      </w:r>
    </w:p>
    <w:p w:rsidR="00000000" w:rsidRDefault="00F01B09">
      <w:r>
        <w:tab/>
        <w:t xml:space="preserve">331.  </w:t>
      </w:r>
      <w:r>
        <w:rPr>
          <w:rFonts w:hint="eastAsia"/>
        </w:rPr>
        <w:t>委员会关切地注意到，由于政府开支的大部分用于发展石油工业，目前对鼓励发展中小型企业还未给予充分地重视。委员会还注意到，石油工业某些活动对环境所造成的不利影响也未得到充分地注意。</w:t>
      </w:r>
    </w:p>
    <w:p w:rsidR="00000000" w:rsidRDefault="00F01B09">
      <w:r>
        <w:tab/>
        <w:t xml:space="preserve">332.  </w:t>
      </w:r>
      <w:r>
        <w:rPr>
          <w:rFonts w:hint="eastAsia"/>
        </w:rPr>
        <w:t>委员会强调了建立一个不仅受到宪法宣言而且受到赋予地方法官的保证措施</w:t>
      </w:r>
      <w:r>
        <w:rPr>
          <w:rFonts w:hint="eastAsia"/>
        </w:rPr>
        <w:t>维护的独立司法部门的重要性，从而确保人们得以行使所有人权，特别是经济、社会和文化权利，并在发生侵权行为时能够得到有效的补救。</w:t>
      </w:r>
    </w:p>
    <w:p w:rsidR="00000000" w:rsidRDefault="00F01B09">
      <w:r>
        <w:tab/>
        <w:t xml:space="preserve">333.  </w:t>
      </w:r>
      <w:r>
        <w:rPr>
          <w:rFonts w:hint="eastAsia"/>
        </w:rPr>
        <w:t>关于《盟约》的具体规定，委员会提请注意关于自决权利的第</w:t>
      </w:r>
      <w:r>
        <w:t>1</w:t>
      </w:r>
      <w:r>
        <w:rPr>
          <w:rFonts w:hint="eastAsia"/>
        </w:rPr>
        <w:t>条。委员会遗憾的是，由于缺乏资料，它不能对公众参与私有化进程的程度进行评估。它强调指出，以具有高度透明度的方法管理这一进程，确保做到公平合理责任自负是十分重要的。</w:t>
      </w:r>
    </w:p>
    <w:p w:rsidR="00000000" w:rsidRDefault="00F01B09">
      <w:r>
        <w:tab/>
        <w:t xml:space="preserve">334.  </w:t>
      </w:r>
      <w:r>
        <w:rPr>
          <w:rFonts w:hint="eastAsia"/>
        </w:rPr>
        <w:t>委员会关切地注意到缺乏有关该缔约国中的难民状况的具体资料。</w:t>
      </w:r>
    </w:p>
    <w:p w:rsidR="00000000" w:rsidRDefault="00F01B09">
      <w:r>
        <w:tab/>
        <w:t xml:space="preserve">335.  </w:t>
      </w:r>
      <w:r>
        <w:rPr>
          <w:rFonts w:hint="eastAsia"/>
        </w:rPr>
        <w:t>尽管委员会对代表团关于妇女享有与男子的平等地位的讲话表示欢迎，但</w:t>
      </w:r>
      <w:r>
        <w:rPr>
          <w:rFonts w:hint="eastAsia"/>
        </w:rPr>
        <w:t>委员会重申需要取得客观的分列资料来对妇女的状况以及对《盟约》所规定的所有权利的状况进行评估。除了在对话时口头提供的资料之外，显示妇女地位的数据应当涉及医疗保健、专业机会和男女之间收入差距的比较。</w:t>
      </w:r>
    </w:p>
    <w:p w:rsidR="00000000" w:rsidRDefault="00F01B09">
      <w:r>
        <w:tab/>
        <w:t xml:space="preserve">336.  </w:t>
      </w:r>
      <w:r>
        <w:rPr>
          <w:rFonts w:hint="eastAsia"/>
        </w:rPr>
        <w:t>委员会对在《盟约》第</w:t>
      </w:r>
      <w:r>
        <w:t>6</w:t>
      </w:r>
      <w:r>
        <w:rPr>
          <w:rFonts w:hint="eastAsia"/>
        </w:rPr>
        <w:t>、第</w:t>
      </w:r>
      <w:r>
        <w:t>7</w:t>
      </w:r>
      <w:r>
        <w:rPr>
          <w:rFonts w:hint="eastAsia"/>
        </w:rPr>
        <w:t>和第</w:t>
      </w:r>
      <w:r>
        <w:t>8</w:t>
      </w:r>
      <w:r>
        <w:rPr>
          <w:rFonts w:hint="eastAsia"/>
        </w:rPr>
        <w:t>条方面所面临的问题表示严重关切，委员会对包括隐藏的失业在内的高失业率，未提供处理这一问题的国家和地方的就业方案或其他明确的战略的具体资料表示关切。它注意到，大量的失业人口已经在非正规部门找到了一种生存方式，这一部门的规模似乎已经超过了正规的经济部门。令人遗憾的是，政府</w:t>
      </w:r>
      <w:r>
        <w:rPr>
          <w:rFonts w:hint="eastAsia"/>
        </w:rPr>
        <w:t>似乎看来正在努力消除非正规部门。</w:t>
      </w:r>
    </w:p>
    <w:p w:rsidR="00000000" w:rsidRDefault="00F01B09">
      <w:r>
        <w:tab/>
        <w:t xml:space="preserve">337.  </w:t>
      </w:r>
      <w:r>
        <w:rPr>
          <w:rFonts w:hint="eastAsia"/>
        </w:rPr>
        <w:t>委员会对未提供有关建立和加入工会的权利的机制的具体资料表示关切。它注意到，《</w:t>
      </w:r>
      <w:r>
        <w:t>1994</w:t>
      </w:r>
      <w:r>
        <w:rPr>
          <w:rFonts w:hint="eastAsia"/>
        </w:rPr>
        <w:t>年工会法》未对该条法律禁止工会开展的“政治活动”作出明确的定义。它进一步注意到，被禁止行使罢工权的工人类别包括了政府部门、国防和通讯领域中的广大工人。</w:t>
      </w:r>
    </w:p>
    <w:p w:rsidR="00000000" w:rsidRDefault="00F01B09">
      <w:r>
        <w:tab/>
        <w:t xml:space="preserve">338.  </w:t>
      </w:r>
      <w:r>
        <w:rPr>
          <w:rFonts w:hint="eastAsia"/>
        </w:rPr>
        <w:t>关于《盟约》第</w:t>
      </w:r>
      <w:r>
        <w:t>9</w:t>
      </w:r>
      <w:r>
        <w:rPr>
          <w:rFonts w:hint="eastAsia"/>
        </w:rPr>
        <w:t>条，委员会对政府财政崩溃和高通货膨胀率吞嗜了养老金和社会保险福利的购买力的情况表示关切。它对未能取得有关在高失业率时期改变未满最低就业年限的人的养老金数额的方法的资料表示遗憾。</w:t>
      </w:r>
    </w:p>
    <w:p w:rsidR="00000000" w:rsidRDefault="00F01B09">
      <w:r>
        <w:tab/>
        <w:t xml:space="preserve">339.  </w:t>
      </w:r>
      <w:r>
        <w:rPr>
          <w:rFonts w:hint="eastAsia"/>
        </w:rPr>
        <w:t>委员会</w:t>
      </w:r>
      <w:r>
        <w:rPr>
          <w:rFonts w:hint="eastAsia"/>
        </w:rPr>
        <w:t>强调指出，需要对儿童的跨国收养实施有效的管制。如果没有这种管制，从外国收养儿童可能会使儿童遭受各种形式的剥削，包括性剥削。关于《盟约》第</w:t>
      </w:r>
      <w:r>
        <w:t>10</w:t>
      </w:r>
      <w:r>
        <w:rPr>
          <w:rFonts w:hint="eastAsia"/>
        </w:rPr>
        <w:t>条，委员会遗憾地指出，尽管该国代表团保证情况并非如此，但妇女在怀孕和生育期间不能得到充分的医疗保健。委员会对它所提出的关于拟议建立的医疗保健三层收费制度对妇女的影响的问题未能得到答复表示遗憾。</w:t>
      </w:r>
    </w:p>
    <w:p w:rsidR="00000000" w:rsidRDefault="00F01B09">
      <w:r>
        <w:tab/>
        <w:t xml:space="preserve">340.  </w:t>
      </w:r>
      <w:r>
        <w:rPr>
          <w:rFonts w:hint="eastAsia"/>
        </w:rPr>
        <w:t>委员会对生活水平的持续下降表示震惊。这在下述方面清楚的表现出来：贫困现象日益严重、得不到安全饮用水的人口比例越来越大、缺乏价格适当的住房，农业生产水平因国营农场私有</w:t>
      </w:r>
      <w:r>
        <w:rPr>
          <w:rFonts w:hint="eastAsia"/>
        </w:rPr>
        <w:t>化进程效率不高而下降，并由此造成粮食生产和分配的不足，医疗保健质量下降、享受医疗保健的人数减少。委员会要求得到有关为保护包括无家可归的儿童、单身父母、失业者在内的地位脆弱群体所正在或预计采取的措施的资料。</w:t>
      </w:r>
    </w:p>
    <w:p w:rsidR="00000000" w:rsidRDefault="00F01B09">
      <w:r>
        <w:tab/>
        <w:t xml:space="preserve">341.  </w:t>
      </w:r>
      <w:r>
        <w:rPr>
          <w:rFonts w:hint="eastAsia"/>
        </w:rPr>
        <w:t>委员会感到关切地是，住房短缺，而且由于难民和流离失所者的大量涌入而日益恶化，地位脆弱群体和无家可归者不能得到充分的保护，免遭被强迫迁离。</w:t>
      </w:r>
    </w:p>
    <w:p w:rsidR="00000000" w:rsidRDefault="00F01B09">
      <w:r>
        <w:tab/>
        <w:t xml:space="preserve">342.  </w:t>
      </w:r>
      <w:r>
        <w:rPr>
          <w:rFonts w:hint="eastAsia"/>
        </w:rPr>
        <w:t>委员会关切地注意到，资金的普遍短缺削弱了教育制度，降低了该缔约国传统上很高的教育水准。同时教育也变得更加昂贵，对穷人造成的影响更严重。</w:t>
      </w:r>
    </w:p>
    <w:p w:rsidR="00000000" w:rsidRDefault="00F01B09">
      <w:pPr>
        <w:spacing w:after="320"/>
        <w:textAlignment w:val="center"/>
      </w:pPr>
      <w:r>
        <w:tab/>
        <w:t>3</w:t>
      </w:r>
      <w:r>
        <w:t xml:space="preserve">43.  </w:t>
      </w:r>
      <w:r>
        <w:rPr>
          <w:rFonts w:hint="eastAsia"/>
        </w:rPr>
        <w:t>本着联合国人权教育十年的精神，委员会提醒注意《盟约》第</w:t>
      </w:r>
      <w:r>
        <w:t>13</w:t>
      </w:r>
      <w:r>
        <w:rPr>
          <w:rFonts w:hint="eastAsia"/>
        </w:rPr>
        <w:t>条第</w:t>
      </w:r>
      <w:r>
        <w:t>1</w:t>
      </w:r>
      <w:r>
        <w:rPr>
          <w:rFonts w:hint="eastAsia"/>
        </w:rPr>
        <w:t>款，该条规定教育的目的旨在充分发展人的个性和尊严，并应加强对人权和基本自由的尊重。委员会对没有收到有关这方面的任何资料表示遗憾。</w:t>
      </w:r>
    </w:p>
    <w:p w:rsidR="00000000" w:rsidRDefault="00F01B09">
      <w:pPr>
        <w:pStyle w:val="Heading3"/>
      </w:pPr>
      <w:r>
        <w:rPr>
          <w:u w:val="none"/>
        </w:rPr>
        <w:t xml:space="preserve">E.  </w:t>
      </w:r>
      <w:r>
        <w:rPr>
          <w:rFonts w:hint="eastAsia"/>
        </w:rPr>
        <w:t>提议和建议</w:t>
      </w:r>
    </w:p>
    <w:p w:rsidR="00000000" w:rsidRDefault="00F01B09">
      <w:pPr>
        <w:textAlignment w:val="center"/>
      </w:pPr>
      <w:r>
        <w:tab/>
        <w:t xml:space="preserve">344.  </w:t>
      </w:r>
      <w:r>
        <w:rPr>
          <w:rFonts w:hint="eastAsia"/>
        </w:rPr>
        <w:t>委员会建议国内法应该赋予《盟约》一个明确的地位，使其中所规定的权利能够在法庭上援引。它建议在对律师、法官、社会工作者和其他涉及经济、社会和文化权利的专业人员的培训中列入有关《盟约》的教育。它进一步建议应当优先设立宪法法院。</w:t>
      </w:r>
    </w:p>
    <w:p w:rsidR="00000000" w:rsidRDefault="00F01B09">
      <w:pPr>
        <w:textAlignment w:val="center"/>
      </w:pPr>
      <w:r>
        <w:tab/>
        <w:t xml:space="preserve">345.  </w:t>
      </w:r>
      <w:r>
        <w:rPr>
          <w:rFonts w:hint="eastAsia"/>
        </w:rPr>
        <w:t>委员会建议缔约国对石油工业、特别是该</w:t>
      </w:r>
      <w:r>
        <w:rPr>
          <w:rFonts w:hint="eastAsia"/>
        </w:rPr>
        <w:t>工业可能会对环境造成的潜在不利影响实行更为有效的管理。委员会建议政府鼓励建立其他产业实现经济的多样化，特别是应当建立地方的中小型企业，因为它们对广大民众的生活来源是极为重要的。</w:t>
      </w:r>
    </w:p>
    <w:p w:rsidR="00000000" w:rsidRDefault="00F01B09">
      <w:pPr>
        <w:textAlignment w:val="center"/>
      </w:pPr>
      <w:r>
        <w:tab/>
        <w:t xml:space="preserve">346.  </w:t>
      </w:r>
      <w:r>
        <w:rPr>
          <w:rFonts w:hint="eastAsia"/>
        </w:rPr>
        <w:t>委员会注意到，民众是否有能力捍卫其自身的经济、社会和文化权利在很大程度上取决于是否能够得到公共信息。要有效地开展有责必究和打击腐化的努力也必须拥有这种信息。在此方面，以公开和透明的方式进行私有化进程，一律公开发放石油开采证的条件，是十分重要的。</w:t>
      </w:r>
    </w:p>
    <w:p w:rsidR="00000000" w:rsidRDefault="00F01B09">
      <w:pPr>
        <w:textAlignment w:val="center"/>
      </w:pPr>
      <w:r>
        <w:tab/>
        <w:t xml:space="preserve">347.  </w:t>
      </w:r>
      <w:r>
        <w:rPr>
          <w:rFonts w:hint="eastAsia"/>
        </w:rPr>
        <w:t>委员会要求该缔约国的第二份定期报告应当提供有关难民状况的具体</w:t>
      </w:r>
      <w:r>
        <w:rPr>
          <w:rFonts w:hint="eastAsia"/>
        </w:rPr>
        <w:t>资料。委员会还进一步要求获得有关妇女在保护其经济、社会和文化权利方面所遇到的任何障碍的具体资料。</w:t>
      </w:r>
    </w:p>
    <w:p w:rsidR="00000000" w:rsidRDefault="00F01B09">
      <w:pPr>
        <w:textAlignment w:val="center"/>
      </w:pPr>
      <w:r>
        <w:tab/>
        <w:t xml:space="preserve">348.  </w:t>
      </w:r>
      <w:r>
        <w:rPr>
          <w:rFonts w:hint="eastAsia"/>
        </w:rPr>
        <w:t>委员会敦促该国政府与非正规部门进行合作，争取对它实行管理而不是根除这一部门，因为它是广大百姓的一个生活来源。这一部门中的一些工作很可能发展成为一种小企业。委员会建议这一部门的工作者应当能够获得向小企业提供的那种低息贷款和信贷刺激等好处。</w:t>
      </w:r>
    </w:p>
    <w:p w:rsidR="00000000" w:rsidRDefault="00F01B09">
      <w:pPr>
        <w:textAlignment w:val="center"/>
      </w:pPr>
      <w:r>
        <w:tab/>
        <w:t xml:space="preserve">349.  </w:t>
      </w:r>
      <w:r>
        <w:rPr>
          <w:rFonts w:hint="eastAsia"/>
        </w:rPr>
        <w:t>委员会要求得到有关建立和加入工会的权利的机制的具体资料。在下次报告中，委员会要求澄清《</w:t>
      </w:r>
      <w:r>
        <w:t>1994</w:t>
      </w:r>
      <w:r>
        <w:rPr>
          <w:rFonts w:hint="eastAsia"/>
        </w:rPr>
        <w:t>年工会法》所禁止的“政治活动”的含义。委员会同意劳工组</w:t>
      </w:r>
      <w:r>
        <w:rPr>
          <w:rFonts w:hint="eastAsia"/>
        </w:rPr>
        <w:t>织专家委员会的下述意见，即被禁止履行罢工权利的工人的类别应当仅局限于罢工会对生命会有威胁的一些行业。</w:t>
      </w:r>
    </w:p>
    <w:p w:rsidR="00000000" w:rsidRDefault="00F01B09">
      <w:pPr>
        <w:textAlignment w:val="center"/>
      </w:pPr>
      <w:r>
        <w:tab/>
        <w:t xml:space="preserve">350.  </w:t>
      </w:r>
      <w:r>
        <w:rPr>
          <w:rFonts w:hint="eastAsia"/>
        </w:rPr>
        <w:t>委员会要求得到有关养老金福利的具体资料，特别是协调养老金福利和最起码生活水平之间的差异以及未满最低工作年限的人的养老金数额是否受到影响的资料。</w:t>
      </w:r>
    </w:p>
    <w:p w:rsidR="00000000" w:rsidRDefault="00F01B09">
      <w:r>
        <w:tab/>
        <w:t xml:space="preserve">351.  </w:t>
      </w:r>
      <w:r>
        <w:rPr>
          <w:rFonts w:hint="eastAsia"/>
        </w:rPr>
        <w:t>委员会建议缔约国更有效、更有重点地解决其人口、特别是处于不利地位的人口的住房需求，而且应当将较大一部分预算用于创造各种条件，以根据委员会关于适足住房权的第</w:t>
      </w:r>
      <w:r>
        <w:t>4</w:t>
      </w:r>
      <w:r>
        <w:rPr>
          <w:rFonts w:hint="eastAsia"/>
        </w:rPr>
        <w:t>号一般意见</w:t>
      </w:r>
      <w:r>
        <w:t>(1991</w:t>
      </w:r>
      <w:r>
        <w:rPr>
          <w:rFonts w:hint="eastAsia"/>
        </w:rPr>
        <w:t>年</w:t>
      </w:r>
      <w:r>
        <w:t>)</w:t>
      </w:r>
      <w:r>
        <w:rPr>
          <w:vertAlign w:val="superscript"/>
        </w:rPr>
        <w:t>7</w:t>
      </w:r>
      <w:r>
        <w:t xml:space="preserve"> </w:t>
      </w:r>
      <w:r>
        <w:rPr>
          <w:rFonts w:hint="eastAsia"/>
        </w:rPr>
        <w:t>向人民提供适足的住房。</w:t>
      </w:r>
    </w:p>
    <w:p w:rsidR="00000000" w:rsidRDefault="00F01B09">
      <w:r>
        <w:tab/>
        <w:t xml:space="preserve">352.  </w:t>
      </w:r>
      <w:r>
        <w:rPr>
          <w:rFonts w:hint="eastAsia"/>
        </w:rPr>
        <w:t>委员会提请缔约国</w:t>
      </w:r>
      <w:r>
        <w:rPr>
          <w:rFonts w:hint="eastAsia"/>
        </w:rPr>
        <w:t>注意，在对充分住房权进行监测时，收集有关强迫迁离的做法的有关资料和颁布有关房客的租期安全的权利的立法的重要性。</w:t>
      </w:r>
    </w:p>
    <w:p w:rsidR="00000000" w:rsidRDefault="00F01B09">
      <w:r>
        <w:tab/>
        <w:t xml:space="preserve">353.  </w:t>
      </w:r>
      <w:r>
        <w:rPr>
          <w:rFonts w:hint="eastAsia"/>
        </w:rPr>
        <w:t>委员会建议对儿童的跨国收养实施有效的管制，以便预防发生对儿童的性剥削和其他形式的剥削。政府应当确保所有妇女在怀孕和生产期间获得充分的医疗保健。委员会要求得到有关拟议的医疗保健三层收费制度对妇女的影响的具体资料。</w:t>
      </w:r>
    </w:p>
    <w:p w:rsidR="00000000" w:rsidRDefault="00F01B09">
      <w:r>
        <w:tab/>
        <w:t xml:space="preserve">354.  </w:t>
      </w:r>
      <w:r>
        <w:rPr>
          <w:rFonts w:hint="eastAsia"/>
        </w:rPr>
        <w:t>委员会建议该国政府以最紧迫的态度来处理民众的基本需要，其中包括安全饮用水，食品、廉价住房和医疗保健。委员会要求得到有关为保护包括无家可归的儿童、单身父母、失业者</w:t>
      </w:r>
      <w:r>
        <w:rPr>
          <w:rFonts w:hint="eastAsia"/>
        </w:rPr>
        <w:t>和暴力犯罪行为受害妇女等地位脆弱群体而正在采取或计划采取的措施的具体资料。</w:t>
      </w:r>
    </w:p>
    <w:p w:rsidR="00000000" w:rsidRDefault="00F01B09">
      <w:r>
        <w:tab/>
        <w:t xml:space="preserve">355.  </w:t>
      </w:r>
      <w:r>
        <w:rPr>
          <w:rFonts w:hint="eastAsia"/>
        </w:rPr>
        <w:t>委员会建议为严格确保国家教育水平拨出资源。它敦促该国政府解决教育制度受到削弱的问题。这一问题对穷人造成了严重的影响。</w:t>
      </w:r>
    </w:p>
    <w:p w:rsidR="00000000" w:rsidRDefault="00F01B09">
      <w:r>
        <w:tab/>
        <w:t xml:space="preserve">356.  </w:t>
      </w:r>
      <w:r>
        <w:rPr>
          <w:rFonts w:hint="eastAsia"/>
        </w:rPr>
        <w:t>委员会鼓励该国政府在该国的学校课程中反映出联合国人权教育十年的精神，并向联合国人权事务高级专员办事处提交这方面的资料。</w:t>
      </w:r>
    </w:p>
    <w:p w:rsidR="00000000" w:rsidRDefault="00F01B09">
      <w:r>
        <w:tab/>
        <w:t xml:space="preserve">357.  </w:t>
      </w:r>
      <w:r>
        <w:rPr>
          <w:rFonts w:hint="eastAsia"/>
        </w:rPr>
        <w:t>委员会建议，目前正在进行审议的</w:t>
      </w:r>
      <w:r>
        <w:t>(</w:t>
      </w:r>
      <w:r>
        <w:rPr>
          <w:rFonts w:hint="eastAsia"/>
        </w:rPr>
        <w:t>为加强保护和促进人权的能力和基础设施</w:t>
      </w:r>
      <w:r>
        <w:t>)</w:t>
      </w:r>
      <w:r>
        <w:rPr>
          <w:rFonts w:hint="eastAsia"/>
        </w:rPr>
        <w:t>的技术合作建议应当充分考虑到加强保护经济、社会和文化权利的需要。委员会鼓励该缔约国就需</w:t>
      </w:r>
      <w:r>
        <w:rPr>
          <w:rFonts w:hint="eastAsia"/>
        </w:rPr>
        <w:t>要得到援助的所有领域寻求国际援助，其中包括非政府组织提供的援助。</w:t>
      </w:r>
    </w:p>
    <w:p w:rsidR="00000000" w:rsidRDefault="00F01B09">
      <w:pPr>
        <w:spacing w:after="320"/>
        <w:textAlignment w:val="center"/>
      </w:pPr>
      <w:r>
        <w:tab/>
        <w:t xml:space="preserve">358.  </w:t>
      </w:r>
      <w:r>
        <w:rPr>
          <w:rFonts w:hint="eastAsia"/>
        </w:rPr>
        <w:t>最后，委员会建议该缔约国的第二份定期报告应当对本结论性意见所表示的关切问题以及在审议初次报告期间提出但仍未得到答复的问题作出答复。委员会敦促该缔约国广泛印发本委员会在对该缔约国的初次报告进行审议之后所通过的本项结论性意见。</w:t>
      </w:r>
    </w:p>
    <w:p w:rsidR="00000000" w:rsidRDefault="00F01B09">
      <w:pPr>
        <w:pStyle w:val="Heading3"/>
        <w:rPr>
          <w:rFonts w:ascii="SimHei" w:eastAsia="SimHei"/>
          <w:u w:val="none"/>
        </w:rPr>
      </w:pPr>
      <w:r>
        <w:rPr>
          <w:rFonts w:ascii="SimHei" w:eastAsia="SimHei" w:hint="eastAsia"/>
          <w:u w:val="none"/>
        </w:rPr>
        <w:t>乌</w:t>
      </w:r>
      <w:r>
        <w:rPr>
          <w:rFonts w:ascii="SimHei" w:eastAsia="SimHei"/>
          <w:u w:val="none"/>
        </w:rPr>
        <w:t xml:space="preserve"> </w:t>
      </w:r>
      <w:r>
        <w:rPr>
          <w:rFonts w:ascii="SimHei" w:eastAsia="SimHei" w:hint="eastAsia"/>
          <w:u w:val="none"/>
        </w:rPr>
        <w:t>拉</w:t>
      </w:r>
      <w:r>
        <w:rPr>
          <w:rFonts w:ascii="SimHei" w:eastAsia="SimHei"/>
          <w:u w:val="none"/>
        </w:rPr>
        <w:t xml:space="preserve"> </w:t>
      </w:r>
      <w:r>
        <w:rPr>
          <w:rFonts w:ascii="SimHei" w:eastAsia="SimHei" w:hint="eastAsia"/>
          <w:u w:val="none"/>
        </w:rPr>
        <w:t>圭</w:t>
      </w:r>
    </w:p>
    <w:p w:rsidR="00000000" w:rsidRDefault="00F01B09">
      <w:pPr>
        <w:spacing w:after="320"/>
        <w:textAlignment w:val="center"/>
      </w:pPr>
      <w:r>
        <w:tab/>
        <w:t xml:space="preserve">359.  </w:t>
      </w:r>
      <w:r>
        <w:rPr>
          <w:rFonts w:hint="eastAsia"/>
        </w:rPr>
        <w:t>委员会在</w:t>
      </w:r>
      <w:r>
        <w:t>1997</w:t>
      </w:r>
      <w:r>
        <w:rPr>
          <w:rFonts w:hint="eastAsia"/>
        </w:rPr>
        <w:t>年</w:t>
      </w:r>
      <w:r>
        <w:t>11</w:t>
      </w:r>
      <w:r>
        <w:rPr>
          <w:rFonts w:hint="eastAsia"/>
        </w:rPr>
        <w:t>月</w:t>
      </w:r>
      <w:r>
        <w:t>27</w:t>
      </w:r>
      <w:r>
        <w:rPr>
          <w:rFonts w:hint="eastAsia"/>
        </w:rPr>
        <w:t>日和</w:t>
      </w:r>
      <w:r>
        <w:t>28</w:t>
      </w:r>
      <w:r>
        <w:rPr>
          <w:rFonts w:hint="eastAsia"/>
        </w:rPr>
        <w:t>日的第</w:t>
      </w:r>
      <w:r>
        <w:t>42</w:t>
      </w:r>
      <w:r>
        <w:rPr>
          <w:rFonts w:hint="eastAsia"/>
        </w:rPr>
        <w:t>次至第</w:t>
      </w:r>
      <w:r>
        <w:t>44</w:t>
      </w:r>
      <w:r>
        <w:rPr>
          <w:rFonts w:hint="eastAsia"/>
        </w:rPr>
        <w:t>次会议上审议了乌拉圭关于《盟约》第</w:t>
      </w:r>
      <w:r>
        <w:t>1</w:t>
      </w:r>
      <w:r>
        <w:rPr>
          <w:rFonts w:hint="eastAsia"/>
        </w:rPr>
        <w:t>至第</w:t>
      </w:r>
      <w:r>
        <w:t>15</w:t>
      </w:r>
      <w:r>
        <w:rPr>
          <w:rFonts w:hint="eastAsia"/>
        </w:rPr>
        <w:t>条的第二份定期报告</w:t>
      </w:r>
      <w:r>
        <w:t>(E/1990/6/Add.10)</w:t>
      </w:r>
      <w:r>
        <w:rPr>
          <w:rFonts w:hint="eastAsia"/>
        </w:rPr>
        <w:t>，并在</w:t>
      </w:r>
      <w:r>
        <w:t>1997</w:t>
      </w:r>
      <w:r>
        <w:rPr>
          <w:rFonts w:hint="eastAsia"/>
        </w:rPr>
        <w:t>年</w:t>
      </w:r>
      <w:r>
        <w:t>12</w:t>
      </w:r>
      <w:r>
        <w:rPr>
          <w:rFonts w:hint="eastAsia"/>
        </w:rPr>
        <w:t>月</w:t>
      </w:r>
      <w:r>
        <w:t>5</w:t>
      </w:r>
      <w:r>
        <w:rPr>
          <w:rFonts w:hint="eastAsia"/>
        </w:rPr>
        <w:t>日第</w:t>
      </w:r>
      <w:r>
        <w:t>5</w:t>
      </w:r>
      <w:r>
        <w:t>4</w:t>
      </w:r>
      <w:r>
        <w:rPr>
          <w:rFonts w:hint="eastAsia"/>
        </w:rPr>
        <w:t>次会议上通过了下列结论性意见。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spacing w:after="320"/>
        <w:textAlignment w:val="center"/>
      </w:pPr>
      <w:r>
        <w:tab/>
        <w:t xml:space="preserve">360.  </w:t>
      </w:r>
      <w:r>
        <w:rPr>
          <w:rFonts w:hint="eastAsia"/>
        </w:rPr>
        <w:t>委员会对乌拉圭提交的第二份定期报告和它向委员会的问题单作出的答复以及与来自该国首都的专家和高级代表团进行的富有诚意的对话表示欢迎。委员会赞赏地注意到，其报告是按照准则编写的。</w:t>
      </w:r>
    </w:p>
    <w:p w:rsidR="00000000" w:rsidRDefault="00F01B09">
      <w:pPr>
        <w:pStyle w:val="Heading3"/>
      </w:pPr>
      <w:r>
        <w:rPr>
          <w:u w:val="none"/>
        </w:rPr>
        <w:t xml:space="preserve">B.  </w:t>
      </w:r>
      <w:r>
        <w:rPr>
          <w:rFonts w:hint="eastAsia"/>
        </w:rPr>
        <w:t>积极方面</w:t>
      </w:r>
    </w:p>
    <w:p w:rsidR="00000000" w:rsidRDefault="00F01B09">
      <w:r>
        <w:tab/>
        <w:t xml:space="preserve">361.  </w:t>
      </w:r>
      <w:r>
        <w:rPr>
          <w:rFonts w:hint="eastAsia"/>
        </w:rPr>
        <w:t>委员会满意地注意到，该缔约国已经签署了《美洲人权公约》的经济、社会和文化权利领域附加议定书</w:t>
      </w:r>
      <w:r>
        <w:t>(</w:t>
      </w:r>
      <w:r>
        <w:rPr>
          <w:rFonts w:hint="eastAsia"/>
        </w:rPr>
        <w:t>萨尔瓦多议定书</w:t>
      </w:r>
      <w:r>
        <w:t>)</w:t>
      </w:r>
      <w:r>
        <w:rPr>
          <w:rFonts w:hint="eastAsia"/>
        </w:rPr>
        <w:t>。</w:t>
      </w:r>
    </w:p>
    <w:p w:rsidR="00000000" w:rsidRDefault="00F01B09">
      <w:r>
        <w:tab/>
        <w:t xml:space="preserve">362.  </w:t>
      </w:r>
      <w:r>
        <w:rPr>
          <w:rFonts w:hint="eastAsia"/>
        </w:rPr>
        <w:t>委员会对该缔约国在实现较高的扫盲率、确保所有人获得免费初级教育和使中等和高等教育变为免费教育方面所取得的成功表示</w:t>
      </w:r>
      <w:r>
        <w:rPr>
          <w:rFonts w:hint="eastAsia"/>
        </w:rPr>
        <w:t>欢迎。委员会还高度评价对一些家境较差的儿童所设立的方案，如学校午餐方案，</w:t>
      </w:r>
    </w:p>
    <w:p w:rsidR="00000000" w:rsidRDefault="00F01B09">
      <w:r>
        <w:tab/>
        <w:t xml:space="preserve">363.  </w:t>
      </w:r>
      <w:r>
        <w:rPr>
          <w:rFonts w:hint="eastAsia"/>
        </w:rPr>
        <w:t>委员会注意到，《盟约》中所载的一些权利在该缔约国的法庭上也可直接援引。它对报告所提供的有关案例的清单表示赞赏。</w:t>
      </w:r>
    </w:p>
    <w:p w:rsidR="00000000" w:rsidRDefault="00F01B09">
      <w:pPr>
        <w:spacing w:after="320"/>
        <w:textAlignment w:val="center"/>
      </w:pPr>
      <w:r>
        <w:tab/>
        <w:t xml:space="preserve">364.  </w:t>
      </w:r>
      <w:r>
        <w:rPr>
          <w:rFonts w:hint="eastAsia"/>
        </w:rPr>
        <w:t>委员会对该缔约国为制定针对年轻人和农村劳动者的就业政策所采取的步骤以及为向失业者提供进一步的培训所采取的措施表示赞赏。</w:t>
      </w:r>
    </w:p>
    <w:p w:rsidR="00000000" w:rsidRDefault="00F01B09">
      <w:pPr>
        <w:pStyle w:val="Heading3"/>
      </w:pPr>
      <w:r>
        <w:rPr>
          <w:u w:val="none"/>
        </w:rPr>
        <w:t xml:space="preserve">C.  </w:t>
      </w:r>
      <w:r>
        <w:rPr>
          <w:rFonts w:hint="eastAsia"/>
        </w:rPr>
        <w:t>阻碍执行《盟约》的因素和困难</w:t>
      </w:r>
    </w:p>
    <w:p w:rsidR="00000000" w:rsidRDefault="00F01B09">
      <w:pPr>
        <w:spacing w:after="320"/>
        <w:textAlignment w:val="center"/>
      </w:pPr>
      <w:r>
        <w:tab/>
        <w:t xml:space="preserve">365.  </w:t>
      </w:r>
      <w:r>
        <w:rPr>
          <w:rFonts w:hint="eastAsia"/>
        </w:rPr>
        <w:t>委员会注意到该缔约国所遇到的经济困难，特别是失业率很高。</w:t>
      </w:r>
    </w:p>
    <w:p w:rsidR="00000000" w:rsidRDefault="00F01B09">
      <w:pPr>
        <w:pStyle w:val="Heading3"/>
      </w:pPr>
      <w:r>
        <w:rPr>
          <w:u w:val="none"/>
        </w:rPr>
        <w:t xml:space="preserve">D.  </w:t>
      </w:r>
      <w:r>
        <w:rPr>
          <w:rFonts w:hint="eastAsia"/>
        </w:rPr>
        <w:t>关注的主要问题</w:t>
      </w:r>
    </w:p>
    <w:p w:rsidR="00000000" w:rsidRDefault="00F01B09">
      <w:r>
        <w:tab/>
        <w:t xml:space="preserve">366.  </w:t>
      </w:r>
      <w:r>
        <w:rPr>
          <w:rFonts w:hint="eastAsia"/>
        </w:rPr>
        <w:t>委员会感到关切的是，尽管缔约国</w:t>
      </w:r>
      <w:r>
        <w:rPr>
          <w:rFonts w:hint="eastAsia"/>
        </w:rPr>
        <w:t>已为提高生活水平作出了努力并取得了进展，但该国仍有很大一部分人民特别是少数黑色人种仍在贫困线下挣扎。而且，委员会对在公众中所作的调查往往显示人们仍然对黑人存在偏见表示关切。</w:t>
      </w:r>
    </w:p>
    <w:p w:rsidR="00000000" w:rsidRDefault="00F01B09">
      <w:r>
        <w:tab/>
        <w:t xml:space="preserve">367.  </w:t>
      </w:r>
      <w:r>
        <w:rPr>
          <w:rFonts w:hint="eastAsia"/>
        </w:rPr>
        <w:t>委员会关切地注意到，参加工会的人数已大幅度减少，而且为农业部门单方面规定了最低工资线。委员会特别感到关切的是，最低工资根本不够生活，只能用作一个指示数，未能执行劳工组织公约和建议执行情况专家委员会</w:t>
      </w:r>
      <w:r>
        <w:t>1993</w:t>
      </w:r>
      <w:r>
        <w:rPr>
          <w:rFonts w:hint="eastAsia"/>
        </w:rPr>
        <w:t>年就第</w:t>
      </w:r>
      <w:r>
        <w:t>131</w:t>
      </w:r>
      <w:r>
        <w:rPr>
          <w:rFonts w:hint="eastAsia"/>
        </w:rPr>
        <w:t>号公约</w:t>
      </w:r>
      <w:r>
        <w:t>(1970</w:t>
      </w:r>
      <w:r>
        <w:rPr>
          <w:rFonts w:hint="eastAsia"/>
        </w:rPr>
        <w:t>年确定最低工资公约</w:t>
      </w:r>
      <w:r>
        <w:t>)</w:t>
      </w:r>
      <w:r>
        <w:rPr>
          <w:rFonts w:hint="eastAsia"/>
        </w:rPr>
        <w:t>提出的建议以及由经济、社会和文化权利委员会本身在其</w:t>
      </w:r>
      <w:r>
        <w:t>1994</w:t>
      </w:r>
      <w:r>
        <w:rPr>
          <w:rFonts w:hint="eastAsia"/>
        </w:rPr>
        <w:t>年第十届会议上</w:t>
      </w:r>
      <w:r>
        <w:rPr>
          <w:rFonts w:hint="eastAsia"/>
        </w:rPr>
        <w:t>审议了该缔约国的初次报告后在结论性意见中所提出的建议。</w:t>
      </w:r>
      <w:r>
        <w:rPr>
          <w:vertAlign w:val="superscript"/>
        </w:rPr>
        <w:t>11</w:t>
      </w:r>
    </w:p>
    <w:p w:rsidR="00000000" w:rsidRDefault="00F01B09">
      <w:r>
        <w:tab/>
        <w:t xml:space="preserve">368.  </w:t>
      </w:r>
      <w:r>
        <w:rPr>
          <w:rFonts w:hint="eastAsia"/>
        </w:rPr>
        <w:t>委员会认为，用于公共保健和教育的经费不足。特别是，它对护士工资极低造成护士与医生间的比率很低</w:t>
      </w:r>
      <w:r>
        <w:t>(</w:t>
      </w:r>
      <w:r>
        <w:rPr>
          <w:rFonts w:hint="eastAsia"/>
        </w:rPr>
        <w:t>低于</w:t>
      </w:r>
      <w:r>
        <w:t>1</w:t>
      </w:r>
      <w:r>
        <w:rPr>
          <w:rFonts w:hint="eastAsia"/>
        </w:rPr>
        <w:t>比</w:t>
      </w:r>
      <w:r>
        <w:t>5)</w:t>
      </w:r>
      <w:r>
        <w:rPr>
          <w:rFonts w:hint="eastAsia"/>
        </w:rPr>
        <w:t>的情况特别感到震惊，因为这往往会降低向社区提供的医疗保健服务的质量并使这种服务减少。教育部门也存在着同样的问题，教师薪水的购买力不断恶化恰恰反映了这一点。</w:t>
      </w:r>
    </w:p>
    <w:p w:rsidR="00000000" w:rsidRDefault="00F01B09">
      <w:r>
        <w:tab/>
        <w:t xml:space="preserve">369.  </w:t>
      </w:r>
      <w:r>
        <w:rPr>
          <w:rFonts w:hint="eastAsia"/>
        </w:rPr>
        <w:t>委员会对工场事故的增加表示关切，这些事故主要是由于建筑部门不遵守劳工组织专家委员会在</w:t>
      </w:r>
      <w:r>
        <w:t>1995</w:t>
      </w:r>
      <w:r>
        <w:rPr>
          <w:rFonts w:hint="eastAsia"/>
        </w:rPr>
        <w:t>年根据劳工组织第</w:t>
      </w:r>
      <w:r>
        <w:t>62</w:t>
      </w:r>
      <w:r>
        <w:rPr>
          <w:rFonts w:hint="eastAsia"/>
        </w:rPr>
        <w:t>号公约</w:t>
      </w:r>
      <w:r>
        <w:t>(</w:t>
      </w:r>
      <w:r>
        <w:rPr>
          <w:rFonts w:hint="eastAsia"/>
        </w:rPr>
        <w:t>《</w:t>
      </w:r>
      <w:r>
        <w:t>1937</w:t>
      </w:r>
      <w:r>
        <w:rPr>
          <w:rFonts w:hint="eastAsia"/>
        </w:rPr>
        <w:t>年安全规定</w:t>
      </w:r>
      <w:r>
        <w:t>(</w:t>
      </w:r>
      <w:r>
        <w:rPr>
          <w:rFonts w:hint="eastAsia"/>
        </w:rPr>
        <w:t>建筑</w:t>
      </w:r>
      <w:r>
        <w:t>)</w:t>
      </w:r>
      <w:r>
        <w:rPr>
          <w:rFonts w:hint="eastAsia"/>
        </w:rPr>
        <w:t>公约》</w:t>
      </w:r>
      <w:r>
        <w:t>)</w:t>
      </w:r>
      <w:r>
        <w:rPr>
          <w:rFonts w:hint="eastAsia"/>
        </w:rPr>
        <w:t>所提出</w:t>
      </w:r>
      <w:r>
        <w:rPr>
          <w:rFonts w:hint="eastAsia"/>
        </w:rPr>
        <w:t>的安全措施所致。</w:t>
      </w:r>
    </w:p>
    <w:p w:rsidR="00000000" w:rsidRDefault="00F01B09">
      <w:r>
        <w:tab/>
        <w:t xml:space="preserve">370.  </w:t>
      </w:r>
      <w:r>
        <w:rPr>
          <w:rFonts w:hint="eastAsia"/>
        </w:rPr>
        <w:t>委员会对乌拉圭的儿童状况极为关切。正象儿童权利委员会的结论性意见所指出的那样，童工现象仍然是一个十分严重的问题。而且，劳工组织第</w:t>
      </w:r>
      <w:r>
        <w:t>138</w:t>
      </w:r>
      <w:r>
        <w:rPr>
          <w:rFonts w:hint="eastAsia"/>
        </w:rPr>
        <w:t>号公约</w:t>
      </w:r>
      <w:r>
        <w:t>(</w:t>
      </w:r>
      <w:r>
        <w:rPr>
          <w:rFonts w:hint="eastAsia"/>
        </w:rPr>
        <w:t>《</w:t>
      </w:r>
      <w:r>
        <w:t>1973</w:t>
      </w:r>
      <w:r>
        <w:rPr>
          <w:rFonts w:hint="eastAsia"/>
        </w:rPr>
        <w:t>年最低年龄公约》</w:t>
      </w:r>
      <w:r>
        <w:t>)</w:t>
      </w:r>
      <w:r>
        <w:rPr>
          <w:rFonts w:hint="eastAsia"/>
        </w:rPr>
        <w:t>所规定的最低工作年龄在该缔约国中没有得到充分遵守。鉴于乌拉圭儿童肥胖症和自杀率很高，它对未成年者的健康状况也表示关切。</w:t>
      </w:r>
    </w:p>
    <w:p w:rsidR="00000000" w:rsidRDefault="00F01B09">
      <w:r>
        <w:tab/>
        <w:t xml:space="preserve">371.  </w:t>
      </w:r>
      <w:r>
        <w:rPr>
          <w:rFonts w:hint="eastAsia"/>
        </w:rPr>
        <w:t>委员会更关切地注意到《民法》对婚生子女和非婚生子女加以区别对待。</w:t>
      </w:r>
    </w:p>
    <w:p w:rsidR="00000000" w:rsidRDefault="00F01B09">
      <w:r>
        <w:tab/>
        <w:t xml:space="preserve">372.  </w:t>
      </w:r>
      <w:r>
        <w:rPr>
          <w:rFonts w:hint="eastAsia"/>
        </w:rPr>
        <w:t>委员会还对男女之间同工不同酬这种歧视做法的继续存在表示关切。它还对报告未能充分提供有关妇女的一般</w:t>
      </w:r>
      <w:r>
        <w:rPr>
          <w:rFonts w:hint="eastAsia"/>
        </w:rPr>
        <w:t>状况特别是家庭暴力的情况的资料表示遗憾。</w:t>
      </w:r>
    </w:p>
    <w:p w:rsidR="00000000" w:rsidRDefault="00F01B09">
      <w:r>
        <w:tab/>
        <w:t xml:space="preserve">373.  </w:t>
      </w:r>
      <w:r>
        <w:rPr>
          <w:rFonts w:hint="eastAsia"/>
        </w:rPr>
        <w:t>委员会对残疾人在人口中所占的比例极大</w:t>
      </w:r>
      <w:r>
        <w:t>(7%)</w:t>
      </w:r>
      <w:r>
        <w:rPr>
          <w:rFonts w:hint="eastAsia"/>
        </w:rPr>
        <w:t>，其中</w:t>
      </w:r>
      <w:r>
        <w:t>70%</w:t>
      </w:r>
      <w:r>
        <w:rPr>
          <w:rFonts w:hint="eastAsia"/>
        </w:rPr>
        <w:t>据报道有精神病以及造成大量交通死亡事故的酗酒问题表示关切。</w:t>
      </w:r>
    </w:p>
    <w:p w:rsidR="00000000" w:rsidRDefault="00F01B09">
      <w:pPr>
        <w:spacing w:after="320"/>
        <w:textAlignment w:val="center"/>
      </w:pPr>
      <w:r>
        <w:tab/>
        <w:t xml:space="preserve">374.  </w:t>
      </w:r>
      <w:r>
        <w:rPr>
          <w:rFonts w:hint="eastAsia"/>
        </w:rPr>
        <w:t>委员会继续对住房短缺、房租高昂和可以强迫迁离的情况对地位最脆弱群体的影响表示关切。</w:t>
      </w:r>
    </w:p>
    <w:p w:rsidR="00000000" w:rsidRDefault="00F01B09">
      <w:pPr>
        <w:pStyle w:val="Heading3"/>
      </w:pPr>
      <w:r>
        <w:rPr>
          <w:u w:val="none"/>
        </w:rPr>
        <w:t xml:space="preserve">E.  </w:t>
      </w:r>
      <w:r>
        <w:rPr>
          <w:rFonts w:hint="eastAsia"/>
        </w:rPr>
        <w:t>提议和建议</w:t>
      </w:r>
    </w:p>
    <w:p w:rsidR="00000000" w:rsidRDefault="00F01B09">
      <w:r>
        <w:tab/>
        <w:t xml:space="preserve">375.  </w:t>
      </w:r>
      <w:r>
        <w:rPr>
          <w:rFonts w:hint="eastAsia"/>
        </w:rPr>
        <w:t>委员会将欢迎缔约国提供其为确保黑人少数民族能够享受经济、社会和文化权利，特别是他们不受歧视的权利而采取的步骤的更多的资料。</w:t>
      </w:r>
    </w:p>
    <w:p w:rsidR="00000000" w:rsidRDefault="00F01B09">
      <w:r>
        <w:tab/>
        <w:t xml:space="preserve">376.  </w:t>
      </w:r>
      <w:r>
        <w:rPr>
          <w:rFonts w:hint="eastAsia"/>
        </w:rPr>
        <w:t>委员会敦促该缔约国遵守它根据《盟约》第</w:t>
      </w:r>
      <w:r>
        <w:t>7</w:t>
      </w:r>
      <w:r>
        <w:rPr>
          <w:rFonts w:hint="eastAsia"/>
        </w:rPr>
        <w:t>条所承担的义务，并特别应当采取</w:t>
      </w:r>
      <w:r>
        <w:rPr>
          <w:rFonts w:hint="eastAsia"/>
        </w:rPr>
        <w:t>措施，与雇主和工人代表一起确定以生活费用指数为依据的全国最低工资线。委员会敦促缔约国确保全面执行职业健康和工人安全方面的现有立法并加强劳动视察制度。</w:t>
      </w:r>
    </w:p>
    <w:p w:rsidR="00000000" w:rsidRDefault="00F01B09">
      <w:r>
        <w:tab/>
        <w:t xml:space="preserve">377.  </w:t>
      </w:r>
      <w:r>
        <w:rPr>
          <w:rFonts w:hint="eastAsia"/>
        </w:rPr>
        <w:t>委员会建议采取必要的立法和经济措施，保护残疾者和街童的权利。应当特别重视制定有关身心健康的宣传方案。而且，应当废除《民法》或家庭法中有关非婚生子女的所有歧视性规定。</w:t>
      </w:r>
    </w:p>
    <w:p w:rsidR="00000000" w:rsidRDefault="00F01B09">
      <w:r>
        <w:tab/>
        <w:t xml:space="preserve">378.  </w:t>
      </w:r>
      <w:r>
        <w:rPr>
          <w:rFonts w:hint="eastAsia"/>
        </w:rPr>
        <w:t>委员会建议缔约国采取措施，提高教师和护士的实际工资。</w:t>
      </w:r>
    </w:p>
    <w:p w:rsidR="00000000" w:rsidRDefault="00F01B09">
      <w:r>
        <w:tab/>
        <w:t xml:space="preserve">379.  </w:t>
      </w:r>
      <w:r>
        <w:rPr>
          <w:rFonts w:hint="eastAsia"/>
        </w:rPr>
        <w:t>委员会敦促缔约国为改善居住在农村地区的人民的医疗保健服务采取步骤。</w:t>
      </w:r>
    </w:p>
    <w:p w:rsidR="00000000" w:rsidRDefault="00F01B09">
      <w:r>
        <w:tab/>
        <w:t xml:space="preserve">380.  </w:t>
      </w:r>
      <w:r>
        <w:rPr>
          <w:rFonts w:hint="eastAsia"/>
        </w:rPr>
        <w:t>委员会认为，该缔约</w:t>
      </w:r>
      <w:r>
        <w:rPr>
          <w:rFonts w:hint="eastAsia"/>
        </w:rPr>
        <w:t>国为实施适足的住房政策而作出的努力仍然不够，并敦促它加强这方面的努力。委员会还希望能够收到更多有关强迫迁离的数量以及采取这种行动的方式的具体资料。</w:t>
      </w:r>
    </w:p>
    <w:p w:rsidR="00000000" w:rsidRDefault="00F01B09">
      <w:r>
        <w:tab/>
        <w:t xml:space="preserve">381.  </w:t>
      </w:r>
      <w:r>
        <w:rPr>
          <w:rFonts w:hint="eastAsia"/>
        </w:rPr>
        <w:t>委员会敦促应当重视对妇女的事实上的歧视问题，并应实施各种方案，在公、私营部门消除男女不平等现象。委员会建议应当为处理家庭内外针对妇女的暴力犯罪问题采取适当的法律措施。</w:t>
      </w:r>
    </w:p>
    <w:p w:rsidR="00000000" w:rsidRDefault="00F01B09">
      <w:pPr>
        <w:spacing w:after="320"/>
        <w:textAlignment w:val="center"/>
      </w:pPr>
      <w:r>
        <w:tab/>
        <w:t xml:space="preserve">382.  </w:t>
      </w:r>
      <w:r>
        <w:rPr>
          <w:rFonts w:hint="eastAsia"/>
        </w:rPr>
        <w:t>最后，委员会建议缔约国的第三份定期报告应当对本项结论性意见中所表示的关切问题以及在审议第二份定期报告期间提出但仍然未能得到答复的问题作出答复。委员会敦促该缔约国广泛印发</w:t>
      </w:r>
      <w:r>
        <w:rPr>
          <w:rFonts w:hint="eastAsia"/>
        </w:rPr>
        <w:t>委员会在对该缔约国的第二份定期报告进行审议之后所通过的本项结论性意见。</w:t>
      </w:r>
    </w:p>
    <w:p w:rsidR="00000000" w:rsidRDefault="00F01B09">
      <w:pPr>
        <w:pStyle w:val="Heading3"/>
        <w:rPr>
          <w:rFonts w:ascii="SimHei" w:eastAsia="SimHei"/>
          <w:u w:val="none"/>
        </w:rPr>
      </w:pPr>
      <w:r>
        <w:rPr>
          <w:rFonts w:ascii="SimHei" w:eastAsia="SimHei" w:hint="eastAsia"/>
          <w:u w:val="none"/>
        </w:rPr>
        <w:t>卢</w:t>
      </w:r>
      <w:r>
        <w:rPr>
          <w:rFonts w:ascii="SimHei" w:eastAsia="SimHei"/>
          <w:u w:val="none"/>
        </w:rPr>
        <w:t xml:space="preserve"> </w:t>
      </w:r>
      <w:r>
        <w:rPr>
          <w:rFonts w:ascii="SimHei" w:eastAsia="SimHei" w:hint="eastAsia"/>
          <w:u w:val="none"/>
        </w:rPr>
        <w:t>森</w:t>
      </w:r>
      <w:r>
        <w:rPr>
          <w:rFonts w:ascii="SimHei" w:eastAsia="SimHei"/>
          <w:u w:val="none"/>
        </w:rPr>
        <w:t xml:space="preserve"> </w:t>
      </w:r>
      <w:r>
        <w:rPr>
          <w:rFonts w:ascii="SimHei" w:eastAsia="SimHei" w:hint="eastAsia"/>
          <w:u w:val="none"/>
        </w:rPr>
        <w:t>堡</w:t>
      </w:r>
    </w:p>
    <w:p w:rsidR="00000000" w:rsidRDefault="00F01B09">
      <w:pPr>
        <w:spacing w:after="320"/>
        <w:textAlignment w:val="center"/>
      </w:pPr>
      <w:r>
        <w:tab/>
        <w:t xml:space="preserve">383.  </w:t>
      </w:r>
      <w:r>
        <w:rPr>
          <w:rFonts w:hint="eastAsia"/>
        </w:rPr>
        <w:t>委员会在</w:t>
      </w:r>
      <w:r>
        <w:t>1997</w:t>
      </w:r>
      <w:r>
        <w:rPr>
          <w:rFonts w:hint="eastAsia"/>
        </w:rPr>
        <w:t>年</w:t>
      </w:r>
      <w:r>
        <w:t>12</w:t>
      </w:r>
      <w:r>
        <w:rPr>
          <w:rFonts w:hint="eastAsia"/>
        </w:rPr>
        <w:t>月</w:t>
      </w:r>
      <w:r>
        <w:t>2</w:t>
      </w:r>
      <w:r>
        <w:rPr>
          <w:rFonts w:hint="eastAsia"/>
        </w:rPr>
        <w:t>日第</w:t>
      </w:r>
      <w:r>
        <w:t>48</w:t>
      </w:r>
      <w:r>
        <w:rPr>
          <w:rFonts w:hint="eastAsia"/>
        </w:rPr>
        <w:t>次和第</w:t>
      </w:r>
      <w:r>
        <w:t>49</w:t>
      </w:r>
      <w:r>
        <w:rPr>
          <w:rFonts w:hint="eastAsia"/>
        </w:rPr>
        <w:t>次会议上审议了卢森堡关于《盟约》第</w:t>
      </w:r>
      <w:r>
        <w:t>1</w:t>
      </w:r>
      <w:r>
        <w:rPr>
          <w:rFonts w:hint="eastAsia"/>
        </w:rPr>
        <w:t>至第</w:t>
      </w:r>
      <w:r>
        <w:t>15</w:t>
      </w:r>
      <w:r>
        <w:rPr>
          <w:rFonts w:hint="eastAsia"/>
        </w:rPr>
        <w:t>条的第二份定期报告</w:t>
      </w:r>
      <w:r>
        <w:t>(E/1990/6/Add.9)</w:t>
      </w:r>
      <w:r>
        <w:rPr>
          <w:rFonts w:hint="eastAsia"/>
        </w:rPr>
        <w:t>，并在</w:t>
      </w:r>
      <w:r>
        <w:t>1997</w:t>
      </w:r>
      <w:r>
        <w:rPr>
          <w:rFonts w:hint="eastAsia"/>
        </w:rPr>
        <w:t>年</w:t>
      </w:r>
      <w:r>
        <w:t>12</w:t>
      </w:r>
      <w:r>
        <w:rPr>
          <w:rFonts w:hint="eastAsia"/>
        </w:rPr>
        <w:t>月</w:t>
      </w:r>
      <w:r>
        <w:t>5</w:t>
      </w:r>
      <w:r>
        <w:rPr>
          <w:rFonts w:hint="eastAsia"/>
        </w:rPr>
        <w:t>日第</w:t>
      </w:r>
      <w:r>
        <w:t>54</w:t>
      </w:r>
      <w:r>
        <w:rPr>
          <w:rFonts w:hint="eastAsia"/>
        </w:rPr>
        <w:t>次会议上通过了下述结论性意见。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spacing w:after="320"/>
        <w:textAlignment w:val="center"/>
      </w:pPr>
      <w:r>
        <w:tab/>
        <w:t xml:space="preserve">384.  </w:t>
      </w:r>
      <w:r>
        <w:rPr>
          <w:rFonts w:hint="eastAsia"/>
        </w:rPr>
        <w:t>委员会对该缔约国根据委员会的准则编写第二份定期报告表示赞赏。但是，它对报告的提交误期表示遗憾。委员会还对报告就其问题单所提供的十分具体的情况表示赞赏。它对该国派出的一个高级代表团表</w:t>
      </w:r>
      <w:r>
        <w:rPr>
          <w:rFonts w:hint="eastAsia"/>
        </w:rPr>
        <w:t>示欢迎，委员会与该代表团进行了富有建设性的坦率对话。</w:t>
      </w:r>
    </w:p>
    <w:p w:rsidR="00000000" w:rsidRDefault="00F01B09">
      <w:pPr>
        <w:pStyle w:val="Heading3"/>
      </w:pPr>
      <w:r>
        <w:rPr>
          <w:u w:val="none"/>
        </w:rPr>
        <w:t xml:space="preserve">B.  </w:t>
      </w:r>
      <w:r>
        <w:rPr>
          <w:rFonts w:hint="eastAsia"/>
        </w:rPr>
        <w:t>积极的方面</w:t>
      </w:r>
    </w:p>
    <w:p w:rsidR="00000000" w:rsidRDefault="00F01B09">
      <w:r>
        <w:tab/>
        <w:t xml:space="preserve">385.  </w:t>
      </w:r>
      <w:r>
        <w:rPr>
          <w:rFonts w:hint="eastAsia"/>
        </w:rPr>
        <w:t>委员会赞赏地注意到该缔约国正在继续努力通过其法律、政策、方案和行政措施履行它根据《盟约》所承担的义务。</w:t>
      </w:r>
    </w:p>
    <w:p w:rsidR="00000000" w:rsidRDefault="00F01B09">
      <w:r>
        <w:tab/>
        <w:t xml:space="preserve">386.  </w:t>
      </w:r>
      <w:r>
        <w:rPr>
          <w:rFonts w:hint="eastAsia"/>
        </w:rPr>
        <w:t>委员会满意地注意到，该缔约国拥有一个全面的社会保险体系，并正在努力改进和修订有关经济和社会权利方面的立法，提供对受抚养人的保险，以及制定保证人人享有医疗保健权利的一项法律。</w:t>
      </w:r>
    </w:p>
    <w:p w:rsidR="00000000" w:rsidRDefault="00F01B09">
      <w:r>
        <w:tab/>
        <w:t xml:space="preserve">387.  </w:t>
      </w:r>
      <w:r>
        <w:rPr>
          <w:rFonts w:hint="eastAsia"/>
        </w:rPr>
        <w:t>委员会对设立一个三方预算委员会作为促进社会和平与稳定的机制表示欢迎。委员会进一步注意到，该缔约国正在努力处理日益严重的</w:t>
      </w:r>
      <w:r>
        <w:rPr>
          <w:rFonts w:hint="eastAsia"/>
        </w:rPr>
        <w:t>失业问题。</w:t>
      </w:r>
    </w:p>
    <w:p w:rsidR="00000000" w:rsidRDefault="00F01B09">
      <w:pPr>
        <w:spacing w:after="320"/>
        <w:textAlignment w:val="center"/>
      </w:pPr>
      <w:r>
        <w:tab/>
        <w:t xml:space="preserve">388.  </w:t>
      </w:r>
      <w:r>
        <w:rPr>
          <w:rFonts w:hint="eastAsia"/>
        </w:rPr>
        <w:t>委员会注意到在该缔约国中居住着大量的外国人，并对该国政府当局为确保他们享有经济、社会和文化权利所采取的措施表示欢迎。</w:t>
      </w:r>
    </w:p>
    <w:p w:rsidR="00000000" w:rsidRDefault="00F01B09">
      <w:pPr>
        <w:pStyle w:val="Heading3"/>
      </w:pPr>
      <w:r>
        <w:rPr>
          <w:u w:val="none"/>
        </w:rPr>
        <w:t xml:space="preserve">C.  </w:t>
      </w:r>
      <w:r>
        <w:rPr>
          <w:rFonts w:hint="eastAsia"/>
        </w:rPr>
        <w:t>阻碍执行《盟约》的因素和困难</w:t>
      </w:r>
    </w:p>
    <w:p w:rsidR="00000000" w:rsidRDefault="00F01B09">
      <w:pPr>
        <w:spacing w:after="320"/>
        <w:textAlignment w:val="center"/>
      </w:pPr>
      <w:r>
        <w:tab/>
        <w:t xml:space="preserve">389.  </w:t>
      </w:r>
      <w:r>
        <w:rPr>
          <w:rFonts w:hint="eastAsia"/>
        </w:rPr>
        <w:t>委员会注意到在卢森堡不存在阻碍《盟约》的有效落实的任何重大因素或困难。</w:t>
      </w:r>
    </w:p>
    <w:p w:rsidR="00000000" w:rsidRDefault="00F01B09">
      <w:pPr>
        <w:pStyle w:val="Heading3"/>
      </w:pPr>
      <w:r>
        <w:rPr>
          <w:u w:val="none"/>
        </w:rPr>
        <w:t xml:space="preserve">D.  </w:t>
      </w:r>
      <w:r>
        <w:rPr>
          <w:rFonts w:hint="eastAsia"/>
        </w:rPr>
        <w:t>关注的主要问题</w:t>
      </w:r>
    </w:p>
    <w:p w:rsidR="00000000" w:rsidRDefault="00F01B09">
      <w:r>
        <w:tab/>
        <w:t xml:space="preserve">390.  </w:t>
      </w:r>
      <w:r>
        <w:rPr>
          <w:rFonts w:hint="eastAsia"/>
        </w:rPr>
        <w:t>委员会对《盟约》还未能获得国内法的地位而且迄今还未对它是否能在国内法庭适用作出任何司法裁决表示关切。因此，没有提供任何关于在卢森堡落实《盟约》的规定的案例。</w:t>
      </w:r>
    </w:p>
    <w:p w:rsidR="00000000" w:rsidRDefault="00F01B09">
      <w:r>
        <w:tab/>
        <w:t xml:space="preserve">391.  </w:t>
      </w:r>
      <w:r>
        <w:rPr>
          <w:rFonts w:hint="eastAsia"/>
        </w:rPr>
        <w:t>委员会对《宪法》中未能明确载入一项</w:t>
      </w:r>
      <w:r>
        <w:rPr>
          <w:rFonts w:hint="eastAsia"/>
        </w:rPr>
        <w:t>有关男女平等原则的定义表示关切，并且注意到尤其在私营部门的工作条件和工资比额方面长期存在着男女之间的不平等现象。</w:t>
      </w:r>
    </w:p>
    <w:p w:rsidR="00000000" w:rsidRDefault="00F01B09">
      <w:r>
        <w:tab/>
        <w:t xml:space="preserve">392.  </w:t>
      </w:r>
      <w:r>
        <w:rPr>
          <w:rFonts w:hint="eastAsia"/>
        </w:rPr>
        <w:t>委员会关切地注意到，劳工组织第</w:t>
      </w:r>
      <w:r>
        <w:t>77</w:t>
      </w:r>
      <w:r>
        <w:rPr>
          <w:rFonts w:hint="eastAsia"/>
        </w:rPr>
        <w:t>号公约</w:t>
      </w:r>
      <w:r>
        <w:t>(</w:t>
      </w:r>
      <w:r>
        <w:rPr>
          <w:rFonts w:hint="eastAsia"/>
        </w:rPr>
        <w:t>《</w:t>
      </w:r>
      <w:r>
        <w:t>1946</w:t>
      </w:r>
      <w:r>
        <w:rPr>
          <w:rFonts w:hint="eastAsia"/>
        </w:rPr>
        <w:t>年</w:t>
      </w:r>
      <w:r>
        <w:t>(</w:t>
      </w:r>
      <w:r>
        <w:rPr>
          <w:rFonts w:hint="eastAsia"/>
        </w:rPr>
        <w:t>工业</w:t>
      </w:r>
      <w:r>
        <w:t>)</w:t>
      </w:r>
      <w:r>
        <w:rPr>
          <w:rFonts w:hint="eastAsia"/>
        </w:rPr>
        <w:t>未成年人体格检查公约》</w:t>
      </w:r>
      <w:r>
        <w:t>)</w:t>
      </w:r>
      <w:r>
        <w:rPr>
          <w:rFonts w:hint="eastAsia"/>
        </w:rPr>
        <w:t>和第</w:t>
      </w:r>
      <w:r>
        <w:t>78</w:t>
      </w:r>
      <w:r>
        <w:rPr>
          <w:rFonts w:hint="eastAsia"/>
        </w:rPr>
        <w:t>号公约</w:t>
      </w:r>
      <w:r>
        <w:t>(</w:t>
      </w:r>
      <w:r>
        <w:rPr>
          <w:rFonts w:hint="eastAsia"/>
        </w:rPr>
        <w:t>《</w:t>
      </w:r>
      <w:r>
        <w:t>1946</w:t>
      </w:r>
      <w:r>
        <w:rPr>
          <w:rFonts w:hint="eastAsia"/>
        </w:rPr>
        <w:t>年</w:t>
      </w:r>
      <w:r>
        <w:t>(</w:t>
      </w:r>
      <w:r>
        <w:rPr>
          <w:rFonts w:hint="eastAsia"/>
        </w:rPr>
        <w:t>非工业部分就业</w:t>
      </w:r>
      <w:r>
        <w:t>)</w:t>
      </w:r>
      <w:r>
        <w:rPr>
          <w:rFonts w:hint="eastAsia"/>
        </w:rPr>
        <w:t>未成年人体格检查公约》</w:t>
      </w:r>
      <w:r>
        <w:t>)</w:t>
      </w:r>
      <w:r>
        <w:rPr>
          <w:rFonts w:hint="eastAsia"/>
        </w:rPr>
        <w:t>的各项规定还没有充分纳入国内法，特别是有关未成年工人在家庭服务和农业领域中的就业的规定。</w:t>
      </w:r>
    </w:p>
    <w:p w:rsidR="00000000" w:rsidRDefault="00F01B09">
      <w:r>
        <w:tab/>
        <w:t xml:space="preserve">393.  </w:t>
      </w:r>
      <w:r>
        <w:rPr>
          <w:rFonts w:hint="eastAsia"/>
        </w:rPr>
        <w:t>委员会对该缔约国没有制定一项促进和保护残疾人权利的全面和具体的法律机制表示关切。</w:t>
      </w:r>
    </w:p>
    <w:p w:rsidR="00000000" w:rsidRDefault="00F01B09">
      <w:r>
        <w:tab/>
        <w:t xml:space="preserve">394.  </w:t>
      </w:r>
      <w:r>
        <w:rPr>
          <w:rFonts w:hint="eastAsia"/>
        </w:rPr>
        <w:t>委员会关切地注意到，《民法》</w:t>
      </w:r>
      <w:r>
        <w:rPr>
          <w:rFonts w:hint="eastAsia"/>
        </w:rPr>
        <w:t>对“婚生”和“非婚生”子女作了明确区分，歧视非婚生子女。</w:t>
      </w:r>
    </w:p>
    <w:p w:rsidR="00000000" w:rsidRDefault="00F01B09">
      <w:r>
        <w:tab/>
        <w:t xml:space="preserve">395.  </w:t>
      </w:r>
      <w:r>
        <w:rPr>
          <w:rFonts w:hint="eastAsia"/>
        </w:rPr>
        <w:t>委员会对该缔约国没有制定一项打击对儿童和未成年人的一切形式的性剥削和性虐待的一项全面方案表示关切。</w:t>
      </w:r>
    </w:p>
    <w:p w:rsidR="00000000" w:rsidRDefault="00F01B09">
      <w:r>
        <w:tab/>
        <w:t xml:space="preserve">396.  </w:t>
      </w:r>
      <w:r>
        <w:rPr>
          <w:rFonts w:hint="eastAsia"/>
        </w:rPr>
        <w:t>委员会关切地注意到，该缔约国的青少年健康有问题，特别是因吸毒所产生的问题，并对年轻人的自杀率极高表示震惊。</w:t>
      </w:r>
    </w:p>
    <w:p w:rsidR="00000000" w:rsidRDefault="00F01B09">
      <w:r>
        <w:tab/>
        <w:t xml:space="preserve">397.  </w:t>
      </w:r>
      <w:r>
        <w:rPr>
          <w:rFonts w:hint="eastAsia"/>
        </w:rPr>
        <w:t>委员会对该缔约国缺乏能够处理人口大量老化的问题的老年病学专科医生和设施表示关切。</w:t>
      </w:r>
    </w:p>
    <w:p w:rsidR="00000000" w:rsidRDefault="00F01B09">
      <w:r>
        <w:tab/>
        <w:t xml:space="preserve">398.  </w:t>
      </w:r>
      <w:r>
        <w:rPr>
          <w:rFonts w:hint="eastAsia"/>
        </w:rPr>
        <w:t>委员会对中等学校学龄的年轻人的辍学率极高表示关切。</w:t>
      </w:r>
    </w:p>
    <w:p w:rsidR="00000000" w:rsidRDefault="00F01B09">
      <w:pPr>
        <w:spacing w:after="320"/>
        <w:textAlignment w:val="center"/>
      </w:pPr>
      <w:r>
        <w:tab/>
        <w:t xml:space="preserve">399.  </w:t>
      </w:r>
      <w:r>
        <w:rPr>
          <w:rFonts w:hint="eastAsia"/>
        </w:rPr>
        <w:t>委员会对学校课程中缺乏对人权的教育以及特别</w:t>
      </w:r>
      <w:r>
        <w:rPr>
          <w:rFonts w:hint="eastAsia"/>
        </w:rPr>
        <w:t>是在司法部门和专业组织以及非政府组织和普通公众对《盟约》缺乏认识表示关切。</w:t>
      </w:r>
    </w:p>
    <w:p w:rsidR="00000000" w:rsidRDefault="00F01B09">
      <w:pPr>
        <w:pStyle w:val="Heading3"/>
      </w:pPr>
      <w:r>
        <w:rPr>
          <w:u w:val="none"/>
        </w:rPr>
        <w:t xml:space="preserve">E.  </w:t>
      </w:r>
      <w:r>
        <w:rPr>
          <w:rFonts w:hint="eastAsia"/>
        </w:rPr>
        <w:t>提议和建议</w:t>
      </w:r>
    </w:p>
    <w:p w:rsidR="00000000" w:rsidRDefault="00F01B09">
      <w:r>
        <w:tab/>
        <w:t xml:space="preserve">400.  </w:t>
      </w:r>
      <w:r>
        <w:rPr>
          <w:rFonts w:hint="eastAsia"/>
        </w:rPr>
        <w:t>委员会建议缔约国采取一切适当措施，确保向就业的男女，特别是私营部门中的就业男女提供平等待遇。而且，委员会鼓励缔约国兑现其批准劳工组织第</w:t>
      </w:r>
      <w:r>
        <w:t>111</w:t>
      </w:r>
      <w:r>
        <w:rPr>
          <w:rFonts w:hint="eastAsia"/>
        </w:rPr>
        <w:t>号公约</w:t>
      </w:r>
      <w:r>
        <w:t>(</w:t>
      </w:r>
      <w:r>
        <w:rPr>
          <w:rFonts w:hint="eastAsia"/>
        </w:rPr>
        <w:t>《</w:t>
      </w:r>
      <w:r>
        <w:t>1958</w:t>
      </w:r>
      <w:r>
        <w:rPr>
          <w:rFonts w:hint="eastAsia"/>
        </w:rPr>
        <w:t>年</w:t>
      </w:r>
      <w:r>
        <w:t>(</w:t>
      </w:r>
      <w:r>
        <w:rPr>
          <w:rFonts w:hint="eastAsia"/>
        </w:rPr>
        <w:t>就业和职业</w:t>
      </w:r>
      <w:r>
        <w:t>)</w:t>
      </w:r>
      <w:r>
        <w:rPr>
          <w:rFonts w:hint="eastAsia"/>
        </w:rPr>
        <w:t>歧视公约》</w:t>
      </w:r>
      <w:r>
        <w:t>)</w:t>
      </w:r>
      <w:r>
        <w:rPr>
          <w:rFonts w:hint="eastAsia"/>
        </w:rPr>
        <w:t>的意愿。</w:t>
      </w:r>
    </w:p>
    <w:p w:rsidR="00000000" w:rsidRDefault="00F01B09">
      <w:r>
        <w:tab/>
        <w:t xml:space="preserve">401.  </w:t>
      </w:r>
      <w:r>
        <w:rPr>
          <w:rFonts w:hint="eastAsia"/>
        </w:rPr>
        <w:t>委员会建议缔约国采取一切必要的法律措施，确保劳工组织第</w:t>
      </w:r>
      <w:r>
        <w:t>77</w:t>
      </w:r>
      <w:r>
        <w:rPr>
          <w:rFonts w:hint="eastAsia"/>
        </w:rPr>
        <w:t>号和</w:t>
      </w:r>
      <w:r>
        <w:t>78</w:t>
      </w:r>
      <w:r>
        <w:rPr>
          <w:rFonts w:hint="eastAsia"/>
        </w:rPr>
        <w:t>号公约的规定能够得到国内法的充分承认并得到执行。</w:t>
      </w:r>
    </w:p>
    <w:p w:rsidR="00000000" w:rsidRDefault="00F01B09">
      <w:r>
        <w:tab/>
        <w:t xml:space="preserve">402.  </w:t>
      </w:r>
      <w:r>
        <w:rPr>
          <w:rFonts w:hint="eastAsia"/>
        </w:rPr>
        <w:t>委员会建议缔约国应通过关于残疾人的权利的法律草案，以便加强推动</w:t>
      </w:r>
      <w:r>
        <w:rPr>
          <w:rFonts w:hint="eastAsia"/>
        </w:rPr>
        <w:t>保护残疾人的基本权利。</w:t>
      </w:r>
    </w:p>
    <w:p w:rsidR="00000000" w:rsidRDefault="00F01B09">
      <w:r>
        <w:tab/>
        <w:t xml:space="preserve">403.  </w:t>
      </w:r>
      <w:r>
        <w:rPr>
          <w:rFonts w:hint="eastAsia"/>
        </w:rPr>
        <w:t>委员会强烈建议应当消除《民法》目前对非婚生子女所给予的任何不同待遇。</w:t>
      </w:r>
    </w:p>
    <w:p w:rsidR="00000000" w:rsidRDefault="00F01B09">
      <w:r>
        <w:tab/>
        <w:t xml:space="preserve">404.  </w:t>
      </w:r>
      <w:r>
        <w:rPr>
          <w:rFonts w:hint="eastAsia"/>
        </w:rPr>
        <w:t>委员会建议缔约国通过更加有效的立法，预防和保护儿童和青少年不受任何形式的性剥削和性虐待。</w:t>
      </w:r>
    </w:p>
    <w:p w:rsidR="00000000" w:rsidRDefault="00F01B09">
      <w:r>
        <w:tab/>
        <w:t xml:space="preserve">405.  </w:t>
      </w:r>
      <w:r>
        <w:rPr>
          <w:rFonts w:hint="eastAsia"/>
        </w:rPr>
        <w:t>委员会建议缔约国继续努力，预防并制止年轻人吸毒和自杀，并在必要时加强现有的措施。</w:t>
      </w:r>
    </w:p>
    <w:p w:rsidR="00000000" w:rsidRDefault="00F01B09">
      <w:r>
        <w:tab/>
        <w:t xml:space="preserve">406.  </w:t>
      </w:r>
      <w:r>
        <w:rPr>
          <w:rFonts w:hint="eastAsia"/>
        </w:rPr>
        <w:t>委员会建议缔约国开展一次审查，减少极高的辍学人数。委员会进一步鼓励缔约国通过旨在保障继续接受教育的权利的法律草案。</w:t>
      </w:r>
    </w:p>
    <w:p w:rsidR="00000000" w:rsidRDefault="00F01B09">
      <w:r>
        <w:tab/>
        <w:t xml:space="preserve">407.  </w:t>
      </w:r>
      <w:r>
        <w:rPr>
          <w:rFonts w:hint="eastAsia"/>
        </w:rPr>
        <w:t>本着联合国人权教育十年的精神，委员会鼓励缔约国将人权教育纳入</w:t>
      </w:r>
      <w:r>
        <w:rPr>
          <w:rFonts w:hint="eastAsia"/>
        </w:rPr>
        <w:t>学校课程之中。它进一步建议缔约国采取措施，向司法部门、各专业群体、非政府组织和一般公众宣传《盟约》的规定。</w:t>
      </w:r>
    </w:p>
    <w:p w:rsidR="00000000" w:rsidRDefault="00F01B09">
      <w:pPr>
        <w:spacing w:after="320"/>
        <w:textAlignment w:val="center"/>
      </w:pPr>
      <w:r>
        <w:tab/>
        <w:t xml:space="preserve">408.  </w:t>
      </w:r>
      <w:r>
        <w:rPr>
          <w:rFonts w:hint="eastAsia"/>
        </w:rPr>
        <w:t>最后，委员会建议缔约国的第三份定期报告应当对本项结论性意见中所表示的关切事项以及在审议其第二份定期报告期间所提出但仍未得到答复的问题作出答复。它敦促该缔约国广泛印发委员会在对该缔约国的第二份定期报告进行审议之后所通过的本项结论性意见。</w:t>
      </w:r>
    </w:p>
    <w:p w:rsidR="00000000" w:rsidRDefault="00F01B09">
      <w:pPr>
        <w:pStyle w:val="Heading2"/>
        <w:rPr>
          <w:rFonts w:ascii="SimHei" w:eastAsia="SimHei"/>
          <w:sz w:val="24"/>
        </w:rPr>
      </w:pPr>
      <w:r>
        <w:rPr>
          <w:rFonts w:ascii="SimHei" w:eastAsia="SimHei" w:hint="eastAsia"/>
          <w:sz w:val="24"/>
        </w:rPr>
        <w:t>圣文森特和格林纳丁斯</w:t>
      </w:r>
    </w:p>
    <w:p w:rsidR="00000000" w:rsidRDefault="00F01B09">
      <w:pPr>
        <w:spacing w:after="320"/>
        <w:textAlignment w:val="center"/>
      </w:pPr>
      <w:r>
        <w:tab/>
        <w:t xml:space="preserve">409.  </w:t>
      </w:r>
      <w:r>
        <w:rPr>
          <w:rFonts w:hint="eastAsia"/>
        </w:rPr>
        <w:t>委员会在</w:t>
      </w:r>
      <w:r>
        <w:t>1997</w:t>
      </w:r>
      <w:r>
        <w:rPr>
          <w:rFonts w:hint="eastAsia"/>
        </w:rPr>
        <w:t>年</w:t>
      </w:r>
      <w:r>
        <w:t>11</w:t>
      </w:r>
      <w:r>
        <w:rPr>
          <w:rFonts w:hint="eastAsia"/>
        </w:rPr>
        <w:t>月</w:t>
      </w:r>
      <w:r>
        <w:t>28</w:t>
      </w:r>
      <w:r>
        <w:rPr>
          <w:rFonts w:hint="eastAsia"/>
        </w:rPr>
        <w:t>日第</w:t>
      </w:r>
      <w:r>
        <w:t>45</w:t>
      </w:r>
      <w:r>
        <w:rPr>
          <w:rFonts w:hint="eastAsia"/>
        </w:rPr>
        <w:t>次会议上审议了圣文森特和格林纳丁斯执行《盟约》中所载的经济、社会和文化权利的情况，</w:t>
      </w:r>
      <w:r>
        <w:rPr>
          <w:rFonts w:hint="eastAsia"/>
        </w:rPr>
        <w:t>并通过了下列结论性意见。</w:t>
      </w:r>
    </w:p>
    <w:p w:rsidR="00000000" w:rsidRDefault="00F01B09">
      <w:pPr>
        <w:pStyle w:val="Heading3"/>
      </w:pPr>
      <w:r>
        <w:rPr>
          <w:u w:val="none"/>
        </w:rPr>
        <w:t xml:space="preserve">A.  </w:t>
      </w:r>
      <w:r>
        <w:rPr>
          <w:rFonts w:hint="eastAsia"/>
        </w:rPr>
        <w:t>审查未提交报告的缔约国执行《盟约》的情况</w:t>
      </w:r>
    </w:p>
    <w:p w:rsidR="00000000" w:rsidRDefault="00F01B09">
      <w:r>
        <w:tab/>
        <w:t xml:space="preserve">410.  </w:t>
      </w:r>
      <w:r>
        <w:rPr>
          <w:rFonts w:hint="eastAsia"/>
        </w:rPr>
        <w:t>经济、社会、文化权利委员会第七届会议决定，对于尽管多次接到请求，但未能履行《盟约》第</w:t>
      </w:r>
      <w:r>
        <w:t>16</w:t>
      </w:r>
      <w:r>
        <w:rPr>
          <w:rFonts w:hint="eastAsia"/>
        </w:rPr>
        <w:t>和第</w:t>
      </w:r>
      <w:r>
        <w:t>17</w:t>
      </w:r>
      <w:r>
        <w:rPr>
          <w:rFonts w:hint="eastAsia"/>
        </w:rPr>
        <w:t>条下报告义务的一些缔约国，着手审议其执行《经济、社会、文化权利国际盟约》的情况。</w:t>
      </w:r>
    </w:p>
    <w:p w:rsidR="00000000" w:rsidRDefault="00F01B09">
      <w:r>
        <w:tab/>
        <w:t xml:space="preserve">411.  </w:t>
      </w:r>
      <w:r>
        <w:rPr>
          <w:rFonts w:hint="eastAsia"/>
        </w:rPr>
        <w:t>《盟约》建立报告制度的目的是，由缔约国向经济、社会、文化权利委员会这一主管监测机构并通过该机构向经济及社会理事会报告在尊重《盟约》承认的权利方面采取的措施、取得的进展、以及遇到的困难。缔约国不履行报告义务除了违反《盟约》之外还对委</w:t>
      </w:r>
      <w:r>
        <w:rPr>
          <w:rFonts w:hint="eastAsia"/>
        </w:rPr>
        <w:t>员会发挥职能构成严重障碍。委员会无论如何必须就此种情况发挥监察作用，而且在这样做时必须以所得到的所有可靠资料为依据。</w:t>
      </w:r>
    </w:p>
    <w:p w:rsidR="00000000" w:rsidRDefault="00F01B09">
      <w:pPr>
        <w:spacing w:after="320"/>
        <w:textAlignment w:val="center"/>
      </w:pPr>
      <w:r>
        <w:tab/>
        <w:t xml:space="preserve">412.  </w:t>
      </w:r>
      <w:r>
        <w:rPr>
          <w:rFonts w:hint="eastAsia"/>
        </w:rPr>
        <w:t>在政府未能向委员会提供关于自己如何评价遵守《盟约》义务的任何资料的情况下，委员会不得不以政府间和非政府来源提供的多种材料作为自己意见的依据。其中政府间来源主要提供统计资料，使用重要的经济和社会指标，而从有关学术文献，非政府组织和报界收集到的资料由其性质所决定，趋向于偏重批评有关国家的政治、经济和社会状况。在正常情况下，提出报告的缔约国与委员会之间的建设性对话将为有关政府提供一个</w:t>
      </w:r>
      <w:r>
        <w:rPr>
          <w:rFonts w:hint="eastAsia"/>
        </w:rPr>
        <w:t>机会，表明自己的意见，对这种批评提出反驳并向委员会证明自己的政策符合《盟约》规定。不提交报告和不出席委员会会议使一国政府失去这样一个修正记录的可能性。</w:t>
      </w:r>
    </w:p>
    <w:p w:rsidR="00000000" w:rsidRDefault="00F01B09">
      <w:pPr>
        <w:pStyle w:val="Heading3"/>
      </w:pPr>
      <w:r>
        <w:rPr>
          <w:u w:val="none"/>
        </w:rPr>
        <w:t xml:space="preserve">B.  </w:t>
      </w:r>
      <w:r>
        <w:rPr>
          <w:rFonts w:hint="eastAsia"/>
        </w:rPr>
        <w:t>导</w:t>
      </w:r>
      <w:r>
        <w:t xml:space="preserve">  </w:t>
      </w:r>
      <w:r>
        <w:rPr>
          <w:rFonts w:hint="eastAsia"/>
        </w:rPr>
        <w:t>言</w:t>
      </w:r>
    </w:p>
    <w:p w:rsidR="00000000" w:rsidRDefault="00F01B09">
      <w:pPr>
        <w:spacing w:after="320"/>
        <w:textAlignment w:val="center"/>
      </w:pPr>
      <w:r>
        <w:tab/>
        <w:t xml:space="preserve">413.  </w:t>
      </w:r>
      <w:r>
        <w:rPr>
          <w:rFonts w:hint="eastAsia"/>
        </w:rPr>
        <w:t>圣文森特和格林纳丁斯自</w:t>
      </w:r>
      <w:r>
        <w:t>1982</w:t>
      </w:r>
      <w:r>
        <w:rPr>
          <w:rFonts w:hint="eastAsia"/>
        </w:rPr>
        <w:t>年</w:t>
      </w:r>
      <w:r>
        <w:t>2</w:t>
      </w:r>
      <w:r>
        <w:rPr>
          <w:rFonts w:hint="eastAsia"/>
        </w:rPr>
        <w:t>月</w:t>
      </w:r>
      <w:r>
        <w:t>9</w:t>
      </w:r>
      <w:r>
        <w:rPr>
          <w:rFonts w:hint="eastAsia"/>
        </w:rPr>
        <w:t>日起为《经济、社会、文化权利国际盟约》的缔约国。自那时以来该国从未提交过一份报告。委员会强烈敦促圣文森特和格林纳丁斯政府尽快履行其报告义务，使《盟约》能够充分生效，造福于几内亚人民。委员会强调认为，几内亚不履行报告义务不仅违犯了《盟约》，而且也严重妨碍着《盟约》的充分适用。</w:t>
      </w:r>
    </w:p>
    <w:p w:rsidR="00000000" w:rsidRDefault="00F01B09">
      <w:pPr>
        <w:pStyle w:val="Heading3"/>
      </w:pPr>
      <w:r>
        <w:rPr>
          <w:u w:val="none"/>
        </w:rPr>
        <w:t xml:space="preserve">C.  </w:t>
      </w:r>
      <w:r>
        <w:rPr>
          <w:rFonts w:hint="eastAsia"/>
        </w:rPr>
        <w:t>阻碍执</w:t>
      </w:r>
      <w:r>
        <w:rPr>
          <w:rFonts w:hint="eastAsia"/>
        </w:rPr>
        <w:t>行《盟约》的因素和困难</w:t>
      </w:r>
    </w:p>
    <w:p w:rsidR="00000000" w:rsidRDefault="00F01B09">
      <w:r>
        <w:tab/>
        <w:t xml:space="preserve">414.  </w:t>
      </w:r>
      <w:r>
        <w:rPr>
          <w:rFonts w:hint="eastAsia"/>
        </w:rPr>
        <w:t>委员会注意到，如果不考虑圣文森特和格林纳丁斯目前的政治、经济和社会状况，就不可能评价几内亚履行《经济、社会、文化权利国际盟约》所规定义务的情况。</w:t>
      </w:r>
    </w:p>
    <w:p w:rsidR="00000000" w:rsidRDefault="00F01B09">
      <w:r>
        <w:tab/>
        <w:t xml:space="preserve">415.  </w:t>
      </w:r>
      <w:r>
        <w:rPr>
          <w:rFonts w:hint="eastAsia"/>
        </w:rPr>
        <w:t>委员会尤其注意到，尽管该国政府近期采取了措施，使经济多样化并减少它对香蕉生产收入的依赖，但香蕉生产在出口总额中所占的比例，</w:t>
      </w:r>
      <w:r>
        <w:t>1992</w:t>
      </w:r>
      <w:r>
        <w:rPr>
          <w:rFonts w:hint="eastAsia"/>
        </w:rPr>
        <w:t>年仍高达</w:t>
      </w:r>
      <w:r>
        <w:t>63%</w:t>
      </w:r>
      <w:r>
        <w:rPr>
          <w:rFonts w:hint="eastAsia"/>
        </w:rPr>
        <w:t>，香蕉业的工人占</w:t>
      </w:r>
      <w:r>
        <w:t>1993/1994</w:t>
      </w:r>
      <w:r>
        <w:rPr>
          <w:rFonts w:hint="eastAsia"/>
        </w:rPr>
        <w:t>年的劳动力总人数的</w:t>
      </w:r>
      <w:r>
        <w:t>52%</w:t>
      </w:r>
      <w:r>
        <w:rPr>
          <w:rFonts w:hint="eastAsia"/>
        </w:rPr>
        <w:t>，从而使圣文森特和格林纳丁斯经济的发展受国际市场的价格影响很大。委员会还注意到，</w:t>
      </w:r>
      <w:r>
        <w:t>1997</w:t>
      </w:r>
      <w:r>
        <w:rPr>
          <w:rFonts w:hint="eastAsia"/>
        </w:rPr>
        <w:t>年中世界贸易组织纠纷解决</w:t>
      </w:r>
      <w:r>
        <w:rPr>
          <w:rFonts w:hint="eastAsia"/>
        </w:rPr>
        <w:t>委员会作出的结束向风群岛和欧洲联盟间的香蕉优惠贸易制度的裁决可能会在圣文森特和格林纳丁斯引起严重的经济和社会动荡，从而对该国落实《盟约》的某些规定，其中包括第</w:t>
      </w:r>
      <w:r>
        <w:t>6</w:t>
      </w:r>
      <w:r>
        <w:rPr>
          <w:rFonts w:hint="eastAsia"/>
        </w:rPr>
        <w:t>条和第</w:t>
      </w:r>
      <w:r>
        <w:t>11</w:t>
      </w:r>
      <w:r>
        <w:rPr>
          <w:rFonts w:hint="eastAsia"/>
        </w:rPr>
        <w:t>条的规定的能力产生不利的影响。</w:t>
      </w:r>
    </w:p>
    <w:p w:rsidR="00000000" w:rsidRDefault="00F01B09">
      <w:pPr>
        <w:spacing w:after="320"/>
        <w:textAlignment w:val="center"/>
      </w:pPr>
      <w:r>
        <w:tab/>
        <w:t xml:space="preserve">416.  </w:t>
      </w:r>
      <w:r>
        <w:rPr>
          <w:rFonts w:hint="eastAsia"/>
        </w:rPr>
        <w:t>委员会还注意到，这些群岛经常遭受自然灾害的袭击，如火山爆发</w:t>
      </w:r>
      <w:r>
        <w:t>(</w:t>
      </w:r>
      <w:r>
        <w:rPr>
          <w:rFonts w:hint="eastAsia"/>
        </w:rPr>
        <w:t>例如</w:t>
      </w:r>
      <w:r>
        <w:t>1979</w:t>
      </w:r>
      <w:r>
        <w:rPr>
          <w:rFonts w:hint="eastAsia"/>
        </w:rPr>
        <w:t>年苏弗里耶尔火山的爆发迫使数以千计的人不得不撤离</w:t>
      </w:r>
      <w:r>
        <w:t>)</w:t>
      </w:r>
      <w:r>
        <w:rPr>
          <w:rFonts w:hint="eastAsia"/>
        </w:rPr>
        <w:t>和飓风</w:t>
      </w:r>
      <w:r>
        <w:t>(1987</w:t>
      </w:r>
      <w:r>
        <w:rPr>
          <w:rFonts w:hint="eastAsia"/>
        </w:rPr>
        <w:t>年飓风</w:t>
      </w:r>
      <w:r>
        <w:t>Emily</w:t>
      </w:r>
      <w:r>
        <w:rPr>
          <w:rFonts w:hint="eastAsia"/>
        </w:rPr>
        <w:t>摧毁了</w:t>
      </w:r>
      <w:r>
        <w:t>70%</w:t>
      </w:r>
      <w:r>
        <w:rPr>
          <w:rFonts w:hint="eastAsia"/>
        </w:rPr>
        <w:t>的香蕉作物</w:t>
      </w:r>
      <w:r>
        <w:t>)</w:t>
      </w:r>
      <w:r>
        <w:rPr>
          <w:rFonts w:hint="eastAsia"/>
        </w:rPr>
        <w:t>，造成了严重的社会经济损失。</w:t>
      </w:r>
    </w:p>
    <w:p w:rsidR="00000000" w:rsidRDefault="00F01B09">
      <w:pPr>
        <w:pStyle w:val="Heading3"/>
      </w:pPr>
      <w:r>
        <w:rPr>
          <w:u w:val="none"/>
        </w:rPr>
        <w:t xml:space="preserve">D.  </w:t>
      </w:r>
      <w:r>
        <w:rPr>
          <w:rFonts w:hint="eastAsia"/>
        </w:rPr>
        <w:t>积极方面</w:t>
      </w:r>
    </w:p>
    <w:p w:rsidR="00000000" w:rsidRDefault="00F01B09">
      <w:r>
        <w:tab/>
        <w:t xml:space="preserve">417.  </w:t>
      </w:r>
      <w:r>
        <w:rPr>
          <w:rFonts w:hint="eastAsia"/>
        </w:rPr>
        <w:t>委员会注意到，圣文森特和格林纳丁斯已经达到了令人满意的经</w:t>
      </w:r>
      <w:r>
        <w:rPr>
          <w:rFonts w:hint="eastAsia"/>
        </w:rPr>
        <w:t>济和社会指数</w:t>
      </w:r>
      <w:r>
        <w:t>(</w:t>
      </w:r>
      <w:r>
        <w:rPr>
          <w:rFonts w:hint="eastAsia"/>
        </w:rPr>
        <w:t>根据</w:t>
      </w:r>
      <w:r>
        <w:t>1997</w:t>
      </w:r>
      <w:r>
        <w:rPr>
          <w:rFonts w:hint="eastAsia"/>
        </w:rPr>
        <w:t>年度开发署《人的发展报告》，圣文森特和格林纳丁斯已列入了发展指数极高的国家之林</w:t>
      </w:r>
      <w:r>
        <w:t>)</w:t>
      </w:r>
      <w:r>
        <w:rPr>
          <w:rFonts w:hint="eastAsia"/>
        </w:rPr>
        <w:t>，而且，已经作出努力从旅游业、轻工制造业、建筑业和批发零售贸易中扩大收入来源，以减轻经济易于遭受国际市场波动的影响的状况。</w:t>
      </w:r>
    </w:p>
    <w:p w:rsidR="00000000" w:rsidRDefault="00F01B09">
      <w:r>
        <w:tab/>
        <w:t xml:space="preserve">418.  </w:t>
      </w:r>
      <w:r>
        <w:rPr>
          <w:rFonts w:hint="eastAsia"/>
        </w:rPr>
        <w:t>委员会注意到，妇女事务部最近在教育和其他方案中采取了无数的措施，旨在促进家庭生活以及男女各自在社会中的作用，并处理未成年者怀孕的问题。委员会对根据《</w:t>
      </w:r>
      <w:r>
        <w:t>1995</w:t>
      </w:r>
      <w:r>
        <w:rPr>
          <w:rFonts w:hint="eastAsia"/>
        </w:rPr>
        <w:t>年打击家庭暴力法》所设立的旨在具体和迅速处理家庭暴力案件的一个家庭事务法庭表示欢迎，根据该缔约国提交消除对妇女歧</w:t>
      </w:r>
      <w:r>
        <w:rPr>
          <w:rFonts w:hint="eastAsia"/>
        </w:rPr>
        <w:t>视委员会的报告，家庭暴力是圣文森特和格林纳丁斯所面临的一个主要问题。一项《同工同酬法令》的通过和旨在协助农村妇女获得更多的土地和扩大其经济基础的一个土地改革方案的确立，也都是值得欢迎的步骤。</w:t>
      </w:r>
    </w:p>
    <w:p w:rsidR="00000000" w:rsidRDefault="00F01B09">
      <w:r>
        <w:tab/>
        <w:t xml:space="preserve">419.  </w:t>
      </w:r>
      <w:r>
        <w:rPr>
          <w:rFonts w:hint="eastAsia"/>
        </w:rPr>
        <w:t>关于《盟约》第</w:t>
      </w:r>
      <w:r>
        <w:t>9</w:t>
      </w:r>
      <w:r>
        <w:rPr>
          <w:rFonts w:hint="eastAsia"/>
        </w:rPr>
        <w:t>条，委员会赞赏地注意到，根据世界银行的《</w:t>
      </w:r>
      <w:r>
        <w:t>1996</w:t>
      </w:r>
      <w:r>
        <w:rPr>
          <w:rFonts w:hint="eastAsia"/>
        </w:rPr>
        <w:t>年度发展的社会指数》，社会保险开支已从</w:t>
      </w:r>
      <w:r>
        <w:t>1980-1985</w:t>
      </w:r>
      <w:r>
        <w:rPr>
          <w:rFonts w:hint="eastAsia"/>
        </w:rPr>
        <w:t>年度的政府总开支的</w:t>
      </w:r>
      <w:r>
        <w:t>2.6%</w:t>
      </w:r>
      <w:r>
        <w:rPr>
          <w:rFonts w:hint="eastAsia"/>
        </w:rPr>
        <w:t>增加到了</w:t>
      </w:r>
      <w:r>
        <w:t>1989-1994</w:t>
      </w:r>
      <w:r>
        <w:rPr>
          <w:rFonts w:hint="eastAsia"/>
        </w:rPr>
        <w:t>年度的</w:t>
      </w:r>
      <w:r>
        <w:t>8.3%</w:t>
      </w:r>
      <w:r>
        <w:rPr>
          <w:rFonts w:hint="eastAsia"/>
        </w:rPr>
        <w:t>。</w:t>
      </w:r>
    </w:p>
    <w:p w:rsidR="00000000" w:rsidRDefault="00F01B09">
      <w:pPr>
        <w:spacing w:after="320"/>
        <w:textAlignment w:val="center"/>
      </w:pPr>
      <w:r>
        <w:tab/>
        <w:t xml:space="preserve">420.  </w:t>
      </w:r>
      <w:r>
        <w:rPr>
          <w:rFonts w:hint="eastAsia"/>
        </w:rPr>
        <w:t>关于《盟约》第</w:t>
      </w:r>
      <w:r>
        <w:t>12</w:t>
      </w:r>
      <w:r>
        <w:rPr>
          <w:rFonts w:hint="eastAsia"/>
        </w:rPr>
        <w:t>条，委员会对为了发展全国的医疗保健系统所作出的努力表示欢迎。它尤其对通过在该国的所有</w:t>
      </w:r>
      <w:r>
        <w:rPr>
          <w:rFonts w:hint="eastAsia"/>
        </w:rPr>
        <w:t>地理区域中建立地区卫生小组和卫生委员会以建立地方卫生体系的办法表示欢迎。委员会进一步对产前产后的医疗保健、</w:t>
      </w:r>
      <w:r>
        <w:t>1989</w:t>
      </w:r>
      <w:r>
        <w:rPr>
          <w:rFonts w:hint="eastAsia"/>
        </w:rPr>
        <w:t>年建立的全国艾滋病</w:t>
      </w:r>
      <w:r>
        <w:t>/</w:t>
      </w:r>
      <w:r>
        <w:rPr>
          <w:rFonts w:hint="eastAsia"/>
        </w:rPr>
        <w:t>性病预防和控制署进行的宣传活动以及计划生育方面的最新发展表示欢迎。委员会还对下述情况表示欢迎：人口与医生的比例已从</w:t>
      </w:r>
      <w:r>
        <w:t>1970-1975</w:t>
      </w:r>
      <w:r>
        <w:rPr>
          <w:rFonts w:hint="eastAsia"/>
        </w:rPr>
        <w:t>年度的</w:t>
      </w:r>
      <w:r>
        <w:t>5,500</w:t>
      </w:r>
      <w:r>
        <w:rPr>
          <w:rFonts w:hint="eastAsia"/>
        </w:rPr>
        <w:t>：</w:t>
      </w:r>
      <w:r>
        <w:t>1</w:t>
      </w:r>
      <w:r>
        <w:rPr>
          <w:rFonts w:hint="eastAsia"/>
        </w:rPr>
        <w:t>降低至</w:t>
      </w:r>
      <w:r>
        <w:t>1989-1994</w:t>
      </w:r>
      <w:r>
        <w:rPr>
          <w:rFonts w:hint="eastAsia"/>
        </w:rPr>
        <w:t>年度的</w:t>
      </w:r>
      <w:r>
        <w:t>2,619</w:t>
      </w:r>
      <w:r>
        <w:rPr>
          <w:rFonts w:hint="eastAsia"/>
        </w:rPr>
        <w:t>：</w:t>
      </w:r>
      <w:r>
        <w:t>1,</w:t>
      </w:r>
      <w:r>
        <w:rPr>
          <w:rFonts w:hint="eastAsia"/>
        </w:rPr>
        <w:t>新生儿死亡率和婴儿死亡率正在逐渐下降，而且免疫率几乎已达</w:t>
      </w:r>
      <w:r>
        <w:t>100%</w:t>
      </w:r>
      <w:r>
        <w:rPr>
          <w:rFonts w:hint="eastAsia"/>
        </w:rPr>
        <w:t>。</w:t>
      </w:r>
    </w:p>
    <w:p w:rsidR="00000000" w:rsidRDefault="00F01B09">
      <w:pPr>
        <w:pStyle w:val="Heading3"/>
      </w:pPr>
      <w:r>
        <w:rPr>
          <w:u w:val="none"/>
        </w:rPr>
        <w:t xml:space="preserve">E.  </w:t>
      </w:r>
      <w:r>
        <w:rPr>
          <w:rFonts w:hint="eastAsia"/>
        </w:rPr>
        <w:t>主要关注的问题</w:t>
      </w:r>
    </w:p>
    <w:p w:rsidR="00000000" w:rsidRDefault="00F01B09">
      <w:r>
        <w:tab/>
        <w:t xml:space="preserve">421.  </w:t>
      </w:r>
      <w:r>
        <w:rPr>
          <w:rFonts w:hint="eastAsia"/>
        </w:rPr>
        <w:t>从该缔约国提交消除对妇女歧视委员会的核心文件</w:t>
      </w:r>
      <w:r>
        <w:t>(HRI/CORE/1/ Ad</w:t>
      </w:r>
      <w:r>
        <w:t>d.36)</w:t>
      </w:r>
      <w:r>
        <w:rPr>
          <w:rFonts w:hint="eastAsia"/>
        </w:rPr>
        <w:t>及其报告中可以推断，国际人权公约中所载的权利还不能够在缔约国的法庭上直接援引或由该法院作出解释，而仅能够在这些法律已纳入《宪法》或一项法律的相似规定中时才能够得到实施。因此，委员会对还未纳入《宪法》或法律中的《盟约》所承认的权利的执行和保护情况表示担忧，因为在这些权利被侵犯时，无法诉诸任何补救措施。委员会还注意到，虽然该缔约国自</w:t>
      </w:r>
      <w:r>
        <w:t>1995</w:t>
      </w:r>
      <w:r>
        <w:rPr>
          <w:rFonts w:hint="eastAsia"/>
        </w:rPr>
        <w:t>年以来一直是国际劳工组织的成员国，但它迄今为止还未批准该组织的任何公约。</w:t>
      </w:r>
    </w:p>
    <w:p w:rsidR="00000000" w:rsidRDefault="00F01B09">
      <w:r>
        <w:tab/>
        <w:t xml:space="preserve">422.  </w:t>
      </w:r>
      <w:r>
        <w:rPr>
          <w:rFonts w:hint="eastAsia"/>
        </w:rPr>
        <w:t>关于《盟约》的一般规定，委员会关切地注意到，根据消除种族歧视委员会的调查，圣</w:t>
      </w:r>
      <w:r>
        <w:rPr>
          <w:rFonts w:hint="eastAsia"/>
        </w:rPr>
        <w:t>文森特和格林纳丁斯时有种族歧视事件发生，而且，少数民族中的美洲印第安人和亚裔人在低收入阶层中占了绝大部分。委员会还注意到，该国没有制订任何具体的法律来照顾残疾人的特殊需求并为他们提供适当的设施，从而使残疾人受到了严重的歧视。</w:t>
      </w:r>
    </w:p>
    <w:p w:rsidR="00000000" w:rsidRDefault="00F01B09">
      <w:r>
        <w:tab/>
        <w:t xml:space="preserve">423.  </w:t>
      </w:r>
      <w:r>
        <w:rPr>
          <w:rFonts w:hint="eastAsia"/>
        </w:rPr>
        <w:t>关于《盟约》第</w:t>
      </w:r>
      <w:r>
        <w:t>3</w:t>
      </w:r>
      <w:r>
        <w:rPr>
          <w:rFonts w:hint="eastAsia"/>
        </w:rPr>
        <w:t>条，委员会注意到，尽管政府特别在立法方面作出了努力，对妇女的歧视仍然是一个严重的问题。特别是，它注意到，根据该缔约国提交消除对妇女歧视委员会的报告，妇女工资很低，地位很低，实现经济发展的机会很少。而且，委员会注意到，妇女在三级教育方面仍遇到障碍，劳动力市场</w:t>
      </w:r>
      <w:r>
        <w:rPr>
          <w:rFonts w:hint="eastAsia"/>
        </w:rPr>
        <w:t>上的职业隔离现象仍然持续存在，这种现象在决策一级和政府部门中尤为突出，而且妇女获得信贷和土地所有权的机会十分有限。另外，委员会对家庭暴力现象表示关切，根据非政府组织所提供的资料，家庭暴力现象正日趋严重。</w:t>
      </w:r>
    </w:p>
    <w:p w:rsidR="00000000" w:rsidRDefault="00F01B09">
      <w:r>
        <w:tab/>
        <w:t xml:space="preserve">424.  </w:t>
      </w:r>
      <w:r>
        <w:rPr>
          <w:rFonts w:hint="eastAsia"/>
        </w:rPr>
        <w:t>委员会对圣文森特和格林纳丁斯极高的正式失业率</w:t>
      </w:r>
      <w:r>
        <w:t>(1991</w:t>
      </w:r>
      <w:r>
        <w:rPr>
          <w:rFonts w:hint="eastAsia"/>
        </w:rPr>
        <w:t>年为</w:t>
      </w:r>
      <w:r>
        <w:t>19.8%</w:t>
      </w:r>
      <w:r>
        <w:rPr>
          <w:rFonts w:hint="eastAsia"/>
        </w:rPr>
        <w:t>，其中妇女为</w:t>
      </w:r>
      <w:r>
        <w:t>22.1%</w:t>
      </w:r>
      <w:r>
        <w:rPr>
          <w:rFonts w:hint="eastAsia"/>
        </w:rPr>
        <w:t>，男子为</w:t>
      </w:r>
      <w:r>
        <w:t>18.4%)</w:t>
      </w:r>
      <w:r>
        <w:rPr>
          <w:rFonts w:hint="eastAsia"/>
        </w:rPr>
        <w:t>表示关切。因此，委员会对未提供有关政府根据《盟约》第</w:t>
      </w:r>
      <w:r>
        <w:t>6</w:t>
      </w:r>
      <w:r>
        <w:rPr>
          <w:rFonts w:hint="eastAsia"/>
        </w:rPr>
        <w:t>条第</w:t>
      </w:r>
      <w:r>
        <w:t>2</w:t>
      </w:r>
      <w:r>
        <w:rPr>
          <w:rFonts w:hint="eastAsia"/>
        </w:rPr>
        <w:t>款采取措施的资料表示关切。</w:t>
      </w:r>
    </w:p>
    <w:p w:rsidR="00000000" w:rsidRDefault="00F01B09">
      <w:r>
        <w:tab/>
        <w:t xml:space="preserve">425.  </w:t>
      </w:r>
      <w:r>
        <w:rPr>
          <w:rFonts w:hint="eastAsia"/>
        </w:rPr>
        <w:t>关于《盟约》第</w:t>
      </w:r>
      <w:r>
        <w:t>7</w:t>
      </w:r>
      <w:r>
        <w:rPr>
          <w:rFonts w:hint="eastAsia"/>
        </w:rPr>
        <w:t>条，委员会感到关切的是，根据它所获得的报告，有关职业安全和健康的立</w:t>
      </w:r>
      <w:r>
        <w:rPr>
          <w:rFonts w:hint="eastAsia"/>
        </w:rPr>
        <w:t>法已经过时已久。它还注意到，该缔约国在向消除对妇女歧视委员会提交的报告中承认由于劳工部资金有限，不能有效和定期地开展劳动安全视察，而雇主并没有按照《事故和职业病</w:t>
      </w:r>
      <w:r>
        <w:t>(</w:t>
      </w:r>
      <w:r>
        <w:rPr>
          <w:rFonts w:hint="eastAsia"/>
        </w:rPr>
        <w:t>通报</w:t>
      </w:r>
      <w:r>
        <w:t>)</w:t>
      </w:r>
      <w:r>
        <w:rPr>
          <w:rFonts w:hint="eastAsia"/>
        </w:rPr>
        <w:t>法令》向劳工部官员诚实地汇报发生的事故和职业病。另外，根据委员会所得到的资料，现有的最低工资并不足以达到一种体面的生活水平，而且尽管工资委员会根据法律有义务每隔两年对最低工资进行审查，但它已有</w:t>
      </w:r>
      <w:r>
        <w:t>7</w:t>
      </w:r>
      <w:r>
        <w:rPr>
          <w:rFonts w:hint="eastAsia"/>
        </w:rPr>
        <w:t>年多没有对最低工资进行审查了。</w:t>
      </w:r>
    </w:p>
    <w:p w:rsidR="00000000" w:rsidRDefault="00F01B09">
      <w:r>
        <w:tab/>
        <w:t xml:space="preserve">426.  </w:t>
      </w:r>
      <w:r>
        <w:rPr>
          <w:rFonts w:hint="eastAsia"/>
        </w:rPr>
        <w:t>委员会关切地注意到，迄今还没有通过任何法律承认工人建立和参加工会的权利，组织和参加罢工的权利，因此，《盟</w:t>
      </w:r>
      <w:r>
        <w:rPr>
          <w:rFonts w:hint="eastAsia"/>
        </w:rPr>
        <w:t>约》第</w:t>
      </w:r>
      <w:r>
        <w:t>8</w:t>
      </w:r>
      <w:r>
        <w:rPr>
          <w:rFonts w:hint="eastAsia"/>
        </w:rPr>
        <w:t>条所规定的权利是否能够得到实施完全取决于雇主是否具有善意。</w:t>
      </w:r>
    </w:p>
    <w:p w:rsidR="00000000" w:rsidRDefault="00F01B09">
      <w:r>
        <w:tab/>
        <w:t xml:space="preserve">427.  </w:t>
      </w:r>
      <w:r>
        <w:rPr>
          <w:rFonts w:hint="eastAsia"/>
        </w:rPr>
        <w:t>关于社会保险的权利，委员会感到关切的是，雇主并没有遵守他们的法定义务，向国家保险机构送交雇员资料和交纳雇员保险费，而且雇主往往不向全国保险机构登记所雇用的家庭工人。另外，委员会注意到，没有规定个体经营者必须向全国保险机构登记，而且尽管全国保险机构在患病、残疾、退休和死亡时发放补贴，但对工场事故没有作出任何赔偿的规定。</w:t>
      </w:r>
    </w:p>
    <w:p w:rsidR="00000000" w:rsidRDefault="00F01B09">
      <w:r>
        <w:tab/>
        <w:t xml:space="preserve">428.  </w:t>
      </w:r>
      <w:r>
        <w:rPr>
          <w:rFonts w:hint="eastAsia"/>
        </w:rPr>
        <w:t>而且委员会由于在最低就业年龄</w:t>
      </w:r>
      <w:r>
        <w:t>(16</w:t>
      </w:r>
      <w:r>
        <w:rPr>
          <w:rFonts w:hint="eastAsia"/>
        </w:rPr>
        <w:t>岁</w:t>
      </w:r>
      <w:r>
        <w:t>)</w:t>
      </w:r>
      <w:r>
        <w:rPr>
          <w:rFonts w:hint="eastAsia"/>
        </w:rPr>
        <w:t>和获取全国保险机构的全国保险卡的最低年龄</w:t>
      </w:r>
      <w:r>
        <w:t>(18</w:t>
      </w:r>
      <w:r>
        <w:rPr>
          <w:rFonts w:hint="eastAsia"/>
        </w:rPr>
        <w:t>岁</w:t>
      </w:r>
      <w:r>
        <w:t>)</w:t>
      </w:r>
      <w:r>
        <w:rPr>
          <w:rFonts w:hint="eastAsia"/>
        </w:rPr>
        <w:t>之间的差</w:t>
      </w:r>
      <w:r>
        <w:rPr>
          <w:rFonts w:hint="eastAsia"/>
        </w:rPr>
        <w:t>异，委员会对未成年工人缺乏社会保障表示关切。</w:t>
      </w:r>
    </w:p>
    <w:p w:rsidR="00000000" w:rsidRDefault="00F01B09">
      <w:r>
        <w:tab/>
        <w:t xml:space="preserve">429.  </w:t>
      </w:r>
      <w:r>
        <w:rPr>
          <w:rFonts w:hint="eastAsia"/>
        </w:rPr>
        <w:t>委员会对缺乏一项全面的产假制度表示关切，这种情况的结果是并不是所有女工均能享受产假。</w:t>
      </w:r>
    </w:p>
    <w:p w:rsidR="00000000" w:rsidRDefault="00F01B09">
      <w:r>
        <w:tab/>
        <w:t xml:space="preserve">430.  </w:t>
      </w:r>
      <w:r>
        <w:rPr>
          <w:rFonts w:hint="eastAsia"/>
        </w:rPr>
        <w:t>关于《盟约》第</w:t>
      </w:r>
      <w:r>
        <w:t>11</w:t>
      </w:r>
      <w:r>
        <w:rPr>
          <w:rFonts w:hint="eastAsia"/>
        </w:rPr>
        <w:t>条，委员会关切地注意到，近几年中，圣文森特和格林纳丁斯擅自占房者家庭的数目迅速增加，而且许多擅自占房者的住房远远没有达到委员会关于适足住房权利的第</w:t>
      </w:r>
      <w:r>
        <w:t>4</w:t>
      </w:r>
      <w:r>
        <w:rPr>
          <w:rFonts w:hint="eastAsia"/>
        </w:rPr>
        <w:t>号一般性意见</w:t>
      </w:r>
      <w:r>
        <w:t>(1991</w:t>
      </w:r>
      <w:r>
        <w:rPr>
          <w:rFonts w:hint="eastAsia"/>
        </w:rPr>
        <w:t>年</w:t>
      </w:r>
      <w:r>
        <w:t>)</w:t>
      </w:r>
      <w:r>
        <w:rPr>
          <w:rFonts w:hint="eastAsia"/>
        </w:rPr>
        <w:t>。</w:t>
      </w:r>
      <w:r>
        <w:rPr>
          <w:vertAlign w:val="superscript"/>
        </w:rPr>
        <w:t>7</w:t>
      </w:r>
      <w:r>
        <w:t xml:space="preserve"> </w:t>
      </w:r>
      <w:r>
        <w:rPr>
          <w:rFonts w:hint="eastAsia"/>
        </w:rPr>
        <w:t>委员会注意到，由于没有制订一项全国性的住房政策并停止了所有政府住房的建造，这种情况已经恶化。</w:t>
      </w:r>
    </w:p>
    <w:p w:rsidR="00000000" w:rsidRDefault="00F01B09">
      <w:r>
        <w:tab/>
        <w:t xml:space="preserve">431.  </w:t>
      </w:r>
      <w:r>
        <w:rPr>
          <w:rFonts w:hint="eastAsia"/>
        </w:rPr>
        <w:t>委员会遗憾地注意到有关强迫迁离的报告，特别是为</w:t>
      </w:r>
      <w:r>
        <w:rPr>
          <w:rFonts w:hint="eastAsia"/>
        </w:rPr>
        <w:t>建造一个游轮码头迫使</w:t>
      </w:r>
      <w:r>
        <w:t>150</w:t>
      </w:r>
      <w:r>
        <w:rPr>
          <w:rFonts w:hint="eastAsia"/>
        </w:rPr>
        <w:t>人离开他们的传统家园和土地一案。委员会获悉，尽管被赶走的这些人得到了一些现金补偿，他们并没有得到替代性的住房。在此方面，委员会要回顾其关于强迫迁离的第</w:t>
      </w:r>
      <w:r>
        <w:t>7</w:t>
      </w:r>
      <w:r>
        <w:rPr>
          <w:rFonts w:hint="eastAsia"/>
        </w:rPr>
        <w:t>号一般性意见</w:t>
      </w:r>
      <w:r>
        <w:t>(1997</w:t>
      </w:r>
      <w:r>
        <w:rPr>
          <w:rFonts w:hint="eastAsia"/>
        </w:rPr>
        <w:t>年</w:t>
      </w:r>
      <w:r>
        <w:t>)(</w:t>
      </w:r>
      <w:r>
        <w:rPr>
          <w:rFonts w:hint="eastAsia"/>
        </w:rPr>
        <w:t>见附件四</w:t>
      </w:r>
      <w:r>
        <w:t>)</w:t>
      </w:r>
      <w:r>
        <w:rPr>
          <w:rFonts w:hint="eastAsia"/>
        </w:rPr>
        <w:t>。</w:t>
      </w:r>
    </w:p>
    <w:p w:rsidR="00000000" w:rsidRDefault="00F01B09">
      <w:r>
        <w:tab/>
        <w:t xml:space="preserve">432.  </w:t>
      </w:r>
      <w:r>
        <w:rPr>
          <w:rFonts w:hint="eastAsia"/>
        </w:rPr>
        <w:t>委员会关切地注意到，在</w:t>
      </w:r>
      <w:r>
        <w:t>1990</w:t>
      </w:r>
      <w:r>
        <w:rPr>
          <w:rFonts w:hint="eastAsia"/>
        </w:rPr>
        <w:t>至</w:t>
      </w:r>
      <w:r>
        <w:t>1995</w:t>
      </w:r>
      <w:r>
        <w:rPr>
          <w:rFonts w:hint="eastAsia"/>
        </w:rPr>
        <w:t>年期间，食物和房租价格的涨幅大大高于总的消费物价指数，而且根据所收到的资料，在所有家庭中，有</w:t>
      </w:r>
      <w:r>
        <w:t>10.8%</w:t>
      </w:r>
      <w:r>
        <w:rPr>
          <w:rFonts w:hint="eastAsia"/>
        </w:rPr>
        <w:t>的家庭是从泉水、河流、小溪和其他公用积水处获取其家庭用水的供应的。</w:t>
      </w:r>
    </w:p>
    <w:p w:rsidR="00000000" w:rsidRDefault="00F01B09">
      <w:r>
        <w:tab/>
        <w:t xml:space="preserve">433.  </w:t>
      </w:r>
      <w:r>
        <w:rPr>
          <w:rFonts w:hint="eastAsia"/>
        </w:rPr>
        <w:t>鉴于圣文森特和格林纳丁斯的失业率很高，委员会表示希望，</w:t>
      </w:r>
      <w:r>
        <w:rPr>
          <w:rFonts w:hint="eastAsia"/>
        </w:rPr>
        <w:t>该国政府将很快制订一项提供失业补助的计划。</w:t>
      </w:r>
    </w:p>
    <w:p w:rsidR="00000000" w:rsidRDefault="00F01B09">
      <w:r>
        <w:tab/>
        <w:t xml:space="preserve">434.  </w:t>
      </w:r>
      <w:r>
        <w:rPr>
          <w:rFonts w:hint="eastAsia"/>
        </w:rPr>
        <w:t>关于医疗保健权利，委员会关切地注意到，学龄女孩的怀孕率很高</w:t>
      </w:r>
      <w:r>
        <w:t>(</w:t>
      </w:r>
      <w:r>
        <w:rPr>
          <w:rFonts w:hint="eastAsia"/>
        </w:rPr>
        <w:t>在</w:t>
      </w:r>
      <w:r>
        <w:t>1988</w:t>
      </w:r>
      <w:r>
        <w:rPr>
          <w:rFonts w:hint="eastAsia"/>
        </w:rPr>
        <w:t>至</w:t>
      </w:r>
      <w:r>
        <w:t>1991</w:t>
      </w:r>
      <w:r>
        <w:rPr>
          <w:rFonts w:hint="eastAsia"/>
        </w:rPr>
        <w:t>年，</w:t>
      </w:r>
      <w:r>
        <w:t>24%</w:t>
      </w:r>
      <w:r>
        <w:rPr>
          <w:rFonts w:hint="eastAsia"/>
        </w:rPr>
        <w:t>的新生儿均由未成年母亲所产</w:t>
      </w:r>
      <w:r>
        <w:t>)</w:t>
      </w:r>
      <w:r>
        <w:rPr>
          <w:rFonts w:hint="eastAsia"/>
        </w:rPr>
        <w:t>而且强调指出这种怀孕往往给</w:t>
      </w:r>
      <w:r>
        <w:t>.</w:t>
      </w:r>
      <w:r>
        <w:rPr>
          <w:rFonts w:hint="eastAsia"/>
        </w:rPr>
        <w:t>幼儿和母亲的健康以及后者继续学业的能力带来不利影响。</w:t>
      </w:r>
    </w:p>
    <w:p w:rsidR="00000000" w:rsidRDefault="00F01B09">
      <w:pPr>
        <w:spacing w:after="320"/>
        <w:textAlignment w:val="center"/>
      </w:pPr>
      <w:r>
        <w:tab/>
        <w:t xml:space="preserve">435.  </w:t>
      </w:r>
      <w:r>
        <w:rPr>
          <w:rFonts w:hint="eastAsia"/>
        </w:rPr>
        <w:t>关于受教育的权利，委员会关切地注意到，正如该缔约国在向消除对妇女歧视委员会提交的报告中所指出的那样，法律并没有规定儿童必须上学。而且，委员会对非政府组织所提交的有关初级教育以及缺乏教师和教材、近期内的学费大幅度上升以及中等以上教育设施不足的</w:t>
      </w:r>
      <w:r>
        <w:rPr>
          <w:rFonts w:hint="eastAsia"/>
        </w:rPr>
        <w:t>报告表示关切。另外，最近尤其对种植香蕉的农民造成严重影响的经济衰退导致越来越多的儿童不能上学，从而影响了这些儿童获得义务初级教育的权利。另外，委员会在对任命成年人教育协调员表示欢迎的同时，对还未制订一项成年人的扫盲计划表示关切。</w:t>
      </w:r>
    </w:p>
    <w:p w:rsidR="00000000" w:rsidRDefault="00F01B09">
      <w:pPr>
        <w:pStyle w:val="Heading3"/>
      </w:pPr>
      <w:r>
        <w:rPr>
          <w:u w:val="none"/>
        </w:rPr>
        <w:t xml:space="preserve">F.  </w:t>
      </w:r>
      <w:r>
        <w:rPr>
          <w:rFonts w:hint="eastAsia"/>
        </w:rPr>
        <w:t>提议和建议</w:t>
      </w:r>
    </w:p>
    <w:p w:rsidR="00000000" w:rsidRDefault="00F01B09">
      <w:r>
        <w:tab/>
        <w:t xml:space="preserve">436.  </w:t>
      </w:r>
      <w:r>
        <w:rPr>
          <w:rFonts w:hint="eastAsia"/>
        </w:rPr>
        <w:t>委员会再重申，它要求圣文森特和格林纳丁斯政府就更有效地履行该国根据《经济、社会、文化权利国际盟约》规定的义务的方法与委员会开展积极的建设性的对话。委员会提请该国政府注意，《盟约》对所有缔约国规定了提交其首次和定期报告的法律义务，而且圣文森特和格林纳</w:t>
      </w:r>
      <w:r>
        <w:rPr>
          <w:rFonts w:hint="eastAsia"/>
        </w:rPr>
        <w:t>丁斯已多年没有履行这一义务。</w:t>
      </w:r>
    </w:p>
    <w:p w:rsidR="00000000" w:rsidRDefault="00F01B09">
      <w:r>
        <w:tab/>
        <w:t xml:space="preserve">437.  </w:t>
      </w:r>
      <w:r>
        <w:rPr>
          <w:rFonts w:hint="eastAsia"/>
        </w:rPr>
        <w:t>委员会建议圣文森特和格林纳丁斯政府利用联合国人权事务高级专员办事处提供的各项咨询服务，从而使它能够尽快地根据委员会有关报告的形式和内容的经修订的准则</w:t>
      </w:r>
      <w:r>
        <w:t xml:space="preserve"> </w:t>
      </w:r>
      <w:r>
        <w:rPr>
          <w:vertAlign w:val="superscript"/>
        </w:rPr>
        <w:t>4</w:t>
      </w:r>
      <w:r>
        <w:t xml:space="preserve"> </w:t>
      </w:r>
      <w:r>
        <w:rPr>
          <w:rFonts w:hint="eastAsia"/>
        </w:rPr>
        <w:t>提交《盟约》执行情况的全面报告，其重点应该是本项结论性意见所提出和表示关切的问题。委员会还鼓励人权事务高级专员办事处通过其咨询服务和技术合作方案向该缔约国政府提供专家援助，使其能够制订有关经济、社会和文化权利的政策并着手实施全面连贯的推动和保护人权的行动计划，并制订对这种计划的实施情况进行评估和监测的有效方法。</w:t>
      </w:r>
    </w:p>
    <w:p w:rsidR="00000000" w:rsidRDefault="00F01B09">
      <w:pPr>
        <w:pStyle w:val="Heading2"/>
      </w:pPr>
      <w:r>
        <w:br w:type="page"/>
      </w:r>
      <w:r>
        <w:rPr>
          <w:rFonts w:hint="eastAsia"/>
        </w:rPr>
        <w:t>第</w:t>
      </w:r>
      <w:r>
        <w:t xml:space="preserve"> </w:t>
      </w:r>
      <w:r>
        <w:rPr>
          <w:rFonts w:hint="eastAsia"/>
        </w:rPr>
        <w:t>六</w:t>
      </w:r>
      <w:r>
        <w:t xml:space="preserve"> </w:t>
      </w:r>
      <w:r>
        <w:rPr>
          <w:rFonts w:hint="eastAsia"/>
        </w:rPr>
        <w:t>章</w:t>
      </w:r>
    </w:p>
    <w:p w:rsidR="00000000" w:rsidRDefault="00F01B09">
      <w:pPr>
        <w:pStyle w:val="Heading2"/>
      </w:pPr>
      <w:r>
        <w:rPr>
          <w:rFonts w:hint="eastAsia"/>
        </w:rPr>
        <w:t>一般性讨论日</w:t>
      </w:r>
    </w:p>
    <w:p w:rsidR="00000000" w:rsidRDefault="00F01B09">
      <w:pPr>
        <w:pStyle w:val="Heading3"/>
      </w:pPr>
      <w:r>
        <w:t>1997</w:t>
      </w:r>
      <w:r>
        <w:rPr>
          <w:rFonts w:hint="eastAsia"/>
        </w:rPr>
        <w:t>年</w:t>
      </w:r>
      <w:r>
        <w:t>12</w:t>
      </w:r>
      <w:r>
        <w:rPr>
          <w:rFonts w:hint="eastAsia"/>
        </w:rPr>
        <w:t>月</w:t>
      </w:r>
      <w:r>
        <w:t>1</w:t>
      </w:r>
      <w:r>
        <w:rPr>
          <w:rFonts w:hint="eastAsia"/>
        </w:rPr>
        <w:t>日，第十七届会议</w:t>
      </w:r>
      <w:r>
        <w:rPr>
          <w:u w:val="none"/>
        </w:rPr>
        <w:t xml:space="preserve"> </w:t>
      </w:r>
      <w:r>
        <w:rPr>
          <w:u w:val="none"/>
          <w:vertAlign w:val="superscript"/>
        </w:rPr>
        <w:t>12</w:t>
      </w:r>
    </w:p>
    <w:p w:rsidR="00000000" w:rsidRDefault="00F01B09">
      <w:pPr>
        <w:pStyle w:val="Heading3"/>
      </w:pPr>
      <w:r>
        <w:rPr>
          <w:rFonts w:hint="eastAsia"/>
        </w:rPr>
        <w:t>粮食权的规范性内容</w:t>
      </w:r>
      <w:r>
        <w:t>(</w:t>
      </w:r>
      <w:r>
        <w:rPr>
          <w:rFonts w:hint="eastAsia"/>
        </w:rPr>
        <w:t>《经济、社会、文化权利国际盟约》第</w:t>
      </w:r>
      <w:r>
        <w:t>11</w:t>
      </w:r>
      <w:r>
        <w:rPr>
          <w:rFonts w:hint="eastAsia"/>
        </w:rPr>
        <w:t>条</w:t>
      </w:r>
      <w:r>
        <w:t>)</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r>
        <w:tab/>
        <w:t>438.  1997</w:t>
      </w:r>
      <w:r>
        <w:rPr>
          <w:rFonts w:hint="eastAsia"/>
        </w:rPr>
        <w:t>年</w:t>
      </w:r>
      <w:r>
        <w:t>12</w:t>
      </w:r>
      <w:r>
        <w:rPr>
          <w:rFonts w:hint="eastAsia"/>
        </w:rPr>
        <w:t>月</w:t>
      </w:r>
      <w:r>
        <w:t>1</w:t>
      </w:r>
      <w:r>
        <w:rPr>
          <w:rFonts w:hint="eastAsia"/>
        </w:rPr>
        <w:t>日，委员会举行了关于粮食权的规范性内容的一般性讨论日</w:t>
      </w:r>
      <w:r>
        <w:t>(</w:t>
      </w:r>
      <w:r>
        <w:rPr>
          <w:rFonts w:hint="eastAsia"/>
        </w:rPr>
        <w:t>见</w:t>
      </w:r>
      <w:r>
        <w:t>E/C.12/1997/SR.46-47)</w:t>
      </w:r>
      <w:r>
        <w:rPr>
          <w:rFonts w:hint="eastAsia"/>
        </w:rPr>
        <w:t>。这项主动行动部分是由世界粮食首脑会议的成果所促成的，部分原因则是因为委员会希望继续先前其本身对这一问题的讨论。该日的目的在于奠定起草《盟约》第</w:t>
      </w:r>
      <w:r>
        <w:t>11</w:t>
      </w:r>
      <w:r>
        <w:rPr>
          <w:rFonts w:hint="eastAsia"/>
        </w:rPr>
        <w:t>条有关方面的一般性意见的基础。</w:t>
      </w:r>
    </w:p>
    <w:p w:rsidR="00000000" w:rsidRDefault="00F01B09">
      <w:r>
        <w:tab/>
        <w:t xml:space="preserve">439.  </w:t>
      </w:r>
      <w:r>
        <w:rPr>
          <w:rFonts w:hint="eastAsia"/>
        </w:rPr>
        <w:t>世界粮食首脑会议根据联合国粮食和农业</w:t>
      </w:r>
      <w:r>
        <w:rPr>
          <w:rFonts w:hint="eastAsia"/>
        </w:rPr>
        <w:t>组织大会</w:t>
      </w:r>
      <w:r>
        <w:t>1995</w:t>
      </w:r>
      <w:r>
        <w:rPr>
          <w:rFonts w:hint="eastAsia"/>
        </w:rPr>
        <w:t>年</w:t>
      </w:r>
      <w:r>
        <w:t>10</w:t>
      </w:r>
      <w:r>
        <w:rPr>
          <w:rFonts w:hint="eastAsia"/>
        </w:rPr>
        <w:t>月</w:t>
      </w:r>
      <w:r>
        <w:t>31</w:t>
      </w:r>
      <w:r>
        <w:rPr>
          <w:rFonts w:hint="eastAsia"/>
        </w:rPr>
        <w:t>日第</w:t>
      </w:r>
      <w:r>
        <w:t>2/95</w:t>
      </w:r>
      <w:r>
        <w:rPr>
          <w:rFonts w:hint="eastAsia"/>
        </w:rPr>
        <w:t>号决议于</w:t>
      </w:r>
      <w:r>
        <w:t>1996</w:t>
      </w:r>
      <w:r>
        <w:rPr>
          <w:rFonts w:hint="eastAsia"/>
        </w:rPr>
        <w:t>年</w:t>
      </w:r>
      <w:r>
        <w:t>11</w:t>
      </w:r>
      <w:r>
        <w:rPr>
          <w:rFonts w:hint="eastAsia"/>
        </w:rPr>
        <w:t>月</w:t>
      </w:r>
      <w:r>
        <w:t>13</w:t>
      </w:r>
      <w:r>
        <w:rPr>
          <w:rFonts w:hint="eastAsia"/>
        </w:rPr>
        <w:t>日至</w:t>
      </w:r>
      <w:r>
        <w:t>17</w:t>
      </w:r>
      <w:r>
        <w:rPr>
          <w:rFonts w:hint="eastAsia"/>
        </w:rPr>
        <w:t>日在罗马举行。世界粮食首脑会议通过的行动计划目标</w:t>
      </w:r>
      <w:r>
        <w:t>7.4</w:t>
      </w:r>
      <w:r>
        <w:rPr>
          <w:rFonts w:hint="eastAsia"/>
        </w:rPr>
        <w:t>请联合国人权事务高级专员和其他有关的条约机构“完善《盟约》第</w:t>
      </w:r>
      <w:r>
        <w:t>11</w:t>
      </w:r>
      <w:r>
        <w:rPr>
          <w:rFonts w:hint="eastAsia"/>
        </w:rPr>
        <w:t>条中与粮食有关的权利的定义，并提出落实和实现这些权利的方法，作为履行世界粮食首脑会议所作承诺和实现其目标的手段，同时考虑到制定人人享有粮食安全自愿性指导方针的可能性”。</w:t>
      </w:r>
    </w:p>
    <w:p w:rsidR="00000000" w:rsidRDefault="00F01B09">
      <w:r>
        <w:tab/>
        <w:t xml:space="preserve">440.  </w:t>
      </w:r>
      <w:r>
        <w:rPr>
          <w:rFonts w:hint="eastAsia"/>
        </w:rPr>
        <w:t>一般性讨论日第一部分是举行两天的磋商会议，讨论粮食权。第二部分是由人权事务高级专员办事处举行研讨会，主要审议世界首脑会议行动计划和委员</w:t>
      </w:r>
      <w:r>
        <w:rPr>
          <w:rFonts w:hint="eastAsia"/>
        </w:rPr>
        <w:t>会一般性讨论日所提出的问题的体制方面。高级专员办事处编写的关于磋商会议的报告载于</w:t>
      </w:r>
      <w:r>
        <w:t>E/CN.4/1998/21</w:t>
      </w:r>
      <w:r>
        <w:rPr>
          <w:rFonts w:hint="eastAsia"/>
        </w:rPr>
        <w:t>号文件。</w:t>
      </w:r>
    </w:p>
    <w:p w:rsidR="00000000" w:rsidRDefault="00F01B09">
      <w:r>
        <w:tab/>
        <w:t xml:space="preserve">441.  </w:t>
      </w:r>
      <w:r>
        <w:rPr>
          <w:rFonts w:hint="eastAsia"/>
        </w:rPr>
        <w:t>参加一般性讨论日者包括：</w:t>
      </w:r>
    </w:p>
    <w:p w:rsidR="00000000" w:rsidRDefault="00F01B09" w:rsidP="00F01B09">
      <w:pPr>
        <w:pStyle w:val="a6"/>
        <w:numPr>
          <w:ilvl w:val="0"/>
          <w:numId w:val="13"/>
        </w:numPr>
      </w:pPr>
      <w:r>
        <w:t>Medrano</w:t>
      </w:r>
      <w:r>
        <w:rPr>
          <w:rFonts w:hint="eastAsia"/>
        </w:rPr>
        <w:t>先生，粮农组织世界粮食安全委员会主席；</w:t>
      </w:r>
    </w:p>
    <w:p w:rsidR="00000000" w:rsidRDefault="00F01B09" w:rsidP="00F01B09">
      <w:pPr>
        <w:pStyle w:val="a6"/>
        <w:numPr>
          <w:ilvl w:val="0"/>
          <w:numId w:val="13"/>
        </w:numPr>
      </w:pPr>
      <w:r>
        <w:t>Vercueil</w:t>
      </w:r>
      <w:r>
        <w:rPr>
          <w:rFonts w:hint="eastAsia"/>
        </w:rPr>
        <w:t>先生，粮农组织农业和经济发展分析司司长；</w:t>
      </w:r>
    </w:p>
    <w:p w:rsidR="00000000" w:rsidRDefault="00F01B09" w:rsidP="00F01B09">
      <w:pPr>
        <w:pStyle w:val="a6"/>
        <w:numPr>
          <w:ilvl w:val="0"/>
          <w:numId w:val="13"/>
        </w:numPr>
      </w:pPr>
      <w:r>
        <w:t>Eide</w:t>
      </w:r>
      <w:r>
        <w:rPr>
          <w:rFonts w:hint="eastAsia"/>
        </w:rPr>
        <w:t>先生，世界营养与人权联盟</w:t>
      </w:r>
      <w:r>
        <w:t>/</w:t>
      </w:r>
      <w:r>
        <w:rPr>
          <w:rFonts w:hint="eastAsia"/>
        </w:rPr>
        <w:t>挪威人权研究所</w:t>
      </w:r>
      <w:r>
        <w:t>/</w:t>
      </w:r>
      <w:r>
        <w:rPr>
          <w:rFonts w:hint="eastAsia"/>
        </w:rPr>
        <w:t>行政协调会营养小组委员会；</w:t>
      </w:r>
    </w:p>
    <w:p w:rsidR="00000000" w:rsidRDefault="00F01B09" w:rsidP="00F01B09">
      <w:pPr>
        <w:pStyle w:val="a6"/>
        <w:numPr>
          <w:ilvl w:val="0"/>
          <w:numId w:val="13"/>
        </w:numPr>
      </w:pPr>
      <w:r>
        <w:t>Faundez-Ledesma</w:t>
      </w:r>
      <w:r>
        <w:rPr>
          <w:rFonts w:hint="eastAsia"/>
        </w:rPr>
        <w:t>先生，</w:t>
      </w:r>
      <w:r>
        <w:t>Jacques Maritain</w:t>
      </w:r>
      <w:r>
        <w:rPr>
          <w:rFonts w:hint="eastAsia"/>
        </w:rPr>
        <w:t>研究所；</w:t>
      </w:r>
    </w:p>
    <w:p w:rsidR="00000000" w:rsidRDefault="00F01B09" w:rsidP="00F01B09">
      <w:pPr>
        <w:pStyle w:val="a6"/>
        <w:numPr>
          <w:ilvl w:val="0"/>
          <w:numId w:val="13"/>
        </w:numPr>
      </w:pPr>
      <w:r>
        <w:t>Kracht</w:t>
      </w:r>
      <w:r>
        <w:rPr>
          <w:rFonts w:hint="eastAsia"/>
        </w:rPr>
        <w:t>先生，世界营养与人权联盟</w:t>
      </w:r>
      <w:r>
        <w:t>/</w:t>
      </w:r>
      <w:r>
        <w:rPr>
          <w:rFonts w:hint="eastAsia"/>
        </w:rPr>
        <w:t>挪威人权研究所；</w:t>
      </w:r>
    </w:p>
    <w:p w:rsidR="00000000" w:rsidRDefault="00F01B09" w:rsidP="00F01B09">
      <w:pPr>
        <w:pStyle w:val="a6"/>
        <w:numPr>
          <w:ilvl w:val="0"/>
          <w:numId w:val="13"/>
        </w:numPr>
      </w:pPr>
      <w:r>
        <w:t>Oshaug</w:t>
      </w:r>
      <w:r>
        <w:rPr>
          <w:rFonts w:hint="eastAsia"/>
        </w:rPr>
        <w:t>先生，世界营养与人</w:t>
      </w:r>
      <w:r>
        <w:rPr>
          <w:rFonts w:hint="eastAsia"/>
        </w:rPr>
        <w:t>权联盟；</w:t>
      </w:r>
    </w:p>
    <w:p w:rsidR="00000000" w:rsidRDefault="00F01B09" w:rsidP="00F01B09">
      <w:pPr>
        <w:pStyle w:val="a6"/>
        <w:numPr>
          <w:ilvl w:val="0"/>
          <w:numId w:val="13"/>
        </w:numPr>
      </w:pPr>
      <w:r>
        <w:t>Windführ</w:t>
      </w:r>
      <w:r>
        <w:rPr>
          <w:rFonts w:hint="eastAsia"/>
        </w:rPr>
        <w:t>先生，粮食第一</w:t>
      </w:r>
      <w:r>
        <w:rPr>
          <w:rFonts w:hint="eastAsia"/>
          <w:spacing w:val="-40"/>
        </w:rPr>
        <w:t>——</w:t>
      </w:r>
      <w:r>
        <w:t xml:space="preserve"> </w:t>
      </w:r>
      <w:r>
        <w:rPr>
          <w:rFonts w:hint="eastAsia"/>
        </w:rPr>
        <w:t>信息和行动网；</w:t>
      </w:r>
    </w:p>
    <w:p w:rsidR="00000000" w:rsidRDefault="00F01B09" w:rsidP="00F01B09">
      <w:pPr>
        <w:pStyle w:val="a6"/>
        <w:numPr>
          <w:ilvl w:val="0"/>
          <w:numId w:val="13"/>
        </w:numPr>
      </w:pPr>
      <w:r>
        <w:t>Marchione</w:t>
      </w:r>
      <w:r>
        <w:rPr>
          <w:rFonts w:hint="eastAsia"/>
        </w:rPr>
        <w:t>先生，美国国际开发署；</w:t>
      </w:r>
    </w:p>
    <w:p w:rsidR="00000000" w:rsidRDefault="00F01B09" w:rsidP="00F01B09">
      <w:pPr>
        <w:pStyle w:val="a6"/>
        <w:numPr>
          <w:ilvl w:val="0"/>
          <w:numId w:val="13"/>
        </w:numPr>
      </w:pPr>
      <w:r>
        <w:t>Koch</w:t>
      </w:r>
      <w:r>
        <w:rPr>
          <w:rFonts w:hint="eastAsia"/>
        </w:rPr>
        <w:t>女士，非政府组织营养问题工作组；</w:t>
      </w:r>
    </w:p>
    <w:p w:rsidR="00000000" w:rsidRDefault="00F01B09" w:rsidP="00F01B09">
      <w:pPr>
        <w:pStyle w:val="a6"/>
        <w:numPr>
          <w:ilvl w:val="0"/>
          <w:numId w:val="13"/>
        </w:numPr>
      </w:pPr>
      <w:r>
        <w:t>Barth-Eide</w:t>
      </w:r>
      <w:r>
        <w:rPr>
          <w:rFonts w:hint="eastAsia"/>
        </w:rPr>
        <w:t>女士，世界营养与人权联盟</w:t>
      </w:r>
      <w:r>
        <w:t>/</w:t>
      </w:r>
      <w:r>
        <w:rPr>
          <w:rFonts w:hint="eastAsia"/>
        </w:rPr>
        <w:t>挪威人权研究所；</w:t>
      </w:r>
    </w:p>
    <w:p w:rsidR="00000000" w:rsidRDefault="00F01B09" w:rsidP="00F01B09">
      <w:pPr>
        <w:pStyle w:val="a6"/>
        <w:numPr>
          <w:ilvl w:val="0"/>
          <w:numId w:val="13"/>
        </w:numPr>
      </w:pPr>
      <w:r>
        <w:t>kent</w:t>
      </w:r>
      <w:r>
        <w:rPr>
          <w:rFonts w:hint="eastAsia"/>
        </w:rPr>
        <w:t>先生，儿童营养权特别工作组；</w:t>
      </w:r>
    </w:p>
    <w:p w:rsidR="00000000" w:rsidRDefault="00F01B09" w:rsidP="00F01B09">
      <w:pPr>
        <w:pStyle w:val="a6"/>
        <w:numPr>
          <w:ilvl w:val="0"/>
          <w:numId w:val="13"/>
        </w:numPr>
        <w:spacing w:after="320"/>
        <w:textAlignment w:val="center"/>
      </w:pPr>
      <w:r>
        <w:t>Dobbert</w:t>
      </w:r>
      <w:r>
        <w:rPr>
          <w:rFonts w:hint="eastAsia"/>
        </w:rPr>
        <w:t>先生，联合国协会世界联合会。</w:t>
      </w:r>
    </w:p>
    <w:p w:rsidR="00000000" w:rsidRDefault="00F01B09">
      <w:pPr>
        <w:pStyle w:val="Heading3"/>
      </w:pPr>
      <w:r>
        <w:rPr>
          <w:u w:val="none"/>
        </w:rPr>
        <w:t xml:space="preserve">B.  </w:t>
      </w:r>
      <w:r>
        <w:rPr>
          <w:rFonts w:hint="eastAsia"/>
        </w:rPr>
        <w:t>开幕词</w:t>
      </w:r>
    </w:p>
    <w:p w:rsidR="00000000" w:rsidRDefault="00F01B09">
      <w:r>
        <w:tab/>
        <w:t xml:space="preserve">442.  </w:t>
      </w:r>
      <w:r>
        <w:rPr>
          <w:rFonts w:hint="eastAsia"/>
        </w:rPr>
        <w:t>人权事务高级专员鲁宾逊女士主持一般性讨论日的开幕式。她强调指出，最近举行的所有联合国全球性会议和首脑会议均谈到了经济、社会和文化权利的重要性，她特别提到了世界人权会议</w:t>
      </w:r>
      <w:r>
        <w:t>(1993</w:t>
      </w:r>
      <w:r>
        <w:rPr>
          <w:rFonts w:hint="eastAsia"/>
        </w:rPr>
        <w:t>年，维也纳</w:t>
      </w:r>
      <w:r>
        <w:t>)</w:t>
      </w:r>
      <w:r>
        <w:rPr>
          <w:rFonts w:hint="eastAsia"/>
        </w:rPr>
        <w:t>、</w:t>
      </w:r>
      <w:r>
        <w:rPr>
          <w:rFonts w:hint="eastAsia"/>
        </w:rPr>
        <w:t>社会发展问题世界首脑会议</w:t>
      </w:r>
      <w:r>
        <w:t>(1995</w:t>
      </w:r>
      <w:r>
        <w:rPr>
          <w:rFonts w:hint="eastAsia"/>
        </w:rPr>
        <w:t>年，哥本哈根</w:t>
      </w:r>
      <w:r>
        <w:t>)</w:t>
      </w:r>
      <w:r>
        <w:rPr>
          <w:rFonts w:hint="eastAsia"/>
        </w:rPr>
        <w:t>和世界粮食首脑会议</w:t>
      </w:r>
      <w:r>
        <w:t>(1996</w:t>
      </w:r>
      <w:r>
        <w:rPr>
          <w:rFonts w:hint="eastAsia"/>
        </w:rPr>
        <w:t>年，罗马</w:t>
      </w:r>
      <w:r>
        <w:t>)</w:t>
      </w:r>
      <w:r>
        <w:rPr>
          <w:rFonts w:hint="eastAsia"/>
        </w:rPr>
        <w:t>。高级专员指出，哥本哈根和罗马首脑会议均强调经济、社会、文化权利委员会在监测缔约国遵守其根据《盟约》所应承担的义务，包括第</w:t>
      </w:r>
      <w:r>
        <w:t>11</w:t>
      </w:r>
      <w:r>
        <w:rPr>
          <w:rFonts w:hint="eastAsia"/>
        </w:rPr>
        <w:t>条规定的获得足够食物的权利方面的重要性。</w:t>
      </w:r>
    </w:p>
    <w:p w:rsidR="00000000" w:rsidRDefault="00F01B09">
      <w:r>
        <w:tab/>
        <w:t xml:space="preserve">443.  </w:t>
      </w:r>
      <w:r>
        <w:rPr>
          <w:rFonts w:hint="eastAsia"/>
        </w:rPr>
        <w:t>高级专员强调指出，世界人权会议重申所有人权均是普遍、不可分割和相互联系的。然而，她还指出，公民权利和政治权利的内容虽已有明确的标准，但是经济、社会和文化权利、包括获得足够粮食的权利的实际含意仍然不明确。在这方面，她对下一事实表示欢迎，即世界粮食</w:t>
      </w:r>
      <w:r>
        <w:rPr>
          <w:rFonts w:hint="eastAsia"/>
        </w:rPr>
        <w:t>首脑会议行动计划的目标之一是“澄清《经济、社会、文化权利国际盟约》和其它有关国际及区域文书中规定的获得足够粮食的权利和人人享有免于饥饿的基本权利的内容，并特别注意落实并逐步全面实现这项权利，作为实现人人享有粮食安全的手段”</w:t>
      </w:r>
      <w:r>
        <w:t>(</w:t>
      </w:r>
      <w:r>
        <w:rPr>
          <w:rFonts w:hint="eastAsia"/>
        </w:rPr>
        <w:t>目标</w:t>
      </w:r>
      <w:r>
        <w:t>7.4)</w:t>
      </w:r>
      <w:r>
        <w:rPr>
          <w:rFonts w:hint="eastAsia"/>
        </w:rPr>
        <w:t>。为此，世界粮食首脑会议请经济、社会、文化权利委员会继续监测《盟约》第</w:t>
      </w:r>
      <w:r>
        <w:t>11</w:t>
      </w:r>
      <w:r>
        <w:rPr>
          <w:rFonts w:hint="eastAsia"/>
        </w:rPr>
        <w:t>条规定的具体措施的落实情况，并请其他有关的条约机构和联合国有关专门机构审议如何推动这项权利的进一步落实。</w:t>
      </w:r>
    </w:p>
    <w:p w:rsidR="00000000" w:rsidRDefault="00F01B09">
      <w:r>
        <w:tab/>
        <w:t xml:space="preserve">444.  </w:t>
      </w:r>
      <w:r>
        <w:rPr>
          <w:rFonts w:hint="eastAsia"/>
        </w:rPr>
        <w:t>此外，世界粮食首脑会议还具体请高级专员与有关条约机构磋商，并与联合国系统有关专门机</w:t>
      </w:r>
      <w:r>
        <w:rPr>
          <w:rFonts w:hint="eastAsia"/>
        </w:rPr>
        <w:t>构及计划署和适当的政府间机构进行合作，完善《盟约》第</w:t>
      </w:r>
      <w:r>
        <w:t>11</w:t>
      </w:r>
      <w:r>
        <w:rPr>
          <w:rFonts w:hint="eastAsia"/>
        </w:rPr>
        <w:t>条中与粮食有关的权利的定义，并提出落实和实现这些权利的方法，作为履行首脑会议所作承诺和实现其目标的手段，同时考虑到制定人人享有粮食安全自愿性指导方针的可能性</w:t>
      </w:r>
      <w:r>
        <w:t>(</w:t>
      </w:r>
      <w:r>
        <w:rPr>
          <w:rFonts w:hint="eastAsia"/>
        </w:rPr>
        <w:t>目标</w:t>
      </w:r>
      <w:r>
        <w:t>7.4(e))</w:t>
      </w:r>
      <w:r>
        <w:rPr>
          <w:rFonts w:hint="eastAsia"/>
        </w:rPr>
        <w:t>。人权委员会第</w:t>
      </w:r>
      <w:r>
        <w:t>1997/8</w:t>
      </w:r>
      <w:r>
        <w:rPr>
          <w:rFonts w:hint="eastAsia"/>
        </w:rPr>
        <w:t>号决议随后核准了这项要求。</w:t>
      </w:r>
    </w:p>
    <w:p w:rsidR="00000000" w:rsidRDefault="00F01B09">
      <w:r>
        <w:tab/>
        <w:t xml:space="preserve">445.  </w:t>
      </w:r>
      <w:r>
        <w:rPr>
          <w:rFonts w:hint="eastAsia"/>
        </w:rPr>
        <w:t>因此，高级专员强调粮食权已得到国际法承认，但仍指出，目前的任务是要完善《盟约》第</w:t>
      </w:r>
      <w:r>
        <w:t>11</w:t>
      </w:r>
      <w:r>
        <w:rPr>
          <w:rFonts w:hint="eastAsia"/>
        </w:rPr>
        <w:t>条中与粮食有关的权利的定义，并依赖经济、社会、文化权利委员会的专门知识和方法方面的研究结果，设法更好地落实这些权利。在这方面，学</w:t>
      </w:r>
      <w:r>
        <w:rPr>
          <w:rFonts w:hint="eastAsia"/>
        </w:rPr>
        <w:t>术界和非政府各界对制订亦适用于粮食权的落实经济、社会、文化权利的标准作出了巨大的贡献，例如</w:t>
      </w:r>
      <w:r>
        <w:t>1996</w:t>
      </w:r>
      <w:r>
        <w:rPr>
          <w:rFonts w:hint="eastAsia"/>
        </w:rPr>
        <w:t>年通过的林堡原则以及</w:t>
      </w:r>
      <w:r>
        <w:t>10</w:t>
      </w:r>
      <w:r>
        <w:rPr>
          <w:rFonts w:hint="eastAsia"/>
        </w:rPr>
        <w:t>年后通过的关于处理侵犯经济、社会、文化权利事件的马斯特里赫特准则。粮食第一</w:t>
      </w:r>
      <w:r>
        <w:rPr>
          <w:rFonts w:hint="eastAsia"/>
          <w:spacing w:val="-40"/>
        </w:rPr>
        <w:t>——</w:t>
      </w:r>
      <w:r>
        <w:t xml:space="preserve"> </w:t>
      </w:r>
      <w:r>
        <w:rPr>
          <w:rFonts w:hint="eastAsia"/>
        </w:rPr>
        <w:t>信息和行动网在与非政府组织进行磋商之后亦起草了一项落实粮食权的行动准则。</w:t>
      </w:r>
    </w:p>
    <w:p w:rsidR="00000000" w:rsidRDefault="00F01B09">
      <w:r>
        <w:tab/>
        <w:t xml:space="preserve">446.  </w:t>
      </w:r>
      <w:r>
        <w:rPr>
          <w:rFonts w:hint="eastAsia"/>
        </w:rPr>
        <w:t>高级专员指出，阿比恩·艾德为防止歧视及保护少数小组委员会编写了一份题为“获得足够粮食的权利作为一项人权”的研究报告，该报告承认，如果不考虑到宣布获得足够粮食的权利的更广泛的国际法律构架，是无法审议这项权利的。高级专员认为有</w:t>
      </w:r>
      <w:r>
        <w:rPr>
          <w:rFonts w:hint="eastAsia"/>
        </w:rPr>
        <w:t>必要研究《盟约》所载各项权利的实际性质和标准。各国的人权义务因此分成三级：尊重、保护和落实人权三方面的义务。应区分行动的义务和义务的结果。</w:t>
      </w:r>
    </w:p>
    <w:p w:rsidR="00000000" w:rsidRDefault="00F01B09">
      <w:r>
        <w:tab/>
        <w:t xml:space="preserve">447.  </w:t>
      </w:r>
      <w:r>
        <w:rPr>
          <w:rFonts w:hint="eastAsia"/>
        </w:rPr>
        <w:t>高级专员最后强调，目前的磋商可利用这些贡献，并且应参照它们提出今后行动的大纲，同时须回答若干问题：应由谁负责在国际、国家和当地一级落实粮食权？如何就具体案件适用法律构架？民间团体应发挥什么作用？</w:t>
      </w:r>
    </w:p>
    <w:p w:rsidR="00000000" w:rsidRDefault="00F01B09">
      <w:r>
        <w:tab/>
        <w:t>448.  Medrano</w:t>
      </w:r>
      <w:r>
        <w:rPr>
          <w:rFonts w:hint="eastAsia"/>
        </w:rPr>
        <w:t>先生</w:t>
      </w:r>
      <w:r>
        <w:t>(</w:t>
      </w:r>
      <w:r>
        <w:rPr>
          <w:rFonts w:hint="eastAsia"/>
        </w:rPr>
        <w:t>粮农组织世界粮食安全委员会主席</w:t>
      </w:r>
      <w:r>
        <w:t>)</w:t>
      </w:r>
      <w:r>
        <w:rPr>
          <w:rFonts w:hint="eastAsia"/>
        </w:rPr>
        <w:t>强调了该委员会在起草案文和在讨论导致通过《世界粮食安全罗马宣言》和《世界粮食首脑会议行动计划》中</w:t>
      </w:r>
      <w:r>
        <w:rPr>
          <w:rFonts w:hint="eastAsia"/>
        </w:rPr>
        <w:t>的作用。他说，世界粮食安全委员会目前负责监测行动计划的执行情况。在行动计划目标</w:t>
      </w:r>
      <w:r>
        <w:t>7.4</w:t>
      </w:r>
      <w:r>
        <w:rPr>
          <w:rFonts w:hint="eastAsia"/>
        </w:rPr>
        <w:t>中，国家元首和政府首脑明确承认经济、社会、文化权利委员会是界定《盟约》第</w:t>
      </w:r>
      <w:r>
        <w:t>11</w:t>
      </w:r>
      <w:r>
        <w:rPr>
          <w:rFonts w:hint="eastAsia"/>
        </w:rPr>
        <w:t>条规定的粮食权内容和范围的适当联合国论坛，并请人权事务高级专员完善第</w:t>
      </w:r>
      <w:r>
        <w:t>11</w:t>
      </w:r>
      <w:r>
        <w:rPr>
          <w:rFonts w:hint="eastAsia"/>
        </w:rPr>
        <w:t>条中与粮食有关的权利的定义，并提出落实和实现这些权利的方法。</w:t>
      </w:r>
    </w:p>
    <w:p w:rsidR="00000000" w:rsidRDefault="00F01B09">
      <w:r>
        <w:tab/>
        <w:t xml:space="preserve">449.  </w:t>
      </w:r>
      <w:r>
        <w:rPr>
          <w:rFonts w:hint="eastAsia"/>
        </w:rPr>
        <w:t>世界粮食安全委员会感兴趣地等待目前正讨论的粮食权的规范性内容的结果，他强调经济、社会、文化权利委员会对该项权利进行解释对捍卫这项权利会有巨大贡献，并可协助实现《罗马宣言》的目标。同时也可对大会在《世界人权</w:t>
      </w:r>
      <w:r>
        <w:rPr>
          <w:rFonts w:hint="eastAsia"/>
        </w:rPr>
        <w:t>宣言》通过五十年之际正式承认粮食权为一项基本人权铺平道路。</w:t>
      </w:r>
    </w:p>
    <w:p w:rsidR="00000000" w:rsidRDefault="00F01B09">
      <w:r>
        <w:tab/>
        <w:t>450.  Vercueil</w:t>
      </w:r>
      <w:r>
        <w:rPr>
          <w:rFonts w:hint="eastAsia"/>
        </w:rPr>
        <w:t>先生</w:t>
      </w:r>
      <w:r>
        <w:t>(</w:t>
      </w:r>
      <w:r>
        <w:rPr>
          <w:rFonts w:hint="eastAsia"/>
        </w:rPr>
        <w:t>粮农组织农业和经济发展分析司司长</w:t>
      </w:r>
      <w:r>
        <w:t>)</w:t>
      </w:r>
      <w:r>
        <w:rPr>
          <w:rFonts w:hint="eastAsia"/>
        </w:rPr>
        <w:t>欢迎举行关于粮食权作为一项人权的一般性讨论日以及就这一主题举办了一次研讨会。他回顾了粮农组织总干事与联合国人权事务高级专员签署的谅解备忘录，并欢迎两个机构为对世界粮食首脑会议采取后续行动进行了具有成果的合作。</w:t>
      </w:r>
    </w:p>
    <w:p w:rsidR="00000000" w:rsidRDefault="00F01B09">
      <w:r>
        <w:tab/>
        <w:t xml:space="preserve">451.  </w:t>
      </w:r>
      <w:r>
        <w:rPr>
          <w:rFonts w:hint="eastAsia"/>
        </w:rPr>
        <w:t>他在介绍粮农组织提交的背景文件时强调了世界粮食首脑会议宣言和行动计划为加速迈向人人享有粮食安全所提供的政治、概念和实际指导原则的意义。粮农组织的活动旨在协助会</w:t>
      </w:r>
      <w:r>
        <w:rPr>
          <w:rFonts w:hint="eastAsia"/>
        </w:rPr>
        <w:t>员国拟订和执行实现可持续粮食安全的政策。农业发展具有关键重要性，特别是就低收入的缺粮国家而言。农业发展可增加粮食供应和创造收入，增加大多数穷人居住的农乡地区的就业机会。以这些国家为对象的粮食安全特别方案的目的是，通过以参与过程散发的检验过的技术，迅速提高生产率，同时特别注意经济、社会和环境的可持续性。协助制订目标明确的粮食援助办法、粮食安全资料系统，以及对粮食紧急情况提出预警、作出准备和进行处理，将救济与发展结合在一起，它是受到支助的其他关键领域。文件亦分析了本国法律在促进粮食权方面的作用，以向各国政府提供</w:t>
      </w:r>
      <w:r>
        <w:rPr>
          <w:rFonts w:hint="eastAsia"/>
        </w:rPr>
        <w:t>这方面的援助。</w:t>
      </w:r>
    </w:p>
    <w:p w:rsidR="00000000" w:rsidRDefault="00F01B09">
      <w:r>
        <w:tab/>
        <w:t xml:space="preserve">452.  </w:t>
      </w:r>
      <w:r>
        <w:rPr>
          <w:rFonts w:hint="eastAsia"/>
        </w:rPr>
        <w:t>联合国会员国可申请加入世界粮食安全委员会，作为正式成员，该委员会是负责起草和谈判《世界粮食首脑会议宣言和行动计划》的机构。首脑会议授权委员会监测行动计划的执行情况，它制订了一个临时构架，以便各国可就其执行情况的各个方面向其</w:t>
      </w:r>
      <w:r>
        <w:t>1998</w:t>
      </w:r>
      <w:r>
        <w:rPr>
          <w:rFonts w:hint="eastAsia"/>
        </w:rPr>
        <w:t>年届会提出报告。委员会还审议了联合国机构的后续工作和机构间协调，包括执行行动计划目标</w:t>
      </w:r>
      <w:r>
        <w:t>7.4</w:t>
      </w:r>
      <w:r>
        <w:rPr>
          <w:rFonts w:hint="eastAsia"/>
        </w:rPr>
        <w:t>关于澄清粮食权内容的进展报告。行政协调委员会主持设立了一个机构间协调机制以对世界粮食首脑会议采取后续行动，该机制要求在驻地协调员制度的范围内通过主题小组在国家一级</w:t>
      </w:r>
      <w:r>
        <w:rPr>
          <w:rFonts w:hint="eastAsia"/>
        </w:rPr>
        <w:t>进行协调，以及建立一个由粮农组织和粮发基金共同执行的行政协调会农乡发展和粮食安全网络，粮食计划署应积极参与此网络。</w:t>
      </w:r>
    </w:p>
    <w:p w:rsidR="00000000" w:rsidRDefault="00F01B09">
      <w:r>
        <w:tab/>
        <w:t xml:space="preserve">453.  </w:t>
      </w:r>
      <w:r>
        <w:rPr>
          <w:rFonts w:hint="eastAsia"/>
        </w:rPr>
        <w:t>最近举行的粮农组织第二十九届大会欢迎粮农组织和人权事务高级专员签署的谅解备忘录以及一项认可高级专员对目标</w:t>
      </w:r>
      <w:r>
        <w:t>7.4</w:t>
      </w:r>
      <w:r>
        <w:rPr>
          <w:rFonts w:hint="eastAsia"/>
        </w:rPr>
        <w:t>采取后续行动的决议，大会促请优先完善粮食权的定义和确认落实粮食权的各种方法，促请将就此事项取得进展的资料递交世界粮食安全委员会。</w:t>
      </w:r>
    </w:p>
    <w:p w:rsidR="00000000" w:rsidRDefault="00F01B09">
      <w:r>
        <w:tab/>
        <w:t xml:space="preserve">454.  </w:t>
      </w:r>
      <w:r>
        <w:rPr>
          <w:rFonts w:hint="eastAsia"/>
        </w:rPr>
        <w:t>主席说，在发起对“失去的权利”，即粮食权的辩论时，他希望提出这些问题：为什么粮食权是看不到的权利？为什么忽视这项权利或这项权利有</w:t>
      </w:r>
      <w:r>
        <w:rPr>
          <w:rFonts w:hint="eastAsia"/>
        </w:rPr>
        <w:t>被否定的倾向？为什么联合国系统未对这项权利调动资源？世界粮食安全委员会主席建议大会承认粮食权为一项基本人权是极为恰当的。</w:t>
      </w:r>
    </w:p>
    <w:p w:rsidR="00000000" w:rsidRDefault="00F01B09">
      <w:r>
        <w:tab/>
        <w:t xml:space="preserve">455.  </w:t>
      </w:r>
      <w:r>
        <w:rPr>
          <w:rFonts w:hint="eastAsia"/>
        </w:rPr>
        <w:t>尽管《世界人权宣言》、《经济、社会、文化权利国际盟约》和《罗马宣言》均确认了粮食权，但这次讨论要探讨的第一个问题是，各国政府、人权和发展领域的机构和众多非政府组织是否切实承认粮食为一项权利。在这方面，委员会可审议的一个问题是，事实上是不是真的有必要提到粮食权或是否只需继续提到粮食安全以及反饥饿。承认妇女权利为一项基本人权已改变了妇女的行动，并促成了协力改善妇女的境况。同样地</w:t>
      </w:r>
      <w:r>
        <w:rPr>
          <w:rFonts w:hint="eastAsia"/>
        </w:rPr>
        <w:t>，承认人人享有获得粮食的权利可改变固执的态度，并动员增强粮食安全。</w:t>
      </w:r>
    </w:p>
    <w:p w:rsidR="00000000" w:rsidRDefault="00F01B09">
      <w:r>
        <w:tab/>
        <w:t xml:space="preserve">456.  </w:t>
      </w:r>
      <w:r>
        <w:rPr>
          <w:rFonts w:hint="eastAsia"/>
        </w:rPr>
        <w:t>第二个将讨论的问题是粮食权的规范性内容。委员会不必讨论具体的细节，因为所需的具体措施不但因国而异，而且也因情况而异。委员会应考虑如何用一般的措辞拟订出义务的性质，因为真正的挑战是程序性工作而不是实质性方面的问题。</w:t>
      </w:r>
    </w:p>
    <w:p w:rsidR="00000000" w:rsidRDefault="00F01B09">
      <w:pPr>
        <w:spacing w:after="320"/>
        <w:textAlignment w:val="center"/>
      </w:pPr>
      <w:r>
        <w:tab/>
        <w:t xml:space="preserve">457.  </w:t>
      </w:r>
      <w:r>
        <w:rPr>
          <w:rFonts w:hint="eastAsia"/>
        </w:rPr>
        <w:t>重点应在于下列问题。什么是“粮食权”的含意？如何要求这项权利？如何使各国政府和其他机构为落实这项权利而承担责任？本国法律在落实这项权利方面可起什么作用？谁应担任主要行动者？他们应做什么？他认为行动者是市</w:t>
      </w:r>
      <w:r>
        <w:rPr>
          <w:rFonts w:hint="eastAsia"/>
        </w:rPr>
        <w:t>场、民间团体</w:t>
      </w:r>
      <w:r>
        <w:t>(</w:t>
      </w:r>
      <w:r>
        <w:rPr>
          <w:rFonts w:hint="eastAsia"/>
        </w:rPr>
        <w:t>包括非政府组织</w:t>
      </w:r>
      <w:r>
        <w:t>)</w:t>
      </w:r>
      <w:r>
        <w:rPr>
          <w:rFonts w:hint="eastAsia"/>
        </w:rPr>
        <w:t>、各国政府、法院、行政机构、国家人权委员会和国际组织。他还提出了若干具体问题，例如委员会应要求各国政府在法律方面对该项权利作出什么样的承认：宪法或立法？法院在保护粮食权方面可起什么作用？行政机构是否可制定具有创见性的程序来落实这项权利？是否可动员各种国家人权委员会来促进粮食权？委员会还应考虑与世界粮食安全委员会合作鼓励各国政府监测其本身的行为；还应探讨人权事务高级专员办事处、粮农组织和农发基金可发挥的作用的问题。</w:t>
      </w:r>
    </w:p>
    <w:p w:rsidR="00000000" w:rsidRDefault="00F01B09">
      <w:pPr>
        <w:pStyle w:val="Heading3"/>
      </w:pPr>
      <w:r>
        <w:rPr>
          <w:u w:val="none"/>
        </w:rPr>
        <w:t xml:space="preserve">C.  </w:t>
      </w:r>
      <w:r>
        <w:rPr>
          <w:rFonts w:hint="eastAsia"/>
        </w:rPr>
        <w:t>到底有没有粮食权？</w:t>
      </w:r>
    </w:p>
    <w:p w:rsidR="00000000" w:rsidRDefault="00F01B09">
      <w:r>
        <w:tab/>
        <w:t>458.  Antanovich</w:t>
      </w:r>
      <w:r>
        <w:rPr>
          <w:rFonts w:hint="eastAsia"/>
        </w:rPr>
        <w:t>先</w:t>
      </w:r>
      <w:r>
        <w:rPr>
          <w:rFonts w:hint="eastAsia"/>
        </w:rPr>
        <w:t>生说，粮食权事实是一项不具约束力的法律义务，各国政府一旦试图制订落实这项权利的政策，均告失败。粮食权如要有效获得落实，各国政府必须制订和执行能确保该项权利的社会和经济标准，委员会有责任确保它们会这样做。委员会应负责将经济、社会、文化权利的“标准”转化，以免标准只是一种道义的义务。</w:t>
      </w:r>
    </w:p>
    <w:p w:rsidR="00000000" w:rsidRDefault="00F01B09">
      <w:r>
        <w:tab/>
        <w:t>459.  Riedel</w:t>
      </w:r>
      <w:r>
        <w:rPr>
          <w:rFonts w:hint="eastAsia"/>
        </w:rPr>
        <w:t>先生指出，发达国家虽因其宪法规定了公民和政治权利而感到自傲，但粮食权并未在法律中作出规定。他以德国为例指出，该国宪法规定的对人的尊严的保障间接保证了粮食权。此外，许多欧洲国家援用《盟约》第</w:t>
      </w:r>
      <w:r>
        <w:t>2</w:t>
      </w:r>
      <w:r>
        <w:rPr>
          <w:rFonts w:hint="eastAsia"/>
        </w:rPr>
        <w:t>条第</w:t>
      </w:r>
      <w:r>
        <w:t>1</w:t>
      </w:r>
      <w:r>
        <w:rPr>
          <w:rFonts w:hint="eastAsia"/>
        </w:rPr>
        <w:t>款关于逐</w:t>
      </w:r>
      <w:r>
        <w:rPr>
          <w:rFonts w:hint="eastAsia"/>
        </w:rPr>
        <w:t>步落实《盟约》所载的权利的规定作为它们未能落实第</w:t>
      </w:r>
      <w:r>
        <w:t>11</w:t>
      </w:r>
      <w:r>
        <w:rPr>
          <w:rFonts w:hint="eastAsia"/>
        </w:rPr>
        <w:t>条规定的理由。因此，委员会较为注重的是，各国政府应设立落实粮食权义务的负责机制和程序，而不是注重权利本身的含义。</w:t>
      </w:r>
    </w:p>
    <w:p w:rsidR="00000000" w:rsidRDefault="00F01B09">
      <w:r>
        <w:tab/>
        <w:t xml:space="preserve">460.  </w:t>
      </w:r>
      <w:r>
        <w:rPr>
          <w:rFonts w:hint="eastAsia"/>
        </w:rPr>
        <w:t>主席在谈到后一点时说，或许应要求各国政府正式承认粮食权的存在。他还强调说，允许发达国注重获得相当生活水平的权利同时又坚持发展中国家应承认粮食权，这种做法可能会演变成鲜明的双重标准。</w:t>
      </w:r>
    </w:p>
    <w:p w:rsidR="00000000" w:rsidRDefault="00F01B09">
      <w:r>
        <w:tab/>
        <w:t>461.  Eide</w:t>
      </w:r>
      <w:r>
        <w:rPr>
          <w:rFonts w:hint="eastAsia"/>
        </w:rPr>
        <w:t>先生</w:t>
      </w:r>
      <w:r>
        <w:t>(</w:t>
      </w:r>
      <w:r>
        <w:rPr>
          <w:rFonts w:hint="eastAsia"/>
        </w:rPr>
        <w:t>世界营养与人权联盟</w:t>
      </w:r>
      <w:r>
        <w:t>/</w:t>
      </w:r>
      <w:r>
        <w:rPr>
          <w:rFonts w:hint="eastAsia"/>
        </w:rPr>
        <w:t>挪威人权研究所</w:t>
      </w:r>
      <w:r>
        <w:t>/</w:t>
      </w:r>
      <w:r>
        <w:rPr>
          <w:rFonts w:hint="eastAsia"/>
        </w:rPr>
        <w:t>行政协调会营养小组委员会</w:t>
      </w:r>
      <w:r>
        <w:t>)</w:t>
      </w:r>
      <w:r>
        <w:rPr>
          <w:rFonts w:hint="eastAsia"/>
        </w:rPr>
        <w:t>说，他认为，工业国家应明确承认获得粮食和住房的权利，作为《盟</w:t>
      </w:r>
      <w:r>
        <w:rPr>
          <w:rFonts w:hint="eastAsia"/>
        </w:rPr>
        <w:t>约》第</w:t>
      </w:r>
      <w:r>
        <w:t>11</w:t>
      </w:r>
      <w:r>
        <w:rPr>
          <w:rFonts w:hint="eastAsia"/>
        </w:rPr>
        <w:t>条第</w:t>
      </w:r>
      <w:r>
        <w:t>1</w:t>
      </w:r>
      <w:r>
        <w:rPr>
          <w:rFonts w:hint="eastAsia"/>
        </w:rPr>
        <w:t>款要求的相当生活水平的一部分。因此，这些权利应纳入国内法律中。</w:t>
      </w:r>
    </w:p>
    <w:p w:rsidR="00000000" w:rsidRDefault="00F01B09">
      <w:r>
        <w:tab/>
        <w:t xml:space="preserve">462.  </w:t>
      </w:r>
      <w:r>
        <w:rPr>
          <w:rFonts w:hint="eastAsia"/>
        </w:rPr>
        <w:t>权利除非得到民间团体的提倡，并采取行动确保制定补救措施，否则权利无法成为有效的补救措施。工业国家和都市化国家注重获得相当生活水平权利，该项权利的落实取决于若干同时不言而喻地确保粮食权的机制。还有人提出了关于本国法律是否应明文担保这项权利的问题。</w:t>
      </w:r>
    </w:p>
    <w:p w:rsidR="00000000" w:rsidRDefault="00F01B09">
      <w:r>
        <w:tab/>
        <w:t>463.  Rattray</w:t>
      </w:r>
      <w:r>
        <w:rPr>
          <w:rFonts w:hint="eastAsia"/>
        </w:rPr>
        <w:t>先生说，存亡取决于粮食，这是普遍获得公认的事实。必须承认粮食权的存在，粮食权才能取得重大意义。</w:t>
      </w:r>
    </w:p>
    <w:p w:rsidR="00000000" w:rsidRDefault="00F01B09">
      <w:r>
        <w:tab/>
        <w:t>464.  Pillay</w:t>
      </w:r>
      <w:r>
        <w:rPr>
          <w:rFonts w:hint="eastAsia"/>
        </w:rPr>
        <w:t>先生说，如果的确有粮食</w:t>
      </w:r>
      <w:r>
        <w:rPr>
          <w:rFonts w:hint="eastAsia"/>
        </w:rPr>
        <w:t>权的话，有必要将其纳入本国法律中，以便人民可向法院寻求补救，并促使各国履行其义务；这不但对发达国家适用，而且也对发展中国家适用。如本国法律不确保粮食权获得遵守，只教育人民他们享有粮食权是毫无意义的。但这又引起了另一个问题：为什么要优先考虑粮食权？他认为工作权和住房权也同样重要。</w:t>
      </w:r>
    </w:p>
    <w:p w:rsidR="00000000" w:rsidRDefault="00F01B09">
      <w:r>
        <w:tab/>
        <w:t>465.  Sadi</w:t>
      </w:r>
      <w:r>
        <w:rPr>
          <w:rFonts w:hint="eastAsia"/>
        </w:rPr>
        <w:t>先生怀疑将粮食权同其他权利、如工作权、健康权和住房权分开是否适当或可行。</w:t>
      </w:r>
    </w:p>
    <w:p w:rsidR="00000000" w:rsidRDefault="00F01B09">
      <w:r>
        <w:tab/>
        <w:t xml:space="preserve">466.  </w:t>
      </w:r>
      <w:r>
        <w:rPr>
          <w:rFonts w:hint="eastAsia"/>
        </w:rPr>
        <w:t>主席在回答上述两个问题时说，他同意认为粮食权应是一揽子权利中的一个的这种看法，但是他指出一揽子权利的组成部分不能被忽视。</w:t>
      </w:r>
    </w:p>
    <w:p w:rsidR="00000000" w:rsidRDefault="00F01B09">
      <w:r>
        <w:tab/>
        <w:t>467.  Adekuoye</w:t>
      </w:r>
      <w:r>
        <w:rPr>
          <w:rFonts w:hint="eastAsia"/>
        </w:rPr>
        <w:t>先生说，在经济发展转型期的社会中，大家庭必须照顾其成员，因此它们明文承认粮食权并不足奇。这或许是为什么有些国家政府虽然批准了《盟约》，但却不知不觉地认为粮食权并不为它们带来任何义务的原因之一。低收入的社会根本没多少资源可用来促进任何权利，因此委员会向富裕国家和向贫困国家提出同样的问题是毫无意义的。没有人问富裕国家它们是否拨出</w:t>
      </w:r>
      <w:r>
        <w:t>0.7%</w:t>
      </w:r>
      <w:r>
        <w:rPr>
          <w:rFonts w:hint="eastAsia"/>
        </w:rPr>
        <w:t>的国内总产值做为官方发展援助，尽管这个问题在今日世界中关系重大。</w:t>
      </w:r>
    </w:p>
    <w:p w:rsidR="00000000" w:rsidRDefault="00F01B09">
      <w:r>
        <w:tab/>
        <w:t>468.  Faundez-Ledesma</w:t>
      </w:r>
      <w:r>
        <w:rPr>
          <w:rFonts w:hint="eastAsia"/>
        </w:rPr>
        <w:t>先生</w:t>
      </w:r>
      <w:r>
        <w:t>(Jacques Maritain</w:t>
      </w:r>
      <w:r>
        <w:rPr>
          <w:rFonts w:hint="eastAsia"/>
        </w:rPr>
        <w:t>学会</w:t>
      </w:r>
      <w:r>
        <w:t>)</w:t>
      </w:r>
      <w:r>
        <w:rPr>
          <w:rFonts w:hint="eastAsia"/>
        </w:rPr>
        <w:t>说，他认为粮食权已得到国际法的明确确认。主要的问题并不在于要决定这项权利是否存在，而是要对其所涉的问题达成协议，即粮食权带来了什么权利，什么义务？他认为，在讨论经济权利和社会权利时，人们有忘记缔约国应尽量使用其拥有的资源来履行《盟约》义务的倾向。</w:t>
      </w:r>
    </w:p>
    <w:p w:rsidR="00000000" w:rsidRDefault="00F01B09">
      <w:r>
        <w:tab/>
        <w:t>469.  Kracht</w:t>
      </w:r>
      <w:r>
        <w:rPr>
          <w:rFonts w:hint="eastAsia"/>
        </w:rPr>
        <w:t>先生</w:t>
      </w:r>
      <w:r>
        <w:t>(</w:t>
      </w:r>
      <w:r>
        <w:rPr>
          <w:rFonts w:hint="eastAsia"/>
        </w:rPr>
        <w:t>世界营养</w:t>
      </w:r>
      <w:r>
        <w:t>/</w:t>
      </w:r>
      <w:r>
        <w:rPr>
          <w:rFonts w:hint="eastAsia"/>
        </w:rPr>
        <w:t>人权联盟</w:t>
      </w:r>
      <w:r>
        <w:t>/</w:t>
      </w:r>
      <w:r>
        <w:rPr>
          <w:rFonts w:hint="eastAsia"/>
        </w:rPr>
        <w:t>挪威人权研究所</w:t>
      </w:r>
      <w:r>
        <w:t>)</w:t>
      </w:r>
      <w:r>
        <w:rPr>
          <w:rFonts w:hint="eastAsia"/>
        </w:rPr>
        <w:t>说，根据基本需要从事的事业事实上是一种变相的慈善事业，因这种事业不需要负责。反之，以对粮食权的承认为基础的做法将产生义务，并需要责任。</w:t>
      </w:r>
    </w:p>
    <w:p w:rsidR="00000000" w:rsidRDefault="00F01B09">
      <w:r>
        <w:tab/>
        <w:t>470.  Ahmed</w:t>
      </w:r>
      <w:r>
        <w:rPr>
          <w:rFonts w:hint="eastAsia"/>
        </w:rPr>
        <w:t>先生说，如不要求大会承认粮食权</w:t>
      </w:r>
      <w:r>
        <w:rPr>
          <w:rFonts w:hint="eastAsia"/>
        </w:rPr>
        <w:t>为一项基本人权，可建议大会和世界粮食安全委员会请《盟约》缔约国就其本国的粮食生产和分配情况和需要本国或国际援助的人的人数提出年度报告，并审查为落实人口的粮食权而采取的措施。这种做法若取得成果，可促使缔约国采取措施和通过立法。</w:t>
      </w:r>
    </w:p>
    <w:p w:rsidR="00000000" w:rsidRDefault="00F01B09">
      <w:pPr>
        <w:spacing w:after="320"/>
        <w:textAlignment w:val="center"/>
      </w:pPr>
      <w:r>
        <w:tab/>
        <w:t>471.  Sadi</w:t>
      </w:r>
      <w:r>
        <w:rPr>
          <w:rFonts w:hint="eastAsia"/>
        </w:rPr>
        <w:t>指出，有些国际机构正为提倡粮食权而进行宣传，但全球的经济力量却在追求自由市场的利润和获利的价值观。他认为问题的症结即在于这种矛盾关系。他以约旦为例，几年前货币基金会和世界银行要求停止对该国进行粮食补贴，结果发生暴动。</w:t>
      </w:r>
    </w:p>
    <w:p w:rsidR="00000000" w:rsidRDefault="00F01B09">
      <w:pPr>
        <w:pStyle w:val="Heading3"/>
      </w:pPr>
      <w:r>
        <w:rPr>
          <w:u w:val="none"/>
        </w:rPr>
        <w:t xml:space="preserve">D.  </w:t>
      </w:r>
      <w:r>
        <w:rPr>
          <w:rFonts w:hint="eastAsia"/>
        </w:rPr>
        <w:t>什么是粮食权的规范性内容</w:t>
      </w:r>
      <w:r>
        <w:rPr>
          <w:rFonts w:hint="eastAsia"/>
          <w:u w:val="none"/>
        </w:rPr>
        <w:t>？</w:t>
      </w:r>
    </w:p>
    <w:p w:rsidR="00000000" w:rsidRDefault="00F01B09">
      <w:r>
        <w:tab/>
        <w:t>472.</w:t>
      </w:r>
      <w:r>
        <w:t xml:space="preserve">  Eide</w:t>
      </w:r>
      <w:r>
        <w:rPr>
          <w:rFonts w:hint="eastAsia"/>
        </w:rPr>
        <w:t>先生说，国际人权体制是以各国应承担首要义务这一假设为基础的。这并不意味着各国必须是所有权利的提供者。必须以个人不但是发展的客体而且是积极的主体这一假设来考虑问题以及个人必须自己设法改善其境遇，这是十分明确的。但是，在改善个人境况的可能性受到放肆的市场力量的影响的情况下，国家有义务保护个人的权利。只有在个人无法照管自己需要的情况下，才需要权利提供者进行干预。无论如何，有必要界定粮食权的内容，这项权利是获得营养足够、安全和在文化上可接受的粮食的权利，这三方面已列入粮食组织的背景文件。</w:t>
      </w:r>
    </w:p>
    <w:p w:rsidR="00000000" w:rsidRDefault="00F01B09">
      <w:r>
        <w:tab/>
        <w:t xml:space="preserve">473.  </w:t>
      </w:r>
      <w:r>
        <w:t>Kracht</w:t>
      </w:r>
      <w:r>
        <w:rPr>
          <w:rFonts w:hint="eastAsia"/>
        </w:rPr>
        <w:t>先生在其背景文件中提议的粮食权内容的全面定义如下：“要落实粮食权必须：</w:t>
      </w:r>
      <w:r>
        <w:t xml:space="preserve">(a)  </w:t>
      </w:r>
      <w:r>
        <w:rPr>
          <w:rFonts w:hint="eastAsia"/>
        </w:rPr>
        <w:t>在数量和质量上，拥有无有害物质和文化上可接受的粮食，足以满足个人的营养和饮食需要；</w:t>
      </w:r>
      <w:r>
        <w:t xml:space="preserve">(b)  </w:t>
      </w:r>
      <w:r>
        <w:rPr>
          <w:rFonts w:hint="eastAsia"/>
        </w:rPr>
        <w:t>这种粮食应能以不会影响享有其他人权的可持续方式获得”。各国有义务根据其本国的特殊情况补充这项定义。重点应是国家义务，在这方面应回顾，根据《盟约》第</w:t>
      </w:r>
      <w:r>
        <w:t>2</w:t>
      </w:r>
      <w:r>
        <w:rPr>
          <w:rFonts w:hint="eastAsia"/>
        </w:rPr>
        <w:t>条第</w:t>
      </w:r>
      <w:r>
        <w:t>1</w:t>
      </w:r>
      <w:r>
        <w:rPr>
          <w:rFonts w:hint="eastAsia"/>
        </w:rPr>
        <w:t>款，缔约国家“承担个别采取步骤或经由国际援助和合作，……采取步骤，以便用一切适当方法，尤其包括用立法方法，逐渐达到本盟约中所承认的权利的充分实现。”有必要采取一大系列措施，以</w:t>
      </w:r>
      <w:r>
        <w:rPr>
          <w:rFonts w:hint="eastAsia"/>
        </w:rPr>
        <w:t>使人们有办法提出要求，宜于开始在国内一级制订体制法，作为基准点。此外，委员会根据其报告准则应要求缔约国指明是否通过法律，或者是否有任何阻碍它们充分落实这些法律规定的因素和困难。</w:t>
      </w:r>
    </w:p>
    <w:p w:rsidR="00000000" w:rsidRDefault="00F01B09">
      <w:r>
        <w:tab/>
        <w:t>474.  Rattray</w:t>
      </w:r>
      <w:r>
        <w:rPr>
          <w:rFonts w:hint="eastAsia"/>
        </w:rPr>
        <w:t>先生说，粮食权并不意味着只是求得生存的最低需求。粮食权的受益人应对其权利有所了解，以便他们能对其进行评价，各国政府不应将粮食权视为慈善事业，应将其视一项义务。由于政府的行动往往决定了人民是否有粮食，因此在国家和国际一级制订政策时应进行粮食安全影响评估。</w:t>
      </w:r>
    </w:p>
    <w:p w:rsidR="00000000" w:rsidRDefault="00F01B09">
      <w:r>
        <w:tab/>
        <w:t>475.  Oshaug</w:t>
      </w:r>
      <w:r>
        <w:rPr>
          <w:rFonts w:hint="eastAsia"/>
        </w:rPr>
        <w:t>先生</w:t>
      </w:r>
      <w:r>
        <w:t>(</w:t>
      </w:r>
      <w:r>
        <w:rPr>
          <w:rFonts w:hint="eastAsia"/>
        </w:rPr>
        <w:t>世界营养和人权联盟</w:t>
      </w:r>
      <w:r>
        <w:t>)</w:t>
      </w:r>
      <w:r>
        <w:rPr>
          <w:rFonts w:hint="eastAsia"/>
        </w:rPr>
        <w:t>说，发达国家事实上并未传播粮食权，因为这项权利被视为生活安全这一概念的组成部分。目前要探讨的问题是个人如何要求享有粮食权。</w:t>
      </w:r>
    </w:p>
    <w:p w:rsidR="00000000" w:rsidRDefault="00F01B09">
      <w:r>
        <w:tab/>
        <w:t>476.  Windführ</w:t>
      </w:r>
      <w:r>
        <w:rPr>
          <w:rFonts w:hint="eastAsia"/>
        </w:rPr>
        <w:t>先生</w:t>
      </w:r>
      <w:r>
        <w:t>(</w:t>
      </w:r>
      <w:r>
        <w:rPr>
          <w:rFonts w:hint="eastAsia"/>
        </w:rPr>
        <w:t>粮食第一</w:t>
      </w:r>
      <w:r>
        <w:rPr>
          <w:rFonts w:hint="eastAsia"/>
          <w:spacing w:val="-40"/>
        </w:rPr>
        <w:t>——</w:t>
      </w:r>
      <w:r>
        <w:t xml:space="preserve"> </w:t>
      </w:r>
      <w:r>
        <w:rPr>
          <w:rFonts w:hint="eastAsia"/>
        </w:rPr>
        <w:t>信息和行动网</w:t>
      </w:r>
      <w:r>
        <w:t>)</w:t>
      </w:r>
      <w:r>
        <w:rPr>
          <w:rFonts w:hint="eastAsia"/>
        </w:rPr>
        <w:t>说，发展中国家逃避讨论粮食权，因为它们觉得落实这项权利需要付出代价。发达国家则对讨论粮食权持慎重态度，因为它们害怕这将会迫使它们向外国进行捐赠，并促使寻求庇护者和失业者要求更多的物质支助。因此在界定粮食权时应慎重其事，不要迫使国家承担它们无法履行的义务。粮食权已不再被视为一项发展措施，而是个人可向国家提出要求的一项权利。目</w:t>
      </w:r>
      <w:r>
        <w:rPr>
          <w:rFonts w:hint="eastAsia"/>
        </w:rPr>
        <w:t>前讨论的问题与纯粹的施舍粮食的关系不大。《盟约》第</w:t>
      </w:r>
      <w:r>
        <w:t>11</w:t>
      </w:r>
      <w:r>
        <w:rPr>
          <w:rFonts w:hint="eastAsia"/>
        </w:rPr>
        <w:t>条涵盖了获得相当的生活水准的权利以及人人享有免于饥饿的基本权利。他认为，后者是关键内容，是各国必须立即担保的事项，而前者则是应用最大资源才能逐步实现的领域。这种看法是朝向确认粮食权规范性内容的第一步。</w:t>
      </w:r>
    </w:p>
    <w:p w:rsidR="00000000" w:rsidRDefault="00F01B09">
      <w:r>
        <w:tab/>
        <w:t xml:space="preserve">477.  </w:t>
      </w:r>
      <w:r>
        <w:rPr>
          <w:rFonts w:hint="eastAsia"/>
        </w:rPr>
        <w:t>关于</w:t>
      </w:r>
      <w:r>
        <w:t>Kracht</w:t>
      </w:r>
      <w:r>
        <w:rPr>
          <w:rFonts w:hint="eastAsia"/>
        </w:rPr>
        <w:t>先生对粮食权所下的定义</w:t>
      </w:r>
      <w:r>
        <w:t>(</w:t>
      </w:r>
      <w:r>
        <w:rPr>
          <w:rFonts w:hint="eastAsia"/>
        </w:rPr>
        <w:t>见上文第</w:t>
      </w:r>
      <w:r>
        <w:t>473</w:t>
      </w:r>
      <w:r>
        <w:rPr>
          <w:rFonts w:hint="eastAsia"/>
        </w:rPr>
        <w:t>段</w:t>
      </w:r>
      <w:r>
        <w:t>)</w:t>
      </w:r>
      <w:r>
        <w:rPr>
          <w:rFonts w:hint="eastAsia"/>
        </w:rPr>
        <w:t>，他说它只是一项基础，缺少义务方面的内容，因此应与国家义务联系起来。应请各国政府认明社会中最易受害群体，制订有利于这些群体的措施，确保向它们提供足够的资源。</w:t>
      </w:r>
    </w:p>
    <w:p w:rsidR="00000000" w:rsidRDefault="00F01B09">
      <w:r>
        <w:tab/>
        <w:t xml:space="preserve">478.  </w:t>
      </w:r>
      <w:r>
        <w:rPr>
          <w:rFonts w:hint="eastAsia"/>
        </w:rPr>
        <w:t>国内法在保护</w:t>
      </w:r>
      <w:r>
        <w:rPr>
          <w:rFonts w:hint="eastAsia"/>
        </w:rPr>
        <w:t>粮食权方面可发挥重要作用，特别是对社会中的最易受害群体而言，他们在各国中面临着同样的问题。第一，必须强调国家的责任，它们必须在本国内落实粮食权，并尊重其他国家人民的粮食权。在全球化领域，极其重要的是各国必须能控制其政策在国内外的影响，以便粮食权能充分发挥作用。第二，应注意国际社会和制度的责任，在有些情况它对国家施加了限制。第三，不应忘记非政府组织在监测粮食权的落实方面可发挥重要作用，但他指出大多数非政府组织较为注意的是公民权利和政治权利的落实，而不是粮食权的落实。</w:t>
      </w:r>
    </w:p>
    <w:p w:rsidR="00000000" w:rsidRDefault="00F01B09">
      <w:r>
        <w:tab/>
        <w:t>479.  Bonoan-Dandan</w:t>
      </w:r>
      <w:r>
        <w:rPr>
          <w:rFonts w:hint="eastAsia"/>
        </w:rPr>
        <w:t>女</w:t>
      </w:r>
      <w:r>
        <w:rPr>
          <w:rFonts w:hint="eastAsia"/>
        </w:rPr>
        <w:t>士说，缔约国往往不太愿意承认《盟约》第</w:t>
      </w:r>
      <w:r>
        <w:t>11</w:t>
      </w:r>
      <w:r>
        <w:rPr>
          <w:rFonts w:hint="eastAsia"/>
        </w:rPr>
        <w:t>条所规定的权利，因为它们误解这些规定，将其认为是各国政府本身必须供养人民，并为其建造住房。讨论必须以如何界定既反映粮食权，又确保各国能对其落实承担责任的法律。这种讨论必须以各国政府能够接受的措辞为基础。</w:t>
      </w:r>
    </w:p>
    <w:p w:rsidR="00000000" w:rsidRDefault="00F01B09">
      <w:r>
        <w:tab/>
        <w:t xml:space="preserve">480.  </w:t>
      </w:r>
      <w:r>
        <w:rPr>
          <w:rFonts w:hint="eastAsia"/>
        </w:rPr>
        <w:t>主席指出，将粮食权作为人人可不尽义务获得食物这种不合乎现实的措辞提出是十分容易的，他说讨论或许可以什么不是粮食权为重点。</w:t>
      </w:r>
    </w:p>
    <w:p w:rsidR="00000000" w:rsidRDefault="00F01B09">
      <w:r>
        <w:tab/>
        <w:t>481.  Antanovich</w:t>
      </w:r>
      <w:r>
        <w:rPr>
          <w:rFonts w:hint="eastAsia"/>
        </w:rPr>
        <w:t>先生说，他认为粮食权就个人而言，指不被饿死的权利。在国家一级，指国家必须能自给自足，就其本身而言</w:t>
      </w:r>
      <w:r>
        <w:rPr>
          <w:rFonts w:hint="eastAsia"/>
        </w:rPr>
        <w:t>，这就是一项义务。在国际一级，在发生自然和人为灾难时，提供援助十分重要，在国际工作方面，指增加生产。</w:t>
      </w:r>
    </w:p>
    <w:p w:rsidR="00000000" w:rsidRDefault="00F01B09">
      <w:r>
        <w:tab/>
        <w:t>482.  Riedel</w:t>
      </w:r>
      <w:r>
        <w:rPr>
          <w:rFonts w:hint="eastAsia"/>
        </w:rPr>
        <w:t>先生说，粮农组织背景文件提出的粮食安全模式明显是以国家义务为重点的。他认为，事情还有另一面：粮食权基本上适用于每个个人。问题在于这项权到底引起什么义务？至于个人权利的内容，委员会应以《盟约》第</w:t>
      </w:r>
      <w:r>
        <w:t>11</w:t>
      </w:r>
      <w:r>
        <w:rPr>
          <w:rFonts w:hint="eastAsia"/>
        </w:rPr>
        <w:t>条作为起点，并根据关于缔约国义务性质的第</w:t>
      </w:r>
      <w:r>
        <w:t>3(1990)</w:t>
      </w:r>
      <w:r>
        <w:rPr>
          <w:rFonts w:hint="eastAsia"/>
        </w:rPr>
        <w:t>号一般性意见</w:t>
      </w:r>
      <w:r>
        <w:rPr>
          <w:vertAlign w:val="superscript"/>
        </w:rPr>
        <w:t>10</w:t>
      </w:r>
      <w:r>
        <w:t xml:space="preserve"> </w:t>
      </w:r>
      <w:r>
        <w:rPr>
          <w:rFonts w:hint="eastAsia"/>
        </w:rPr>
        <w:t>着手进行工作，探讨可在多大程度上将该条转换为个人权利。他认为，第</w:t>
      </w:r>
      <w:r>
        <w:t>11</w:t>
      </w:r>
      <w:r>
        <w:rPr>
          <w:rFonts w:hint="eastAsia"/>
        </w:rPr>
        <w:t>条载有相当多的这种权利。</w:t>
      </w:r>
    </w:p>
    <w:p w:rsidR="00000000" w:rsidRDefault="00F01B09">
      <w:r>
        <w:tab/>
        <w:t>483.  Krac</w:t>
      </w:r>
      <w:r>
        <w:t>ht</w:t>
      </w:r>
      <w:r>
        <w:rPr>
          <w:rFonts w:hint="eastAsia"/>
        </w:rPr>
        <w:t>先生提出的关于粮食权的定义</w:t>
      </w:r>
      <w:r>
        <w:t>(</w:t>
      </w:r>
      <w:r>
        <w:rPr>
          <w:rFonts w:hint="eastAsia"/>
        </w:rPr>
        <w:t>见上文第</w:t>
      </w:r>
      <w:r>
        <w:t>473</w:t>
      </w:r>
      <w:r>
        <w:rPr>
          <w:rFonts w:hint="eastAsia"/>
        </w:rPr>
        <w:t>段</w:t>
      </w:r>
      <w:r>
        <w:t>)</w:t>
      </w:r>
      <w:r>
        <w:rPr>
          <w:rFonts w:hint="eastAsia"/>
        </w:rPr>
        <w:t>是一个很好的起点。可用在评论各国落实粮食权的程度时将考虑的一系列指标和其他要素加以补充。</w:t>
      </w:r>
    </w:p>
    <w:p w:rsidR="00000000" w:rsidRDefault="00F01B09">
      <w:r>
        <w:tab/>
        <w:t>484.  Pillay</w:t>
      </w:r>
      <w:r>
        <w:rPr>
          <w:rFonts w:hint="eastAsia"/>
        </w:rPr>
        <w:t>先生说，粮食权若要制订成为法律，讨论重点应是权利的最起码内容，以便可要求各国履行其义务。核心内容应是不挨饿的权利。</w:t>
      </w:r>
    </w:p>
    <w:p w:rsidR="00000000" w:rsidRDefault="00F01B09">
      <w:r>
        <w:tab/>
        <w:t>485.  Faundez-Ledesma</w:t>
      </w:r>
      <w:r>
        <w:rPr>
          <w:rFonts w:hint="eastAsia"/>
        </w:rPr>
        <w:t>先生说，关于经济权利和社会权利，包括粮食权的内容是要探讨这些权利是否可在国家和国际一级落实。目前，无法就侵犯粮食权行为提出索赔。</w:t>
      </w:r>
    </w:p>
    <w:p w:rsidR="00000000" w:rsidRDefault="00F01B09">
      <w:r>
        <w:tab/>
        <w:t>486.  Kracht</w:t>
      </w:r>
      <w:r>
        <w:rPr>
          <w:rFonts w:hint="eastAsia"/>
        </w:rPr>
        <w:t>先生说，有必要界定粮食权的确切</w:t>
      </w:r>
      <w:r>
        <w:rPr>
          <w:rFonts w:hint="eastAsia"/>
        </w:rPr>
        <w:t>内容。每个个人均有权求得温饱，国家有义务尊重和保护这项权利。国家的首要义务是承认和保护粮食权；只有在不得已情况下，即个人被阻止行使该项权利的情况下，国家才应发挥粮食供应者的作用。这就是粮食组织所界定的安全网的概念。第二，必须探讨国家和国际一级的程序问题。如何界定这些程序？必须明确区分粮食权的适当内容及其运作，后者应视国家而定。粮食权的最起码内容并不涉及义务，但包括：取得粮食；取得粮食生产手段；适当的营养；粮食质量、包括清洁的安全饮用水。他认为，粮食权包括营养权。</w:t>
      </w:r>
    </w:p>
    <w:p w:rsidR="00000000" w:rsidRDefault="00F01B09">
      <w:r>
        <w:tab/>
        <w:t>487.  Marchione(</w:t>
      </w:r>
      <w:r>
        <w:rPr>
          <w:rFonts w:hint="eastAsia"/>
        </w:rPr>
        <w:t>美国国际开</w:t>
      </w:r>
      <w:r>
        <w:rPr>
          <w:rFonts w:hint="eastAsia"/>
        </w:rPr>
        <w:t>发署</w:t>
      </w:r>
      <w:r>
        <w:t>)</w:t>
      </w:r>
      <w:r>
        <w:rPr>
          <w:rFonts w:hint="eastAsia"/>
        </w:rPr>
        <w:t>说，在界定粮食权的内容时，委员会宜于采用</w:t>
      </w:r>
      <w:r>
        <w:t>Eide</w:t>
      </w:r>
      <w:r>
        <w:rPr>
          <w:rFonts w:hint="eastAsia"/>
        </w:rPr>
        <w:t>先生提出的大纲：保护、尊重、履行和提供。委员会还应致力促使民间团体和社区参与起草旨在充分落实《盟约》关于粮食权的规定。</w:t>
      </w:r>
    </w:p>
    <w:p w:rsidR="00000000" w:rsidRDefault="00F01B09">
      <w:r>
        <w:tab/>
        <w:t>488.  Koch</w:t>
      </w:r>
      <w:r>
        <w:rPr>
          <w:rFonts w:hint="eastAsia"/>
        </w:rPr>
        <w:t>先生</w:t>
      </w:r>
      <w:r>
        <w:t>(</w:t>
      </w:r>
      <w:r>
        <w:rPr>
          <w:rFonts w:hint="eastAsia"/>
        </w:rPr>
        <w:t>非政府组织营养工作组</w:t>
      </w:r>
      <w:r>
        <w:t>)</w:t>
      </w:r>
      <w:r>
        <w:rPr>
          <w:rFonts w:hint="eastAsia"/>
        </w:rPr>
        <w:t>说，在界定粮食权时应进行分析，以监测从性别角度对待问题的情况。妇女负责生产</w:t>
      </w:r>
      <w:r>
        <w:t>60%</w:t>
      </w:r>
      <w:r>
        <w:rPr>
          <w:rFonts w:hint="eastAsia"/>
        </w:rPr>
        <w:t>以上的世界粮食，尽管她们往往难以取得土地、信贷、培训和技术。</w:t>
      </w:r>
    </w:p>
    <w:p w:rsidR="00000000" w:rsidRDefault="00F01B09">
      <w:r>
        <w:tab/>
        <w:t>489.  Vercueil</w:t>
      </w:r>
      <w:r>
        <w:rPr>
          <w:rFonts w:hint="eastAsia"/>
        </w:rPr>
        <w:t>先生说，世界粮食安全委员会的任务之一是，界定数量指标和粮食安全指标，认明受粮食不安全影响的群体或受威胁的群体。世界粮</w:t>
      </w:r>
      <w:r>
        <w:rPr>
          <w:rFonts w:hint="eastAsia"/>
        </w:rPr>
        <w:t>食首脑会议行动计划载有一些目标，其方针与经济、社会、文化权利委员会行动的方针相同。首脑会议的后续行动具有多层次的性质，支持了在国家、国家间和体制间一级的行动，以及在联合国系统内的协调与合作。</w:t>
      </w:r>
    </w:p>
    <w:p w:rsidR="00000000" w:rsidRDefault="00F01B09">
      <w:r>
        <w:tab/>
        <w:t>490.  Medrano</w:t>
      </w:r>
      <w:r>
        <w:rPr>
          <w:rFonts w:hint="eastAsia"/>
        </w:rPr>
        <w:t>先生说，《世界粮食安全罗马宣言》所述的粮食权内容为“按照获得充足食物的权利和人人享有免于饥饿的基本权利，人人有权获得安全而富有营养的粮食。”</w:t>
      </w:r>
      <w:r>
        <w:t>(</w:t>
      </w:r>
      <w:r>
        <w:rPr>
          <w:rFonts w:hint="eastAsia"/>
        </w:rPr>
        <w:t>第</w:t>
      </w:r>
      <w:r>
        <w:t>1</w:t>
      </w:r>
      <w:r>
        <w:rPr>
          <w:rFonts w:hint="eastAsia"/>
        </w:rPr>
        <w:t>段</w:t>
      </w:r>
      <w:r>
        <w:t>)</w:t>
      </w:r>
      <w:r>
        <w:rPr>
          <w:rFonts w:hint="eastAsia"/>
        </w:rPr>
        <w:t>委员会在澄清粮食权的法律内容时，宜于扩大《盟约》第</w:t>
      </w:r>
      <w:r>
        <w:t>11</w:t>
      </w:r>
      <w:r>
        <w:rPr>
          <w:rFonts w:hint="eastAsia"/>
        </w:rPr>
        <w:t>条第</w:t>
      </w:r>
      <w:r>
        <w:t>2</w:t>
      </w:r>
      <w:r>
        <w:rPr>
          <w:rFonts w:hint="eastAsia"/>
        </w:rPr>
        <w:t>款的下一定义“人人免于饥饿的基本权利”，以将这种概念列为粮食安全的概念。</w:t>
      </w:r>
    </w:p>
    <w:p w:rsidR="00000000" w:rsidRDefault="00F01B09">
      <w:pPr>
        <w:pStyle w:val="Heading3"/>
      </w:pPr>
      <w:r>
        <w:rPr>
          <w:u w:val="none"/>
        </w:rPr>
        <w:t xml:space="preserve">E.  </w:t>
      </w:r>
      <w:r>
        <w:rPr>
          <w:rFonts w:hint="eastAsia"/>
        </w:rPr>
        <w:t>委员会发挥什么作用</w:t>
      </w:r>
      <w:r>
        <w:rPr>
          <w:rFonts w:hint="eastAsia"/>
          <w:u w:val="none"/>
        </w:rPr>
        <w:t>？</w:t>
      </w:r>
    </w:p>
    <w:p w:rsidR="00000000" w:rsidRDefault="00F01B09">
      <w:r>
        <w:tab/>
        <w:t>491.  Antanovich</w:t>
      </w:r>
      <w:r>
        <w:rPr>
          <w:rFonts w:hint="eastAsia"/>
        </w:rPr>
        <w:t>先生说，委员会迄今尚未足够注意粮食权。委员会的报告准则应坚持国家有保护、尊重、促进和确保充分落实粮食的义务。委员会还应汇集它收到的关于缔约国为落实粮食权而采取的措施的资料，其中有些措施非常有效。这种研究的结果应编为出版物。</w:t>
      </w:r>
    </w:p>
    <w:p w:rsidR="00000000" w:rsidRDefault="00F01B09">
      <w:r>
        <w:tab/>
        <w:t>492.  Barth-Eide</w:t>
      </w:r>
      <w:r>
        <w:rPr>
          <w:rFonts w:hint="eastAsia"/>
        </w:rPr>
        <w:t>女士</w:t>
      </w:r>
      <w:r>
        <w:t>(</w:t>
      </w:r>
      <w:r>
        <w:rPr>
          <w:rFonts w:hint="eastAsia"/>
        </w:rPr>
        <w:t>世界营养和人权联盟</w:t>
      </w:r>
      <w:r>
        <w:t>/</w:t>
      </w:r>
      <w:r>
        <w:rPr>
          <w:rFonts w:hint="eastAsia"/>
        </w:rPr>
        <w:t>挪威人权研究所</w:t>
      </w:r>
      <w:r>
        <w:t>)</w:t>
      </w:r>
      <w:r>
        <w:rPr>
          <w:rFonts w:hint="eastAsia"/>
        </w:rPr>
        <w:t>提议人权事务高级专员办事处向各国政府提供与粮食权有关的咨询服务，特别是拟订法律方面的服务。关于委员会的作用，它可根据报告准则邀请缔约国提供关于粮食权的详细资</w:t>
      </w:r>
      <w:r>
        <w:rPr>
          <w:rFonts w:hint="eastAsia"/>
        </w:rPr>
        <w:t>料以及关于收集资料的机构的详细资料，这些资料将提供给负责编写提交委员会的机构使用。</w:t>
      </w:r>
    </w:p>
    <w:p w:rsidR="00000000" w:rsidRDefault="00F01B09">
      <w:r>
        <w:tab/>
        <w:t xml:space="preserve">493.  </w:t>
      </w:r>
      <w:r>
        <w:rPr>
          <w:rFonts w:hint="eastAsia"/>
        </w:rPr>
        <w:t>主席说，委员会要从缔约国取得足够的关于粮食权的资料有困难。缔约国似乎较愿意向粮农组织或世界粮食安全委员会提供这种资料，经济、社会、文化权利委员会应使用这些资料。</w:t>
      </w:r>
    </w:p>
    <w:p w:rsidR="00000000" w:rsidRDefault="00F01B09">
      <w:r>
        <w:tab/>
        <w:t>494.  Oshaug</w:t>
      </w:r>
      <w:r>
        <w:rPr>
          <w:rFonts w:hint="eastAsia"/>
        </w:rPr>
        <w:t>先生说，委员会的报告准则应向缔约国表明，要求提供资料是为了协助它们认明问题，以促成发展；这样子缔约国才不会较不愿意提供资料，许多国家才不会忧虑会受委员会批评侵犯人权。更确切地说，为了不增加缔约国提交报告的负担，应制订编写关于粮</w:t>
      </w:r>
      <w:r>
        <w:rPr>
          <w:rFonts w:hint="eastAsia"/>
        </w:rPr>
        <w:t>食权问题报告的共同纲领，它将促使联合国负责这一主题的各机构的密切协调。这一纲领最终将为联合国各机构落实粮食和营养领域的共同政策铺平道路。</w:t>
      </w:r>
    </w:p>
    <w:p w:rsidR="00000000" w:rsidRDefault="00F01B09">
      <w:r>
        <w:tab/>
        <w:t xml:space="preserve">495.  </w:t>
      </w:r>
      <w:r>
        <w:rPr>
          <w:rFonts w:hint="eastAsia"/>
        </w:rPr>
        <w:t>关于最后一项建议，主席指出，联合国系统目前的情况并不利于联合国各机构进行一般性协调。但是，委员会在履行其本身的职权时，如在监测缔约国落实经济、社会、文化权利时，应密切注意粮农组织、世界粮食安全委员会和其他负责粮食权的机构的活动。</w:t>
      </w:r>
    </w:p>
    <w:p w:rsidR="00000000" w:rsidRDefault="00F01B09">
      <w:r>
        <w:tab/>
        <w:t>496.  Kent</w:t>
      </w:r>
      <w:r>
        <w:rPr>
          <w:rFonts w:hint="eastAsia"/>
        </w:rPr>
        <w:t>先生</w:t>
      </w:r>
      <w:r>
        <w:t>(</w:t>
      </w:r>
      <w:r>
        <w:rPr>
          <w:rFonts w:hint="eastAsia"/>
        </w:rPr>
        <w:t>儿童营养权特别工作组协调员</w:t>
      </w:r>
      <w:r>
        <w:t>)</w:t>
      </w:r>
      <w:r>
        <w:rPr>
          <w:rFonts w:hint="eastAsia"/>
        </w:rPr>
        <w:t>建议委员会起草粮食权标准法，各国在拟订其本身的法律时可将其做为样板，同时也</w:t>
      </w:r>
      <w:r>
        <w:rPr>
          <w:rFonts w:hint="eastAsia"/>
        </w:rPr>
        <w:t>可将其列入委员会的报告准则中。标准法应确切界定个人可享受的权利，国家的义务，负责确保这项权利获得遵守的机构，负责监测这些机构活动的机制</w:t>
      </w:r>
      <w:r>
        <w:t>(</w:t>
      </w:r>
      <w:r>
        <w:rPr>
          <w:rFonts w:hint="eastAsia"/>
        </w:rPr>
        <w:t>例如调解员或联合国条约机制</w:t>
      </w:r>
      <w:r>
        <w:t>)</w:t>
      </w:r>
      <w:r>
        <w:rPr>
          <w:rFonts w:hint="eastAsia"/>
        </w:rPr>
        <w:t>以及侵犯粮食权的补救措施。</w:t>
      </w:r>
    </w:p>
    <w:p w:rsidR="00000000" w:rsidRDefault="00F01B09">
      <w:r>
        <w:tab/>
        <w:t>497.  Medrano</w:t>
      </w:r>
      <w:r>
        <w:rPr>
          <w:rFonts w:hint="eastAsia"/>
        </w:rPr>
        <w:t>先生说，世界粮食安全委员会正等待各国向其提供关于它们为落实世界粮食首脑会议行动计划而采取的措施的资料，这种资料可列入提供给其他国际机制的资料。在这方面，经济、社会、文化权利委员会向世界粮食安全委员会和整个联合国系统建议制订一项关于粮食权的共同基本概念，以及其落实的标准和指标。这一步骤必须加以</w:t>
      </w:r>
      <w:r>
        <w:rPr>
          <w:rFonts w:hint="eastAsia"/>
        </w:rPr>
        <w:t>密切协调。经济、社会、文化权利委员会要求缔约国提供的一些资料与理应提供给世界粮食安全委员会的资料有关联。因此，为了避免重复，委员会可考虑是否有可能使用缔约国提交粮安委的关于落实世界粮食首脑会议行动计划情况的报告。</w:t>
      </w:r>
    </w:p>
    <w:p w:rsidR="00000000" w:rsidRDefault="00F01B09">
      <w:r>
        <w:tab/>
        <w:t xml:space="preserve">498.  </w:t>
      </w:r>
      <w:r>
        <w:rPr>
          <w:rFonts w:hint="eastAsia"/>
        </w:rPr>
        <w:t>主席说这项建议非常中肯，由于劳工组织及其监测机制就劳工组织公约采取的同样的主动行动顺利成功，该建议更值得考虑。委员会因此将提供关于立法方面的资料，可利用的补救形式等等，并利用粮安委的报告作为技术资料和审查情况。委员会应慎重研究这项建议。</w:t>
      </w:r>
    </w:p>
    <w:p w:rsidR="00000000" w:rsidRDefault="00F01B09">
      <w:r>
        <w:tab/>
        <w:t>499.  Riedel</w:t>
      </w:r>
      <w:r>
        <w:rPr>
          <w:rFonts w:hint="eastAsia"/>
        </w:rPr>
        <w:t>先生询问委员会是否应</w:t>
      </w:r>
      <w:r>
        <w:rPr>
          <w:rFonts w:hint="eastAsia"/>
        </w:rPr>
        <w:t>修订其报告准则，或根据他的看法，是否应就粮食权的内容和负责概念通过一项一般性意见。如采用后一意见，有必要探讨确保落实和后续行动手段的问题，而不只是探讨粮食权的规范性内容。</w:t>
      </w:r>
    </w:p>
    <w:p w:rsidR="00000000" w:rsidRDefault="00F01B09">
      <w:r>
        <w:tab/>
        <w:t>500.  Dobbert</w:t>
      </w:r>
      <w:r>
        <w:rPr>
          <w:rFonts w:hint="eastAsia"/>
        </w:rPr>
        <w:t>先生</w:t>
      </w:r>
      <w:r>
        <w:t>(</w:t>
      </w:r>
      <w:r>
        <w:rPr>
          <w:rFonts w:hint="eastAsia"/>
        </w:rPr>
        <w:t>联合国协会世界联合会</w:t>
      </w:r>
      <w:r>
        <w:t>)</w:t>
      </w:r>
      <w:r>
        <w:rPr>
          <w:rFonts w:hint="eastAsia"/>
        </w:rPr>
        <w:t>说，委员会应认真考虑是否应修订其报告准则以及是否有可能通过一项关于粮食权的一般性意见。委员会拟订的审议缔约国报告的问题清单应订得更加详细。应鼓励各国政府促进非政府组织、包括在粮食权领域积极活动的非政府组织参与编写提交委员会的报告。最后，应加强在人权事务高级专员办事处的协助下落实委员会</w:t>
      </w:r>
      <w:r>
        <w:rPr>
          <w:rFonts w:hint="eastAsia"/>
        </w:rPr>
        <w:t>的建议。</w:t>
      </w:r>
    </w:p>
    <w:p w:rsidR="00000000" w:rsidRDefault="00F01B09">
      <w:r>
        <w:tab/>
        <w:t>501.  Jiménez Butragueño</w:t>
      </w:r>
      <w:r>
        <w:rPr>
          <w:rFonts w:hint="eastAsia"/>
        </w:rPr>
        <w:t>女士提议委员会就粮食权通过一般性意见，然后在考虑到一般性意见的情况下考虑修订报告准则。</w:t>
      </w:r>
    </w:p>
    <w:p w:rsidR="00000000" w:rsidRDefault="00F01B09">
      <w:r>
        <w:tab/>
        <w:t>502.  Windführ</w:t>
      </w:r>
      <w:r>
        <w:rPr>
          <w:rFonts w:hint="eastAsia"/>
        </w:rPr>
        <w:t>先生说，在没有任何明确说明粮食权是如何被侵犯以及国家在这方面的义务的文件的情况下，非政府组织是难以满足委员会的要求的。他认为，委员会的报告准则，特别是关于《盟约》第</w:t>
      </w:r>
      <w:r>
        <w:t>11</w:t>
      </w:r>
      <w:r>
        <w:rPr>
          <w:rFonts w:hint="eastAsia"/>
        </w:rPr>
        <w:t>条的一节，非常有用，因为准则具有明确的纲领，可使委员会取得它所要求的资料。</w:t>
      </w:r>
    </w:p>
    <w:p w:rsidR="00000000" w:rsidRDefault="00F01B09">
      <w:r>
        <w:tab/>
        <w:t xml:space="preserve">503.  </w:t>
      </w:r>
      <w:r>
        <w:rPr>
          <w:rFonts w:hint="eastAsia"/>
        </w:rPr>
        <w:t>主席在总结一般性讨论日时，希望一些有关行为者之间的协作能加强，今后能进行更多</w:t>
      </w:r>
      <w:r>
        <w:rPr>
          <w:rFonts w:hint="eastAsia"/>
        </w:rPr>
        <w:t>的磋商，并希望它们将支持委员会建议的《盟约》附加议定书，事关受理据称《盟约》被侵犯事件的来文。他还表示希望委员会下届会议能够讨论粮食权的一般性意见的草案。</w:t>
      </w:r>
    </w:p>
    <w:p w:rsidR="00000000" w:rsidRDefault="00F01B09">
      <w:pPr>
        <w:pStyle w:val="Heading2"/>
      </w:pPr>
      <w:r>
        <w:br w:type="page"/>
      </w:r>
      <w:r>
        <w:rPr>
          <w:rFonts w:hint="eastAsia"/>
        </w:rPr>
        <w:t>第</w:t>
      </w:r>
      <w:r>
        <w:t xml:space="preserve"> </w:t>
      </w:r>
      <w:r>
        <w:rPr>
          <w:rFonts w:hint="eastAsia"/>
        </w:rPr>
        <w:t>七</w:t>
      </w:r>
      <w:r>
        <w:t xml:space="preserve"> </w:t>
      </w:r>
      <w:r>
        <w:rPr>
          <w:rFonts w:hint="eastAsia"/>
        </w:rPr>
        <w:t>章</w:t>
      </w:r>
    </w:p>
    <w:p w:rsidR="00000000" w:rsidRDefault="00F01B09">
      <w:pPr>
        <w:pStyle w:val="Heading2"/>
      </w:pPr>
      <w:r>
        <w:rPr>
          <w:rFonts w:hint="eastAsia"/>
        </w:rPr>
        <w:t>审查委员会的工作方法</w:t>
      </w:r>
    </w:p>
    <w:p w:rsidR="00000000" w:rsidRDefault="00F01B09">
      <w:pPr>
        <w:spacing w:after="320"/>
        <w:textAlignment w:val="center"/>
      </w:pPr>
      <w:r>
        <w:tab/>
        <w:t xml:space="preserve">504.  </w:t>
      </w:r>
      <w:r>
        <w:rPr>
          <w:rFonts w:hint="eastAsia"/>
        </w:rPr>
        <w:t>在第十六届会议上，委员会设立了一个非正式工作组，讨论是否宜于根据委员会全体会议在</w:t>
      </w:r>
      <w:r>
        <w:t>1997</w:t>
      </w:r>
      <w:r>
        <w:rPr>
          <w:rFonts w:hint="eastAsia"/>
        </w:rPr>
        <w:t>年</w:t>
      </w:r>
      <w:r>
        <w:t>5</w:t>
      </w:r>
      <w:r>
        <w:rPr>
          <w:rFonts w:hint="eastAsia"/>
        </w:rPr>
        <w:t>月</w:t>
      </w:r>
      <w:r>
        <w:t>12</w:t>
      </w:r>
      <w:r>
        <w:rPr>
          <w:rFonts w:hint="eastAsia"/>
        </w:rPr>
        <w:t>日的一般性讨论日的讨论进行程序性改革。</w:t>
      </w:r>
      <w:r>
        <w:rPr>
          <w:vertAlign w:val="superscript"/>
        </w:rPr>
        <w:t>12</w:t>
      </w:r>
      <w:r>
        <w:t xml:space="preserve"> </w:t>
      </w:r>
      <w:r>
        <w:rPr>
          <w:rFonts w:hint="eastAsia"/>
        </w:rPr>
        <w:t>根据其提议，委员会通过了下列分析。</w:t>
      </w:r>
    </w:p>
    <w:p w:rsidR="00000000" w:rsidRDefault="00F01B09">
      <w:pPr>
        <w:pStyle w:val="Heading3"/>
      </w:pPr>
      <w:r>
        <w:rPr>
          <w:u w:val="none"/>
        </w:rPr>
        <w:t xml:space="preserve">A.  </w:t>
      </w:r>
      <w:r>
        <w:rPr>
          <w:rFonts w:hint="eastAsia"/>
        </w:rPr>
        <w:t>两个主要的挑战</w:t>
      </w:r>
    </w:p>
    <w:p w:rsidR="00000000" w:rsidRDefault="00F01B09">
      <w:pPr>
        <w:pStyle w:val="Heading4"/>
      </w:pPr>
      <w:r>
        <w:rPr>
          <w:u w:val="none"/>
        </w:rPr>
        <w:t xml:space="preserve">1.  </w:t>
      </w:r>
      <w:r>
        <w:rPr>
          <w:rFonts w:hint="eastAsia"/>
        </w:rPr>
        <w:t>报告积压的情况</w:t>
      </w:r>
    </w:p>
    <w:p w:rsidR="00000000" w:rsidRDefault="00F01B09">
      <w:r>
        <w:tab/>
        <w:t xml:space="preserve">505.  </w:t>
      </w:r>
      <w:r>
        <w:rPr>
          <w:rFonts w:hint="eastAsia"/>
        </w:rPr>
        <w:t>缔约国积压报告被认为是不可接受的，原因有数个：</w:t>
      </w:r>
    </w:p>
    <w:p w:rsidR="00000000" w:rsidRDefault="00F01B09" w:rsidP="00F01B09">
      <w:pPr>
        <w:pStyle w:val="a0"/>
        <w:numPr>
          <w:ilvl w:val="0"/>
          <w:numId w:val="14"/>
        </w:numPr>
        <w:ind w:left="1531" w:hanging="510"/>
      </w:pPr>
      <w:r>
        <w:rPr>
          <w:rFonts w:hint="eastAsia"/>
        </w:rPr>
        <w:t>从目前积压的情况来</w:t>
      </w:r>
      <w:r>
        <w:rPr>
          <w:rFonts w:hint="eastAsia"/>
        </w:rPr>
        <w:t>看，按先后顺序审查报告的可能性至少被推迟两年或两年以上；</w:t>
      </w:r>
    </w:p>
    <w:p w:rsidR="00000000" w:rsidRDefault="00F01B09" w:rsidP="00F01B09">
      <w:pPr>
        <w:pStyle w:val="a0"/>
        <w:numPr>
          <w:ilvl w:val="0"/>
          <w:numId w:val="14"/>
        </w:numPr>
        <w:ind w:left="1531" w:hanging="510"/>
      </w:pPr>
      <w:r>
        <w:rPr>
          <w:rFonts w:hint="eastAsia"/>
        </w:rPr>
        <w:t>提交的报告越来越多时，积压情况将更加严重；</w:t>
      </w:r>
    </w:p>
    <w:p w:rsidR="00000000" w:rsidRDefault="00F01B09" w:rsidP="00F01B09">
      <w:pPr>
        <w:pStyle w:val="a0"/>
        <w:numPr>
          <w:ilvl w:val="0"/>
          <w:numId w:val="14"/>
        </w:numPr>
        <w:ind w:left="1531" w:hanging="510"/>
      </w:pPr>
      <w:r>
        <w:rPr>
          <w:rFonts w:hint="eastAsia"/>
        </w:rPr>
        <w:t>这种情况为缔约国带来诸多不便；</w:t>
      </w:r>
    </w:p>
    <w:p w:rsidR="00000000" w:rsidRDefault="00F01B09" w:rsidP="00F01B09">
      <w:pPr>
        <w:pStyle w:val="a0"/>
        <w:numPr>
          <w:ilvl w:val="0"/>
          <w:numId w:val="14"/>
        </w:numPr>
        <w:ind w:left="1531" w:hanging="510"/>
      </w:pPr>
      <w:r>
        <w:rPr>
          <w:rFonts w:hint="eastAsia"/>
        </w:rPr>
        <w:t>待审报告最后终于可以审查时需要大幅刷新；</w:t>
      </w:r>
    </w:p>
    <w:p w:rsidR="00000000" w:rsidRDefault="00F01B09" w:rsidP="00F01B09">
      <w:pPr>
        <w:pStyle w:val="a0"/>
        <w:numPr>
          <w:ilvl w:val="0"/>
          <w:numId w:val="14"/>
        </w:numPr>
        <w:ind w:left="1531" w:hanging="510"/>
      </w:pPr>
      <w:r>
        <w:rPr>
          <w:rFonts w:hint="eastAsia"/>
        </w:rPr>
        <w:t>在这种情况下，关心报告的非政府组织和其他组织无法进行适当规划。</w:t>
      </w:r>
    </w:p>
    <w:p w:rsidR="00000000" w:rsidRDefault="00F01B09">
      <w:pPr>
        <w:spacing w:after="320"/>
        <w:textAlignment w:val="center"/>
      </w:pPr>
      <w:r>
        <w:tab/>
        <w:t xml:space="preserve">506.  </w:t>
      </w:r>
      <w:r>
        <w:rPr>
          <w:rFonts w:hint="eastAsia"/>
        </w:rPr>
        <w:t>因此，应该探讨所有的备选办法。但是，加强程序不能牺牲委员会审查报告或委员会与缔约国对话的质量。</w:t>
      </w:r>
    </w:p>
    <w:p w:rsidR="00000000" w:rsidRDefault="00F01B09">
      <w:pPr>
        <w:pStyle w:val="Heading4"/>
      </w:pPr>
      <w:r>
        <w:rPr>
          <w:u w:val="none"/>
        </w:rPr>
        <w:t xml:space="preserve">2.  </w:t>
      </w:r>
      <w:r>
        <w:rPr>
          <w:rFonts w:hint="eastAsia"/>
        </w:rPr>
        <w:t>主旨更明确的对话</w:t>
      </w:r>
    </w:p>
    <w:p w:rsidR="00000000" w:rsidRDefault="00F01B09">
      <w:r>
        <w:tab/>
        <w:t xml:space="preserve">507.  </w:t>
      </w:r>
      <w:r>
        <w:rPr>
          <w:rFonts w:hint="eastAsia"/>
        </w:rPr>
        <w:t>委员会与缔约国的对话往往过于散乱，目标不明确，使得希望以建设性方式作答的代表难以这种方式作答，同时情愿以一般性方式抽象地作</w:t>
      </w:r>
      <w:r>
        <w:rPr>
          <w:rFonts w:hint="eastAsia"/>
        </w:rPr>
        <w:t>答的代表，很容易这样做。</w:t>
      </w:r>
    </w:p>
    <w:p w:rsidR="00000000" w:rsidRDefault="00F01B09">
      <w:r>
        <w:tab/>
        <w:t xml:space="preserve">508.  </w:t>
      </w:r>
      <w:r>
        <w:rPr>
          <w:rFonts w:hint="eastAsia"/>
        </w:rPr>
        <w:t>制订一种强调主旨更明确的对话程序具有下列各种优点：</w:t>
      </w:r>
    </w:p>
    <w:p w:rsidR="00000000" w:rsidRDefault="00F01B09" w:rsidP="00F01B09">
      <w:pPr>
        <w:pStyle w:val="a0"/>
        <w:numPr>
          <w:ilvl w:val="0"/>
          <w:numId w:val="15"/>
        </w:numPr>
        <w:ind w:left="1531" w:hanging="510"/>
      </w:pPr>
      <w:r>
        <w:rPr>
          <w:rFonts w:hint="eastAsia"/>
        </w:rPr>
        <w:t>可事先较明确地指明主要问题；</w:t>
      </w:r>
    </w:p>
    <w:p w:rsidR="00000000" w:rsidRDefault="00F01B09" w:rsidP="00F01B09">
      <w:pPr>
        <w:pStyle w:val="a0"/>
        <w:numPr>
          <w:ilvl w:val="0"/>
          <w:numId w:val="15"/>
        </w:numPr>
        <w:ind w:left="1531" w:hanging="510"/>
      </w:pPr>
      <w:r>
        <w:rPr>
          <w:rFonts w:hint="eastAsia"/>
        </w:rPr>
        <w:t>可表示委员会对情况的了解程度，以及委员会希望深入审查选定的某些问题的能力；</w:t>
      </w:r>
    </w:p>
    <w:p w:rsidR="00000000" w:rsidRDefault="00F01B09" w:rsidP="00F01B09">
      <w:pPr>
        <w:pStyle w:val="a0"/>
        <w:numPr>
          <w:ilvl w:val="0"/>
          <w:numId w:val="15"/>
        </w:numPr>
        <w:ind w:left="1531" w:hanging="510"/>
      </w:pPr>
      <w:r>
        <w:rPr>
          <w:rFonts w:hint="eastAsia"/>
        </w:rPr>
        <w:t>可便于要求专门机构和非政府组织就具体问题提供目标明确的最新资料；</w:t>
      </w:r>
    </w:p>
    <w:p w:rsidR="00000000" w:rsidRDefault="00F01B09" w:rsidP="00F01B09">
      <w:pPr>
        <w:pStyle w:val="a0"/>
        <w:numPr>
          <w:ilvl w:val="0"/>
          <w:numId w:val="15"/>
        </w:numPr>
        <w:ind w:left="1531" w:hanging="510"/>
      </w:pPr>
      <w:r>
        <w:rPr>
          <w:rFonts w:hint="eastAsia"/>
        </w:rPr>
        <w:t>增加报告国将派遣真正的专家的可能性；</w:t>
      </w:r>
    </w:p>
    <w:p w:rsidR="00000000" w:rsidRDefault="00F01B09" w:rsidP="00F01B09">
      <w:pPr>
        <w:pStyle w:val="a0"/>
        <w:numPr>
          <w:ilvl w:val="0"/>
          <w:numId w:val="15"/>
        </w:numPr>
        <w:spacing w:after="320"/>
        <w:ind w:left="1531" w:hanging="510"/>
        <w:textAlignment w:val="center"/>
      </w:pPr>
      <w:r>
        <w:rPr>
          <w:rFonts w:hint="eastAsia"/>
        </w:rPr>
        <w:t>可便于起草更明确和更确切的结论性意见，从而促使缔约国、非政府组织和新闻界明确了解事态发展，并为委员会的后续措施提供更加坚实的基础。</w:t>
      </w:r>
    </w:p>
    <w:p w:rsidR="00000000" w:rsidRDefault="00F01B09">
      <w:pPr>
        <w:pStyle w:val="Heading3"/>
      </w:pPr>
      <w:r>
        <w:rPr>
          <w:u w:val="none"/>
        </w:rPr>
        <w:t xml:space="preserve">B.  </w:t>
      </w:r>
      <w:r>
        <w:rPr>
          <w:rFonts w:hint="eastAsia"/>
        </w:rPr>
        <w:t>中期的主动行动</w:t>
      </w:r>
    </w:p>
    <w:p w:rsidR="00000000" w:rsidRDefault="00F01B09">
      <w:pPr>
        <w:pStyle w:val="Heading4"/>
      </w:pPr>
      <w:r>
        <w:rPr>
          <w:u w:val="none"/>
        </w:rPr>
        <w:t xml:space="preserve">1.  </w:t>
      </w:r>
      <w:r>
        <w:rPr>
          <w:rFonts w:hint="eastAsia"/>
        </w:rPr>
        <w:t>额外届会</w:t>
      </w:r>
    </w:p>
    <w:p w:rsidR="00000000" w:rsidRDefault="00F01B09">
      <w:pPr>
        <w:spacing w:after="320"/>
        <w:textAlignment w:val="center"/>
      </w:pPr>
      <w:r>
        <w:tab/>
        <w:t xml:space="preserve">509.  </w:t>
      </w:r>
      <w:r>
        <w:rPr>
          <w:rFonts w:hint="eastAsia"/>
        </w:rPr>
        <w:t>委员会将要求经济及社会</w:t>
      </w:r>
      <w:r>
        <w:rPr>
          <w:rFonts w:hint="eastAsia"/>
        </w:rPr>
        <w:t>理事会例外批准在</w:t>
      </w:r>
      <w:r>
        <w:t>1998</w:t>
      </w:r>
      <w:r>
        <w:rPr>
          <w:rFonts w:hint="eastAsia"/>
        </w:rPr>
        <w:t>年举行一次额外的届会，以审查待审报告。</w:t>
      </w:r>
    </w:p>
    <w:p w:rsidR="00000000" w:rsidRDefault="00F01B09">
      <w:pPr>
        <w:pStyle w:val="Heading4"/>
      </w:pPr>
      <w:r>
        <w:rPr>
          <w:u w:val="none"/>
        </w:rPr>
        <w:t xml:space="preserve">2.  </w:t>
      </w:r>
      <w:r>
        <w:rPr>
          <w:rFonts w:hint="eastAsia"/>
        </w:rPr>
        <w:t>行动方案</w:t>
      </w:r>
    </w:p>
    <w:p w:rsidR="00000000" w:rsidRDefault="00F01B09">
      <w:pPr>
        <w:spacing w:after="320"/>
        <w:textAlignment w:val="center"/>
      </w:pPr>
      <w:r>
        <w:tab/>
        <w:t xml:space="preserve">510.  </w:t>
      </w:r>
      <w:r>
        <w:rPr>
          <w:rFonts w:hint="eastAsia"/>
        </w:rPr>
        <w:t>委员会呼吁联合国人权事务高级专员、缔约国和所有有关各方支持委员会提议的行动方案，</w:t>
      </w:r>
      <w:r>
        <w:rPr>
          <w:vertAlign w:val="superscript"/>
        </w:rPr>
        <w:t>13</w:t>
      </w:r>
      <w:r>
        <w:t xml:space="preserve"> </w:t>
      </w:r>
      <w:r>
        <w:rPr>
          <w:rFonts w:hint="eastAsia"/>
        </w:rPr>
        <w:t>并设法使其于</w:t>
      </w:r>
      <w:r>
        <w:t>1998</w:t>
      </w:r>
      <w:r>
        <w:rPr>
          <w:rFonts w:hint="eastAsia"/>
        </w:rPr>
        <w:t>年年初开始运作。</w:t>
      </w:r>
    </w:p>
    <w:p w:rsidR="00000000" w:rsidRDefault="00F01B09">
      <w:pPr>
        <w:pStyle w:val="Heading4"/>
      </w:pPr>
      <w:r>
        <w:rPr>
          <w:u w:val="none"/>
        </w:rPr>
        <w:t xml:space="preserve">3.  </w:t>
      </w:r>
      <w:r>
        <w:rPr>
          <w:rFonts w:hint="eastAsia"/>
        </w:rPr>
        <w:t>取消综合报告</w:t>
      </w:r>
    </w:p>
    <w:p w:rsidR="00000000" w:rsidRDefault="00F01B09">
      <w:r>
        <w:tab/>
        <w:t xml:space="preserve">511.  </w:t>
      </w:r>
      <w:r>
        <w:rPr>
          <w:rFonts w:hint="eastAsia"/>
        </w:rPr>
        <w:t>委员会注意到关于取消综合定期报告不是初步报告，并代之以载有由委员会预先认明的问题简要清单的报告的提议具有若干长处。第十六届会议举行的一般性讨论日研究了这项提议的细节。</w:t>
      </w:r>
    </w:p>
    <w:p w:rsidR="00000000" w:rsidRDefault="00F01B09">
      <w:r>
        <w:tab/>
        <w:t xml:space="preserve">512.  </w:t>
      </w:r>
      <w:r>
        <w:rPr>
          <w:rFonts w:hint="eastAsia"/>
        </w:rPr>
        <w:t>在不损及最后决定的情况下，委员会将继续研究这种做法如何实际运作，并研究如何</w:t>
      </w:r>
      <w:r>
        <w:rPr>
          <w:rFonts w:hint="eastAsia"/>
        </w:rPr>
        <w:t>设法将现行安排转变为提议的做法。</w:t>
      </w:r>
    </w:p>
    <w:p w:rsidR="00000000" w:rsidRDefault="00F01B09">
      <w:pPr>
        <w:pStyle w:val="Heading3"/>
      </w:pPr>
      <w:r>
        <w:rPr>
          <w:u w:val="none"/>
        </w:rPr>
        <w:t xml:space="preserve">C.  </w:t>
      </w:r>
      <w:r>
        <w:rPr>
          <w:rFonts w:hint="eastAsia"/>
        </w:rPr>
        <w:t>短期内将采取的具体措施</w:t>
      </w:r>
    </w:p>
    <w:p w:rsidR="00000000" w:rsidRDefault="00F01B09">
      <w:r>
        <w:tab/>
        <w:t xml:space="preserve">513.  </w:t>
      </w:r>
      <w:r>
        <w:rPr>
          <w:rFonts w:hint="eastAsia"/>
        </w:rPr>
        <w:t>会前工作组将设法通过问题清单，载列数目较少但目标较明确的问题。清单应反映有关缔约国特别关注的问题，这些问题是由工作组根据秘书处预先编写的详细分析报告认明的。</w:t>
      </w:r>
    </w:p>
    <w:p w:rsidR="00000000" w:rsidRDefault="00F01B09">
      <w:r>
        <w:tab/>
        <w:t xml:space="preserve">514.  </w:t>
      </w:r>
      <w:r>
        <w:rPr>
          <w:rFonts w:hint="eastAsia"/>
        </w:rPr>
        <w:t>问题清单将分成两部分：第一部分，由优先关注问题组成</w:t>
      </w:r>
      <w:r>
        <w:t>(</w:t>
      </w:r>
      <w:r>
        <w:rPr>
          <w:rFonts w:hint="eastAsia"/>
        </w:rPr>
        <w:t>平均</w:t>
      </w:r>
      <w:r>
        <w:t>4</w:t>
      </w:r>
      <w:r>
        <w:rPr>
          <w:rFonts w:hint="eastAsia"/>
        </w:rPr>
        <w:t>至</w:t>
      </w:r>
      <w:r>
        <w:t>5</w:t>
      </w:r>
      <w:r>
        <w:rPr>
          <w:rFonts w:hint="eastAsia"/>
        </w:rPr>
        <w:t>个问题，若干问题与各个问题相互关联</w:t>
      </w:r>
      <w:r>
        <w:t>)</w:t>
      </w:r>
      <w:r>
        <w:rPr>
          <w:rFonts w:hint="eastAsia"/>
        </w:rPr>
        <w:t>；第二部分，其他事项，在时间允许范围内，将在对话中考虑。对两部分中的所有问题均需提出书面答复。缔约国还必须就第一部分的问题提出适当的附录，以便委员会有机会较深入地</w:t>
      </w:r>
      <w:r>
        <w:rPr>
          <w:rFonts w:hint="eastAsia"/>
        </w:rPr>
        <w:t>审查这些事项。</w:t>
      </w:r>
    </w:p>
    <w:p w:rsidR="00000000" w:rsidRDefault="00F01B09">
      <w:r>
        <w:tab/>
        <w:t xml:space="preserve">515.  </w:t>
      </w:r>
      <w:r>
        <w:rPr>
          <w:rFonts w:hint="eastAsia"/>
        </w:rPr>
        <w:t>委员会将起草一份关于《盟约》的国内立法，其宣传和国家一级监测的问题草案，酌情供审查有关国家的情况之用。</w:t>
      </w:r>
    </w:p>
    <w:p w:rsidR="00000000" w:rsidRDefault="00F01B09">
      <w:r>
        <w:tab/>
        <w:t xml:space="preserve">516.  </w:t>
      </w:r>
      <w:r>
        <w:rPr>
          <w:rFonts w:hint="eastAsia"/>
        </w:rPr>
        <w:t>委员会将尽可能强调尽早在届会召开之前收到书面答复并确保翻译的重要性。为此，委员会将向其本身的秘书处和会议事务司发出通知，强调翻译的重要性，并要求它们预先考虑到这点为其编列预算。它将强调没有书面答复会浪费时间和金钱。</w:t>
      </w:r>
    </w:p>
    <w:p w:rsidR="00000000" w:rsidRDefault="00F01B09">
      <w:r>
        <w:tab/>
        <w:t xml:space="preserve">517.  </w:t>
      </w:r>
      <w:r>
        <w:rPr>
          <w:rFonts w:hint="eastAsia"/>
        </w:rPr>
        <w:t>委员会将更多地利用时间限制来改革对话并施加更大的纪律，但实际限制将视情况而定，并反映委员会对某一缔约国的需要的看法。</w:t>
      </w:r>
    </w:p>
    <w:p w:rsidR="00000000" w:rsidRDefault="00F01B09">
      <w:r>
        <w:tab/>
        <w:t xml:space="preserve">518.  </w:t>
      </w:r>
      <w:r>
        <w:rPr>
          <w:rFonts w:hint="eastAsia"/>
        </w:rPr>
        <w:t>主</w:t>
      </w:r>
      <w:r>
        <w:rPr>
          <w:rFonts w:hint="eastAsia"/>
        </w:rPr>
        <w:t>席将用</w:t>
      </w:r>
      <w:r>
        <w:t>(a)</w:t>
      </w:r>
      <w:r>
        <w:rPr>
          <w:rFonts w:hint="eastAsia"/>
        </w:rPr>
        <w:t>预先发给各国代表团的说明；</w:t>
      </w:r>
      <w:r>
        <w:t xml:space="preserve">(b) </w:t>
      </w:r>
      <w:r>
        <w:rPr>
          <w:rFonts w:hint="eastAsia"/>
        </w:rPr>
        <w:t>在每次对话开始时口头解释委员会的优先事项。将提到有必要在提供官方提出的</w:t>
      </w:r>
      <w:r>
        <w:t>(</w:t>
      </w:r>
      <w:r>
        <w:rPr>
          <w:rFonts w:hint="eastAsia"/>
        </w:rPr>
        <w:t>法律方面等</w:t>
      </w:r>
      <w:r>
        <w:t>)</w:t>
      </w:r>
      <w:r>
        <w:rPr>
          <w:rFonts w:hint="eastAsia"/>
        </w:rPr>
        <w:t>情况和实际情况之间取得均衡。</w:t>
      </w:r>
    </w:p>
    <w:p w:rsidR="00000000" w:rsidRDefault="00F01B09">
      <w:r>
        <w:tab/>
        <w:t xml:space="preserve">519.  </w:t>
      </w:r>
      <w:r>
        <w:rPr>
          <w:rFonts w:hint="eastAsia"/>
        </w:rPr>
        <w:t>在遇到答复过长或在答复不够集中确切的情况下，主席和委员会个别成员将作简短发言，说明对话是否离题。</w:t>
      </w:r>
    </w:p>
    <w:p w:rsidR="00000000" w:rsidRDefault="00F01B09">
      <w:r>
        <w:tab/>
        <w:t xml:space="preserve">520.  </w:t>
      </w:r>
      <w:r>
        <w:rPr>
          <w:rFonts w:hint="eastAsia"/>
        </w:rPr>
        <w:t>成员在提问时应尽力：</w:t>
      </w:r>
      <w:r>
        <w:t xml:space="preserve">(a) </w:t>
      </w:r>
      <w:r>
        <w:rPr>
          <w:rFonts w:hint="eastAsia"/>
        </w:rPr>
        <w:t>不要提出《盟约》范围外的问题；</w:t>
      </w:r>
      <w:r>
        <w:t xml:space="preserve">(b) </w:t>
      </w:r>
      <w:r>
        <w:rPr>
          <w:rFonts w:hint="eastAsia"/>
        </w:rPr>
        <w:t>不要重复已提出或已答复的问题；</w:t>
      </w:r>
      <w:r>
        <w:t xml:space="preserve">(c) </w:t>
      </w:r>
      <w:r>
        <w:rPr>
          <w:rFonts w:hint="eastAsia"/>
        </w:rPr>
        <w:t>不要不当地增长原已十分长的关于某一问题的清单；</w:t>
      </w:r>
      <w:r>
        <w:t xml:space="preserve">(d) </w:t>
      </w:r>
      <w:r>
        <w:rPr>
          <w:rFonts w:hint="eastAsia"/>
        </w:rPr>
        <w:t>发言不要超过</w:t>
      </w:r>
      <w:r>
        <w:t>5</w:t>
      </w:r>
      <w:r>
        <w:rPr>
          <w:rFonts w:hint="eastAsia"/>
        </w:rPr>
        <w:t>分钟。</w:t>
      </w:r>
    </w:p>
    <w:p w:rsidR="00000000" w:rsidRDefault="00F01B09">
      <w:r>
        <w:tab/>
        <w:t xml:space="preserve">521.  </w:t>
      </w:r>
      <w:r>
        <w:rPr>
          <w:rFonts w:hint="eastAsia"/>
        </w:rPr>
        <w:t>成员应与秘书处一起作出更大的努力</w:t>
      </w:r>
      <w:r>
        <w:rPr>
          <w:rFonts w:hint="eastAsia"/>
        </w:rPr>
        <w:t>起草言中有物、意义深长、确切的结论性意见。</w:t>
      </w:r>
    </w:p>
    <w:p w:rsidR="00000000" w:rsidRDefault="00F01B09">
      <w:r>
        <w:tab/>
        <w:t xml:space="preserve">522.  </w:t>
      </w:r>
      <w:r>
        <w:rPr>
          <w:rFonts w:hint="eastAsia"/>
        </w:rPr>
        <w:t>委员会将致力提高通过一般性意见的速度。委员会已确认下列优先领域，并请个别成员带头起草案文：国家适用《盟约》的情况</w:t>
      </w:r>
      <w:r>
        <w:t>(</w:t>
      </w:r>
      <w:r>
        <w:rPr>
          <w:rFonts w:hint="eastAsia"/>
        </w:rPr>
        <w:t>已起草了一项草案：</w:t>
      </w:r>
      <w:r>
        <w:t>Pillay</w:t>
      </w:r>
      <w:r>
        <w:rPr>
          <w:rFonts w:hint="eastAsia"/>
        </w:rPr>
        <w:t>先生、</w:t>
      </w:r>
      <w:r>
        <w:t>Riedel</w:t>
      </w:r>
      <w:r>
        <w:rPr>
          <w:rFonts w:hint="eastAsia"/>
        </w:rPr>
        <w:t>先生和</w:t>
      </w:r>
      <w:r>
        <w:t>Texier</w:t>
      </w:r>
      <w:r>
        <w:rPr>
          <w:rFonts w:hint="eastAsia"/>
        </w:rPr>
        <w:t>先生</w:t>
      </w:r>
      <w:r>
        <w:t>)</w:t>
      </w:r>
      <w:r>
        <w:rPr>
          <w:rFonts w:hint="eastAsia"/>
        </w:rPr>
        <w:t>；健康权</w:t>
      </w:r>
      <w:r>
        <w:t>(</w:t>
      </w:r>
      <w:r>
        <w:rPr>
          <w:rFonts w:hint="eastAsia"/>
        </w:rPr>
        <w:t>已起草一项初步案文：</w:t>
      </w:r>
      <w:r>
        <w:t>Alston</w:t>
      </w:r>
      <w:r>
        <w:rPr>
          <w:rFonts w:hint="eastAsia"/>
        </w:rPr>
        <w:t>先生</w:t>
      </w:r>
      <w:r>
        <w:t>)</w:t>
      </w:r>
      <w:r>
        <w:rPr>
          <w:rFonts w:hint="eastAsia"/>
        </w:rPr>
        <w:t>；在落实经济、社会、文化权利时，确保男女平等</w:t>
      </w:r>
      <w:r>
        <w:t>(Bonoan-Dandan</w:t>
      </w:r>
      <w:r>
        <w:rPr>
          <w:rFonts w:hint="eastAsia"/>
        </w:rPr>
        <w:t>女士和</w:t>
      </w:r>
      <w:r>
        <w:t>Rattray</w:t>
      </w:r>
      <w:r>
        <w:rPr>
          <w:rFonts w:hint="eastAsia"/>
        </w:rPr>
        <w:t>先生</w:t>
      </w:r>
      <w:r>
        <w:t>)</w:t>
      </w:r>
      <w:r>
        <w:rPr>
          <w:rFonts w:hint="eastAsia"/>
        </w:rPr>
        <w:t>；粮食权</w:t>
      </w:r>
      <w:r>
        <w:t>(Alston</w:t>
      </w:r>
      <w:r>
        <w:rPr>
          <w:rFonts w:hint="eastAsia"/>
        </w:rPr>
        <w:t>先生</w:t>
      </w:r>
      <w:r>
        <w:t>)</w:t>
      </w:r>
      <w:r>
        <w:rPr>
          <w:rFonts w:hint="eastAsia"/>
        </w:rPr>
        <w:t>、受教育的权利</w:t>
      </w:r>
      <w:r>
        <w:t>(Alston</w:t>
      </w:r>
      <w:r>
        <w:rPr>
          <w:rFonts w:hint="eastAsia"/>
        </w:rPr>
        <w:t>先生、</w:t>
      </w:r>
      <w:r>
        <w:t>Riedel</w:t>
      </w:r>
      <w:r>
        <w:rPr>
          <w:rFonts w:hint="eastAsia"/>
        </w:rPr>
        <w:t>先生和</w:t>
      </w:r>
      <w:r>
        <w:t>Grissa</w:t>
      </w:r>
      <w:r>
        <w:rPr>
          <w:rFonts w:hint="eastAsia"/>
        </w:rPr>
        <w:t>先生</w:t>
      </w:r>
      <w:r>
        <w:t>)</w:t>
      </w:r>
      <w:r>
        <w:rPr>
          <w:rFonts w:hint="eastAsia"/>
        </w:rPr>
        <w:t>；文化权</w:t>
      </w:r>
      <w:r>
        <w:t>(Bonoan-</w:t>
      </w:r>
      <w:r>
        <w:t>Dandan</w:t>
      </w:r>
      <w:r>
        <w:rPr>
          <w:rFonts w:hint="eastAsia"/>
        </w:rPr>
        <w:t>女士和</w:t>
      </w:r>
      <w:r>
        <w:t>Sadi</w:t>
      </w:r>
      <w:r>
        <w:rPr>
          <w:rFonts w:hint="eastAsia"/>
        </w:rPr>
        <w:t>先生</w:t>
      </w:r>
      <w:r>
        <w:t>)</w:t>
      </w:r>
      <w:r>
        <w:rPr>
          <w:rFonts w:hint="eastAsia"/>
        </w:rPr>
        <w:t>。将要求研究是否有可能在委员会</w:t>
      </w:r>
      <w:r>
        <w:t>1998</w:t>
      </w:r>
      <w:r>
        <w:rPr>
          <w:rFonts w:hint="eastAsia"/>
        </w:rPr>
        <w:t>年</w:t>
      </w:r>
      <w:r>
        <w:t>4</w:t>
      </w:r>
      <w:r>
        <w:rPr>
          <w:rFonts w:hint="eastAsia"/>
        </w:rPr>
        <w:t>月召开第十八届会议之前，额外举行一次工作组会议，以对草案进行初步审查。</w:t>
      </w:r>
    </w:p>
    <w:p w:rsidR="00000000" w:rsidRDefault="00F01B09">
      <w:r>
        <w:tab/>
        <w:t xml:space="preserve">523.  </w:t>
      </w:r>
      <w:r>
        <w:rPr>
          <w:rFonts w:hint="eastAsia"/>
        </w:rPr>
        <w:t>委员会对</w:t>
      </w:r>
      <w:r>
        <w:t>Jiménez Butragueño</w:t>
      </w:r>
      <w:r>
        <w:rPr>
          <w:rFonts w:hint="eastAsia"/>
        </w:rPr>
        <w:t>女士和</w:t>
      </w:r>
      <w:r>
        <w:t>Bonoan-Dandan</w:t>
      </w:r>
      <w:r>
        <w:rPr>
          <w:rFonts w:hint="eastAsia"/>
        </w:rPr>
        <w:t>女士表示赞赏，她们修订了报告准则，委员会将在第十八届会议上再次讨论这一问题。</w:t>
      </w:r>
    </w:p>
    <w:p w:rsidR="00000000" w:rsidRDefault="00F01B09">
      <w:r>
        <w:tab/>
        <w:t xml:space="preserve">524.  </w:t>
      </w:r>
      <w:r>
        <w:rPr>
          <w:rFonts w:hint="eastAsia"/>
        </w:rPr>
        <w:t>工作组的组成应具灵活性，视需要组成，而不是按严格的地域轮换组成。</w:t>
      </w:r>
    </w:p>
    <w:p w:rsidR="00000000" w:rsidRDefault="00F01B09">
      <w:r>
        <w:tab/>
        <w:t xml:space="preserve">525.  </w:t>
      </w:r>
      <w:r>
        <w:rPr>
          <w:rFonts w:hint="eastAsia"/>
        </w:rPr>
        <w:t>报告提交给委员会成员的时间应指明，任命工作组成员时应一举任命下三届的成员，以便大家都能知道将审查的各个报</w:t>
      </w:r>
      <w:r>
        <w:rPr>
          <w:rFonts w:hint="eastAsia"/>
        </w:rPr>
        <w:t>告的国别报告员。请所有成员均在工作组召开会议之前向国别报告员提供资料和可能提出的问题。</w:t>
      </w:r>
    </w:p>
    <w:p w:rsidR="00000000" w:rsidRDefault="00F01B09">
      <w:r>
        <w:tab/>
        <w:t xml:space="preserve">526.  </w:t>
      </w:r>
      <w:r>
        <w:rPr>
          <w:rFonts w:hint="eastAsia"/>
        </w:rPr>
        <w:t>在某一成员能担任国别报告员但无法出席工作组会议的情况下，他将被列为副国别报告员，并将编写问题清单初步草案，以及负责拟订结论性意见。最后订下问题清单的工作将由工作组的一位成员负责。</w:t>
      </w:r>
    </w:p>
    <w:p w:rsidR="00000000" w:rsidRDefault="00F01B09">
      <w:pPr>
        <w:pStyle w:val="Heading2"/>
      </w:pPr>
      <w:r>
        <w:br w:type="page"/>
      </w:r>
      <w:r>
        <w:rPr>
          <w:rFonts w:hint="eastAsia"/>
        </w:rPr>
        <w:t>第</w:t>
      </w:r>
      <w:r>
        <w:t xml:space="preserve"> </w:t>
      </w:r>
      <w:r>
        <w:rPr>
          <w:rFonts w:hint="eastAsia"/>
        </w:rPr>
        <w:t>八</w:t>
      </w:r>
      <w:r>
        <w:t xml:space="preserve"> </w:t>
      </w:r>
      <w:r>
        <w:rPr>
          <w:rFonts w:hint="eastAsia"/>
        </w:rPr>
        <w:t>章</w:t>
      </w:r>
    </w:p>
    <w:p w:rsidR="00000000" w:rsidRDefault="00F01B09">
      <w:pPr>
        <w:pStyle w:val="Heading2"/>
      </w:pPr>
      <w:r>
        <w:rPr>
          <w:rFonts w:hint="eastAsia"/>
        </w:rPr>
        <w:t>通过报告</w:t>
      </w:r>
    </w:p>
    <w:p w:rsidR="00000000" w:rsidRDefault="00F01B09">
      <w:r>
        <w:tab/>
        <w:t xml:space="preserve">527.  </w:t>
      </w:r>
      <w:r>
        <w:rPr>
          <w:rFonts w:hint="eastAsia"/>
        </w:rPr>
        <w:t>委员会在</w:t>
      </w:r>
      <w:r>
        <w:t>1997</w:t>
      </w:r>
      <w:r>
        <w:rPr>
          <w:rFonts w:hint="eastAsia"/>
        </w:rPr>
        <w:t>年</w:t>
      </w:r>
      <w:r>
        <w:t>12</w:t>
      </w:r>
      <w:r>
        <w:rPr>
          <w:rFonts w:hint="eastAsia"/>
        </w:rPr>
        <w:t>月</w:t>
      </w:r>
      <w:r>
        <w:t>5</w:t>
      </w:r>
      <w:r>
        <w:rPr>
          <w:rFonts w:hint="eastAsia"/>
        </w:rPr>
        <w:t>日的第</w:t>
      </w:r>
      <w:r>
        <w:t>54</w:t>
      </w:r>
      <w:r>
        <w:rPr>
          <w:rFonts w:hint="eastAsia"/>
        </w:rPr>
        <w:t>次会议上审议了提交经济及社会理事会的委员会第十六届和十七届会议工作报告草稿</w:t>
      </w:r>
      <w:r>
        <w:t>(E/C.12/1997/CRP.1</w:t>
      </w:r>
      <w:r>
        <w:rPr>
          <w:rFonts w:hint="eastAsia"/>
        </w:rPr>
        <w:t>和</w:t>
      </w:r>
      <w:r>
        <w:t>Add.1,</w:t>
      </w:r>
      <w:r>
        <w:rPr>
          <w:rFonts w:hint="eastAsia"/>
        </w:rPr>
        <w:t>以及</w:t>
      </w:r>
      <w:r>
        <w:t>E/C.12/1997/CR</w:t>
      </w:r>
      <w:r>
        <w:t>P.2)</w:t>
      </w:r>
      <w:r>
        <w:rPr>
          <w:rFonts w:hint="eastAsia"/>
        </w:rPr>
        <w:t>。委员会通过了在讨论过程中经过修订的报告。</w:t>
      </w:r>
    </w:p>
    <w:p w:rsidR="00000000" w:rsidRDefault="00F01B09">
      <w:pPr>
        <w:pStyle w:val="Heading3"/>
      </w:pPr>
      <w:r>
        <w:br w:type="page"/>
      </w:r>
      <w:r>
        <w:rPr>
          <w:rFonts w:hint="eastAsia"/>
        </w:rPr>
        <w:t>注</w:t>
      </w:r>
    </w:p>
    <w:p w:rsidR="00000000" w:rsidRDefault="00F01B09">
      <w:pPr>
        <w:pStyle w:val="EndnoteText"/>
      </w:pPr>
      <w:r>
        <w:rPr>
          <w:vertAlign w:val="superscript"/>
        </w:rPr>
        <w:t>1</w:t>
      </w:r>
      <w:r>
        <w:tab/>
      </w:r>
      <w:r>
        <w:rPr>
          <w:rFonts w:hint="eastAsia"/>
        </w:rPr>
        <w:t>截至</w:t>
      </w:r>
      <w:r>
        <w:t>1998</w:t>
      </w:r>
      <w:r>
        <w:rPr>
          <w:rFonts w:hint="eastAsia"/>
        </w:rPr>
        <w:t>年</w:t>
      </w:r>
      <w:r>
        <w:t>2</w:t>
      </w:r>
      <w:r>
        <w:rPr>
          <w:rFonts w:hint="eastAsia"/>
        </w:rPr>
        <w:t>月</w:t>
      </w:r>
      <w:r>
        <w:t>6</w:t>
      </w:r>
      <w:r>
        <w:rPr>
          <w:rFonts w:hint="eastAsia"/>
        </w:rPr>
        <w:t>日，经济及社会理事会还未就这些决定草案采取任何行动。</w:t>
      </w:r>
    </w:p>
    <w:p w:rsidR="00000000" w:rsidRDefault="00F01B09">
      <w:pPr>
        <w:pStyle w:val="EndnoteText"/>
      </w:pPr>
      <w:r>
        <w:rPr>
          <w:vertAlign w:val="superscript"/>
        </w:rPr>
        <w:t>2</w:t>
      </w:r>
      <w:r>
        <w:tab/>
        <w:t>1997</w:t>
      </w:r>
      <w:r>
        <w:rPr>
          <w:rFonts w:hint="eastAsia"/>
        </w:rPr>
        <w:t>年</w:t>
      </w:r>
      <w:r>
        <w:t>5</w:t>
      </w:r>
      <w:r>
        <w:rPr>
          <w:rFonts w:hint="eastAsia"/>
        </w:rPr>
        <w:t>月</w:t>
      </w:r>
      <w:r>
        <w:t>16</w:t>
      </w:r>
      <w:r>
        <w:rPr>
          <w:rFonts w:hint="eastAsia"/>
        </w:rPr>
        <w:t>日第</w:t>
      </w:r>
      <w:r>
        <w:t>26</w:t>
      </w:r>
      <w:r>
        <w:rPr>
          <w:rFonts w:hint="eastAsia"/>
        </w:rPr>
        <w:t>次会议</w:t>
      </w:r>
      <w:r>
        <w:t>(E/C.12/1997/SR.26)</w:t>
      </w:r>
      <w:r>
        <w:rPr>
          <w:rFonts w:hint="eastAsia"/>
        </w:rPr>
        <w:t>。</w:t>
      </w:r>
    </w:p>
    <w:p w:rsidR="00000000" w:rsidRDefault="00F01B09">
      <w:pPr>
        <w:pStyle w:val="EndnoteText"/>
      </w:pPr>
      <w:r>
        <w:rPr>
          <w:vertAlign w:val="superscript"/>
        </w:rPr>
        <w:t>3</w:t>
      </w:r>
      <w:r>
        <w:tab/>
      </w:r>
      <w:r>
        <w:rPr>
          <w:rFonts w:hint="eastAsia"/>
        </w:rPr>
        <w:t>见</w:t>
      </w:r>
      <w:r>
        <w:t xml:space="preserve">E/1996/22, </w:t>
      </w:r>
      <w:r>
        <w:rPr>
          <w:rFonts w:hint="eastAsia"/>
        </w:rPr>
        <w:t>第一章，决议草案</w:t>
      </w:r>
      <w:r>
        <w:t>(</w:t>
      </w:r>
      <w:r>
        <w:rPr>
          <w:rFonts w:hint="eastAsia"/>
        </w:rPr>
        <w:t>经济、社会和文化权利委员会年会</w:t>
      </w:r>
      <w:r>
        <w:t>)</w:t>
      </w:r>
      <w:r>
        <w:rPr>
          <w:rFonts w:hint="eastAsia"/>
        </w:rPr>
        <w:t>。</w:t>
      </w:r>
    </w:p>
    <w:p w:rsidR="00000000" w:rsidRDefault="00F01B09">
      <w:pPr>
        <w:pStyle w:val="EndnoteText"/>
      </w:pPr>
      <w:r>
        <w:rPr>
          <w:vertAlign w:val="superscript"/>
        </w:rPr>
        <w:t>4</w:t>
      </w:r>
      <w:r>
        <w:tab/>
        <w:t xml:space="preserve">E/1991/23, </w:t>
      </w:r>
      <w:r>
        <w:rPr>
          <w:rFonts w:hint="eastAsia"/>
        </w:rPr>
        <w:t>附件四。</w:t>
      </w:r>
    </w:p>
    <w:p w:rsidR="00000000" w:rsidRDefault="00F01B09">
      <w:pPr>
        <w:pStyle w:val="EndnoteText"/>
      </w:pPr>
      <w:r>
        <w:rPr>
          <w:vertAlign w:val="superscript"/>
        </w:rPr>
        <w:t>5</w:t>
      </w:r>
      <w:r>
        <w:tab/>
      </w:r>
      <w:r>
        <w:rPr>
          <w:rFonts w:hint="eastAsia"/>
        </w:rPr>
        <w:t>见</w:t>
      </w:r>
      <w:r>
        <w:t xml:space="preserve">E/1998/14, </w:t>
      </w:r>
      <w:r>
        <w:rPr>
          <w:rFonts w:hint="eastAsia"/>
        </w:rPr>
        <w:t>第</w:t>
      </w:r>
      <w:r>
        <w:t>361</w:t>
      </w:r>
      <w:r>
        <w:rPr>
          <w:rFonts w:hint="eastAsia"/>
        </w:rPr>
        <w:t>段。</w:t>
      </w:r>
    </w:p>
    <w:p w:rsidR="00000000" w:rsidRDefault="00F01B09">
      <w:pPr>
        <w:pStyle w:val="EndnoteText"/>
      </w:pPr>
      <w:r>
        <w:rPr>
          <w:vertAlign w:val="superscript"/>
        </w:rPr>
        <w:t>6</w:t>
      </w:r>
      <w:r>
        <w:rPr>
          <w:vertAlign w:val="superscript"/>
        </w:rPr>
        <w:tab/>
      </w:r>
      <w:r>
        <w:rPr>
          <w:rFonts w:hint="eastAsia"/>
        </w:rPr>
        <w:t>见</w:t>
      </w:r>
      <w:r>
        <w:t xml:space="preserve">E/1994/23, </w:t>
      </w:r>
      <w:r>
        <w:rPr>
          <w:rFonts w:hint="eastAsia"/>
        </w:rPr>
        <w:t>第</w:t>
      </w:r>
      <w:r>
        <w:t>19</w:t>
      </w:r>
      <w:r>
        <w:rPr>
          <w:rFonts w:hint="eastAsia"/>
        </w:rPr>
        <w:t>段。</w:t>
      </w:r>
    </w:p>
    <w:p w:rsidR="00000000" w:rsidRDefault="00F01B09">
      <w:pPr>
        <w:pStyle w:val="EndnoteText"/>
      </w:pPr>
      <w:r>
        <w:rPr>
          <w:vertAlign w:val="superscript"/>
        </w:rPr>
        <w:t>7</w:t>
      </w:r>
      <w:r>
        <w:tab/>
        <w:t xml:space="preserve">E/1992/23, </w:t>
      </w:r>
      <w:r>
        <w:rPr>
          <w:rFonts w:hint="eastAsia"/>
        </w:rPr>
        <w:t>附件三。</w:t>
      </w:r>
    </w:p>
    <w:p w:rsidR="00000000" w:rsidRDefault="00F01B09">
      <w:pPr>
        <w:pStyle w:val="EndnoteText"/>
      </w:pPr>
      <w:r>
        <w:rPr>
          <w:vertAlign w:val="superscript"/>
        </w:rPr>
        <w:t>8</w:t>
      </w:r>
      <w:r>
        <w:tab/>
      </w:r>
      <w:r>
        <w:rPr>
          <w:rFonts w:hint="eastAsia"/>
        </w:rPr>
        <w:t>见</w:t>
      </w:r>
      <w:r>
        <w:t xml:space="preserve">E/1997/22, </w:t>
      </w:r>
      <w:r>
        <w:rPr>
          <w:rFonts w:hint="eastAsia"/>
        </w:rPr>
        <w:t>第</w:t>
      </w:r>
      <w:r>
        <w:t>212-242</w:t>
      </w:r>
      <w:r>
        <w:rPr>
          <w:rFonts w:hint="eastAsia"/>
        </w:rPr>
        <w:t>段。</w:t>
      </w:r>
    </w:p>
    <w:p w:rsidR="00000000" w:rsidRDefault="00F01B09">
      <w:pPr>
        <w:pStyle w:val="EndnoteText"/>
      </w:pPr>
      <w:r>
        <w:rPr>
          <w:vertAlign w:val="superscript"/>
        </w:rPr>
        <w:t>9</w:t>
      </w:r>
      <w:r>
        <w:tab/>
      </w:r>
      <w:r>
        <w:rPr>
          <w:rFonts w:hint="eastAsia"/>
        </w:rPr>
        <w:t>委员会在</w:t>
      </w:r>
      <w:r>
        <w:t>1996</w:t>
      </w:r>
      <w:r>
        <w:rPr>
          <w:rFonts w:hint="eastAsia"/>
        </w:rPr>
        <w:t>年</w:t>
      </w:r>
      <w:r>
        <w:t>11</w:t>
      </w:r>
      <w:r>
        <w:rPr>
          <w:rFonts w:eastAsia="SimSun" w:hint="eastAsia"/>
        </w:rPr>
        <w:t>、</w:t>
      </w:r>
      <w:r>
        <w:t>12</w:t>
      </w:r>
      <w:r>
        <w:rPr>
          <w:rFonts w:hint="eastAsia"/>
        </w:rPr>
        <w:t>月间第十五届会议上审议了多米尼加共和国第二份定期报告后通过了初步结论性意见</w:t>
      </w:r>
      <w:r>
        <w:t>(</w:t>
      </w:r>
      <w:r>
        <w:rPr>
          <w:rFonts w:hint="eastAsia"/>
        </w:rPr>
        <w:t>同上</w:t>
      </w:r>
      <w:r>
        <w:t>)</w:t>
      </w:r>
      <w:r>
        <w:rPr>
          <w:rFonts w:hint="eastAsia"/>
        </w:rPr>
        <w:t>。</w:t>
      </w:r>
    </w:p>
    <w:p w:rsidR="00000000" w:rsidRDefault="00F01B09">
      <w:pPr>
        <w:pStyle w:val="EndnoteText"/>
      </w:pPr>
      <w:r>
        <w:rPr>
          <w:vertAlign w:val="superscript"/>
        </w:rPr>
        <w:t>10</w:t>
      </w:r>
      <w:r>
        <w:tab/>
        <w:t xml:space="preserve">E/1991/23, </w:t>
      </w:r>
      <w:r>
        <w:rPr>
          <w:rFonts w:hint="eastAsia"/>
        </w:rPr>
        <w:t>附件三。</w:t>
      </w:r>
    </w:p>
    <w:p w:rsidR="00000000" w:rsidRDefault="00F01B09">
      <w:pPr>
        <w:pStyle w:val="EndnoteText"/>
      </w:pPr>
      <w:r>
        <w:rPr>
          <w:vertAlign w:val="superscript"/>
        </w:rPr>
        <w:t>11</w:t>
      </w:r>
      <w:r>
        <w:tab/>
        <w:t xml:space="preserve">E/1995/22, </w:t>
      </w:r>
      <w:r>
        <w:rPr>
          <w:rFonts w:hint="eastAsia"/>
        </w:rPr>
        <w:t>第</w:t>
      </w:r>
      <w:r>
        <w:t>64</w:t>
      </w:r>
      <w:r>
        <w:rPr>
          <w:rFonts w:eastAsia="SimSun" w:hint="eastAsia"/>
        </w:rPr>
        <w:t>、</w:t>
      </w:r>
      <w:r>
        <w:t>82</w:t>
      </w:r>
      <w:r>
        <w:rPr>
          <w:rFonts w:hint="eastAsia"/>
        </w:rPr>
        <w:t>段。</w:t>
      </w:r>
    </w:p>
    <w:p w:rsidR="00000000" w:rsidRDefault="00F01B09">
      <w:pPr>
        <w:pStyle w:val="EndnoteText"/>
        <w:jc w:val="both"/>
      </w:pPr>
      <w:r>
        <w:rPr>
          <w:vertAlign w:val="superscript"/>
        </w:rPr>
        <w:t>12</w:t>
      </w:r>
      <w:r>
        <w:tab/>
      </w:r>
      <w:r>
        <w:rPr>
          <w:rFonts w:hint="eastAsia"/>
        </w:rPr>
        <w:t>委员会在其第十六届会议的一般性讨论日</w:t>
      </w:r>
      <w:r>
        <w:t>(1997</w:t>
      </w:r>
      <w:r>
        <w:rPr>
          <w:rFonts w:hint="eastAsia"/>
        </w:rPr>
        <w:t>年</w:t>
      </w:r>
      <w:r>
        <w:t>5</w:t>
      </w:r>
      <w:r>
        <w:rPr>
          <w:rFonts w:hint="eastAsia"/>
        </w:rPr>
        <w:t>月</w:t>
      </w:r>
      <w:r>
        <w:t>12</w:t>
      </w:r>
      <w:r>
        <w:rPr>
          <w:rFonts w:hint="eastAsia"/>
        </w:rPr>
        <w:t>日</w:t>
      </w:r>
      <w:r>
        <w:t>)(</w:t>
      </w:r>
      <w:r>
        <w:rPr>
          <w:rFonts w:hint="eastAsia"/>
        </w:rPr>
        <w:t>见</w:t>
      </w:r>
      <w:r>
        <w:t>E/C.12/1997/ SR.18-19)</w:t>
      </w:r>
      <w:r>
        <w:rPr>
          <w:rFonts w:hint="eastAsia"/>
        </w:rPr>
        <w:t>专门讨论了对其情况报告的一般性准则所拟议的修订的问题。</w:t>
      </w:r>
    </w:p>
    <w:p w:rsidR="00000000" w:rsidRDefault="00F01B09">
      <w:pPr>
        <w:pStyle w:val="EndnoteText"/>
      </w:pPr>
      <w:r>
        <w:rPr>
          <w:vertAlign w:val="superscript"/>
        </w:rPr>
        <w:t>13</w:t>
      </w:r>
      <w:r>
        <w:tab/>
        <w:t xml:space="preserve">E/1997/22, </w:t>
      </w:r>
      <w:r>
        <w:rPr>
          <w:rFonts w:hint="eastAsia"/>
        </w:rPr>
        <w:t>附件七。</w:t>
      </w:r>
    </w:p>
    <w:p w:rsidR="00000000" w:rsidRDefault="00F01B09">
      <w:pPr>
        <w:sectPr w:rsidR="00000000">
          <w:headerReference w:type="even" r:id="rId15"/>
          <w:headerReference w:type="default" r:id="rId16"/>
          <w:pgSz w:w="11907" w:h="16840" w:code="9"/>
          <w:pgMar w:top="1985" w:right="851" w:bottom="1985" w:left="1701" w:header="794" w:footer="1588" w:gutter="0"/>
          <w:pgNumType w:start="3"/>
          <w:cols w:space="425"/>
        </w:sectPr>
      </w:pPr>
    </w:p>
    <w:p w:rsidR="00000000" w:rsidRDefault="00F01B09">
      <w:pPr>
        <w:pStyle w:val="Heading2"/>
        <w:spacing w:after="160"/>
        <w:textAlignment w:val="center"/>
      </w:pPr>
      <w:r>
        <w:rPr>
          <w:rFonts w:hint="eastAsia"/>
        </w:rPr>
        <w:t>附</w:t>
      </w:r>
      <w:r>
        <w:t xml:space="preserve">  </w:t>
      </w:r>
      <w:r>
        <w:rPr>
          <w:rFonts w:hint="eastAsia"/>
        </w:rPr>
        <w:t>件</w:t>
      </w:r>
    </w:p>
    <w:p w:rsidR="00000000" w:rsidRDefault="00F01B09">
      <w:pPr>
        <w:pStyle w:val="Heading3"/>
        <w:spacing w:after="160"/>
        <w:textAlignment w:val="center"/>
        <w:rPr>
          <w:u w:val="none"/>
        </w:rPr>
      </w:pPr>
      <w:r>
        <w:rPr>
          <w:rFonts w:hint="eastAsia"/>
          <w:u w:val="none"/>
        </w:rPr>
        <w:t>附</w:t>
      </w:r>
      <w:r>
        <w:rPr>
          <w:u w:val="none"/>
        </w:rPr>
        <w:t xml:space="preserve"> </w:t>
      </w:r>
      <w:r>
        <w:rPr>
          <w:rFonts w:hint="eastAsia"/>
          <w:u w:val="none"/>
        </w:rPr>
        <w:t>件</w:t>
      </w:r>
      <w:r>
        <w:rPr>
          <w:u w:val="none"/>
        </w:rPr>
        <w:t xml:space="preserve"> </w:t>
      </w:r>
      <w:r>
        <w:rPr>
          <w:rFonts w:hint="eastAsia"/>
          <w:u w:val="none"/>
        </w:rPr>
        <w:t>一</w:t>
      </w:r>
    </w:p>
    <w:p w:rsidR="00000000" w:rsidRDefault="00F01B09">
      <w:pPr>
        <w:pStyle w:val="Heading3"/>
        <w:spacing w:after="160"/>
        <w:textAlignment w:val="center"/>
        <w:rPr>
          <w:u w:val="none"/>
        </w:rPr>
      </w:pPr>
      <w:r>
        <w:rPr>
          <w:rFonts w:hint="eastAsia"/>
          <w:u w:val="none"/>
        </w:rPr>
        <w:t>《盟约》缔约国和提交报告的情况</w:t>
      </w:r>
      <w:r>
        <w:rPr>
          <w:u w:val="none"/>
        </w:rPr>
        <w:br/>
        <w:t>(</w:t>
      </w:r>
      <w:r>
        <w:rPr>
          <w:rFonts w:hint="eastAsia"/>
          <w:u w:val="none"/>
        </w:rPr>
        <w:t>截至</w:t>
      </w:r>
      <w:r>
        <w:rPr>
          <w:u w:val="none"/>
        </w:rPr>
        <w:t>1998</w:t>
      </w:r>
      <w:r>
        <w:rPr>
          <w:rFonts w:hint="eastAsia"/>
          <w:u w:val="none"/>
        </w:rPr>
        <w:t>年</w:t>
      </w:r>
      <w:r>
        <w:rPr>
          <w:u w:val="none"/>
        </w:rPr>
        <w:t>2</w:t>
      </w:r>
      <w:r>
        <w:rPr>
          <w:rFonts w:hint="eastAsia"/>
          <w:u w:val="none"/>
        </w:rPr>
        <w:t>月</w:t>
      </w:r>
      <w:r>
        <w:rPr>
          <w:u w:val="none"/>
        </w:rPr>
        <w:t>1</w:t>
      </w:r>
      <w:r>
        <w:rPr>
          <w:rFonts w:hint="eastAsia"/>
          <w:u w:val="none"/>
        </w:rPr>
        <w:t>日</w:t>
      </w:r>
      <w:r>
        <w:rPr>
          <w:u w:val="none"/>
        </w:rP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1594"/>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8"/>
            <w:tcBorders>
              <w:left w:val="nil"/>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  </w:t>
            </w:r>
            <w:r>
              <w:rPr>
                <w:rFonts w:hint="eastAsia"/>
                <w:sz w:val="18"/>
              </w:rPr>
              <w:t>阿富汗</w:t>
            </w:r>
          </w:p>
        </w:tc>
        <w:tc>
          <w:tcPr>
            <w:tcW w:w="1320" w:type="dxa"/>
            <w:tcBorders>
              <w:top w:val="single" w:sz="6" w:space="0" w:color="auto"/>
              <w:left w:val="nil"/>
              <w:bottom w:val="single" w:sz="6" w:space="0" w:color="auto"/>
            </w:tcBorders>
          </w:tcPr>
          <w:p w:rsidR="00000000" w:rsidRDefault="00F01B09">
            <w:pPr>
              <w:spacing w:line="288" w:lineRule="auto"/>
              <w:ind w:left="57"/>
              <w:rPr>
                <w:sz w:val="18"/>
              </w:rPr>
            </w:pPr>
            <w:r>
              <w:rPr>
                <w:sz w:val="18"/>
              </w:rPr>
              <w:t>24/4/1983</w:t>
            </w:r>
          </w:p>
        </w:tc>
        <w:tc>
          <w:tcPr>
            <w:tcW w:w="492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E/1990/5/Add.8(E/C.12/1991/SR.2,4-6</w:t>
            </w:r>
            <w:r>
              <w:rPr>
                <w:rFonts w:hint="eastAsia"/>
                <w:sz w:val="18"/>
              </w:rPr>
              <w:t>和</w:t>
            </w:r>
            <w:r>
              <w:rPr>
                <w:sz w:val="18"/>
              </w:rPr>
              <w:t>8)</w:t>
            </w:r>
          </w:p>
        </w:tc>
        <w:tc>
          <w:tcPr>
            <w:tcW w:w="1548" w:type="dxa"/>
            <w:tcBorders>
              <w:top w:val="single" w:sz="6" w:space="0" w:color="auto"/>
              <w:bottom w:val="single" w:sz="6" w:space="0" w:color="auto"/>
            </w:tcBorders>
          </w:tcPr>
          <w:p w:rsidR="00000000" w:rsidRDefault="00F01B09">
            <w:pPr>
              <w:spacing w:line="288" w:lineRule="auto"/>
              <w:ind w:left="57"/>
              <w:rPr>
                <w:sz w:val="18"/>
              </w:rPr>
            </w:pPr>
            <w:r>
              <w:rPr>
                <w:rFonts w:hint="eastAsia"/>
                <w:sz w:val="18"/>
              </w:rPr>
              <w:t>逾期未交</w:t>
            </w:r>
          </w:p>
        </w:tc>
        <w:tc>
          <w:tcPr>
            <w:tcW w:w="1548" w:type="dxa"/>
            <w:tcBorders>
              <w:top w:val="single" w:sz="6" w:space="0" w:color="auto"/>
              <w:bottom w:val="single" w:sz="6" w:space="0" w:color="auto"/>
            </w:tcBorders>
          </w:tcPr>
          <w:p w:rsidR="00000000" w:rsidRDefault="00F01B09">
            <w:pPr>
              <w:spacing w:line="288" w:lineRule="auto"/>
              <w:ind w:left="57"/>
              <w:rPr>
                <w:sz w:val="18"/>
              </w:rPr>
            </w:pPr>
          </w:p>
        </w:tc>
        <w:tc>
          <w:tcPr>
            <w:tcW w:w="1548" w:type="dxa"/>
            <w:tcBorders>
              <w:top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  </w:t>
            </w:r>
            <w:r>
              <w:rPr>
                <w:rFonts w:hint="eastAsia"/>
                <w:sz w:val="18"/>
              </w:rPr>
              <w:t>阿尔巴尼亚</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4/1/1992</w:t>
            </w:r>
          </w:p>
        </w:tc>
        <w:tc>
          <w:tcPr>
            <w:tcW w:w="4920" w:type="dxa"/>
            <w:gridSpan w:val="4"/>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  </w:t>
            </w:r>
            <w:r>
              <w:rPr>
                <w:rFonts w:hint="eastAsia"/>
                <w:sz w:val="18"/>
              </w:rPr>
              <w:t>阿尔及利亚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12/12/1989</w:t>
            </w:r>
          </w:p>
        </w:tc>
        <w:tc>
          <w:tcPr>
            <w:tcW w:w="492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E/1990/5/Add.22(E/C.12/1995/SR.46-48)</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  </w:t>
            </w:r>
            <w:r>
              <w:rPr>
                <w:rFonts w:hint="eastAsia"/>
                <w:sz w:val="18"/>
              </w:rPr>
              <w:t>安哥拉</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10/4/1992</w:t>
            </w:r>
          </w:p>
        </w:tc>
        <w:tc>
          <w:tcPr>
            <w:tcW w:w="492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w:t>
            </w:r>
            <w:r>
              <w:rPr>
                <w:rFonts w:hint="eastAsia"/>
                <w:sz w:val="18"/>
              </w:rPr>
              <w:t>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  </w:t>
            </w:r>
            <w:r>
              <w:rPr>
                <w:rFonts w:hint="eastAsia"/>
                <w:sz w:val="18"/>
              </w:rPr>
              <w:t>阿根廷</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8/11/1986</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E/1990/5/Add.18</w:t>
            </w:r>
          </w:p>
          <w:p w:rsidR="00000000" w:rsidRDefault="00F01B09">
            <w:pPr>
              <w:spacing w:line="288" w:lineRule="auto"/>
              <w:ind w:left="57"/>
              <w:rPr>
                <w:sz w:val="18"/>
              </w:rPr>
            </w:pPr>
            <w:r>
              <w:rPr>
                <w:sz w:val="18"/>
              </w:rPr>
              <w:t>(E/C.12/1994/SR.31-32</w:t>
            </w:r>
            <w:r>
              <w:rPr>
                <w:rFonts w:hint="eastAsia"/>
                <w:sz w:val="18"/>
              </w:rPr>
              <w:t>和</w:t>
            </w:r>
            <w:r>
              <w:rPr>
                <w:sz w:val="18"/>
              </w:rPr>
              <w:t>35-37)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E/1988/5/Add.4</w:t>
            </w:r>
          </w:p>
          <w:p w:rsidR="00000000" w:rsidRDefault="00F01B09">
            <w:pPr>
              <w:spacing w:line="288" w:lineRule="auto"/>
              <w:ind w:left="57"/>
              <w:rPr>
                <w:sz w:val="18"/>
              </w:rPr>
            </w:pPr>
            <w:r>
              <w:rPr>
                <w:sz w:val="18"/>
              </w:rPr>
              <w:t>E/1988/5/Add.8</w:t>
            </w:r>
          </w:p>
          <w:p w:rsidR="00000000" w:rsidRDefault="00F01B09">
            <w:pPr>
              <w:spacing w:line="288" w:lineRule="auto"/>
              <w:ind w:left="57"/>
              <w:rPr>
                <w:sz w:val="18"/>
              </w:rPr>
            </w:pPr>
            <w:r>
              <w:rPr>
                <w:sz w:val="18"/>
              </w:rPr>
              <w:t>(E/C.12/1990/SR.</w:t>
            </w:r>
            <w:r>
              <w:rPr>
                <w:sz w:val="18"/>
              </w:rPr>
              <w:br/>
              <w:t>18-20)</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E/1990/6/Add.16(</w:t>
            </w:r>
            <w:r>
              <w:rPr>
                <w:rFonts w:hint="eastAsia"/>
                <w:sz w:val="18"/>
              </w:rPr>
              <w:t>待审</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  </w:t>
            </w:r>
            <w:r>
              <w:rPr>
                <w:rFonts w:hint="eastAsia"/>
                <w:sz w:val="18"/>
              </w:rPr>
              <w:t>亚美尼亚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13/12/1993</w:t>
            </w:r>
          </w:p>
        </w:tc>
        <w:tc>
          <w:tcPr>
            <w:tcW w:w="492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E/1990/5/Add.36(</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bl>
    <w:p w:rsidR="00000000" w:rsidRDefault="00F01B09">
      <w:pPr>
        <w:framePr w:hSpace="180" w:wrap="around" w:vAnchor="text" w:hAnchor="page" w:x="15481" w:y="1364"/>
      </w:pPr>
      <w:r>
        <w:object w:dxaOrig="722" w:dyaOrig="2044">
          <v:shape id="_x0000_i1025" type="#_x0000_t75" style="width:36pt;height:102pt" o:ole="">
            <v:imagedata r:id="rId17" o:title=""/>
          </v:shape>
          <o:OLEObject Type="Embed" ProgID="MSWordArt.2" ShapeID="_x0000_i1025" DrawAspect="Content" ObjectID="_1395868883" r:id="rId18">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1548"/>
        <w:gridCol w:w="1548"/>
        <w:gridCol w:w="1548"/>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  </w:t>
            </w:r>
            <w:r>
              <w:rPr>
                <w:rFonts w:hint="eastAsia"/>
                <w:sz w:val="18"/>
              </w:rPr>
              <w:t>澳大利亚</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10/3/1976</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E/1978/8/Add.15</w:t>
            </w:r>
          </w:p>
          <w:p w:rsidR="00000000" w:rsidRDefault="00F01B09">
            <w:pPr>
              <w:spacing w:line="288" w:lineRule="auto"/>
              <w:ind w:left="57"/>
              <w:rPr>
                <w:sz w:val="18"/>
              </w:rPr>
            </w:pPr>
            <w:r>
              <w:rPr>
                <w:sz w:val="18"/>
              </w:rPr>
              <w:t>(E/198</w:t>
            </w:r>
            <w:r>
              <w:rPr>
                <w:sz w:val="18"/>
              </w:rPr>
              <w:t>0/WG.1/</w:t>
            </w:r>
            <w:r>
              <w:rPr>
                <w:sz w:val="18"/>
              </w:rPr>
              <w:br/>
              <w:t>SR.12-13)</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E/1980/6/Add.22</w:t>
            </w:r>
          </w:p>
          <w:p w:rsidR="00000000" w:rsidRDefault="00F01B09">
            <w:pPr>
              <w:spacing w:line="288" w:lineRule="auto"/>
              <w:ind w:left="57"/>
              <w:rPr>
                <w:sz w:val="18"/>
              </w:rPr>
            </w:pPr>
            <w:r>
              <w:rPr>
                <w:sz w:val="18"/>
              </w:rPr>
              <w:t>(E/1981/WG.1/</w:t>
            </w:r>
            <w:r>
              <w:rPr>
                <w:sz w:val="18"/>
              </w:rPr>
              <w:br/>
              <w:t>SR.18)</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E/1982/3/Add.9</w:t>
            </w:r>
          </w:p>
          <w:p w:rsidR="00000000" w:rsidRDefault="00F01B09">
            <w:pPr>
              <w:spacing w:line="288" w:lineRule="auto"/>
              <w:ind w:left="57"/>
              <w:rPr>
                <w:sz w:val="18"/>
              </w:rPr>
            </w:pPr>
            <w:r>
              <w:rPr>
                <w:sz w:val="18"/>
              </w:rPr>
              <w:t>(E/1982/WG.1/</w:t>
            </w:r>
            <w:r>
              <w:rPr>
                <w:sz w:val="18"/>
              </w:rPr>
              <w:br/>
              <w:t>SR.13-14)</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E/1984/7/Add.22</w:t>
            </w:r>
          </w:p>
          <w:p w:rsidR="00000000" w:rsidRDefault="00F01B09">
            <w:pPr>
              <w:spacing w:line="288" w:lineRule="auto"/>
              <w:ind w:left="57"/>
              <w:rPr>
                <w:sz w:val="18"/>
              </w:rPr>
            </w:pPr>
            <w:r>
              <w:rPr>
                <w:sz w:val="18"/>
              </w:rPr>
              <w:t>(E/1985/WG.1/</w:t>
            </w:r>
            <w:r>
              <w:rPr>
                <w:sz w:val="18"/>
              </w:rPr>
              <w:br/>
              <w:t>SR.17-18</w:t>
            </w:r>
            <w:r>
              <w:rPr>
                <w:rFonts w:hint="eastAsia"/>
                <w:sz w:val="18"/>
              </w:rPr>
              <w:t>和</w:t>
            </w:r>
            <w:r>
              <w:rPr>
                <w:sz w:val="18"/>
              </w:rPr>
              <w:t>21)</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E/1986/4/Add.7</w:t>
            </w:r>
          </w:p>
          <w:p w:rsidR="00000000" w:rsidRDefault="00F01B09">
            <w:pPr>
              <w:spacing w:line="288" w:lineRule="auto"/>
              <w:ind w:left="57"/>
              <w:rPr>
                <w:sz w:val="18"/>
              </w:rPr>
            </w:pPr>
            <w:r>
              <w:rPr>
                <w:sz w:val="18"/>
              </w:rPr>
              <w:t>(E/1986/WG.1/</w:t>
            </w:r>
            <w:r>
              <w:rPr>
                <w:sz w:val="18"/>
              </w:rPr>
              <w:br/>
              <w:t>SR.10-11</w:t>
            </w:r>
            <w:r>
              <w:rPr>
                <w:rFonts w:hint="eastAsia"/>
                <w:sz w:val="18"/>
              </w:rPr>
              <w:t>和</w:t>
            </w:r>
            <w:r>
              <w:rPr>
                <w:sz w:val="18"/>
              </w:rPr>
              <w:t>13-14)</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E/1990/7/Add.13</w:t>
            </w:r>
          </w:p>
          <w:p w:rsidR="00000000" w:rsidRDefault="00F01B09">
            <w:pPr>
              <w:spacing w:line="288" w:lineRule="auto"/>
              <w:ind w:left="57"/>
              <w:rPr>
                <w:sz w:val="18"/>
              </w:rPr>
            </w:pPr>
            <w:r>
              <w:rPr>
                <w:sz w:val="18"/>
              </w:rPr>
              <w:t>(E/C.12/1993/</w:t>
            </w:r>
            <w:r>
              <w:rPr>
                <w:sz w:val="18"/>
              </w:rPr>
              <w:br/>
              <w:t>SR.13,15</w:t>
            </w:r>
            <w:r>
              <w:rPr>
                <w:rFonts w:hint="eastAsia"/>
                <w:sz w:val="18"/>
              </w:rPr>
              <w:t>和</w:t>
            </w:r>
            <w:r>
              <w:rPr>
                <w:sz w:val="18"/>
              </w:rPr>
              <w:t>20)</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  </w:t>
            </w:r>
            <w:r>
              <w:rPr>
                <w:rFonts w:hint="eastAsia"/>
                <w:sz w:val="18"/>
              </w:rPr>
              <w:t>奥地利</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10/12/1978</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w:t>
            </w:r>
            <w:r>
              <w:rPr>
                <w:sz w:val="18"/>
              </w:rPr>
              <w:t>6/Add.17</w:t>
            </w:r>
          </w:p>
          <w:p w:rsidR="00000000" w:rsidRDefault="00F01B09">
            <w:pPr>
              <w:spacing w:line="288" w:lineRule="auto"/>
              <w:ind w:left="57"/>
              <w:rPr>
                <w:sz w:val="18"/>
              </w:rPr>
            </w:pPr>
            <w:r>
              <w:rPr>
                <w:sz w:val="18"/>
              </w:rPr>
              <w:t>(E/C.12/1988/SR.3-4)</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E/1980/6/Add.19</w:t>
            </w:r>
          </w:p>
          <w:p w:rsidR="00000000" w:rsidRDefault="00F01B09">
            <w:pPr>
              <w:spacing w:line="288" w:lineRule="auto"/>
              <w:ind w:left="57"/>
              <w:rPr>
                <w:sz w:val="18"/>
              </w:rPr>
            </w:pPr>
            <w:r>
              <w:rPr>
                <w:sz w:val="18"/>
              </w:rPr>
              <w:t>(E/1981/WG.1/</w:t>
            </w:r>
            <w:r>
              <w:rPr>
                <w:sz w:val="18"/>
              </w:rPr>
              <w:br/>
              <w:t>SR.8)</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E/1982/3/Add.37</w:t>
            </w:r>
          </w:p>
          <w:p w:rsidR="00000000" w:rsidRDefault="00F01B09">
            <w:pPr>
              <w:spacing w:line="288" w:lineRule="auto"/>
              <w:ind w:left="57"/>
              <w:rPr>
                <w:sz w:val="18"/>
              </w:rPr>
            </w:pPr>
            <w:r>
              <w:rPr>
                <w:sz w:val="18"/>
              </w:rPr>
              <w:t>(E/C.12/1988/SR.3)</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E/1990/6/Add.5</w:t>
            </w:r>
          </w:p>
          <w:p w:rsidR="00000000" w:rsidRDefault="00F01B09">
            <w:pPr>
              <w:spacing w:line="288" w:lineRule="auto"/>
              <w:ind w:left="57"/>
              <w:rPr>
                <w:sz w:val="18"/>
              </w:rPr>
            </w:pPr>
            <w:r>
              <w:rPr>
                <w:sz w:val="18"/>
              </w:rPr>
              <w:t>(E/C.12/1994/</w:t>
            </w:r>
            <w:r>
              <w:rPr>
                <w:sz w:val="18"/>
              </w:rPr>
              <w:br/>
              <w:t>SR.39-41)</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E/1986/4/Add.8</w:t>
            </w:r>
          </w:p>
          <w:p w:rsidR="00000000" w:rsidRDefault="00F01B09">
            <w:pPr>
              <w:spacing w:line="288" w:lineRule="auto"/>
              <w:ind w:left="57"/>
              <w:rPr>
                <w:sz w:val="18"/>
              </w:rPr>
            </w:pPr>
            <w:r>
              <w:rPr>
                <w:rFonts w:hint="eastAsia"/>
                <w:sz w:val="18"/>
              </w:rPr>
              <w:t>和</w:t>
            </w:r>
            <w:r>
              <w:rPr>
                <w:sz w:val="18"/>
              </w:rPr>
              <w:t>Corr.1</w:t>
            </w:r>
          </w:p>
          <w:p w:rsidR="00000000" w:rsidRDefault="00F01B09">
            <w:pPr>
              <w:spacing w:line="288" w:lineRule="auto"/>
              <w:ind w:left="57"/>
              <w:rPr>
                <w:sz w:val="18"/>
              </w:rPr>
            </w:pPr>
            <w:r>
              <w:rPr>
                <w:sz w:val="18"/>
              </w:rPr>
              <w:t>(E/1986/WG.1/</w:t>
            </w:r>
            <w:r>
              <w:rPr>
                <w:sz w:val="18"/>
              </w:rPr>
              <w:br/>
              <w:t>SR.1</w:t>
            </w:r>
            <w:r>
              <w:rPr>
                <w:rFonts w:hint="eastAsia"/>
                <w:sz w:val="18"/>
              </w:rPr>
              <w:t>和</w:t>
            </w:r>
            <w:r>
              <w:rPr>
                <w:sz w:val="18"/>
              </w:rPr>
              <w:t>7)</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E/1990/7/Add.5</w:t>
            </w:r>
          </w:p>
          <w:p w:rsidR="00000000" w:rsidRDefault="00F01B09">
            <w:pPr>
              <w:spacing w:line="288" w:lineRule="auto"/>
              <w:ind w:left="57"/>
              <w:rPr>
                <w:sz w:val="18"/>
              </w:rPr>
            </w:pPr>
            <w:r>
              <w:rPr>
                <w:sz w:val="18"/>
              </w:rPr>
              <w:t>(E/C.12/1994/</w:t>
            </w:r>
            <w:r>
              <w:rPr>
                <w:sz w:val="18"/>
              </w:rPr>
              <w:br/>
              <w:t>SR.39-41)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  </w:t>
            </w:r>
            <w:r>
              <w:rPr>
                <w:rFonts w:hint="eastAsia"/>
                <w:sz w:val="18"/>
              </w:rPr>
              <w:t>阿塞拜疆</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13/11/1992</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w:t>
            </w:r>
            <w:r>
              <w:rPr>
                <w:sz w:val="18"/>
              </w:rPr>
              <w:t>d.30(E/C.12/1997/SR.39-41)</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10. </w:t>
            </w:r>
            <w:r>
              <w:rPr>
                <w:rFonts w:hint="eastAsia"/>
                <w:sz w:val="18"/>
              </w:rPr>
              <w:t>巴巴多斯</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E/1978/8/Add.33</w:t>
            </w:r>
          </w:p>
          <w:p w:rsidR="00000000" w:rsidRDefault="00F01B09">
            <w:pPr>
              <w:spacing w:line="288" w:lineRule="auto"/>
              <w:ind w:left="57"/>
              <w:rPr>
                <w:sz w:val="18"/>
              </w:rPr>
            </w:pPr>
            <w:r>
              <w:rPr>
                <w:sz w:val="18"/>
              </w:rPr>
              <w:t>(E/1982/WG.1/</w:t>
            </w:r>
            <w:r>
              <w:rPr>
                <w:sz w:val="18"/>
              </w:rPr>
              <w:br/>
              <w:t>SR.3)</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E/1980/6/Add.27</w:t>
            </w:r>
          </w:p>
          <w:p w:rsidR="00000000" w:rsidRDefault="00F01B09">
            <w:pPr>
              <w:spacing w:line="288" w:lineRule="auto"/>
              <w:ind w:left="57"/>
              <w:rPr>
                <w:sz w:val="18"/>
              </w:rPr>
            </w:pPr>
            <w:r>
              <w:rPr>
                <w:sz w:val="18"/>
              </w:rPr>
              <w:t>(E/1982/WG.1/</w:t>
            </w:r>
            <w:r>
              <w:rPr>
                <w:sz w:val="18"/>
              </w:rPr>
              <w:br/>
              <w:t>SR.6-7)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E/1982/3/Add.24</w:t>
            </w:r>
          </w:p>
          <w:p w:rsidR="00000000" w:rsidRDefault="00F01B09">
            <w:pPr>
              <w:spacing w:line="288" w:lineRule="auto"/>
              <w:ind w:left="57"/>
              <w:rPr>
                <w:sz w:val="18"/>
              </w:rPr>
            </w:pPr>
            <w:r>
              <w:rPr>
                <w:sz w:val="18"/>
              </w:rPr>
              <w:t>(E/1983/WG.1/</w:t>
            </w:r>
            <w:r>
              <w:rPr>
                <w:sz w:val="18"/>
              </w:rPr>
              <w:br/>
              <w:t>SR.14-15)</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p w:rsidR="00000000" w:rsidRDefault="00F01B09">
            <w:pPr>
              <w:spacing w:line="288" w:lineRule="auto"/>
              <w:ind w:left="57"/>
              <w:rPr>
                <w:sz w:val="18"/>
              </w:rPr>
            </w:pPr>
          </w:p>
        </w:tc>
      </w:tr>
    </w:tbl>
    <w:p w:rsidR="00000000" w:rsidRDefault="00F01B09">
      <w:pPr>
        <w:framePr w:hSpace="180" w:wrap="around" w:vAnchor="text" w:hAnchor="page" w:x="15481" w:y="1"/>
      </w:pPr>
      <w:r>
        <w:object w:dxaOrig="722" w:dyaOrig="2044">
          <v:shape id="_x0000_i1026" type="#_x0000_t75" style="width:36pt;height:102pt" o:ole="">
            <v:imagedata r:id="rId19" o:title=""/>
          </v:shape>
          <o:OLEObject Type="Embed" ProgID="MSWordArt.2" ShapeID="_x0000_i1026" DrawAspect="Content" ObjectID="_1395868884" r:id="rId20">
            <o:FieldCodes>\s</o:FieldCodes>
          </o:OLEObject>
        </w:object>
      </w:r>
    </w:p>
    <w:p w:rsidR="00000000" w:rsidRDefault="00F01B09">
      <w:pPr>
        <w:spacing w:after="16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11.  </w:t>
            </w:r>
            <w:r>
              <w:rPr>
                <w:rFonts w:hint="eastAsia"/>
                <w:sz w:val="18"/>
              </w:rPr>
              <w:t>白俄罗斯</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E/1978/8/Add.19</w:t>
            </w:r>
          </w:p>
          <w:p w:rsidR="00000000" w:rsidRDefault="00F01B09">
            <w:pPr>
              <w:spacing w:line="288" w:lineRule="auto"/>
              <w:ind w:left="57"/>
              <w:rPr>
                <w:sz w:val="18"/>
              </w:rPr>
            </w:pPr>
            <w:r>
              <w:rPr>
                <w:sz w:val="18"/>
              </w:rPr>
              <w:t>(E/1980/WG.1/</w:t>
            </w:r>
            <w:r>
              <w:rPr>
                <w:sz w:val="18"/>
              </w:rPr>
              <w:br/>
              <w:t>SR.16)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E/1980/6/Add.18</w:t>
            </w:r>
          </w:p>
          <w:p w:rsidR="00000000" w:rsidRDefault="00F01B09">
            <w:pPr>
              <w:spacing w:line="288" w:lineRule="auto"/>
              <w:ind w:left="57"/>
              <w:rPr>
                <w:sz w:val="18"/>
              </w:rPr>
            </w:pPr>
            <w:r>
              <w:rPr>
                <w:sz w:val="18"/>
              </w:rPr>
              <w:t>(E/1981/WG.1/</w:t>
            </w:r>
            <w:r>
              <w:rPr>
                <w:sz w:val="18"/>
              </w:rPr>
              <w:br/>
              <w:t>SR.16)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w:t>
            </w:r>
          </w:p>
          <w:p w:rsidR="00000000" w:rsidRDefault="00F01B09">
            <w:pPr>
              <w:spacing w:line="288" w:lineRule="auto"/>
              <w:ind w:left="57"/>
              <w:rPr>
                <w:sz w:val="18"/>
              </w:rPr>
            </w:pPr>
            <w:r>
              <w:rPr>
                <w:sz w:val="18"/>
              </w:rPr>
              <w:t>(E/1982/WG.1/</w:t>
            </w:r>
            <w:r>
              <w:rPr>
                <w:sz w:val="18"/>
              </w:rPr>
              <w:br/>
              <w:t>SR.9-10)</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E/1984/7/Add.8</w:t>
            </w:r>
          </w:p>
          <w:p w:rsidR="00000000" w:rsidRDefault="00F01B09">
            <w:pPr>
              <w:spacing w:line="288" w:lineRule="auto"/>
              <w:ind w:left="57"/>
              <w:rPr>
                <w:sz w:val="18"/>
              </w:rPr>
            </w:pPr>
            <w:r>
              <w:rPr>
                <w:sz w:val="18"/>
              </w:rPr>
              <w:t>(E/1984/WG.1/</w:t>
            </w:r>
            <w:r>
              <w:rPr>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E/1986/4/Add.19</w:t>
            </w:r>
          </w:p>
          <w:p w:rsidR="00000000" w:rsidRDefault="00F01B09">
            <w:pPr>
              <w:spacing w:line="288" w:lineRule="auto"/>
              <w:ind w:left="57"/>
              <w:rPr>
                <w:sz w:val="18"/>
              </w:rPr>
            </w:pPr>
            <w:r>
              <w:rPr>
                <w:sz w:val="18"/>
              </w:rPr>
              <w:t>(E/C.12/1988/</w:t>
            </w:r>
            <w:r>
              <w:rPr>
                <w:sz w:val="18"/>
              </w:rPr>
              <w:br/>
              <w:t>SR.10</w:t>
            </w:r>
            <w:r>
              <w:rPr>
                <w:sz w:val="18"/>
              </w:rPr>
              <w:t>-12)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E/1990/7/Add.5</w:t>
            </w:r>
          </w:p>
          <w:p w:rsidR="00000000" w:rsidRDefault="00F01B09">
            <w:pPr>
              <w:spacing w:line="288" w:lineRule="auto"/>
              <w:ind w:left="57"/>
              <w:rPr>
                <w:sz w:val="18"/>
              </w:rPr>
            </w:pPr>
            <w:r>
              <w:rPr>
                <w:sz w:val="18"/>
              </w:rPr>
              <w:t>(E/C.12/1992/</w:t>
            </w:r>
            <w:r>
              <w:rPr>
                <w:sz w:val="18"/>
              </w:rPr>
              <w:br/>
              <w:t>SR.2-3</w:t>
            </w:r>
            <w:r>
              <w:rPr>
                <w:rFonts w:hint="eastAsia"/>
                <w:sz w:val="18"/>
              </w:rPr>
              <w:t>和</w:t>
            </w:r>
            <w:r>
              <w:rPr>
                <w:sz w:val="18"/>
              </w:rPr>
              <w:t>12)</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12.  </w:t>
            </w:r>
            <w:r>
              <w:rPr>
                <w:rFonts w:hint="eastAsia"/>
                <w:sz w:val="18"/>
              </w:rPr>
              <w:t>比利时</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21/7/1983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E/1990/5/Add.15(E/C.12/1994/SR.15-17)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E/1990/6/Add.18(</w:t>
            </w:r>
            <w:r>
              <w:rPr>
                <w:rFonts w:hint="eastAsia"/>
                <w:sz w:val="18"/>
              </w:rPr>
              <w:t>待审</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13.  </w:t>
            </w:r>
            <w:r>
              <w:rPr>
                <w:rFonts w:hint="eastAsia"/>
                <w:sz w:val="18"/>
              </w:rPr>
              <w:t>贝</w:t>
            </w:r>
            <w:r>
              <w:rPr>
                <w:sz w:val="18"/>
              </w:rPr>
              <w:t xml:space="preserve">  </w:t>
            </w:r>
            <w:r>
              <w:rPr>
                <w:rFonts w:hint="eastAsia"/>
                <w:sz w:val="18"/>
              </w:rPr>
              <w:t>宁</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12/6/1992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14.  </w:t>
            </w:r>
            <w:r>
              <w:rPr>
                <w:rFonts w:hint="eastAsia"/>
                <w:sz w:val="18"/>
              </w:rPr>
              <w:t>玻利维亚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12/11/1982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480" w:hanging="423"/>
              <w:rPr>
                <w:sz w:val="18"/>
              </w:rPr>
            </w:pPr>
            <w:r>
              <w:rPr>
                <w:sz w:val="18"/>
              </w:rPr>
              <w:t xml:space="preserve">15.  </w:t>
            </w:r>
            <w:r>
              <w:rPr>
                <w:rFonts w:hint="eastAsia"/>
                <w:sz w:val="18"/>
              </w:rPr>
              <w:t>波斯尼亚和黑塞哥维那</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6/3/1993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16.  </w:t>
            </w:r>
            <w:r>
              <w:rPr>
                <w:rFonts w:hint="eastAsia"/>
                <w:sz w:val="18"/>
              </w:rPr>
              <w:t>巴</w:t>
            </w:r>
            <w:r>
              <w:rPr>
                <w:sz w:val="18"/>
              </w:rPr>
              <w:t xml:space="preserve">  </w:t>
            </w:r>
            <w:r>
              <w:rPr>
                <w:rFonts w:hint="eastAsia"/>
                <w:sz w:val="18"/>
              </w:rPr>
              <w:t>西</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24/4/1992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17.  </w:t>
            </w:r>
            <w:r>
              <w:rPr>
                <w:rFonts w:hint="eastAsia"/>
                <w:sz w:val="18"/>
              </w:rPr>
              <w:t>保加利亚</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w:t>
            </w:r>
            <w:r>
              <w:rPr>
                <w:sz w:val="18"/>
              </w:rPr>
              <w:t>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E/1978/8/Add.24</w:t>
            </w:r>
          </w:p>
          <w:p w:rsidR="00000000" w:rsidRDefault="00F01B09">
            <w:pPr>
              <w:spacing w:line="288" w:lineRule="auto"/>
              <w:ind w:left="57"/>
              <w:rPr>
                <w:sz w:val="18"/>
              </w:rPr>
            </w:pPr>
            <w:r>
              <w:rPr>
                <w:sz w:val="18"/>
              </w:rPr>
              <w:t>(E/1980/WG.1/</w:t>
            </w:r>
            <w:r>
              <w:rPr>
                <w:sz w:val="18"/>
              </w:rPr>
              <w:br/>
              <w:t>SR.12)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E/1980/6/Add.29</w:t>
            </w:r>
          </w:p>
          <w:p w:rsidR="00000000" w:rsidRDefault="00F01B09">
            <w:pPr>
              <w:spacing w:line="288" w:lineRule="auto"/>
              <w:ind w:left="57"/>
              <w:rPr>
                <w:sz w:val="18"/>
              </w:rPr>
            </w:pPr>
            <w:r>
              <w:rPr>
                <w:sz w:val="18"/>
              </w:rPr>
              <w:t>(E/1982/WG.1/</w:t>
            </w:r>
            <w:r>
              <w:rPr>
                <w:sz w:val="18"/>
              </w:rPr>
              <w:br/>
              <w:t>SR.8)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E/1982/3/Add.23</w:t>
            </w:r>
          </w:p>
          <w:p w:rsidR="00000000" w:rsidRDefault="00F01B09">
            <w:pPr>
              <w:spacing w:line="288" w:lineRule="auto"/>
              <w:ind w:left="57"/>
              <w:rPr>
                <w:sz w:val="18"/>
              </w:rPr>
            </w:pPr>
            <w:r>
              <w:rPr>
                <w:sz w:val="18"/>
              </w:rPr>
              <w:t>(E/1983/WG.1/</w:t>
            </w:r>
            <w:r>
              <w:rPr>
                <w:sz w:val="18"/>
              </w:rPr>
              <w:br/>
              <w:t>SR.11-13)</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18</w:t>
            </w:r>
          </w:p>
          <w:p w:rsidR="00000000" w:rsidRDefault="00F01B09">
            <w:pPr>
              <w:spacing w:line="288" w:lineRule="auto"/>
              <w:ind w:left="57"/>
              <w:rPr>
                <w:sz w:val="18"/>
              </w:rPr>
            </w:pPr>
            <w:r>
              <w:rPr>
                <w:sz w:val="18"/>
              </w:rPr>
              <w:t>(E/1985/WG.1/</w:t>
            </w:r>
            <w:r>
              <w:rPr>
                <w:sz w:val="18"/>
              </w:rPr>
              <w:br/>
              <w:t>SR.9</w:t>
            </w:r>
            <w:r>
              <w:rPr>
                <w:rFonts w:hint="eastAsia"/>
                <w:sz w:val="18"/>
              </w:rPr>
              <w:t>和</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20</w:t>
            </w:r>
          </w:p>
          <w:p w:rsidR="00000000" w:rsidRDefault="00F01B09">
            <w:pPr>
              <w:spacing w:line="288" w:lineRule="auto"/>
              <w:ind w:left="57"/>
              <w:rPr>
                <w:sz w:val="18"/>
              </w:rPr>
            </w:pPr>
            <w:r>
              <w:rPr>
                <w:sz w:val="18"/>
              </w:rPr>
              <w:t>(E/C.12/1988/</w:t>
            </w:r>
            <w:r>
              <w:rPr>
                <w:sz w:val="18"/>
              </w:rPr>
              <w:br/>
              <w:t>SR.17-19)</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18.  </w:t>
            </w:r>
            <w:r>
              <w:rPr>
                <w:rFonts w:hint="eastAsia"/>
                <w:sz w:val="18"/>
              </w:rPr>
              <w:t>布隆迪</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9/8/1990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19.  </w:t>
            </w:r>
            <w:r>
              <w:rPr>
                <w:rFonts w:hint="eastAsia"/>
                <w:sz w:val="18"/>
              </w:rPr>
              <w:t>柬埔寨</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26/8/1992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20.  </w:t>
            </w:r>
            <w:r>
              <w:rPr>
                <w:rFonts w:hint="eastAsia"/>
                <w:sz w:val="18"/>
              </w:rPr>
              <w:t>喀麦隆</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27/9/1984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E/1990/5/Add.35</w:t>
            </w:r>
          </w:p>
          <w:p w:rsidR="00000000" w:rsidRDefault="00F01B09">
            <w:pPr>
              <w:spacing w:line="288" w:lineRule="auto"/>
              <w:ind w:left="57"/>
              <w:rPr>
                <w:sz w:val="18"/>
              </w:rPr>
            </w:pPr>
            <w:r>
              <w:rPr>
                <w:sz w:val="18"/>
              </w:rPr>
              <w:t>(</w:t>
            </w:r>
            <w:r>
              <w:rPr>
                <w:rFonts w:hint="eastAsia"/>
                <w:sz w:val="18"/>
              </w:rPr>
              <w:t>待审</w:t>
            </w:r>
            <w:r>
              <w:rPr>
                <w:sz w:val="18"/>
              </w:rPr>
              <w:t>)</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E/1986/3/Add.8</w:t>
            </w:r>
          </w:p>
          <w:p w:rsidR="00000000" w:rsidRDefault="00F01B09">
            <w:pPr>
              <w:spacing w:line="288" w:lineRule="auto"/>
              <w:ind w:left="57"/>
              <w:rPr>
                <w:sz w:val="18"/>
              </w:rPr>
            </w:pPr>
            <w:r>
              <w:rPr>
                <w:sz w:val="18"/>
              </w:rPr>
              <w:t>(E/C.12/1989/SR.6-7)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E/1990/5/Add.35</w:t>
            </w:r>
          </w:p>
          <w:p w:rsidR="00000000" w:rsidRDefault="00F01B09">
            <w:pPr>
              <w:spacing w:line="288" w:lineRule="auto"/>
              <w:ind w:left="57"/>
              <w:rPr>
                <w:sz w:val="18"/>
              </w:rPr>
            </w:pPr>
            <w:r>
              <w:rPr>
                <w:sz w:val="18"/>
              </w:rPr>
              <w:t>(</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21.  </w:t>
            </w:r>
            <w:r>
              <w:rPr>
                <w:rFonts w:hint="eastAsia"/>
                <w:sz w:val="18"/>
              </w:rPr>
              <w:t>加拿大</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19/8/1976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E/1978/8/Add.32</w:t>
            </w:r>
          </w:p>
          <w:p w:rsidR="00000000" w:rsidRDefault="00F01B09">
            <w:pPr>
              <w:spacing w:line="288" w:lineRule="auto"/>
              <w:ind w:left="57"/>
              <w:rPr>
                <w:sz w:val="18"/>
              </w:rPr>
            </w:pPr>
            <w:r>
              <w:rPr>
                <w:sz w:val="18"/>
              </w:rPr>
              <w:t>(E/1982/WG.1/</w:t>
            </w:r>
            <w:r>
              <w:rPr>
                <w:sz w:val="18"/>
              </w:rPr>
              <w:br/>
              <w:t>SR.1-2)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E/1980/6/Add.32</w:t>
            </w:r>
          </w:p>
          <w:p w:rsidR="00000000" w:rsidRDefault="00F01B09">
            <w:pPr>
              <w:spacing w:line="288" w:lineRule="auto"/>
              <w:ind w:left="57"/>
              <w:rPr>
                <w:sz w:val="18"/>
              </w:rPr>
            </w:pPr>
            <w:r>
              <w:rPr>
                <w:sz w:val="18"/>
              </w:rPr>
              <w:t>(E/1984/WG.1/</w:t>
            </w:r>
            <w:r>
              <w:rPr>
                <w:sz w:val="18"/>
              </w:rPr>
              <w:br/>
              <w:t>SR.4</w:t>
            </w:r>
            <w:r>
              <w:rPr>
                <w:rFonts w:hint="eastAsia"/>
                <w:sz w:val="18"/>
              </w:rPr>
              <w:t>和</w:t>
            </w:r>
            <w:r>
              <w:rPr>
                <w:sz w:val="18"/>
              </w:rPr>
              <w:t>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E/1982/3/Add.34</w:t>
            </w:r>
          </w:p>
          <w:p w:rsidR="00000000" w:rsidRDefault="00F01B09">
            <w:pPr>
              <w:spacing w:line="288" w:lineRule="auto"/>
              <w:ind w:left="57"/>
              <w:rPr>
                <w:sz w:val="18"/>
              </w:rPr>
            </w:pPr>
            <w:r>
              <w:rPr>
                <w:sz w:val="18"/>
              </w:rPr>
              <w:t>(E/1986/WG.1</w:t>
            </w:r>
            <w:r>
              <w:rPr>
                <w:sz w:val="18"/>
              </w:rPr>
              <w:br/>
              <w:t>/SR.13</w:t>
            </w:r>
            <w:r>
              <w:rPr>
                <w:rFonts w:hint="eastAsia"/>
                <w:sz w:val="18"/>
              </w:rPr>
              <w:t>和</w:t>
            </w:r>
            <w:r>
              <w:rPr>
                <w:sz w:val="18"/>
              </w:rPr>
              <w:t>15-16)</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28</w:t>
            </w:r>
          </w:p>
          <w:p w:rsidR="00000000" w:rsidRDefault="00F01B09">
            <w:pPr>
              <w:spacing w:line="288" w:lineRule="auto"/>
              <w:ind w:left="57"/>
              <w:rPr>
                <w:sz w:val="18"/>
              </w:rPr>
            </w:pPr>
            <w:r>
              <w:rPr>
                <w:sz w:val="18"/>
              </w:rPr>
              <w:t>(E/C</w:t>
            </w:r>
            <w:r>
              <w:rPr>
                <w:sz w:val="18"/>
              </w:rPr>
              <w:t>.12/1989/</w:t>
            </w:r>
            <w:r>
              <w:rPr>
                <w:sz w:val="18"/>
              </w:rPr>
              <w:br/>
              <w:t>SR.8</w:t>
            </w:r>
            <w:r>
              <w:rPr>
                <w:rFonts w:hint="eastAsia"/>
                <w:sz w:val="18"/>
              </w:rPr>
              <w:t>和</w:t>
            </w:r>
            <w:r>
              <w:rPr>
                <w:sz w:val="18"/>
              </w:rPr>
              <w:t>11)</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E/1990/6/Add.3</w:t>
            </w:r>
          </w:p>
          <w:p w:rsidR="00000000" w:rsidRDefault="00F01B09">
            <w:pPr>
              <w:spacing w:line="288" w:lineRule="auto"/>
              <w:ind w:left="57"/>
              <w:rPr>
                <w:sz w:val="18"/>
              </w:rPr>
            </w:pPr>
            <w:r>
              <w:rPr>
                <w:sz w:val="18"/>
              </w:rPr>
              <w:t>(E/C.12/1993/SR.6-7</w:t>
            </w:r>
            <w:r>
              <w:rPr>
                <w:rFonts w:hint="eastAsia"/>
                <w:sz w:val="18"/>
              </w:rPr>
              <w:t>和</w:t>
            </w:r>
            <w:r>
              <w:rPr>
                <w:sz w:val="18"/>
              </w:rPr>
              <w:t>18)</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22.  </w:t>
            </w:r>
            <w:r>
              <w:rPr>
                <w:rFonts w:hint="eastAsia"/>
                <w:sz w:val="18"/>
              </w:rPr>
              <w:t>佛得角</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6/11/1993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23.  </w:t>
            </w:r>
            <w:r>
              <w:rPr>
                <w:rFonts w:hint="eastAsia"/>
                <w:sz w:val="18"/>
              </w:rPr>
              <w:t>中非共和国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8/8/1981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24.  </w:t>
            </w:r>
            <w:r>
              <w:rPr>
                <w:rFonts w:hint="eastAsia"/>
                <w:sz w:val="18"/>
              </w:rPr>
              <w:t>乍</w:t>
            </w:r>
            <w:r>
              <w:rPr>
                <w:sz w:val="18"/>
              </w:rPr>
              <w:t xml:space="preserve">  </w:t>
            </w:r>
            <w:r>
              <w:rPr>
                <w:rFonts w:hint="eastAsia"/>
                <w:sz w:val="18"/>
              </w:rPr>
              <w:t>得</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9/9/1995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Pr>
          <w:p w:rsidR="00000000" w:rsidRDefault="00F01B09">
            <w:pPr>
              <w:spacing w:line="288" w:lineRule="auto"/>
              <w:ind w:left="57"/>
              <w:rPr>
                <w:sz w:val="18"/>
              </w:rPr>
            </w:pPr>
          </w:p>
        </w:tc>
        <w:tc>
          <w:tcPr>
            <w:tcW w:w="1320" w:type="dxa"/>
          </w:tcPr>
          <w:p w:rsidR="00000000" w:rsidRDefault="00F01B09">
            <w:pPr>
              <w:spacing w:line="288" w:lineRule="auto"/>
              <w:ind w:left="57"/>
              <w:rPr>
                <w:sz w:val="18"/>
              </w:rPr>
            </w:pPr>
          </w:p>
        </w:tc>
        <w:tc>
          <w:tcPr>
            <w:tcW w:w="1640" w:type="dxa"/>
            <w:gridSpan w:val="2"/>
          </w:tcPr>
          <w:p w:rsidR="00000000" w:rsidRDefault="00F01B09">
            <w:pPr>
              <w:spacing w:line="288" w:lineRule="auto"/>
              <w:ind w:left="57"/>
              <w:rPr>
                <w:sz w:val="18"/>
              </w:rPr>
            </w:pPr>
          </w:p>
        </w:tc>
        <w:tc>
          <w:tcPr>
            <w:tcW w:w="1640" w:type="dxa"/>
            <w:gridSpan w:val="2"/>
          </w:tcPr>
          <w:p w:rsidR="00000000" w:rsidRDefault="00F01B09">
            <w:pPr>
              <w:spacing w:line="288" w:lineRule="auto"/>
              <w:ind w:left="57"/>
              <w:rPr>
                <w:sz w:val="18"/>
              </w:rPr>
            </w:pPr>
          </w:p>
        </w:tc>
        <w:tc>
          <w:tcPr>
            <w:tcW w:w="1640" w:type="dxa"/>
          </w:tcPr>
          <w:p w:rsidR="00000000" w:rsidRDefault="00F01B09">
            <w:pPr>
              <w:spacing w:line="288" w:lineRule="auto"/>
              <w:ind w:left="57"/>
              <w:rPr>
                <w:sz w:val="18"/>
              </w:rPr>
            </w:pPr>
          </w:p>
        </w:tc>
        <w:tc>
          <w:tcPr>
            <w:tcW w:w="1548" w:type="dxa"/>
          </w:tcPr>
          <w:p w:rsidR="00000000" w:rsidRDefault="00F01B09">
            <w:pPr>
              <w:spacing w:line="288" w:lineRule="auto"/>
              <w:ind w:left="57"/>
              <w:rPr>
                <w:sz w:val="18"/>
              </w:rPr>
            </w:pPr>
          </w:p>
        </w:tc>
        <w:tc>
          <w:tcPr>
            <w:tcW w:w="1548" w:type="dxa"/>
          </w:tcPr>
          <w:p w:rsidR="00000000" w:rsidRDefault="00F01B09">
            <w:pPr>
              <w:spacing w:line="288" w:lineRule="auto"/>
              <w:ind w:left="57"/>
              <w:rPr>
                <w:sz w:val="18"/>
              </w:rPr>
            </w:pPr>
          </w:p>
        </w:tc>
        <w:tc>
          <w:tcPr>
            <w:tcW w:w="1548" w:type="dxa"/>
          </w:tcPr>
          <w:p w:rsidR="00000000" w:rsidRDefault="00F01B09">
            <w:pPr>
              <w:spacing w:line="288" w:lineRule="auto"/>
              <w:ind w:left="57"/>
              <w:rPr>
                <w:sz w:val="18"/>
              </w:rPr>
            </w:pPr>
          </w:p>
        </w:tc>
      </w:tr>
    </w:tbl>
    <w:p w:rsidR="00000000" w:rsidRDefault="00F01B09">
      <w:pPr>
        <w:spacing w:after="160"/>
        <w:jc w:val="center"/>
        <w:textAlignment w:val="cente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25.  </w:t>
            </w:r>
            <w:r>
              <w:rPr>
                <w:rFonts w:hint="eastAsia"/>
                <w:sz w:val="18"/>
              </w:rPr>
              <w:t>智</w:t>
            </w:r>
            <w:r>
              <w:rPr>
                <w:sz w:val="18"/>
              </w:rPr>
              <w:t xml:space="preserve">  </w:t>
            </w:r>
            <w:r>
              <w:rPr>
                <w:rFonts w:hint="eastAsia"/>
                <w:sz w:val="18"/>
              </w:rPr>
              <w:t>利</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E/1978/8/Add.10</w:t>
            </w:r>
          </w:p>
          <w:p w:rsidR="00000000" w:rsidRDefault="00F01B09">
            <w:pPr>
              <w:spacing w:line="288" w:lineRule="auto"/>
              <w:ind w:left="57"/>
              <w:rPr>
                <w:sz w:val="18"/>
              </w:rPr>
            </w:pPr>
            <w:r>
              <w:rPr>
                <w:rFonts w:hint="eastAsia"/>
                <w:sz w:val="18"/>
              </w:rPr>
              <w:t>和</w:t>
            </w:r>
            <w:r>
              <w:rPr>
                <w:sz w:val="18"/>
              </w:rPr>
              <w:t>28</w:t>
            </w:r>
          </w:p>
          <w:p w:rsidR="00000000" w:rsidRDefault="00F01B09">
            <w:pPr>
              <w:spacing w:line="288" w:lineRule="auto"/>
              <w:ind w:left="57"/>
              <w:rPr>
                <w:sz w:val="18"/>
              </w:rPr>
            </w:pPr>
            <w:r>
              <w:rPr>
                <w:sz w:val="18"/>
              </w:rPr>
              <w:t>(E/1980/WG.1/</w:t>
            </w:r>
            <w:r>
              <w:rPr>
                <w:sz w:val="18"/>
              </w:rPr>
              <w:br/>
              <w:t>SR.8-9)</w:t>
            </w:r>
          </w:p>
        </w:tc>
        <w:tc>
          <w:tcPr>
            <w:tcW w:w="1640" w:type="dxa"/>
            <w:gridSpan w:val="2"/>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E/1980/6/Add.4</w:t>
            </w:r>
          </w:p>
          <w:p w:rsidR="00000000" w:rsidRDefault="00F01B09">
            <w:pPr>
              <w:spacing w:line="288" w:lineRule="auto"/>
              <w:ind w:left="57"/>
              <w:rPr>
                <w:sz w:val="18"/>
              </w:rPr>
            </w:pPr>
            <w:r>
              <w:rPr>
                <w:sz w:val="18"/>
              </w:rPr>
              <w:t>(E/1981/WG.1/</w:t>
            </w:r>
            <w:r>
              <w:rPr>
                <w:sz w:val="18"/>
              </w:rPr>
              <w:br/>
              <w:t>SR.7)</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E/1982/3/Add.40</w:t>
            </w:r>
          </w:p>
          <w:p w:rsidR="00000000" w:rsidRDefault="00F01B09">
            <w:pPr>
              <w:spacing w:line="288" w:lineRule="auto"/>
              <w:ind w:left="57"/>
              <w:rPr>
                <w:sz w:val="18"/>
              </w:rPr>
            </w:pPr>
            <w:r>
              <w:rPr>
                <w:sz w:val="18"/>
              </w:rPr>
              <w:t>(E/C.12/1988/SR.12-13</w:t>
            </w:r>
            <w:r>
              <w:rPr>
                <w:rFonts w:hint="eastAsia"/>
                <w:sz w:val="18"/>
              </w:rPr>
              <w:t>和</w:t>
            </w:r>
            <w:r>
              <w:rPr>
                <w:sz w:val="18"/>
              </w:rPr>
              <w:t>16)</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E/1984/7/Add.1</w:t>
            </w:r>
          </w:p>
          <w:p w:rsidR="00000000" w:rsidRDefault="00F01B09">
            <w:pPr>
              <w:spacing w:line="288" w:lineRule="auto"/>
              <w:ind w:left="57"/>
              <w:rPr>
                <w:sz w:val="18"/>
              </w:rPr>
            </w:pPr>
            <w:r>
              <w:rPr>
                <w:sz w:val="18"/>
              </w:rPr>
              <w:t>(E/1984/WG.1/</w:t>
            </w:r>
            <w:r>
              <w:rPr>
                <w:sz w:val="18"/>
              </w:rPr>
              <w:br/>
              <w:t>SR.11-12)</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E/1986/4/Add.18</w:t>
            </w:r>
          </w:p>
          <w:p w:rsidR="00000000" w:rsidRDefault="00F01B09">
            <w:pPr>
              <w:spacing w:line="288" w:lineRule="auto"/>
              <w:ind w:left="57"/>
              <w:rPr>
                <w:sz w:val="18"/>
              </w:rPr>
            </w:pPr>
            <w:r>
              <w:rPr>
                <w:sz w:val="18"/>
              </w:rPr>
              <w:t>(E/C.12/1988/</w:t>
            </w:r>
            <w:r>
              <w:rPr>
                <w:sz w:val="18"/>
              </w:rPr>
              <w:br/>
              <w:t>SR.12-13</w:t>
            </w:r>
            <w:r>
              <w:rPr>
                <w:rFonts w:hint="eastAsia"/>
                <w:sz w:val="18"/>
              </w:rPr>
              <w:t>和</w:t>
            </w:r>
            <w:r>
              <w:rPr>
                <w:sz w:val="18"/>
              </w:rPr>
              <w:t>16)</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26.  </w:t>
            </w:r>
            <w:r>
              <w:rPr>
                <w:rFonts w:hint="eastAsia"/>
                <w:sz w:val="18"/>
              </w:rPr>
              <w:t>哥伦比亚</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w:t>
            </w:r>
            <w:r>
              <w:rPr>
                <w:sz w:val="18"/>
              </w:rPr>
              <w:t>8/8/Add.17</w:t>
            </w:r>
          </w:p>
          <w:p w:rsidR="00000000" w:rsidRDefault="00F01B09">
            <w:pPr>
              <w:spacing w:line="288" w:lineRule="auto"/>
              <w:ind w:left="57"/>
              <w:rPr>
                <w:sz w:val="18"/>
              </w:rPr>
            </w:pPr>
            <w:r>
              <w:rPr>
                <w:sz w:val="18"/>
              </w:rPr>
              <w:t>(E/1980/WG.1/</w:t>
            </w:r>
            <w:r>
              <w:rPr>
                <w:sz w:val="18"/>
              </w:rPr>
              <w:b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E/1986/3/Add.3</w:t>
            </w:r>
          </w:p>
          <w:p w:rsidR="00000000" w:rsidRDefault="00F01B09">
            <w:pPr>
              <w:spacing w:line="288" w:lineRule="auto"/>
              <w:ind w:left="57"/>
              <w:rPr>
                <w:sz w:val="18"/>
              </w:rPr>
            </w:pPr>
            <w:r>
              <w:rPr>
                <w:sz w:val="18"/>
              </w:rPr>
              <w:t>(E/1986/WG.1/</w:t>
            </w:r>
            <w:r>
              <w:rPr>
                <w:sz w:val="18"/>
              </w:rPr>
              <w:br/>
              <w:t>SR.6</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E/1982/3/Add.36</w:t>
            </w:r>
          </w:p>
          <w:p w:rsidR="00000000" w:rsidRDefault="00F01B09">
            <w:pPr>
              <w:spacing w:line="288" w:lineRule="auto"/>
              <w:ind w:left="57"/>
              <w:rPr>
                <w:sz w:val="18"/>
              </w:rPr>
            </w:pPr>
            <w:r>
              <w:rPr>
                <w:sz w:val="18"/>
              </w:rPr>
              <w:t>(E/1986/WG.1/</w:t>
            </w:r>
            <w:r>
              <w:rPr>
                <w:sz w:val="18"/>
              </w:rPr>
              <w:br/>
              <w:t>SR.15</w:t>
            </w:r>
            <w:r>
              <w:rPr>
                <w:rFonts w:hint="eastAsia"/>
                <w:sz w:val="18"/>
              </w:rPr>
              <w:t>和</w:t>
            </w:r>
            <w:r>
              <w:rPr>
                <w:sz w:val="18"/>
              </w:rPr>
              <w:t>21-22)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21/Rev.1(E/1986/WG.1/SR.22</w:t>
            </w:r>
            <w:r>
              <w:rPr>
                <w:rFonts w:hint="eastAsia"/>
                <w:sz w:val="18"/>
              </w:rPr>
              <w:t>和</w:t>
            </w:r>
            <w:r>
              <w:rPr>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25</w:t>
            </w:r>
          </w:p>
          <w:p w:rsidR="00000000" w:rsidRDefault="00F01B09">
            <w:pPr>
              <w:spacing w:line="288" w:lineRule="auto"/>
              <w:ind w:left="57"/>
              <w:rPr>
                <w:sz w:val="18"/>
              </w:rPr>
            </w:pPr>
            <w:r>
              <w:rPr>
                <w:sz w:val="18"/>
              </w:rPr>
              <w:t>(E/C.12/1990/</w:t>
            </w:r>
            <w:r>
              <w:rPr>
                <w:sz w:val="18"/>
              </w:rPr>
              <w:br/>
              <w:t>SR.12-14</w:t>
            </w:r>
            <w:r>
              <w:rPr>
                <w:rFonts w:hint="eastAsia"/>
                <w:sz w:val="18"/>
              </w:rPr>
              <w:t>和</w:t>
            </w:r>
            <w:r>
              <w:rPr>
                <w:sz w:val="18"/>
              </w:rPr>
              <w:t>17)</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E/1990/7/Add.4</w:t>
            </w:r>
          </w:p>
          <w:p w:rsidR="00000000" w:rsidRDefault="00F01B09">
            <w:pPr>
              <w:spacing w:line="288" w:lineRule="auto"/>
              <w:ind w:left="57"/>
              <w:rPr>
                <w:sz w:val="18"/>
              </w:rPr>
            </w:pPr>
            <w:r>
              <w:rPr>
                <w:sz w:val="18"/>
              </w:rPr>
              <w:t>(E/C.12/1991/</w:t>
            </w:r>
            <w:r>
              <w:rPr>
                <w:sz w:val="18"/>
              </w:rPr>
              <w:br/>
              <w:t>SR.17-18</w:t>
            </w:r>
            <w:r>
              <w:rPr>
                <w:rFonts w:hint="eastAsia"/>
                <w:sz w:val="18"/>
              </w:rPr>
              <w:t>和</w:t>
            </w:r>
            <w:r>
              <w:rPr>
                <w:sz w:val="18"/>
              </w:rPr>
              <w:t>25)</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27.  </w:t>
            </w:r>
            <w:r>
              <w:rPr>
                <w:rFonts w:hint="eastAsia"/>
                <w:sz w:val="18"/>
              </w:rPr>
              <w:t>刚</w:t>
            </w:r>
            <w:r>
              <w:rPr>
                <w:sz w:val="18"/>
              </w:rPr>
              <w:t xml:space="preserve">  </w:t>
            </w:r>
            <w:r>
              <w:rPr>
                <w:rFonts w:hint="eastAsia"/>
                <w:sz w:val="18"/>
              </w:rPr>
              <w:t>果</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5/</w:t>
            </w:r>
            <w:r>
              <w:rPr>
                <w:sz w:val="18"/>
              </w:rPr>
              <w:t>1/1984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28.  </w:t>
            </w:r>
            <w:r>
              <w:rPr>
                <w:rFonts w:hint="eastAsia"/>
                <w:sz w:val="18"/>
              </w:rPr>
              <w:t>哥斯达黎加</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E/1990/5/Add.3(E/C.12/1990/SR.38,40-41</w:t>
            </w:r>
            <w:r>
              <w:rPr>
                <w:rFonts w:hint="eastAsia"/>
                <w:sz w:val="18"/>
              </w:rPr>
              <w:t>和</w:t>
            </w:r>
            <w:r>
              <w:rPr>
                <w:sz w:val="18"/>
              </w:rPr>
              <w:t>43)</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29.  </w:t>
            </w:r>
            <w:r>
              <w:rPr>
                <w:rFonts w:hint="eastAsia"/>
                <w:sz w:val="18"/>
              </w:rPr>
              <w:t>科特迪瓦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26/6/1992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30.  </w:t>
            </w:r>
            <w:r>
              <w:rPr>
                <w:rFonts w:hint="eastAsia"/>
                <w:sz w:val="18"/>
              </w:rPr>
              <w:t>克罗地亚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8/10/1991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31.  </w:t>
            </w:r>
            <w:r>
              <w:rPr>
                <w:rFonts w:hint="eastAsia"/>
                <w:sz w:val="18"/>
              </w:rPr>
              <w:t>塞浦路斯</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E/1978/8/Add.21</w:t>
            </w:r>
          </w:p>
          <w:p w:rsidR="00000000" w:rsidRDefault="00F01B09">
            <w:pPr>
              <w:spacing w:line="288" w:lineRule="auto"/>
              <w:ind w:left="57"/>
              <w:rPr>
                <w:sz w:val="18"/>
              </w:rPr>
            </w:pPr>
            <w:r>
              <w:rPr>
                <w:sz w:val="18"/>
              </w:rPr>
              <w:t>(E/1980/WG.1/</w:t>
            </w:r>
            <w:r>
              <w:rPr>
                <w:sz w:val="18"/>
              </w:rPr>
              <w:br/>
              <w:t>SR.17)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w:t>
            </w:r>
          </w:p>
          <w:p w:rsidR="00000000" w:rsidRDefault="00F01B09">
            <w:pPr>
              <w:spacing w:line="288" w:lineRule="auto"/>
              <w:ind w:left="57"/>
              <w:rPr>
                <w:sz w:val="18"/>
              </w:rPr>
            </w:pPr>
            <w:r>
              <w:rPr>
                <w:sz w:val="18"/>
              </w:rPr>
              <w:t>(E/1981/WG.1/</w:t>
            </w:r>
            <w:r>
              <w:rPr>
                <w:sz w:val="18"/>
              </w:rPr>
              <w:br/>
              <w:t>SR.6)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E/1982/3/Add.19</w:t>
            </w:r>
          </w:p>
          <w:p w:rsidR="00000000" w:rsidRDefault="00F01B09">
            <w:pPr>
              <w:spacing w:line="288" w:lineRule="auto"/>
              <w:ind w:left="57"/>
              <w:rPr>
                <w:sz w:val="18"/>
              </w:rPr>
            </w:pPr>
            <w:r>
              <w:rPr>
                <w:sz w:val="18"/>
              </w:rPr>
              <w:t>(E/1983/W</w:t>
            </w:r>
            <w:r>
              <w:rPr>
                <w:sz w:val="18"/>
              </w:rPr>
              <w:t>G.1/</w:t>
            </w:r>
            <w:r>
              <w:rPr>
                <w:sz w:val="18"/>
              </w:rPr>
              <w:br/>
              <w:t>SR.7-8)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13</w:t>
            </w:r>
          </w:p>
          <w:p w:rsidR="00000000" w:rsidRDefault="00F01B09">
            <w:pPr>
              <w:spacing w:line="288" w:lineRule="auto"/>
              <w:ind w:left="57"/>
              <w:rPr>
                <w:sz w:val="18"/>
              </w:rPr>
            </w:pPr>
            <w:r>
              <w:rPr>
                <w:sz w:val="18"/>
              </w:rPr>
              <w:t>(E/1984/WG.1/</w:t>
            </w:r>
            <w:r>
              <w:rPr>
                <w:sz w:val="18"/>
              </w:rPr>
              <w:br/>
              <w:t>SR.18</w:t>
            </w:r>
            <w:r>
              <w:rPr>
                <w:rFonts w:hint="eastAsia"/>
                <w:sz w:val="18"/>
              </w:rPr>
              <w:t>和</w:t>
            </w:r>
            <w:r>
              <w:rPr>
                <w:sz w:val="18"/>
              </w:rPr>
              <w:t>22)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E/1986/4/Add.2</w:t>
            </w:r>
          </w:p>
          <w:p w:rsidR="00000000" w:rsidRDefault="00F01B09">
            <w:pPr>
              <w:spacing w:line="288" w:lineRule="auto"/>
              <w:ind w:left="57"/>
              <w:rPr>
                <w:sz w:val="18"/>
              </w:rPr>
            </w:pPr>
            <w:r>
              <w:rPr>
                <w:rFonts w:hint="eastAsia"/>
                <w:sz w:val="18"/>
              </w:rPr>
              <w:t>和</w:t>
            </w:r>
            <w:r>
              <w:rPr>
                <w:sz w:val="18"/>
              </w:rPr>
              <w:t>26</w:t>
            </w:r>
          </w:p>
          <w:p w:rsidR="00000000" w:rsidRDefault="00F01B09">
            <w:pPr>
              <w:spacing w:line="288" w:lineRule="auto"/>
              <w:ind w:left="57"/>
              <w:rPr>
                <w:sz w:val="18"/>
              </w:rPr>
            </w:pPr>
            <w:r>
              <w:rPr>
                <w:sz w:val="18"/>
              </w:rPr>
              <w:t>(E/C.12/1990/</w:t>
            </w:r>
            <w:r>
              <w:rPr>
                <w:sz w:val="18"/>
              </w:rPr>
              <w:br/>
              <w:t>SR.2-3</w:t>
            </w:r>
            <w:r>
              <w:rPr>
                <w:rFonts w:hint="eastAsia"/>
                <w:sz w:val="18"/>
              </w:rPr>
              <w:t>和</w:t>
            </w:r>
            <w:r>
              <w:rPr>
                <w:sz w:val="18"/>
              </w:rPr>
              <w:t>5)</w:t>
            </w:r>
          </w:p>
        </w:tc>
        <w:tc>
          <w:tcPr>
            <w:tcW w:w="1548"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bl>
    <w:p w:rsidR="00000000" w:rsidRDefault="00F01B09">
      <w:pPr>
        <w:framePr w:hSpace="180" w:wrap="around" w:vAnchor="text" w:hAnchor="page" w:x="15182" w:y="742"/>
      </w:pPr>
      <w:r>
        <w:object w:dxaOrig="722" w:dyaOrig="2044">
          <v:shape id="_x0000_i1027" type="#_x0000_t75" style="width:36pt;height:102pt" o:ole="">
            <v:imagedata r:id="rId21" o:title=""/>
          </v:shape>
          <o:OLEObject Type="Embed" ProgID="MSWordArt.2" ShapeID="_x0000_i1027" DrawAspect="Content" ObjectID="_1395868885" r:id="rId22">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4644"/>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32.  </w:t>
            </w:r>
            <w:r>
              <w:rPr>
                <w:rFonts w:hint="eastAsia"/>
                <w:sz w:val="18"/>
              </w:rPr>
              <w:t>捷克共和国</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1/1/1993</w:t>
            </w:r>
          </w:p>
        </w:tc>
        <w:tc>
          <w:tcPr>
            <w:tcW w:w="4920" w:type="dxa"/>
            <w:gridSpan w:val="3"/>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tabs>
                <w:tab w:val="clear" w:pos="510"/>
                <w:tab w:val="left" w:pos="0"/>
              </w:tabs>
              <w:spacing w:line="288" w:lineRule="auto"/>
              <w:ind w:left="480" w:hanging="423"/>
              <w:rPr>
                <w:sz w:val="18"/>
              </w:rPr>
            </w:pPr>
            <w:r>
              <w:rPr>
                <w:sz w:val="18"/>
              </w:rPr>
              <w:t xml:space="preserve">33.  </w:t>
            </w:r>
            <w:r>
              <w:rPr>
                <w:rFonts w:hint="eastAsia"/>
                <w:sz w:val="18"/>
              </w:rPr>
              <w:t>朝鲜民主主义</w:t>
            </w:r>
            <w:r>
              <w:rPr>
                <w:sz w:val="18"/>
              </w:rPr>
              <w:br/>
            </w:r>
            <w:r>
              <w:rPr>
                <w:rFonts w:hint="eastAsia"/>
                <w:sz w:val="18"/>
              </w:rPr>
              <w:t>人民共和国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14/12/1981</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E/1984/6/Add.7</w:t>
            </w:r>
          </w:p>
          <w:p w:rsidR="00000000" w:rsidRDefault="00F01B09">
            <w:pPr>
              <w:spacing w:line="288" w:lineRule="auto"/>
              <w:ind w:left="57"/>
              <w:rPr>
                <w:sz w:val="18"/>
              </w:rPr>
            </w:pPr>
            <w:r>
              <w:rPr>
                <w:sz w:val="18"/>
              </w:rPr>
              <w:t>(E/C.12/1987/SR.21-22)</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E/1986/3/Add.5</w:t>
            </w:r>
          </w:p>
          <w:p w:rsidR="00000000" w:rsidRDefault="00F01B09">
            <w:pPr>
              <w:spacing w:line="288" w:lineRule="auto"/>
              <w:ind w:left="57"/>
              <w:rPr>
                <w:sz w:val="18"/>
              </w:rPr>
            </w:pPr>
            <w:r>
              <w:rPr>
                <w:sz w:val="18"/>
              </w:rPr>
              <w:t>(E/C.12/1987/SR.</w:t>
            </w:r>
            <w:r>
              <w:rPr>
                <w:sz w:val="18"/>
              </w:rPr>
              <w:br/>
            </w:r>
            <w:r>
              <w:rPr>
                <w:sz w:val="18"/>
              </w:rPr>
              <w:t>21-22)</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E/1988/5/Add.6</w:t>
            </w:r>
          </w:p>
          <w:p w:rsidR="00000000" w:rsidRDefault="00F01B09">
            <w:pPr>
              <w:spacing w:line="288" w:lineRule="auto"/>
              <w:ind w:left="57"/>
              <w:rPr>
                <w:sz w:val="18"/>
              </w:rPr>
            </w:pPr>
            <w:r>
              <w:rPr>
                <w:sz w:val="18"/>
              </w:rPr>
              <w:t>(E/C.12/1991/SR.</w:t>
            </w:r>
            <w:r>
              <w:rPr>
                <w:sz w:val="18"/>
              </w:rPr>
              <w:br/>
              <w:t>6,8</w:t>
            </w:r>
            <w:r>
              <w:rPr>
                <w:rFonts w:hint="eastAsia"/>
                <w:sz w:val="18"/>
              </w:rPr>
              <w:t>和</w:t>
            </w:r>
            <w:r>
              <w:rPr>
                <w:sz w:val="18"/>
              </w:rPr>
              <w:t>10)</w:t>
            </w:r>
          </w:p>
        </w:tc>
        <w:tc>
          <w:tcPr>
            <w:tcW w:w="464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34.  </w:t>
            </w:r>
            <w:r>
              <w:rPr>
                <w:rFonts w:hint="eastAsia"/>
                <w:spacing w:val="6"/>
                <w:sz w:val="18"/>
              </w:rPr>
              <w:t>刚果民主共和国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1/2/1977</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E/1984/6/Add.18   E/1986/3/Add.7   E/1982/3/Add.41</w:t>
            </w:r>
          </w:p>
          <w:p w:rsidR="00000000" w:rsidRDefault="00F01B09">
            <w:pPr>
              <w:spacing w:line="288" w:lineRule="auto"/>
              <w:ind w:left="57"/>
              <w:rPr>
                <w:sz w:val="18"/>
              </w:rPr>
            </w:pPr>
            <w:r>
              <w:rPr>
                <w:sz w:val="18"/>
              </w:rPr>
              <w:t>(E/C.12/1988/SR.16-19)</w:t>
            </w:r>
          </w:p>
          <w:p w:rsidR="00000000" w:rsidRDefault="00F01B09">
            <w:pPr>
              <w:spacing w:line="288" w:lineRule="auto"/>
              <w:ind w:left="57"/>
              <w:rPr>
                <w:sz w:val="18"/>
              </w:rPr>
            </w:pPr>
          </w:p>
        </w:tc>
        <w:tc>
          <w:tcPr>
            <w:tcW w:w="464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bl>
    <w:p w:rsidR="00000000" w:rsidRDefault="00F01B09"/>
    <w:p w:rsidR="00000000" w:rsidRDefault="00F01B09">
      <w:pPr>
        <w:framePr w:hSpace="180" w:wrap="around" w:vAnchor="text" w:hAnchor="page" w:x="15318" w:y="1"/>
      </w:pPr>
      <w:r>
        <w:object w:dxaOrig="722" w:dyaOrig="2044">
          <v:shape id="_x0000_i1028" type="#_x0000_t75" style="width:36pt;height:102pt" o:ole="">
            <v:imagedata r:id="rId23" o:title=""/>
          </v:shape>
          <o:OLEObject Type="Embed" ProgID="MSWordArt.2" ShapeID="_x0000_i1028" DrawAspect="Content" ObjectID="_1395868886" r:id="rId24">
            <o:FieldCodes>\s</o:FieldCodes>
          </o:OLEObject>
        </w:object>
      </w:r>
    </w:p>
    <w:p w:rsidR="00000000" w:rsidRDefault="00F01B09">
      <w:pPr>
        <w:spacing w:after="16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widowControl w:val="0"/>
              <w:tabs>
                <w:tab w:val="clear" w:pos="510"/>
                <w:tab w:val="clear" w:pos="1021"/>
                <w:tab w:val="clear" w:pos="1531"/>
                <w:tab w:val="clear" w:pos="2041"/>
              </w:tabs>
              <w:spacing w:line="312" w:lineRule="atLeast"/>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35.  </w:t>
            </w:r>
            <w:r>
              <w:rPr>
                <w:rFonts w:hint="eastAsia"/>
                <w:sz w:val="18"/>
              </w:rPr>
              <w:t>丹</w:t>
            </w:r>
            <w:r>
              <w:rPr>
                <w:sz w:val="18"/>
              </w:rPr>
              <w:t xml:space="preserve">  </w:t>
            </w:r>
            <w:r>
              <w:rPr>
                <w:rFonts w:hint="eastAsia"/>
                <w:sz w:val="18"/>
              </w:rPr>
              <w:t>麦</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E/1978/8/Add.13</w:t>
            </w:r>
          </w:p>
          <w:p w:rsidR="00000000" w:rsidRDefault="00F01B09">
            <w:pPr>
              <w:spacing w:line="288" w:lineRule="auto"/>
              <w:ind w:left="57"/>
              <w:rPr>
                <w:sz w:val="18"/>
              </w:rPr>
            </w:pPr>
            <w:r>
              <w:rPr>
                <w:sz w:val="18"/>
              </w:rPr>
              <w:t>(E/1980/WG.1/</w:t>
            </w:r>
            <w:r>
              <w:rPr>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E/1980/6/Add.15</w:t>
            </w:r>
          </w:p>
          <w:p w:rsidR="00000000" w:rsidRDefault="00F01B09">
            <w:pPr>
              <w:spacing w:line="288" w:lineRule="auto"/>
              <w:ind w:left="57"/>
              <w:rPr>
                <w:sz w:val="18"/>
              </w:rPr>
            </w:pPr>
            <w:r>
              <w:rPr>
                <w:sz w:val="18"/>
              </w:rPr>
              <w:t>(E/1981/WG.1/</w:t>
            </w:r>
            <w:r>
              <w:rPr>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E/1982/3/Add.20</w:t>
            </w:r>
          </w:p>
          <w:p w:rsidR="00000000" w:rsidRDefault="00F01B09">
            <w:pPr>
              <w:spacing w:line="288" w:lineRule="auto"/>
              <w:ind w:left="57"/>
              <w:rPr>
                <w:sz w:val="18"/>
              </w:rPr>
            </w:pPr>
            <w:r>
              <w:rPr>
                <w:sz w:val="18"/>
              </w:rPr>
              <w:t>(E/1983/WG.1/</w:t>
            </w:r>
            <w:r>
              <w:rPr>
                <w:sz w:val="18"/>
              </w:rPr>
              <w:br/>
              <w:t>SR.8-9)</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11</w:t>
            </w:r>
          </w:p>
          <w:p w:rsidR="00000000" w:rsidRDefault="00F01B09">
            <w:pPr>
              <w:spacing w:line="288" w:lineRule="auto"/>
              <w:ind w:left="57"/>
              <w:rPr>
                <w:sz w:val="18"/>
              </w:rPr>
            </w:pPr>
            <w:r>
              <w:rPr>
                <w:sz w:val="18"/>
              </w:rPr>
              <w:t>(E/1984/WG.1/</w:t>
            </w:r>
            <w:r>
              <w:rPr>
                <w:sz w:val="18"/>
              </w:rPr>
              <w:br/>
              <w:t>SR.17</w:t>
            </w:r>
            <w:r>
              <w:rPr>
                <w:rFonts w:hint="eastAsia"/>
                <w:sz w:val="18"/>
              </w:rPr>
              <w:t>和</w:t>
            </w:r>
            <w:r>
              <w:rPr>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16</w:t>
            </w:r>
          </w:p>
          <w:p w:rsidR="00000000" w:rsidRDefault="00F01B09">
            <w:pPr>
              <w:spacing w:line="288" w:lineRule="auto"/>
              <w:ind w:left="57"/>
              <w:rPr>
                <w:sz w:val="18"/>
              </w:rPr>
            </w:pPr>
            <w:r>
              <w:rPr>
                <w:sz w:val="18"/>
              </w:rPr>
              <w:t>(E/C.12/1988/</w:t>
            </w:r>
            <w:r>
              <w:rPr>
                <w:sz w:val="18"/>
              </w:rPr>
              <w:br/>
              <w:t>SR.8-9)</w:t>
            </w:r>
          </w:p>
        </w:tc>
        <w:tc>
          <w:tcPr>
            <w:tcW w:w="1548" w:type="dxa"/>
            <w:tcBorders>
              <w:top w:val="single" w:sz="6" w:space="0" w:color="auto"/>
              <w:left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36</w:t>
            </w:r>
            <w:r>
              <w:rPr>
                <w:sz w:val="18"/>
              </w:rPr>
              <w:t xml:space="preserve">.  </w:t>
            </w:r>
            <w:r>
              <w:rPr>
                <w:rFonts w:hint="eastAsia"/>
                <w:sz w:val="18"/>
              </w:rPr>
              <w:t>多米尼加</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17/9/1993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37.  </w:t>
            </w:r>
            <w:r>
              <w:rPr>
                <w:rFonts w:hint="eastAsia"/>
                <w:spacing w:val="0"/>
                <w:sz w:val="18"/>
              </w:rPr>
              <w:t>多米尼加共和国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E/1990/5/Add.4(E/C.12/1990/SR.43-45</w:t>
            </w:r>
            <w:r>
              <w:rPr>
                <w:rFonts w:hint="eastAsia"/>
                <w:sz w:val="18"/>
              </w:rPr>
              <w:t>和</w:t>
            </w:r>
            <w:r>
              <w:rPr>
                <w:sz w:val="18"/>
              </w:rPr>
              <w:t>47)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left"/>
              <w:rPr>
                <w:sz w:val="18"/>
              </w:rPr>
            </w:pPr>
            <w:r>
              <w:rPr>
                <w:sz w:val="18"/>
              </w:rPr>
              <w:t>E/1990/Add.7(E/C.12/1996/SR.29-30</w:t>
            </w:r>
            <w:r>
              <w:rPr>
                <w:rFonts w:hint="eastAsia"/>
                <w:sz w:val="18"/>
              </w:rPr>
              <w:t>和</w:t>
            </w:r>
            <w:r>
              <w:rPr>
                <w:sz w:val="18"/>
              </w:rPr>
              <w:t>E/C.12/1997/ SR.29-31)</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38.  </w:t>
            </w:r>
            <w:r>
              <w:rPr>
                <w:rFonts w:hint="eastAsia"/>
                <w:sz w:val="18"/>
              </w:rPr>
              <w:t>厄瓜多尔</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w:t>
            </w:r>
          </w:p>
          <w:p w:rsidR="00000000" w:rsidRDefault="00F01B09">
            <w:pPr>
              <w:spacing w:line="288" w:lineRule="auto"/>
              <w:ind w:left="57"/>
              <w:rPr>
                <w:sz w:val="18"/>
              </w:rPr>
            </w:pPr>
            <w:r>
              <w:rPr>
                <w:sz w:val="18"/>
              </w:rPr>
              <w:t>(E/1980/WG.1/</w:t>
            </w:r>
            <w:r>
              <w:rPr>
                <w:sz w:val="18"/>
              </w:rPr>
              <w:br/>
              <w:t>SR.4-5)</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E/1986/3/Add.14   E/1988/5/Add.7</w:t>
            </w:r>
          </w:p>
          <w:p w:rsidR="00000000" w:rsidRDefault="00F01B09">
            <w:pPr>
              <w:spacing w:line="288" w:lineRule="auto"/>
              <w:ind w:left="57"/>
              <w:rPr>
                <w:sz w:val="18"/>
              </w:rPr>
            </w:pPr>
            <w:r>
              <w:rPr>
                <w:sz w:val="18"/>
              </w:rPr>
              <w:t>(E/C.12/1990/SR.37-39</w:t>
            </w:r>
            <w:r>
              <w:rPr>
                <w:rFonts w:hint="eastAsia"/>
                <w:sz w:val="18"/>
              </w:rPr>
              <w:t>和</w:t>
            </w:r>
            <w:r>
              <w:rPr>
                <w:sz w:val="18"/>
              </w:rPr>
              <w:t>42)</w:t>
            </w:r>
          </w:p>
          <w:p w:rsidR="00000000" w:rsidRDefault="00F01B09">
            <w:pPr>
              <w:spacing w:line="288" w:lineRule="auto"/>
              <w:ind w:left="57"/>
              <w:rPr>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12</w:t>
            </w:r>
          </w:p>
          <w:p w:rsidR="00000000" w:rsidRDefault="00F01B09">
            <w:pPr>
              <w:spacing w:line="288" w:lineRule="auto"/>
              <w:ind w:left="57"/>
              <w:rPr>
                <w:kern w:val="28"/>
                <w:sz w:val="18"/>
              </w:rPr>
            </w:pPr>
            <w:r>
              <w:rPr>
                <w:kern w:val="28"/>
                <w:sz w:val="18"/>
              </w:rPr>
              <w:t>(E/1984/WG.1/</w:t>
            </w:r>
            <w:r>
              <w:rPr>
                <w:kern w:val="28"/>
                <w:sz w:val="18"/>
              </w:rPr>
              <w:br/>
              <w:t>SR.20</w:t>
            </w:r>
            <w:r>
              <w:rPr>
                <w:rFonts w:hint="eastAsia"/>
                <w:kern w:val="28"/>
                <w:sz w:val="18"/>
              </w:rPr>
              <w:t>和</w:t>
            </w:r>
            <w:r>
              <w:rPr>
                <w:kern w:val="28"/>
                <w:sz w:val="18"/>
              </w:rPr>
              <w:t>22)</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39.  </w:t>
            </w:r>
            <w:r>
              <w:rPr>
                <w:rFonts w:hint="eastAsia"/>
                <w:sz w:val="18"/>
              </w:rPr>
              <w:t>埃</w:t>
            </w:r>
            <w:r>
              <w:rPr>
                <w:sz w:val="18"/>
              </w:rPr>
              <w:t xml:space="preserve">  </w:t>
            </w:r>
            <w:r>
              <w:rPr>
                <w:rFonts w:hint="eastAsia"/>
                <w:sz w:val="18"/>
              </w:rPr>
              <w:t>及</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14/4/1982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E/1990/5/Add.38(</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40.  </w:t>
            </w:r>
            <w:r>
              <w:rPr>
                <w:rFonts w:hint="eastAsia"/>
                <w:sz w:val="18"/>
              </w:rPr>
              <w:t>萨尔瓦多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29/2/1980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E/1990/5/Add.25(E/C.12/1996/SR.15-16</w:t>
            </w:r>
            <w:r>
              <w:rPr>
                <w:rFonts w:hint="eastAsia"/>
                <w:sz w:val="18"/>
              </w:rPr>
              <w:t>和</w:t>
            </w:r>
            <w:r>
              <w:rPr>
                <w:sz w:val="18"/>
              </w:rPr>
              <w:t>18))</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41.  </w:t>
            </w:r>
            <w:r>
              <w:rPr>
                <w:rFonts w:hint="eastAsia"/>
                <w:sz w:val="18"/>
              </w:rPr>
              <w:t>赤道几内亚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25/12/1987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42.  </w:t>
            </w:r>
            <w:r>
              <w:rPr>
                <w:rFonts w:hint="eastAsia"/>
                <w:sz w:val="18"/>
              </w:rPr>
              <w:t>爱沙尼亚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21/1/1992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43.  </w:t>
            </w:r>
            <w:r>
              <w:rPr>
                <w:rFonts w:hint="eastAsia"/>
                <w:sz w:val="18"/>
              </w:rPr>
              <w:t>埃塞俄比亚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11/9/1993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44.  </w:t>
            </w:r>
            <w:r>
              <w:rPr>
                <w:rFonts w:hint="eastAsia"/>
                <w:sz w:val="18"/>
              </w:rPr>
              <w:t>芬</w:t>
            </w:r>
            <w:r>
              <w:rPr>
                <w:sz w:val="18"/>
              </w:rPr>
              <w:t xml:space="preserve">  </w:t>
            </w:r>
            <w:r>
              <w:rPr>
                <w:rFonts w:hint="eastAsia"/>
                <w:sz w:val="18"/>
              </w:rPr>
              <w:t>兰</w:t>
            </w:r>
            <w:r>
              <w:rPr>
                <w:sz w:val="18"/>
              </w:rPr>
              <w:t xml:space="preserve"> </w:t>
            </w:r>
            <w:r>
              <w:rPr>
                <w:sz w:val="18"/>
              </w:rPr>
              <w:t>**</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E/1978/8/Add.14</w:t>
            </w:r>
          </w:p>
          <w:p w:rsidR="00000000" w:rsidRDefault="00F01B09">
            <w:pPr>
              <w:spacing w:line="288" w:lineRule="auto"/>
              <w:ind w:left="57"/>
              <w:rPr>
                <w:sz w:val="18"/>
              </w:rPr>
            </w:pPr>
            <w:r>
              <w:rPr>
                <w:sz w:val="18"/>
              </w:rPr>
              <w:t>(E/1980/WG.1/</w:t>
            </w:r>
            <w:r>
              <w:rPr>
                <w:sz w:val="18"/>
              </w:rPr>
              <w:br/>
              <w:t>SR.6)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E/1980/6/Add.11</w:t>
            </w:r>
          </w:p>
          <w:p w:rsidR="00000000" w:rsidRDefault="00F01B09">
            <w:pPr>
              <w:spacing w:line="288" w:lineRule="auto"/>
              <w:ind w:left="57"/>
              <w:rPr>
                <w:sz w:val="18"/>
              </w:rPr>
            </w:pPr>
            <w:r>
              <w:rPr>
                <w:sz w:val="18"/>
              </w:rPr>
              <w:t>(E/1981/WG.1/</w:t>
            </w:r>
            <w:r>
              <w:rPr>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E/1982/3/Add.28</w:t>
            </w:r>
          </w:p>
          <w:p w:rsidR="00000000" w:rsidRDefault="00F01B09">
            <w:pPr>
              <w:spacing w:line="288" w:lineRule="auto"/>
              <w:ind w:left="57"/>
              <w:rPr>
                <w:sz w:val="18"/>
              </w:rPr>
            </w:pPr>
            <w:r>
              <w:rPr>
                <w:sz w:val="18"/>
              </w:rPr>
              <w:t>(E/1984/WG.1/</w:t>
            </w:r>
            <w:r>
              <w:rPr>
                <w:sz w:val="18"/>
              </w:rPr>
              <w:br/>
              <w:t>SR.7-8)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14</w:t>
            </w:r>
          </w:p>
          <w:p w:rsidR="00000000" w:rsidRDefault="00F01B09">
            <w:pPr>
              <w:spacing w:line="288" w:lineRule="auto"/>
              <w:ind w:left="57"/>
              <w:rPr>
                <w:sz w:val="18"/>
              </w:rPr>
            </w:pPr>
            <w:r>
              <w:rPr>
                <w:sz w:val="18"/>
              </w:rPr>
              <w:t>(E/1984/WG.1/</w:t>
            </w:r>
            <w:r>
              <w:rPr>
                <w:sz w:val="18"/>
              </w:rPr>
              <w:br/>
              <w:t>SR.17-18)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E/1986/4/Add.4</w:t>
            </w:r>
          </w:p>
          <w:p w:rsidR="00000000" w:rsidRDefault="00F01B09">
            <w:pPr>
              <w:spacing w:line="288" w:lineRule="auto"/>
              <w:ind w:left="57"/>
              <w:rPr>
                <w:sz w:val="18"/>
              </w:rPr>
            </w:pPr>
            <w:r>
              <w:rPr>
                <w:sz w:val="18"/>
              </w:rPr>
              <w:t>(E/1986/WG.1/</w:t>
            </w:r>
            <w:r>
              <w:rPr>
                <w:sz w:val="18"/>
              </w:rPr>
              <w:br/>
              <w:t>SR.8-9</w:t>
            </w:r>
            <w:r>
              <w:rPr>
                <w:rFonts w:hint="eastAsia"/>
                <w:sz w:val="18"/>
              </w:rPr>
              <w:t>和</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E/1990/7/Add.1</w:t>
            </w:r>
          </w:p>
          <w:p w:rsidR="00000000" w:rsidRDefault="00F01B09">
            <w:pPr>
              <w:spacing w:line="288" w:lineRule="auto"/>
              <w:ind w:left="57"/>
              <w:rPr>
                <w:sz w:val="18"/>
              </w:rPr>
            </w:pPr>
            <w:r>
              <w:rPr>
                <w:sz w:val="18"/>
              </w:rPr>
              <w:t>(E/C.12/1991/</w:t>
            </w:r>
            <w:r>
              <w:rPr>
                <w:sz w:val="18"/>
              </w:rPr>
              <w:br/>
              <w:t>SR.11-12</w:t>
            </w:r>
            <w:r>
              <w:rPr>
                <w:rFonts w:hint="eastAsia"/>
                <w:sz w:val="18"/>
              </w:rPr>
              <w:t>和</w:t>
            </w:r>
            <w:r>
              <w:rPr>
                <w:sz w:val="18"/>
              </w:rPr>
              <w:t>16)</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45.  </w:t>
            </w:r>
            <w:r>
              <w:rPr>
                <w:rFonts w:hint="eastAsia"/>
                <w:sz w:val="18"/>
              </w:rPr>
              <w:t>法</w:t>
            </w:r>
            <w:r>
              <w:rPr>
                <w:sz w:val="18"/>
              </w:rPr>
              <w:t xml:space="preserve">  </w:t>
            </w:r>
            <w:r>
              <w:rPr>
                <w:rFonts w:hint="eastAsia"/>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4/2/1981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E/1984/6/Add.11</w:t>
            </w:r>
          </w:p>
          <w:p w:rsidR="00000000" w:rsidRDefault="00F01B09">
            <w:pPr>
              <w:spacing w:line="288" w:lineRule="auto"/>
              <w:ind w:left="57"/>
              <w:rPr>
                <w:sz w:val="18"/>
              </w:rPr>
            </w:pPr>
            <w:r>
              <w:rPr>
                <w:sz w:val="18"/>
              </w:rPr>
              <w:t>(E/1986/WG.1/</w:t>
            </w:r>
            <w:r>
              <w:rPr>
                <w:sz w:val="18"/>
              </w:rPr>
              <w:br/>
              <w:t>SR.18-19</w:t>
            </w:r>
            <w:r>
              <w:rPr>
                <w:rFonts w:hint="eastAsia"/>
                <w:sz w:val="18"/>
              </w:rPr>
              <w:t>和</w:t>
            </w:r>
            <w:r>
              <w:rPr>
                <w:sz w:val="18"/>
              </w:rPr>
              <w:t>21)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E/1986/3/Add.10</w:t>
            </w:r>
          </w:p>
          <w:p w:rsidR="00000000" w:rsidRDefault="00F01B09">
            <w:pPr>
              <w:spacing w:line="288" w:lineRule="auto"/>
              <w:ind w:left="57"/>
              <w:rPr>
                <w:sz w:val="18"/>
              </w:rPr>
            </w:pPr>
            <w:r>
              <w:rPr>
                <w:sz w:val="18"/>
              </w:rPr>
              <w:t>(E/C.12/1989/SR.</w:t>
            </w:r>
            <w:r>
              <w:rPr>
                <w:sz w:val="18"/>
              </w:rPr>
              <w:br/>
              <w:t>12-13)</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E/1982/3/Add.30</w:t>
            </w:r>
            <w:r>
              <w:rPr>
                <w:rFonts w:hint="eastAsia"/>
                <w:sz w:val="18"/>
              </w:rPr>
              <w:t>和</w:t>
            </w:r>
            <w:r>
              <w:rPr>
                <w:sz w:val="18"/>
              </w:rPr>
              <w:t>Corr.1</w:t>
            </w:r>
          </w:p>
          <w:p w:rsidR="00000000" w:rsidRDefault="00F01B09">
            <w:pPr>
              <w:spacing w:line="288" w:lineRule="auto"/>
              <w:ind w:left="57"/>
              <w:rPr>
                <w:sz w:val="18"/>
              </w:rPr>
            </w:pPr>
            <w:r>
              <w:rPr>
                <w:sz w:val="18"/>
              </w:rPr>
              <w:t>(E/1985/WG.1/</w:t>
            </w:r>
            <w:r>
              <w:rPr>
                <w:sz w:val="18"/>
              </w:rPr>
              <w:br/>
              <w:t>SR.5</w:t>
            </w:r>
            <w:r>
              <w:rPr>
                <w:rFonts w:hint="eastAsia"/>
                <w:sz w:val="18"/>
              </w:rPr>
              <w:t>和</w:t>
            </w:r>
            <w:r>
              <w:rPr>
                <w:sz w:val="18"/>
              </w:rPr>
              <w:t>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46.  </w:t>
            </w:r>
            <w:r>
              <w:rPr>
                <w:rFonts w:hint="eastAsia"/>
                <w:sz w:val="18"/>
              </w:rPr>
              <w:t>加</w:t>
            </w:r>
            <w:r>
              <w:rPr>
                <w:sz w:val="18"/>
              </w:rPr>
              <w:t xml:space="preserve">  </w:t>
            </w:r>
            <w:r>
              <w:rPr>
                <w:rFonts w:hint="eastAsia"/>
                <w:sz w:val="18"/>
              </w:rPr>
              <w:t>蓬</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21/4/1983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47.  </w:t>
            </w:r>
            <w:r>
              <w:rPr>
                <w:rFonts w:hint="eastAsia"/>
                <w:sz w:val="18"/>
              </w:rPr>
              <w:t>冈比亚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29/3/1979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bl>
    <w:p w:rsidR="00000000" w:rsidRDefault="00F01B09">
      <w:pPr>
        <w:spacing w:after="160"/>
        <w:jc w:val="center"/>
        <w:textAlignment w:val="cente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w:t>
            </w:r>
            <w:r>
              <w:rPr>
                <w:sz w:val="18"/>
              </w:rPr>
              <w:t>-12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48.  </w:t>
            </w:r>
            <w:r>
              <w:rPr>
                <w:rFonts w:hint="eastAsia"/>
                <w:sz w:val="18"/>
              </w:rPr>
              <w:t>格鲁吉亚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3/8/1994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E/1995/5/Add.37(</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49.  </w:t>
            </w:r>
            <w:r>
              <w:rPr>
                <w:rFonts w:hint="eastAsia"/>
                <w:sz w:val="18"/>
              </w:rPr>
              <w:t>德</w:t>
            </w:r>
            <w:r>
              <w:rPr>
                <w:sz w:val="18"/>
              </w:rPr>
              <w:t xml:space="preserve">  </w:t>
            </w:r>
            <w:r>
              <w:rPr>
                <w:rFonts w:hint="eastAsia"/>
                <w:sz w:val="18"/>
              </w:rPr>
              <w:t>国</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E/1978/8/Add.8</w:t>
            </w:r>
            <w:r>
              <w:rPr>
                <w:rFonts w:hint="eastAsia"/>
                <w:sz w:val="18"/>
              </w:rPr>
              <w:t>和</w:t>
            </w:r>
            <w:r>
              <w:rPr>
                <w:sz w:val="18"/>
              </w:rPr>
              <w:t>Corr.1</w:t>
            </w:r>
          </w:p>
          <w:p w:rsidR="00000000" w:rsidRDefault="00F01B09">
            <w:pPr>
              <w:spacing w:line="288" w:lineRule="auto"/>
              <w:ind w:left="57"/>
              <w:rPr>
                <w:sz w:val="18"/>
              </w:rPr>
            </w:pPr>
            <w:r>
              <w:rPr>
                <w:sz w:val="18"/>
              </w:rPr>
              <w:t>(E/1980/WG.1/</w:t>
            </w:r>
            <w:r>
              <w:rPr>
                <w:sz w:val="18"/>
              </w:rPr>
              <w:br/>
              <w:t>SR.8)</w:t>
            </w:r>
          </w:p>
          <w:p w:rsidR="00000000" w:rsidRDefault="00F01B09">
            <w:pPr>
              <w:spacing w:line="288" w:lineRule="auto"/>
              <w:ind w:left="57"/>
              <w:rPr>
                <w:sz w:val="18"/>
              </w:rPr>
            </w:pPr>
            <w:r>
              <w:rPr>
                <w:sz w:val="18"/>
              </w:rPr>
              <w:t>E/1978/8/Add.1</w:t>
            </w:r>
          </w:p>
          <w:p w:rsidR="00000000" w:rsidRDefault="00F01B09">
            <w:pPr>
              <w:spacing w:line="288" w:lineRule="auto"/>
              <w:ind w:left="57"/>
              <w:rPr>
                <w:sz w:val="18"/>
              </w:rPr>
            </w:pPr>
            <w:r>
              <w:rPr>
                <w:sz w:val="18"/>
              </w:rPr>
              <w:t>(E/1980/WG.1/</w:t>
            </w:r>
            <w:r>
              <w:rPr>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E/1980/6/Add.6</w:t>
            </w:r>
          </w:p>
          <w:p w:rsidR="00000000" w:rsidRDefault="00F01B09">
            <w:pPr>
              <w:spacing w:line="288" w:lineRule="auto"/>
              <w:ind w:left="57"/>
              <w:rPr>
                <w:sz w:val="18"/>
              </w:rPr>
            </w:pPr>
            <w:r>
              <w:rPr>
                <w:sz w:val="18"/>
              </w:rPr>
              <w:t>(E/1981/WG.1/</w:t>
            </w:r>
          </w:p>
          <w:p w:rsidR="00000000" w:rsidRDefault="00F01B09">
            <w:pPr>
              <w:spacing w:line="288" w:lineRule="auto"/>
              <w:ind w:left="57"/>
              <w:rPr>
                <w:sz w:val="18"/>
              </w:rPr>
            </w:pPr>
            <w:r>
              <w:rPr>
                <w:sz w:val="18"/>
              </w:rPr>
              <w:t>SR.8)</w:t>
            </w:r>
          </w:p>
          <w:p w:rsidR="00000000" w:rsidRDefault="00F01B09">
            <w:pPr>
              <w:spacing w:line="288" w:lineRule="auto"/>
              <w:ind w:left="57"/>
              <w:rPr>
                <w:sz w:val="18"/>
              </w:rPr>
            </w:pPr>
            <w:r>
              <w:rPr>
                <w:sz w:val="18"/>
              </w:rPr>
              <w:t>E/1980/6/Add.10</w:t>
            </w:r>
          </w:p>
          <w:p w:rsidR="00000000" w:rsidRDefault="00F01B09">
            <w:pPr>
              <w:spacing w:line="288" w:lineRule="auto"/>
              <w:ind w:left="57"/>
              <w:rPr>
                <w:sz w:val="18"/>
              </w:rPr>
            </w:pPr>
            <w:r>
              <w:rPr>
                <w:sz w:val="18"/>
              </w:rPr>
              <w:t>(E/1981/WG.1</w:t>
            </w:r>
            <w:r>
              <w:rPr>
                <w:sz w:val="18"/>
              </w:rPr>
              <w:t>/</w:t>
            </w:r>
            <w:r>
              <w:rPr>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E/1982/3/Add.15</w:t>
            </w:r>
          </w:p>
          <w:p w:rsidR="00000000" w:rsidRDefault="00F01B09">
            <w:pPr>
              <w:spacing w:line="288" w:lineRule="auto"/>
              <w:ind w:left="57"/>
              <w:rPr>
                <w:sz w:val="18"/>
              </w:rPr>
            </w:pPr>
            <w:r>
              <w:rPr>
                <w:rFonts w:hint="eastAsia"/>
                <w:sz w:val="18"/>
              </w:rPr>
              <w:t>和</w:t>
            </w:r>
            <w:r>
              <w:rPr>
                <w:sz w:val="18"/>
              </w:rPr>
              <w:t>Corr.1</w:t>
            </w:r>
          </w:p>
          <w:p w:rsidR="00000000" w:rsidRDefault="00F01B09">
            <w:pPr>
              <w:spacing w:line="288" w:lineRule="auto"/>
              <w:ind w:left="57"/>
              <w:rPr>
                <w:sz w:val="18"/>
              </w:rPr>
            </w:pPr>
            <w:r>
              <w:rPr>
                <w:sz w:val="18"/>
              </w:rPr>
              <w:t>(E/1983/WG.1/</w:t>
            </w:r>
            <w:r>
              <w:rPr>
                <w:sz w:val="18"/>
              </w:rPr>
              <w:br/>
              <w:t>SR.5-6)</w:t>
            </w:r>
          </w:p>
          <w:p w:rsidR="00000000" w:rsidRDefault="00F01B09">
            <w:pPr>
              <w:spacing w:line="288" w:lineRule="auto"/>
              <w:ind w:left="57"/>
              <w:rPr>
                <w:sz w:val="18"/>
              </w:rPr>
            </w:pPr>
            <w:r>
              <w:rPr>
                <w:sz w:val="18"/>
              </w:rPr>
              <w:t>E/1982/3/Add.14</w:t>
            </w:r>
          </w:p>
          <w:p w:rsidR="00000000" w:rsidRDefault="00F01B09">
            <w:pPr>
              <w:spacing w:line="288" w:lineRule="auto"/>
              <w:ind w:left="57"/>
              <w:rPr>
                <w:sz w:val="18"/>
              </w:rPr>
            </w:pPr>
            <w:r>
              <w:rPr>
                <w:sz w:val="18"/>
              </w:rPr>
              <w:t>(E/1982/WG.1/</w:t>
            </w:r>
            <w:r>
              <w:rPr>
                <w:sz w:val="18"/>
              </w:rPr>
              <w:br/>
              <w:t>SR.17-18)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E/1984/7/Add.3</w:t>
            </w:r>
            <w:r>
              <w:rPr>
                <w:rFonts w:hint="eastAsia"/>
                <w:sz w:val="18"/>
              </w:rPr>
              <w:t>和</w:t>
            </w:r>
            <w:r>
              <w:rPr>
                <w:sz w:val="18"/>
              </w:rPr>
              <w:t>23</w:t>
            </w:r>
          </w:p>
          <w:p w:rsidR="00000000" w:rsidRDefault="00F01B09">
            <w:pPr>
              <w:spacing w:line="288" w:lineRule="auto"/>
              <w:ind w:left="57"/>
              <w:rPr>
                <w:sz w:val="18"/>
              </w:rPr>
            </w:pPr>
            <w:r>
              <w:rPr>
                <w:sz w:val="18"/>
              </w:rPr>
              <w:t>(E/1985/WG.1/</w:t>
            </w:r>
            <w:r>
              <w:rPr>
                <w:sz w:val="18"/>
              </w:rPr>
              <w:br/>
              <w:t>SR.12</w:t>
            </w:r>
            <w:r>
              <w:rPr>
                <w:rFonts w:hint="eastAsia"/>
                <w:sz w:val="18"/>
              </w:rPr>
              <w:t>和</w:t>
            </w:r>
            <w:r>
              <w:rPr>
                <w:sz w:val="18"/>
              </w:rPr>
              <w:t>16)</w:t>
            </w:r>
          </w:p>
          <w:p w:rsidR="00000000" w:rsidRDefault="00F01B09">
            <w:pPr>
              <w:spacing w:line="288" w:lineRule="auto"/>
              <w:ind w:left="57"/>
              <w:rPr>
                <w:sz w:val="18"/>
              </w:rPr>
            </w:pPr>
            <w:r>
              <w:rPr>
                <w:sz w:val="18"/>
              </w:rPr>
              <w:t>E/1984/7/Add.24</w:t>
            </w:r>
            <w:r>
              <w:rPr>
                <w:rFonts w:hint="eastAsia"/>
                <w:sz w:val="18"/>
              </w:rPr>
              <w:t>和</w:t>
            </w:r>
            <w:r>
              <w:rPr>
                <w:sz w:val="18"/>
              </w:rPr>
              <w:t>Corr.1</w:t>
            </w:r>
          </w:p>
          <w:p w:rsidR="00000000" w:rsidRDefault="00F01B09">
            <w:pPr>
              <w:spacing w:line="288" w:lineRule="auto"/>
              <w:ind w:left="57"/>
              <w:rPr>
                <w:sz w:val="18"/>
              </w:rPr>
            </w:pPr>
            <w:r>
              <w:rPr>
                <w:sz w:val="18"/>
              </w:rPr>
              <w:t>(E/1986/WG.1/</w:t>
            </w:r>
            <w:r>
              <w:rPr>
                <w:sz w:val="18"/>
              </w:rPr>
              <w:br/>
              <w:t>SR.22-23</w:t>
            </w:r>
            <w:r>
              <w:rPr>
                <w:rFonts w:hint="eastAsia"/>
                <w:sz w:val="18"/>
              </w:rPr>
              <w:t>和</w:t>
            </w:r>
            <w:r>
              <w:rPr>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E/1986/4/Add.11</w:t>
            </w:r>
          </w:p>
          <w:p w:rsidR="00000000" w:rsidRDefault="00F01B09">
            <w:pPr>
              <w:spacing w:line="288" w:lineRule="auto"/>
              <w:ind w:left="57"/>
              <w:rPr>
                <w:sz w:val="18"/>
              </w:rPr>
            </w:pPr>
            <w:r>
              <w:rPr>
                <w:sz w:val="18"/>
              </w:rPr>
              <w:t>(E/C.12/1987/</w:t>
            </w:r>
            <w:r>
              <w:rPr>
                <w:sz w:val="18"/>
              </w:rPr>
              <w:br/>
              <w:t>SR.11-12</w:t>
            </w:r>
            <w:r>
              <w:rPr>
                <w:rFonts w:hint="eastAsia"/>
                <w:sz w:val="18"/>
              </w:rPr>
              <w:t>和</w:t>
            </w:r>
            <w:r>
              <w:rPr>
                <w:sz w:val="18"/>
              </w:rPr>
              <w:t>14)</w:t>
            </w:r>
          </w:p>
          <w:p w:rsidR="00000000" w:rsidRDefault="00F01B09">
            <w:pPr>
              <w:spacing w:line="288" w:lineRule="auto"/>
              <w:ind w:left="57"/>
              <w:rPr>
                <w:sz w:val="18"/>
              </w:rPr>
            </w:pPr>
            <w:r>
              <w:rPr>
                <w:sz w:val="18"/>
              </w:rPr>
              <w:t>E/1986/4/Add.</w:t>
            </w:r>
            <w:r>
              <w:rPr>
                <w:sz w:val="18"/>
              </w:rPr>
              <w:br/>
              <w:t>10</w:t>
            </w:r>
          </w:p>
          <w:p w:rsidR="00000000" w:rsidRDefault="00F01B09">
            <w:pPr>
              <w:spacing w:line="288" w:lineRule="auto"/>
              <w:ind w:left="57"/>
              <w:rPr>
                <w:sz w:val="18"/>
              </w:rPr>
            </w:pPr>
            <w:r>
              <w:rPr>
                <w:sz w:val="18"/>
              </w:rPr>
              <w:t>(E/C.12/1</w:t>
            </w:r>
            <w:r>
              <w:rPr>
                <w:sz w:val="18"/>
              </w:rPr>
              <w:t>987/</w:t>
            </w:r>
            <w:r>
              <w:rPr>
                <w:sz w:val="18"/>
              </w:rPr>
              <w:br/>
              <w:t>SR.19-20)</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E/1990/7/Add.12</w:t>
            </w:r>
          </w:p>
          <w:p w:rsidR="00000000" w:rsidRDefault="00F01B09">
            <w:pPr>
              <w:spacing w:line="288" w:lineRule="auto"/>
              <w:ind w:left="57"/>
              <w:rPr>
                <w:sz w:val="18"/>
              </w:rPr>
            </w:pPr>
            <w:r>
              <w:rPr>
                <w:sz w:val="18"/>
              </w:rPr>
              <w:t>(E/C.12/1993/</w:t>
            </w:r>
            <w:r>
              <w:rPr>
                <w:sz w:val="18"/>
              </w:rPr>
              <w:br/>
              <w:t>SR.35-36</w:t>
            </w:r>
            <w:r>
              <w:rPr>
                <w:rFonts w:hint="eastAsia"/>
                <w:sz w:val="18"/>
              </w:rPr>
              <w:t>和</w:t>
            </w:r>
            <w:r>
              <w:rPr>
                <w:sz w:val="18"/>
              </w:rPr>
              <w:t>46)</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50.  </w:t>
            </w:r>
            <w:r>
              <w:rPr>
                <w:rFonts w:hint="eastAsia"/>
                <w:sz w:val="18"/>
              </w:rPr>
              <w:t>希</w:t>
            </w:r>
            <w:r>
              <w:rPr>
                <w:sz w:val="18"/>
              </w:rPr>
              <w:t xml:space="preserve">  </w:t>
            </w:r>
            <w:r>
              <w:rPr>
                <w:rFonts w:hint="eastAsia"/>
                <w:sz w:val="18"/>
              </w:rPr>
              <w:t>腊</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16/8/1985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51.  </w:t>
            </w:r>
            <w:r>
              <w:rPr>
                <w:rFonts w:hint="eastAsia"/>
                <w:sz w:val="18"/>
              </w:rPr>
              <w:t>格林纳达</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6/12/1991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52.  </w:t>
            </w:r>
            <w:r>
              <w:rPr>
                <w:rFonts w:hint="eastAsia"/>
                <w:sz w:val="18"/>
              </w:rPr>
              <w:t>危地马拉</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19/8/1988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E/1990/5/Add.24(E/C.12/1996/SR.11-14)</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53.  </w:t>
            </w:r>
            <w:r>
              <w:rPr>
                <w:rFonts w:hint="eastAsia"/>
                <w:sz w:val="18"/>
              </w:rPr>
              <w:t>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54.  </w:t>
            </w:r>
            <w:r>
              <w:rPr>
                <w:rFonts w:hint="eastAsia"/>
                <w:sz w:val="18"/>
              </w:rPr>
              <w:t>几内亚比绍</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2/10/1992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bl>
    <w:p w:rsidR="00000000" w:rsidRDefault="00F01B09">
      <w:pPr>
        <w:framePr w:hSpace="180" w:wrap="around" w:vAnchor="text" w:hAnchor="page" w:x="15182" w:y="1169"/>
      </w:pPr>
      <w:r>
        <w:object w:dxaOrig="722" w:dyaOrig="2044">
          <v:shape id="_x0000_i1029" type="#_x0000_t75" style="width:36pt;height:102pt" o:ole="">
            <v:imagedata r:id="rId25" o:title=""/>
          </v:shape>
          <o:OLEObject Type="Embed" ProgID="MSWordArt.2" ShapeID="_x0000_i1029" DrawAspect="Content" ObjectID="_1395868887" r:id="rId26">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1548"/>
        <w:gridCol w:w="1548"/>
        <w:gridCol w:w="1548"/>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55.  </w:t>
            </w:r>
            <w:r>
              <w:rPr>
                <w:rFonts w:hint="eastAsia"/>
                <w:sz w:val="18"/>
              </w:rPr>
              <w:t>圭亚那</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15/5/1977</w:t>
            </w:r>
          </w:p>
        </w:tc>
        <w:tc>
          <w:tcPr>
            <w:tcW w:w="3280" w:type="dxa"/>
            <w:gridSpan w:val="2"/>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E/1990/5/Add.27(</w:t>
            </w:r>
            <w:r>
              <w:rPr>
                <w:rFonts w:hint="eastAsia"/>
                <w:sz w:val="18"/>
              </w:rPr>
              <w:t>待审</w:t>
            </w:r>
            <w:r>
              <w:rPr>
                <w:sz w:val="18"/>
              </w:rPr>
              <w:t>)</w:t>
            </w:r>
          </w:p>
        </w:tc>
        <w:tc>
          <w:tcPr>
            <w:tcW w:w="164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E/1982/3/Add.5</w:t>
            </w:r>
          </w:p>
          <w:p w:rsidR="00000000" w:rsidRDefault="00F01B09">
            <w:pPr>
              <w:spacing w:line="288" w:lineRule="auto"/>
              <w:ind w:left="57"/>
              <w:rPr>
                <w:sz w:val="18"/>
              </w:rPr>
            </w:pPr>
            <w:r>
              <w:rPr>
                <w:sz w:val="18"/>
              </w:rPr>
              <w:t>29</w:t>
            </w:r>
            <w:r>
              <w:rPr>
                <w:rFonts w:hint="eastAsia"/>
                <w:sz w:val="18"/>
              </w:rPr>
              <w:t>和</w:t>
            </w:r>
            <w:r>
              <w:rPr>
                <w:sz w:val="18"/>
              </w:rPr>
              <w:t>32</w:t>
            </w:r>
          </w:p>
          <w:p w:rsidR="00000000" w:rsidRDefault="00F01B09">
            <w:pPr>
              <w:spacing w:line="288" w:lineRule="auto"/>
              <w:ind w:left="57"/>
              <w:rPr>
                <w:sz w:val="18"/>
              </w:rPr>
            </w:pPr>
            <w:r>
              <w:rPr>
                <w:sz w:val="18"/>
              </w:rPr>
              <w:t>(E/1984/WG.1/</w:t>
            </w:r>
            <w:r>
              <w:rPr>
                <w:sz w:val="18"/>
              </w:rPr>
              <w:br/>
              <w:t>SR.20</w:t>
            </w:r>
            <w:r>
              <w:rPr>
                <w:rFonts w:hint="eastAsia"/>
                <w:sz w:val="18"/>
              </w:rPr>
              <w:t>和</w:t>
            </w:r>
            <w:r>
              <w:rPr>
                <w:sz w:val="18"/>
              </w:rPr>
              <w:t>22</w:t>
            </w:r>
            <w:r>
              <w:rPr>
                <w:rFonts w:hint="eastAsia"/>
                <w:sz w:val="18"/>
              </w:rPr>
              <w:t>和</w:t>
            </w:r>
            <w:r>
              <w:rPr>
                <w:sz w:val="18"/>
              </w:rPr>
              <w:t>E/ 1985/WG.1/SR.</w:t>
            </w:r>
            <w:r>
              <w:rPr>
                <w:sz w:val="18"/>
              </w:rPr>
              <w:br/>
              <w:t>6)</w:t>
            </w:r>
          </w:p>
        </w:tc>
        <w:tc>
          <w:tcPr>
            <w:tcW w:w="4644" w:type="dxa"/>
            <w:gridSpan w:val="3"/>
            <w:tcBorders>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56.  </w:t>
            </w:r>
            <w:r>
              <w:rPr>
                <w:rFonts w:hint="eastAsia"/>
                <w:sz w:val="18"/>
              </w:rPr>
              <w:t>洪都拉斯</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17/5/1981</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57.  </w:t>
            </w:r>
            <w:r>
              <w:rPr>
                <w:rFonts w:hint="eastAsia"/>
                <w:sz w:val="18"/>
              </w:rPr>
              <w:t>匈牙利</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E/1978/8/Add.7</w:t>
            </w:r>
          </w:p>
          <w:p w:rsidR="00000000" w:rsidRDefault="00F01B09">
            <w:pPr>
              <w:spacing w:line="288" w:lineRule="auto"/>
              <w:ind w:left="57"/>
              <w:rPr>
                <w:sz w:val="18"/>
              </w:rPr>
            </w:pPr>
            <w:r>
              <w:rPr>
                <w:sz w:val="18"/>
              </w:rPr>
              <w:t>(E/1980/WG.1/</w:t>
            </w:r>
            <w:r>
              <w:rPr>
                <w:sz w:val="18"/>
              </w:rPr>
              <w:br/>
              <w:t>SR.7)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E/1980/6/Add.37</w:t>
            </w:r>
          </w:p>
          <w:p w:rsidR="00000000" w:rsidRDefault="00F01B09">
            <w:pPr>
              <w:spacing w:line="288" w:lineRule="auto"/>
              <w:ind w:left="57"/>
              <w:rPr>
                <w:sz w:val="18"/>
              </w:rPr>
            </w:pPr>
            <w:r>
              <w:rPr>
                <w:sz w:val="18"/>
              </w:rPr>
              <w:t>(E/1986/WG.1/</w:t>
            </w:r>
            <w:r>
              <w:rPr>
                <w:sz w:val="18"/>
              </w:rPr>
              <w:br/>
              <w:t>SR.6-7</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E/1982/3/Add.10</w:t>
            </w:r>
          </w:p>
          <w:p w:rsidR="00000000" w:rsidRDefault="00F01B09">
            <w:pPr>
              <w:spacing w:line="288" w:lineRule="auto"/>
              <w:ind w:left="57"/>
              <w:rPr>
                <w:sz w:val="18"/>
              </w:rPr>
            </w:pPr>
            <w:r>
              <w:rPr>
                <w:sz w:val="18"/>
              </w:rPr>
              <w:t>(E/1982/WG.</w:t>
            </w:r>
            <w:r>
              <w:rPr>
                <w:sz w:val="18"/>
              </w:rPr>
              <w:t>1/</w:t>
            </w:r>
            <w:r>
              <w:rPr>
                <w:sz w:val="18"/>
              </w:rPr>
              <w:br/>
              <w:t>SR.14)</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15</w:t>
            </w:r>
          </w:p>
          <w:p w:rsidR="00000000" w:rsidRDefault="00F01B09">
            <w:pPr>
              <w:spacing w:line="288" w:lineRule="auto"/>
              <w:ind w:left="57"/>
              <w:rPr>
                <w:sz w:val="18"/>
              </w:rPr>
            </w:pPr>
            <w:r>
              <w:rPr>
                <w:sz w:val="18"/>
              </w:rPr>
              <w:t>(E/1984/WG.1/</w:t>
            </w:r>
            <w:r>
              <w:rPr>
                <w:sz w:val="18"/>
              </w:rPr>
              <w:br/>
              <w:t>SR.19</w:t>
            </w:r>
            <w:r>
              <w:rPr>
                <w:rFonts w:hint="eastAsia"/>
                <w:sz w:val="18"/>
              </w:rPr>
              <w:t>和</w:t>
            </w:r>
            <w:r>
              <w:rPr>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E/1986/4/Add.1</w:t>
            </w:r>
          </w:p>
          <w:p w:rsidR="00000000" w:rsidRDefault="00F01B09">
            <w:pPr>
              <w:spacing w:line="288" w:lineRule="auto"/>
              <w:ind w:left="57"/>
              <w:rPr>
                <w:sz w:val="18"/>
              </w:rPr>
            </w:pPr>
            <w:r>
              <w:rPr>
                <w:sz w:val="18"/>
              </w:rPr>
              <w:t>(E/1986/WG.1/</w:t>
            </w:r>
            <w:r>
              <w:rPr>
                <w:sz w:val="18"/>
              </w:rPr>
              <w:br/>
              <w:t>SR.6-7</w:t>
            </w:r>
            <w:r>
              <w:rPr>
                <w:rFonts w:hint="eastAsia"/>
                <w:sz w:val="18"/>
              </w:rPr>
              <w:t>和</w:t>
            </w:r>
            <w:r>
              <w:rPr>
                <w:sz w:val="18"/>
              </w:rPr>
              <w:t>9)</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w:t>
            </w:r>
            <w:r>
              <w:rPr>
                <w:sz w:val="18"/>
              </w:rPr>
              <w:br/>
              <w:t>10</w:t>
            </w:r>
          </w:p>
          <w:p w:rsidR="00000000" w:rsidRDefault="00F01B09">
            <w:pPr>
              <w:spacing w:line="288" w:lineRule="auto"/>
              <w:ind w:left="57"/>
              <w:rPr>
                <w:sz w:val="18"/>
              </w:rPr>
            </w:pPr>
            <w:r>
              <w:rPr>
                <w:sz w:val="18"/>
              </w:rPr>
              <w:t>(E/C.12/1992/</w:t>
            </w:r>
            <w:r>
              <w:rPr>
                <w:sz w:val="18"/>
              </w:rPr>
              <w:br/>
              <w:t>SR.9,12</w:t>
            </w:r>
            <w:r>
              <w:rPr>
                <w:rFonts w:hint="eastAsia"/>
                <w:sz w:val="18"/>
              </w:rPr>
              <w:t>和</w:t>
            </w:r>
            <w:r>
              <w:rPr>
                <w:sz w:val="18"/>
              </w:rPr>
              <w:t>21)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58.  </w:t>
            </w:r>
            <w:r>
              <w:rPr>
                <w:rFonts w:hint="eastAsia"/>
                <w:sz w:val="18"/>
              </w:rPr>
              <w:t>冰</w:t>
            </w:r>
            <w:r>
              <w:rPr>
                <w:sz w:val="18"/>
              </w:rPr>
              <w:t xml:space="preserve">  </w:t>
            </w:r>
            <w:r>
              <w:rPr>
                <w:rFonts w:hint="eastAsia"/>
                <w:sz w:val="18"/>
              </w:rPr>
              <w:t>岛</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22/11/1979</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E/1990/5/Add.6</w:t>
            </w:r>
            <w:r>
              <w:rPr>
                <w:rFonts w:hint="eastAsia"/>
                <w:sz w:val="18"/>
              </w:rPr>
              <w:t>和</w:t>
            </w:r>
            <w:r>
              <w:rPr>
                <w:sz w:val="18"/>
              </w:rPr>
              <w:t>14(E/C.12/1993/SR.30-31</w:t>
            </w:r>
            <w:r>
              <w:rPr>
                <w:rFonts w:hint="eastAsia"/>
                <w:sz w:val="18"/>
              </w:rPr>
              <w:t>和</w:t>
            </w:r>
            <w:r>
              <w:rPr>
                <w:sz w:val="18"/>
              </w:rPr>
              <w:t>46)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E/1990/6/Add.15(</w:t>
            </w:r>
            <w:r>
              <w:rPr>
                <w:rFonts w:hint="eastAsia"/>
                <w:sz w:val="18"/>
              </w:rPr>
              <w:t>待审</w:t>
            </w:r>
            <w:r>
              <w:rPr>
                <w:sz w:val="18"/>
              </w:rPr>
              <w:t>)</w:t>
            </w:r>
          </w:p>
        </w:tc>
      </w:tr>
    </w:tbl>
    <w:p w:rsidR="00000000" w:rsidRDefault="00F01B09">
      <w:pPr>
        <w:framePr w:hSpace="180" w:wrap="around" w:vAnchor="text" w:hAnchor="page" w:x="15182" w:y="1"/>
      </w:pPr>
      <w:r>
        <w:object w:dxaOrig="722" w:dyaOrig="2044">
          <v:shape id="_x0000_i1030" type="#_x0000_t75" style="width:36pt;height:102pt" o:ole="">
            <v:imagedata r:id="rId27" o:title=""/>
          </v:shape>
          <o:OLEObject Type="Embed" ProgID="MSWordArt.2" ShapeID="_x0000_i1030" DrawAspect="Content" ObjectID="_1395868888" r:id="rId28">
            <o:FieldCodes>\s</o:FieldCodes>
          </o:OLEObject>
        </w:object>
      </w:r>
    </w:p>
    <w:p w:rsidR="00000000" w:rsidRDefault="00F01B09">
      <w:pPr>
        <w:spacing w:after="16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59.  </w:t>
            </w:r>
            <w:r>
              <w:rPr>
                <w:rFonts w:hint="eastAsia"/>
                <w:sz w:val="18"/>
              </w:rPr>
              <w:t>印</w:t>
            </w:r>
            <w:r>
              <w:rPr>
                <w:sz w:val="18"/>
              </w:rPr>
              <w:t xml:space="preserve">  </w:t>
            </w:r>
            <w:r>
              <w:rPr>
                <w:rFonts w:hint="eastAsia"/>
                <w:sz w:val="18"/>
              </w:rPr>
              <w:t>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10/7/1979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E/1984/6/Add.13</w:t>
            </w:r>
          </w:p>
          <w:p w:rsidR="00000000" w:rsidRDefault="00F01B09">
            <w:pPr>
              <w:spacing w:line="288" w:lineRule="auto"/>
              <w:ind w:left="57"/>
              <w:rPr>
                <w:sz w:val="18"/>
              </w:rPr>
            </w:pPr>
            <w:r>
              <w:rPr>
                <w:sz w:val="18"/>
              </w:rPr>
              <w:t>(E/1986/WG.1/</w:t>
            </w:r>
            <w:r>
              <w:rPr>
                <w:sz w:val="18"/>
              </w:rPr>
              <w:br/>
              <w:t>SR.20</w:t>
            </w:r>
            <w:r>
              <w:rPr>
                <w:rFonts w:hint="eastAsia"/>
                <w:sz w:val="18"/>
              </w:rPr>
              <w:t>和</w:t>
            </w:r>
            <w:r>
              <w:rPr>
                <w:sz w:val="18"/>
              </w:rPr>
              <w:t>24)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E/1980/6/Add.34</w:t>
            </w:r>
          </w:p>
          <w:p w:rsidR="00000000" w:rsidRDefault="00F01B09">
            <w:pPr>
              <w:spacing w:line="288" w:lineRule="auto"/>
              <w:ind w:left="57"/>
              <w:rPr>
                <w:sz w:val="18"/>
              </w:rPr>
            </w:pPr>
            <w:r>
              <w:rPr>
                <w:sz w:val="18"/>
              </w:rPr>
              <w:t>(E/1984/WG.1/</w:t>
            </w:r>
            <w:r>
              <w:rPr>
                <w:sz w:val="18"/>
              </w:rPr>
              <w:br/>
              <w:t>SR.6</w:t>
            </w:r>
            <w:r>
              <w:rPr>
                <w:rFonts w:hint="eastAsia"/>
                <w:sz w:val="18"/>
              </w:rPr>
              <w:t>和</w:t>
            </w:r>
            <w:r>
              <w:rPr>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E/1988/5/Add.5</w:t>
            </w:r>
          </w:p>
          <w:p w:rsidR="00000000" w:rsidRDefault="00F01B09">
            <w:pPr>
              <w:spacing w:line="288" w:lineRule="auto"/>
              <w:ind w:left="57"/>
              <w:rPr>
                <w:sz w:val="18"/>
              </w:rPr>
            </w:pPr>
            <w:r>
              <w:rPr>
                <w:sz w:val="18"/>
              </w:rPr>
              <w:t>(E/C.12/1990/SR.</w:t>
            </w:r>
            <w:r>
              <w:rPr>
                <w:sz w:val="18"/>
              </w:rPr>
              <w:br/>
              <w:t>16-17</w:t>
            </w:r>
            <w:r>
              <w:rPr>
                <w:rFonts w:hint="eastAsia"/>
                <w:sz w:val="18"/>
              </w:rPr>
              <w:t>和</w:t>
            </w:r>
            <w:r>
              <w:rPr>
                <w:sz w:val="18"/>
              </w:rPr>
              <w:t>19)</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pStyle w:val="a5"/>
              <w:tabs>
                <w:tab w:val="clear" w:pos="510"/>
                <w:tab w:val="left" w:pos="480"/>
              </w:tabs>
              <w:ind w:left="480" w:hanging="423"/>
              <w:rPr>
                <w:sz w:val="18"/>
              </w:rPr>
            </w:pPr>
            <w:r>
              <w:rPr>
                <w:sz w:val="18"/>
              </w:rPr>
              <w:t xml:space="preserve">60.  </w:t>
            </w:r>
            <w:r>
              <w:rPr>
                <w:rFonts w:hint="eastAsia"/>
                <w:sz w:val="18"/>
              </w:rPr>
              <w:t>伊朗伊斯兰</w:t>
            </w:r>
            <w:r>
              <w:rPr>
                <w:sz w:val="18"/>
              </w:rPr>
              <w:br/>
            </w:r>
            <w:r>
              <w:rPr>
                <w:rFonts w:hint="eastAsia"/>
                <w:sz w:val="18"/>
              </w:rPr>
              <w:t>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E/1990/5/Add.9</w:t>
            </w:r>
          </w:p>
          <w:p w:rsidR="00000000" w:rsidRDefault="00F01B09">
            <w:pPr>
              <w:spacing w:line="288" w:lineRule="auto"/>
              <w:ind w:left="57"/>
              <w:rPr>
                <w:sz w:val="18"/>
              </w:rPr>
            </w:pPr>
            <w:r>
              <w:rPr>
                <w:sz w:val="18"/>
              </w:rPr>
              <w:t>(E/C.12/1993/SR.7-9</w:t>
            </w:r>
            <w:r>
              <w:rPr>
                <w:rFonts w:hint="eastAsia"/>
                <w:sz w:val="18"/>
              </w:rPr>
              <w:t>和</w:t>
            </w:r>
            <w:r>
              <w:rPr>
                <w:sz w:val="18"/>
              </w:rPr>
              <w:t>20)</w:t>
            </w:r>
          </w:p>
          <w:p w:rsidR="00000000" w:rsidRDefault="00F01B09">
            <w:pPr>
              <w:spacing w:line="288" w:lineRule="auto"/>
              <w:ind w:left="57"/>
              <w:rPr>
                <w:sz w:val="18"/>
              </w:rPr>
            </w:pP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E/1982/3/Add.43</w:t>
            </w:r>
          </w:p>
          <w:p w:rsidR="00000000" w:rsidRDefault="00F01B09">
            <w:pPr>
              <w:spacing w:line="288" w:lineRule="auto"/>
              <w:ind w:left="57"/>
              <w:rPr>
                <w:sz w:val="18"/>
              </w:rPr>
            </w:pPr>
            <w:r>
              <w:rPr>
                <w:sz w:val="18"/>
              </w:rPr>
              <w:t>(E/C.12/1990/SR.</w:t>
            </w:r>
            <w:r>
              <w:rPr>
                <w:sz w:val="18"/>
              </w:rPr>
              <w:br/>
              <w:t>42-43</w:t>
            </w:r>
            <w:r>
              <w:rPr>
                <w:rFonts w:hint="eastAsia"/>
                <w:sz w:val="18"/>
              </w:rPr>
              <w:t>和</w:t>
            </w:r>
            <w:r>
              <w:rPr>
                <w:sz w:val="18"/>
              </w:rPr>
              <w:t>45)</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61.  </w:t>
            </w:r>
            <w:r>
              <w:rPr>
                <w:rFonts w:hint="eastAsia"/>
                <w:sz w:val="18"/>
              </w:rPr>
              <w:t>伊拉克</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E/1984/6/Add.3</w:t>
            </w:r>
            <w:r>
              <w:rPr>
                <w:rFonts w:hint="eastAsia"/>
                <w:sz w:val="18"/>
              </w:rPr>
              <w:t>和</w:t>
            </w:r>
            <w:r>
              <w:rPr>
                <w:sz w:val="18"/>
              </w:rPr>
              <w:t>8</w:t>
            </w:r>
          </w:p>
          <w:p w:rsidR="00000000" w:rsidRDefault="00F01B09">
            <w:pPr>
              <w:spacing w:line="288" w:lineRule="auto"/>
              <w:ind w:left="57"/>
              <w:rPr>
                <w:sz w:val="18"/>
              </w:rPr>
            </w:pPr>
            <w:r>
              <w:rPr>
                <w:sz w:val="18"/>
              </w:rPr>
              <w:t>(E/1985/WG.1/</w:t>
            </w:r>
            <w:r>
              <w:rPr>
                <w:sz w:val="18"/>
              </w:rPr>
              <w:br/>
              <w:t>SR.8</w:t>
            </w:r>
            <w:r>
              <w:rPr>
                <w:rFonts w:hint="eastAsia"/>
                <w:sz w:val="18"/>
              </w:rPr>
              <w:t>和</w:t>
            </w:r>
            <w:r>
              <w:rPr>
                <w:sz w:val="18"/>
              </w:rPr>
              <w:t>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E/1980/6/Add.14</w:t>
            </w:r>
          </w:p>
          <w:p w:rsidR="00000000" w:rsidRDefault="00F01B09">
            <w:pPr>
              <w:spacing w:line="288" w:lineRule="auto"/>
              <w:ind w:left="57"/>
              <w:rPr>
                <w:sz w:val="18"/>
              </w:rPr>
            </w:pPr>
            <w:r>
              <w:rPr>
                <w:sz w:val="18"/>
              </w:rPr>
              <w:t>(E/1981/WG.1/</w:t>
            </w:r>
            <w:r>
              <w:rPr>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E/1982/3/Add.26</w:t>
            </w:r>
          </w:p>
          <w:p w:rsidR="00000000" w:rsidRDefault="00F01B09">
            <w:pPr>
              <w:spacing w:line="288" w:lineRule="auto"/>
              <w:ind w:left="57"/>
              <w:rPr>
                <w:sz w:val="18"/>
              </w:rPr>
            </w:pPr>
            <w:r>
              <w:rPr>
                <w:sz w:val="18"/>
              </w:rPr>
              <w:t>(E/1985/WG.1/</w:t>
            </w:r>
            <w:r>
              <w:rPr>
                <w:sz w:val="18"/>
              </w:rPr>
              <w:br/>
              <w:t>SR.3-4)</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E/1986/4/Add.3</w:t>
            </w:r>
          </w:p>
          <w:p w:rsidR="00000000" w:rsidRDefault="00F01B09">
            <w:pPr>
              <w:spacing w:line="288" w:lineRule="auto"/>
              <w:ind w:left="57"/>
              <w:rPr>
                <w:sz w:val="18"/>
              </w:rPr>
            </w:pPr>
            <w:r>
              <w:rPr>
                <w:sz w:val="18"/>
              </w:rPr>
              <w:t>(</w:t>
            </w:r>
            <w:r>
              <w:rPr>
                <w:sz w:val="18"/>
              </w:rPr>
              <w:t>E/1986/WG.1/</w:t>
            </w:r>
            <w:r>
              <w:rPr>
                <w:sz w:val="18"/>
              </w:rPr>
              <w:br/>
              <w:t>SR.8</w:t>
            </w:r>
            <w:r>
              <w:rPr>
                <w:rFonts w:hint="eastAsia"/>
                <w:sz w:val="18"/>
              </w:rPr>
              <w:t>和</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E/1990/7/Add.</w:t>
            </w:r>
            <w:r>
              <w:rPr>
                <w:sz w:val="18"/>
              </w:rPr>
              <w:br/>
              <w:t>15</w:t>
            </w:r>
          </w:p>
          <w:p w:rsidR="00000000" w:rsidRDefault="00F01B09">
            <w:pPr>
              <w:spacing w:line="288" w:lineRule="auto"/>
              <w:ind w:left="57"/>
              <w:rPr>
                <w:sz w:val="18"/>
              </w:rPr>
            </w:pPr>
            <w:r>
              <w:rPr>
                <w:sz w:val="18"/>
              </w:rPr>
              <w:t>(E/C.12/1994/</w:t>
            </w:r>
            <w:r>
              <w:rPr>
                <w:sz w:val="18"/>
              </w:rPr>
              <w:br/>
              <w:t>SR.11</w:t>
            </w:r>
            <w:r>
              <w:rPr>
                <w:rFonts w:hint="eastAsia"/>
                <w:sz w:val="18"/>
              </w:rPr>
              <w:t>和</w:t>
            </w:r>
            <w:r>
              <w:rPr>
                <w:sz w:val="18"/>
              </w:rPr>
              <w:t>14)</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62.  </w:t>
            </w:r>
            <w:r>
              <w:rPr>
                <w:rFonts w:hint="eastAsia"/>
                <w:sz w:val="18"/>
              </w:rPr>
              <w:t>爱尔兰</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8/3/1990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E/1990/5/Add.34(</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63.  </w:t>
            </w:r>
            <w:r>
              <w:rPr>
                <w:rFonts w:hint="eastAsia"/>
                <w:sz w:val="18"/>
              </w:rPr>
              <w:t>以色列</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E/1990/5/Add.39(</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64.  </w:t>
            </w:r>
            <w:r>
              <w:rPr>
                <w:rFonts w:hint="eastAsia"/>
                <w:sz w:val="18"/>
              </w:rPr>
              <w:t>意大利</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15/12/1978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E/1978/8/Add.34</w:t>
            </w:r>
          </w:p>
          <w:p w:rsidR="00000000" w:rsidRDefault="00F01B09">
            <w:pPr>
              <w:spacing w:line="288" w:lineRule="auto"/>
              <w:ind w:left="57"/>
              <w:rPr>
                <w:sz w:val="18"/>
              </w:rPr>
            </w:pPr>
            <w:r>
              <w:rPr>
                <w:sz w:val="18"/>
              </w:rPr>
              <w:t>(E/1982/WG.1/</w:t>
            </w:r>
            <w:r>
              <w:rPr>
                <w:sz w:val="18"/>
              </w:rPr>
              <w:br/>
              <w:t>SR.3-4)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E/1980/6/Add.31</w:t>
            </w:r>
          </w:p>
          <w:p w:rsidR="00000000" w:rsidRDefault="00F01B09">
            <w:pPr>
              <w:spacing w:line="288" w:lineRule="auto"/>
              <w:ind w:left="57"/>
              <w:rPr>
                <w:sz w:val="18"/>
              </w:rPr>
            </w:pPr>
            <w:r>
              <w:rPr>
                <w:rFonts w:hint="eastAsia"/>
                <w:sz w:val="18"/>
              </w:rPr>
              <w:t>和</w:t>
            </w:r>
            <w:r>
              <w:rPr>
                <w:sz w:val="18"/>
              </w:rPr>
              <w:t>36</w:t>
            </w:r>
          </w:p>
          <w:p w:rsidR="00000000" w:rsidRDefault="00F01B09">
            <w:pPr>
              <w:spacing w:line="288" w:lineRule="auto"/>
              <w:ind w:left="57"/>
              <w:rPr>
                <w:sz w:val="18"/>
              </w:rPr>
            </w:pPr>
            <w:r>
              <w:rPr>
                <w:sz w:val="18"/>
              </w:rPr>
              <w:t>(E/1984/WG.1/</w:t>
            </w:r>
            <w:r>
              <w:rPr>
                <w:sz w:val="18"/>
              </w:rPr>
              <w:br/>
              <w:t>SR.3</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w:t>
            </w:r>
            <w:r>
              <w:rPr>
                <w:sz w:val="18"/>
              </w:rPr>
              <w:t>/Add.2(E/C.12/1992/SR.13-14</w:t>
            </w:r>
            <w:r>
              <w:rPr>
                <w:rFonts w:hint="eastAsia"/>
                <w:sz w:val="18"/>
              </w:rPr>
              <w:t>和</w:t>
            </w:r>
            <w:r>
              <w:rPr>
                <w:sz w:val="18"/>
              </w:rPr>
              <w:t>21)</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65.  </w:t>
            </w:r>
            <w:r>
              <w:rPr>
                <w:rFonts w:hint="eastAsia"/>
                <w:sz w:val="18"/>
              </w:rPr>
              <w:t>牙买加</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E/1978/8/Add.27</w:t>
            </w:r>
          </w:p>
          <w:p w:rsidR="00000000" w:rsidRDefault="00F01B09">
            <w:pPr>
              <w:spacing w:line="288" w:lineRule="auto"/>
              <w:ind w:left="57"/>
              <w:rPr>
                <w:sz w:val="18"/>
              </w:rPr>
            </w:pPr>
            <w:r>
              <w:rPr>
                <w:sz w:val="18"/>
              </w:rPr>
              <w:t>(E/1980/WG.1/</w:t>
            </w:r>
            <w:r>
              <w:rPr>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E/1986/3/Add.12</w:t>
            </w:r>
          </w:p>
          <w:p w:rsidR="00000000" w:rsidRDefault="00F01B09">
            <w:pPr>
              <w:spacing w:line="288" w:lineRule="auto"/>
              <w:ind w:left="57"/>
              <w:rPr>
                <w:sz w:val="18"/>
              </w:rPr>
            </w:pPr>
            <w:r>
              <w:rPr>
                <w:sz w:val="18"/>
              </w:rPr>
              <w:t>(E/C.12/1990/SR.</w:t>
            </w:r>
            <w:r>
              <w:rPr>
                <w:sz w:val="18"/>
              </w:rPr>
              <w:br/>
              <w:t>10-12</w:t>
            </w:r>
            <w:r>
              <w:rPr>
                <w:rFonts w:hint="eastAsia"/>
                <w:sz w:val="18"/>
              </w:rPr>
              <w:t>和</w:t>
            </w:r>
            <w:r>
              <w:rPr>
                <w:sz w:val="18"/>
              </w:rPr>
              <w:t>15)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E/1988/5/Add.3</w:t>
            </w:r>
          </w:p>
          <w:p w:rsidR="00000000" w:rsidRDefault="00F01B09">
            <w:pPr>
              <w:spacing w:line="288" w:lineRule="auto"/>
              <w:ind w:left="57"/>
              <w:rPr>
                <w:sz w:val="18"/>
              </w:rPr>
            </w:pPr>
            <w:r>
              <w:rPr>
                <w:sz w:val="18"/>
              </w:rPr>
              <w:t>(E/C.12/1990/SR.</w:t>
            </w:r>
            <w:r>
              <w:rPr>
                <w:sz w:val="18"/>
              </w:rPr>
              <w:br/>
              <w:t>10-12</w:t>
            </w:r>
            <w:r>
              <w:rPr>
                <w:rFonts w:hint="eastAsia"/>
                <w:sz w:val="18"/>
              </w:rPr>
              <w:t>和</w:t>
            </w:r>
            <w:r>
              <w:rPr>
                <w:sz w:val="18"/>
              </w:rPr>
              <w:t>15)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30</w:t>
            </w:r>
          </w:p>
          <w:p w:rsidR="00000000" w:rsidRDefault="00F01B09">
            <w:pPr>
              <w:spacing w:line="288" w:lineRule="auto"/>
              <w:ind w:left="57"/>
              <w:rPr>
                <w:sz w:val="18"/>
              </w:rPr>
            </w:pPr>
            <w:r>
              <w:rPr>
                <w:sz w:val="18"/>
              </w:rPr>
              <w:t>(E/C.12/1990/</w:t>
            </w:r>
            <w:r>
              <w:rPr>
                <w:sz w:val="18"/>
              </w:rPr>
              <w:br/>
              <w:t>SR.10-12</w:t>
            </w:r>
            <w:r>
              <w:rPr>
                <w:rFonts w:hint="eastAsia"/>
                <w:sz w:val="18"/>
              </w:rPr>
              <w:t>和</w:t>
            </w:r>
            <w:r>
              <w:rPr>
                <w:sz w:val="18"/>
              </w:rPr>
              <w:t>15)</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66.  </w:t>
            </w:r>
            <w:r>
              <w:rPr>
                <w:rFonts w:hint="eastAsia"/>
                <w:sz w:val="18"/>
              </w:rPr>
              <w:t>日</w:t>
            </w:r>
            <w:r>
              <w:rPr>
                <w:sz w:val="18"/>
              </w:rPr>
              <w:t xml:space="preserve">  </w:t>
            </w:r>
            <w:r>
              <w:rPr>
                <w:rFonts w:hint="eastAsia"/>
                <w:sz w:val="18"/>
              </w:rPr>
              <w:t>本</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21/9/1979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w:t>
            </w:r>
            <w:r>
              <w:rPr>
                <w:sz w:val="18"/>
              </w:rPr>
              <w:t>6</w:t>
            </w:r>
            <w:r>
              <w:rPr>
                <w:rFonts w:hint="eastAsia"/>
                <w:sz w:val="18"/>
              </w:rPr>
              <w:t>和</w:t>
            </w:r>
            <w:r>
              <w:rPr>
                <w:sz w:val="18"/>
              </w:rPr>
              <w:t>Corr.1</w:t>
            </w:r>
          </w:p>
          <w:p w:rsidR="00000000" w:rsidRDefault="00F01B09">
            <w:pPr>
              <w:spacing w:line="288" w:lineRule="auto"/>
              <w:ind w:left="57"/>
              <w:rPr>
                <w:sz w:val="18"/>
              </w:rPr>
            </w:pPr>
            <w:r>
              <w:rPr>
                <w:sz w:val="18"/>
              </w:rPr>
              <w:t>(E/1984/WG.1/</w:t>
            </w:r>
            <w:r>
              <w:rPr>
                <w:sz w:val="18"/>
              </w:rPr>
              <w:br/>
              <w:t>SR.9-10)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E/1986/3/Add.4</w:t>
            </w:r>
          </w:p>
          <w:p w:rsidR="00000000" w:rsidRDefault="00F01B09">
            <w:pPr>
              <w:spacing w:line="288" w:lineRule="auto"/>
              <w:ind w:left="57"/>
              <w:rPr>
                <w:sz w:val="18"/>
              </w:rPr>
            </w:pPr>
            <w:r>
              <w:rPr>
                <w:rFonts w:hint="eastAsia"/>
                <w:sz w:val="18"/>
              </w:rPr>
              <w:t>和</w:t>
            </w:r>
            <w:r>
              <w:rPr>
                <w:sz w:val="18"/>
              </w:rPr>
              <w:t>Corr.1</w:t>
            </w:r>
          </w:p>
          <w:p w:rsidR="00000000" w:rsidRDefault="00F01B09">
            <w:pPr>
              <w:spacing w:line="288" w:lineRule="auto"/>
              <w:ind w:left="57"/>
              <w:rPr>
                <w:sz w:val="18"/>
              </w:rPr>
            </w:pPr>
            <w:r>
              <w:rPr>
                <w:sz w:val="18"/>
              </w:rPr>
              <w:t>(E/1986/WG.1/</w:t>
            </w:r>
            <w:r>
              <w:rPr>
                <w:sz w:val="18"/>
              </w:rPr>
              <w:br/>
              <w:t>SR.20-21</w:t>
            </w:r>
            <w:r>
              <w:rPr>
                <w:rFonts w:hint="eastAsia"/>
                <w:sz w:val="18"/>
              </w:rPr>
              <w:t>和</w:t>
            </w:r>
            <w:r>
              <w:rPr>
                <w:sz w:val="18"/>
              </w:rPr>
              <w:t>23)</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E/1982/3/Add.7</w:t>
            </w:r>
          </w:p>
          <w:p w:rsidR="00000000" w:rsidRDefault="00F01B09">
            <w:pPr>
              <w:spacing w:line="288" w:lineRule="auto"/>
              <w:ind w:left="57"/>
              <w:rPr>
                <w:sz w:val="18"/>
              </w:rPr>
            </w:pPr>
            <w:r>
              <w:rPr>
                <w:sz w:val="18"/>
              </w:rPr>
              <w:t>(E/1982/WG.1/</w:t>
            </w:r>
            <w:r>
              <w:rPr>
                <w:sz w:val="18"/>
              </w:rPr>
              <w:br/>
              <w:t>SR.12-13)</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br w:type="page"/>
            </w:r>
            <w:r>
              <w:rPr>
                <w:sz w:val="18"/>
              </w:rPr>
              <w:br w:type="page"/>
              <w:t xml:space="preserve">67.  </w:t>
            </w:r>
            <w:r>
              <w:rPr>
                <w:rFonts w:hint="eastAsia"/>
                <w:sz w:val="18"/>
              </w:rPr>
              <w:t>约</w:t>
            </w:r>
            <w:r>
              <w:rPr>
                <w:sz w:val="18"/>
              </w:rPr>
              <w:t xml:space="preserve">  </w:t>
            </w:r>
            <w:r>
              <w:rPr>
                <w:rFonts w:hint="eastAsia"/>
                <w:sz w:val="18"/>
              </w:rPr>
              <w:t>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E/1984/6/Add.15</w:t>
            </w:r>
          </w:p>
          <w:p w:rsidR="00000000" w:rsidRDefault="00F01B09">
            <w:pPr>
              <w:spacing w:line="288" w:lineRule="auto"/>
              <w:ind w:left="57"/>
              <w:rPr>
                <w:sz w:val="18"/>
              </w:rPr>
            </w:pPr>
            <w:r>
              <w:rPr>
                <w:sz w:val="18"/>
              </w:rPr>
              <w:t>(E/C.12/1987/SR.6-8)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E/1986/3/Add.6</w:t>
            </w:r>
          </w:p>
          <w:p w:rsidR="00000000" w:rsidRDefault="00F01B09">
            <w:pPr>
              <w:spacing w:line="288" w:lineRule="auto"/>
              <w:ind w:left="57"/>
              <w:rPr>
                <w:sz w:val="18"/>
              </w:rPr>
            </w:pPr>
            <w:r>
              <w:rPr>
                <w:sz w:val="18"/>
              </w:rPr>
              <w:t>(E/C.12/1987/SR.</w:t>
            </w:r>
            <w:r>
              <w:rPr>
                <w:sz w:val="18"/>
              </w:rPr>
              <w:br/>
              <w:t>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E/1982/3/Add.38/</w:t>
            </w:r>
          </w:p>
          <w:p w:rsidR="00000000" w:rsidRDefault="00F01B09">
            <w:pPr>
              <w:spacing w:line="288" w:lineRule="auto"/>
              <w:ind w:left="57"/>
              <w:rPr>
                <w:sz w:val="18"/>
              </w:rPr>
            </w:pPr>
            <w:r>
              <w:rPr>
                <w:sz w:val="18"/>
              </w:rPr>
              <w:t>Rev.1</w:t>
            </w:r>
          </w:p>
          <w:p w:rsidR="00000000" w:rsidRDefault="00F01B09">
            <w:pPr>
              <w:spacing w:line="288" w:lineRule="auto"/>
              <w:ind w:left="57"/>
              <w:rPr>
                <w:sz w:val="18"/>
              </w:rPr>
            </w:pPr>
            <w:r>
              <w:rPr>
                <w:sz w:val="18"/>
              </w:rPr>
              <w:t>(E/C.12/1990/</w:t>
            </w:r>
            <w:r>
              <w:rPr>
                <w:sz w:val="18"/>
              </w:rPr>
              <w:t>SR.</w:t>
            </w:r>
            <w:r>
              <w:rPr>
                <w:sz w:val="18"/>
              </w:rPr>
              <w:br/>
              <w:t>30-32)</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E/1990/6/Add.17(</w:t>
            </w:r>
            <w:r>
              <w:rPr>
                <w:rFonts w:hint="eastAsia"/>
                <w:sz w:val="18"/>
              </w:rPr>
              <w:t>待审</w:t>
            </w:r>
            <w:r>
              <w:rPr>
                <w:sz w:val="18"/>
              </w:rPr>
              <w:t>)</w:t>
            </w:r>
          </w:p>
        </w:tc>
      </w:tr>
      <w:tr w:rsidR="00000000">
        <w:tblPrEx>
          <w:tblCellMar>
            <w:top w:w="0" w:type="dxa"/>
            <w:bottom w:w="0" w:type="dxa"/>
          </w:tblCellMar>
        </w:tblPrEx>
        <w:tc>
          <w:tcPr>
            <w:tcW w:w="12921" w:type="dxa"/>
            <w:gridSpan w:val="12"/>
          </w:tcPr>
          <w:p w:rsidR="00000000" w:rsidRDefault="00F01B09">
            <w:pPr>
              <w:spacing w:after="160" w:line="288" w:lineRule="auto"/>
              <w:ind w:left="57"/>
              <w:jc w:val="center"/>
              <w:textAlignment w:val="center"/>
              <w:rPr>
                <w:sz w:val="18"/>
              </w:rP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br w:type="page"/>
              <w:t xml:space="preserve">68.  </w:t>
            </w:r>
            <w:r>
              <w:rPr>
                <w:rFonts w:hint="eastAsia"/>
                <w:sz w:val="18"/>
              </w:rPr>
              <w:t>肯尼亚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69.  </w:t>
            </w:r>
            <w:r>
              <w:rPr>
                <w:rFonts w:hint="eastAsia"/>
                <w:sz w:val="18"/>
              </w:rPr>
              <w:t>科威特</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31/8/1996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应于</w:t>
            </w:r>
            <w:r>
              <w:rPr>
                <w:sz w:val="18"/>
              </w:rPr>
              <w:t>1998</w:t>
            </w:r>
            <w:r>
              <w:rPr>
                <w:rFonts w:hint="eastAsia"/>
                <w:sz w:val="18"/>
              </w:rPr>
              <w:t>年</w:t>
            </w:r>
            <w:r>
              <w:rPr>
                <w:sz w:val="18"/>
              </w:rPr>
              <w:t>6</w:t>
            </w:r>
            <w:r>
              <w:rPr>
                <w:rFonts w:hint="eastAsia"/>
                <w:sz w:val="18"/>
              </w:rPr>
              <w:t>月</w:t>
            </w:r>
            <w:r>
              <w:rPr>
                <w:sz w:val="18"/>
              </w:rPr>
              <w:t>30</w:t>
            </w:r>
            <w:r>
              <w:rPr>
                <w:rFonts w:hint="eastAsia"/>
                <w:sz w:val="18"/>
              </w:rPr>
              <w:t>日前提交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70.  </w:t>
            </w:r>
            <w:r>
              <w:rPr>
                <w:rFonts w:hint="eastAsia"/>
                <w:sz w:val="18"/>
              </w:rPr>
              <w:t>吉尔吉斯斯坦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7/1/1995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71.  </w:t>
            </w:r>
            <w:r>
              <w:rPr>
                <w:rFonts w:hint="eastAsia"/>
                <w:sz w:val="18"/>
              </w:rPr>
              <w:t>拉脱维亚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14</w:t>
            </w:r>
            <w:r>
              <w:rPr>
                <w:sz w:val="18"/>
              </w:rPr>
              <w:t>/7/1992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72.  </w:t>
            </w:r>
            <w:r>
              <w:rPr>
                <w:rFonts w:hint="eastAsia"/>
                <w:sz w:val="18"/>
              </w:rPr>
              <w:t>黎巴嫩</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E/1990/5/Add.16(E/C.12/1993/SR.14,16</w:t>
            </w:r>
            <w:r>
              <w:rPr>
                <w:rFonts w:hint="eastAsia"/>
                <w:sz w:val="18"/>
              </w:rPr>
              <w:t>和</w:t>
            </w:r>
            <w:r>
              <w:rPr>
                <w:sz w:val="18"/>
              </w:rPr>
              <w:t>21)</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73.  </w:t>
            </w:r>
            <w:r>
              <w:rPr>
                <w:rFonts w:hint="eastAsia"/>
                <w:sz w:val="18"/>
              </w:rPr>
              <w:t>莱索托</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9/12/1992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tabs>
                <w:tab w:val="clear" w:pos="510"/>
                <w:tab w:val="left" w:pos="840"/>
              </w:tabs>
              <w:spacing w:line="288" w:lineRule="auto"/>
              <w:ind w:left="480" w:hanging="423"/>
              <w:rPr>
                <w:sz w:val="18"/>
              </w:rPr>
            </w:pPr>
            <w:r>
              <w:rPr>
                <w:sz w:val="18"/>
              </w:rPr>
              <w:t xml:space="preserve">74.  </w:t>
            </w:r>
            <w:r>
              <w:rPr>
                <w:rFonts w:hint="eastAsia"/>
                <w:sz w:val="18"/>
              </w:rPr>
              <w:t>阿拉伯利比亚</w:t>
            </w:r>
            <w:r>
              <w:rPr>
                <w:sz w:val="18"/>
              </w:rPr>
              <w:br/>
            </w:r>
            <w:r>
              <w:rPr>
                <w:rFonts w:hint="eastAsia"/>
                <w:sz w:val="18"/>
              </w:rPr>
              <w:t>民众国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E/1990/5/Add.26</w:t>
            </w:r>
          </w:p>
          <w:p w:rsidR="00000000" w:rsidRDefault="00F01B09">
            <w:pPr>
              <w:spacing w:line="288" w:lineRule="auto"/>
              <w:ind w:left="57"/>
              <w:rPr>
                <w:sz w:val="18"/>
              </w:rPr>
            </w:pPr>
            <w:r>
              <w:rPr>
                <w:sz w:val="18"/>
              </w:rPr>
              <w:t>(E/C.12/1997/SR.20-21)</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E/1982/3/Add.6</w:t>
            </w:r>
            <w:r>
              <w:rPr>
                <w:rFonts w:hint="eastAsia"/>
                <w:sz w:val="18"/>
              </w:rPr>
              <w:t>和</w:t>
            </w:r>
            <w:r>
              <w:rPr>
                <w:sz w:val="18"/>
              </w:rPr>
              <w:t>25</w:t>
            </w:r>
          </w:p>
          <w:p w:rsidR="00000000" w:rsidRDefault="00F01B09">
            <w:pPr>
              <w:spacing w:line="288" w:lineRule="auto"/>
              <w:ind w:left="57"/>
              <w:rPr>
                <w:sz w:val="18"/>
              </w:rPr>
            </w:pPr>
            <w:r>
              <w:rPr>
                <w:sz w:val="18"/>
              </w:rPr>
              <w:t>(E/1983/WG.1/</w:t>
            </w:r>
            <w:r>
              <w:rPr>
                <w:sz w:val="18"/>
              </w:rPr>
              <w:br/>
              <w:t>SR.16-17)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75.  </w:t>
            </w:r>
            <w:r>
              <w:rPr>
                <w:rFonts w:hint="eastAsia"/>
                <w:sz w:val="18"/>
              </w:rPr>
              <w:t>立陶宛</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20/2/1992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76.  </w:t>
            </w:r>
            <w:r>
              <w:rPr>
                <w:rFonts w:hint="eastAsia"/>
                <w:sz w:val="18"/>
              </w:rPr>
              <w:t>卢森堡</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18/11/1</w:t>
            </w:r>
            <w:r>
              <w:rPr>
                <w:sz w:val="18"/>
              </w:rPr>
              <w:t>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E/1990/5/Add.1(E/C.12/1990/SR.33-36)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E/1990/6/Add.9(E/C.12/1997/SR.48-49)</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77.  </w:t>
            </w:r>
            <w:r>
              <w:rPr>
                <w:rFonts w:hint="eastAsia"/>
                <w:sz w:val="18"/>
              </w:rPr>
              <w:t>马达加斯加</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E/1978/8/Add.29</w:t>
            </w:r>
          </w:p>
          <w:p w:rsidR="00000000" w:rsidRDefault="00F01B09">
            <w:pPr>
              <w:spacing w:line="288" w:lineRule="auto"/>
              <w:ind w:left="57"/>
              <w:rPr>
                <w:sz w:val="18"/>
              </w:rPr>
            </w:pPr>
            <w:r>
              <w:rPr>
                <w:sz w:val="18"/>
              </w:rPr>
              <w:t>(E/1981/WG.1/</w:t>
            </w:r>
            <w:r>
              <w:rPr>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E/1980/6/Add.39</w:t>
            </w:r>
          </w:p>
          <w:p w:rsidR="00000000" w:rsidRDefault="00F01B09">
            <w:pPr>
              <w:spacing w:line="288" w:lineRule="auto"/>
              <w:ind w:left="57"/>
              <w:rPr>
                <w:sz w:val="18"/>
              </w:rPr>
            </w:pPr>
            <w:r>
              <w:rPr>
                <w:sz w:val="18"/>
              </w:rPr>
              <w:t>(E/1986/WG.1/</w:t>
            </w:r>
            <w:r>
              <w:rPr>
                <w:sz w:val="18"/>
              </w:rPr>
              <w:br/>
              <w:t>SR.2-3</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19</w:t>
            </w:r>
          </w:p>
          <w:p w:rsidR="00000000" w:rsidRDefault="00F01B09">
            <w:pPr>
              <w:spacing w:line="288" w:lineRule="auto"/>
              <w:ind w:left="57"/>
              <w:rPr>
                <w:sz w:val="18"/>
              </w:rPr>
            </w:pPr>
            <w:r>
              <w:rPr>
                <w:sz w:val="18"/>
              </w:rPr>
              <w:t>(E/1985/WG.1/</w:t>
            </w:r>
            <w:r>
              <w:rPr>
                <w:sz w:val="18"/>
              </w:rPr>
              <w:br/>
              <w:t>SR.14</w:t>
            </w:r>
            <w:r>
              <w:rPr>
                <w:rFonts w:hint="eastAsia"/>
                <w:sz w:val="18"/>
              </w:rPr>
              <w:t>和</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78.  </w:t>
            </w:r>
            <w:r>
              <w:rPr>
                <w:rFonts w:hint="eastAsia"/>
                <w:sz w:val="18"/>
              </w:rPr>
              <w:t>马拉维</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22/3/1994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bl>
    <w:p w:rsidR="00000000" w:rsidRDefault="00F01B09">
      <w:pPr>
        <w:framePr w:hSpace="180" w:wrap="around" w:vAnchor="text" w:hAnchor="page" w:x="15182" w:y="188"/>
      </w:pPr>
      <w:r>
        <w:object w:dxaOrig="722" w:dyaOrig="2044">
          <v:shape id="_x0000_i1031" type="#_x0000_t75" style="width:36pt;height:102pt" o:ole="">
            <v:imagedata r:id="rId29" o:title=""/>
          </v:shape>
          <o:OLEObject Type="Embed" ProgID="MSWordArt.2" ShapeID="_x0000_i1031" DrawAspect="Content" ObjectID="_1395868889" r:id="rId30">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4644"/>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79.  </w:t>
            </w:r>
            <w:r>
              <w:rPr>
                <w:rFonts w:hint="eastAsia"/>
                <w:sz w:val="18"/>
              </w:rPr>
              <w:t>马</w:t>
            </w:r>
            <w:r>
              <w:rPr>
                <w:sz w:val="18"/>
              </w:rPr>
              <w:t xml:space="preserve">  </w:t>
            </w:r>
            <w:r>
              <w:rPr>
                <w:rFonts w:hint="eastAsia"/>
                <w:sz w:val="18"/>
              </w:rPr>
              <w:t>里</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4920" w:type="dxa"/>
            <w:gridSpan w:val="3"/>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80.  </w:t>
            </w:r>
            <w:r>
              <w:rPr>
                <w:rFonts w:hint="eastAsia"/>
                <w:sz w:val="18"/>
              </w:rPr>
              <w:t>马耳他</w:t>
            </w:r>
          </w:p>
        </w:tc>
        <w:tc>
          <w:tcPr>
            <w:tcW w:w="1320"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13/12/1990</w:t>
            </w:r>
          </w:p>
        </w:tc>
        <w:tc>
          <w:tcPr>
            <w:tcW w:w="4920" w:type="dxa"/>
            <w:gridSpan w:val="3"/>
            <w:tcBorders>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tcBorders>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81.  </w:t>
            </w:r>
            <w:r>
              <w:rPr>
                <w:rFonts w:hint="eastAsia"/>
                <w:sz w:val="18"/>
              </w:rPr>
              <w:t>毛里求斯</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E/1990/5/Add.21(E/C.12/1995/SR.40-41</w:t>
            </w:r>
            <w:r>
              <w:rPr>
                <w:rFonts w:hint="eastAsia"/>
                <w:sz w:val="18"/>
              </w:rPr>
              <w:t>和</w:t>
            </w:r>
            <w:r>
              <w:rPr>
                <w:sz w:val="18"/>
              </w:rPr>
              <w:t>43)</w:t>
            </w:r>
          </w:p>
        </w:tc>
        <w:tc>
          <w:tcPr>
            <w:tcW w:w="464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82.  </w:t>
            </w:r>
            <w:r>
              <w:rPr>
                <w:rFonts w:hint="eastAsia"/>
                <w:sz w:val="18"/>
              </w:rPr>
              <w:t>墨西哥</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23/6/1981</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E/1984/6/Add.2</w:t>
            </w:r>
            <w:r>
              <w:rPr>
                <w:rFonts w:hint="eastAsia"/>
                <w:sz w:val="18"/>
              </w:rPr>
              <w:t>和</w:t>
            </w:r>
            <w:r>
              <w:rPr>
                <w:sz w:val="18"/>
              </w:rPr>
              <w:t>10</w:t>
            </w:r>
          </w:p>
          <w:p w:rsidR="00000000" w:rsidRDefault="00F01B09">
            <w:pPr>
              <w:spacing w:line="288" w:lineRule="auto"/>
              <w:ind w:left="57"/>
              <w:rPr>
                <w:sz w:val="18"/>
              </w:rPr>
            </w:pPr>
            <w:r>
              <w:rPr>
                <w:sz w:val="18"/>
              </w:rPr>
              <w:t>(E/1986/WG.1/</w:t>
            </w:r>
            <w:r>
              <w:rPr>
                <w:sz w:val="18"/>
              </w:rPr>
              <w:br/>
              <w:t>SR.24,26</w:t>
            </w:r>
            <w:r>
              <w:rPr>
                <w:rFonts w:hint="eastAsia"/>
                <w:sz w:val="18"/>
              </w:rPr>
              <w:t>和</w:t>
            </w:r>
            <w:r>
              <w:rPr>
                <w:sz w:val="18"/>
              </w:rPr>
              <w:t>28)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E/1986/3/Add.13</w:t>
            </w:r>
          </w:p>
          <w:p w:rsidR="00000000" w:rsidRDefault="00F01B09">
            <w:pPr>
              <w:spacing w:line="288" w:lineRule="auto"/>
              <w:ind w:left="57"/>
              <w:rPr>
                <w:sz w:val="18"/>
              </w:rPr>
            </w:pPr>
            <w:r>
              <w:rPr>
                <w:sz w:val="18"/>
              </w:rPr>
              <w:t>(E/C.12/1990/SR.6-7</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w:t>
            </w:r>
            <w:r>
              <w:rPr>
                <w:sz w:val="18"/>
              </w:rPr>
              <w:t>/3/Add.8</w:t>
            </w:r>
          </w:p>
          <w:p w:rsidR="00000000" w:rsidRDefault="00F01B09">
            <w:pPr>
              <w:spacing w:line="288" w:lineRule="auto"/>
              <w:ind w:left="57"/>
              <w:rPr>
                <w:sz w:val="18"/>
              </w:rPr>
            </w:pPr>
            <w:r>
              <w:rPr>
                <w:sz w:val="18"/>
              </w:rPr>
              <w:t>(E/1982/WG.1/</w:t>
            </w:r>
            <w:r>
              <w:rPr>
                <w:sz w:val="18"/>
              </w:rPr>
              <w:br/>
              <w:t>SR.14-15)</w:t>
            </w:r>
          </w:p>
        </w:tc>
        <w:tc>
          <w:tcPr>
            <w:tcW w:w="464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E/1990/6/Add.4</w:t>
            </w:r>
          </w:p>
          <w:p w:rsidR="00000000" w:rsidRDefault="00F01B09">
            <w:pPr>
              <w:spacing w:line="288" w:lineRule="auto"/>
              <w:ind w:left="57"/>
              <w:rPr>
                <w:sz w:val="18"/>
              </w:rPr>
            </w:pPr>
            <w:r>
              <w:rPr>
                <w:sz w:val="18"/>
              </w:rPr>
              <w:t>(E/C.12/1993/SR.32-35</w:t>
            </w:r>
            <w:r>
              <w:rPr>
                <w:rFonts w:hint="eastAsia"/>
                <w:sz w:val="18"/>
              </w:rPr>
              <w:t>和</w:t>
            </w:r>
            <w:r>
              <w:rPr>
                <w:sz w:val="18"/>
              </w:rPr>
              <w:t>49)</w:t>
            </w:r>
          </w:p>
          <w:p w:rsidR="00000000" w:rsidRDefault="00F01B09">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83.  </w:t>
            </w:r>
            <w:r>
              <w:rPr>
                <w:rFonts w:hint="eastAsia"/>
                <w:sz w:val="18"/>
              </w:rPr>
              <w:t>摩纳哥</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28/11/1997</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应于</w:t>
            </w:r>
            <w:r>
              <w:rPr>
                <w:sz w:val="18"/>
              </w:rPr>
              <w:t>1999</w:t>
            </w:r>
            <w:r>
              <w:rPr>
                <w:rFonts w:hint="eastAsia"/>
                <w:sz w:val="18"/>
              </w:rPr>
              <w:t>年</w:t>
            </w:r>
            <w:r>
              <w:rPr>
                <w:sz w:val="18"/>
              </w:rPr>
              <w:t>6</w:t>
            </w:r>
            <w:r>
              <w:rPr>
                <w:rFonts w:hint="eastAsia"/>
                <w:sz w:val="18"/>
              </w:rPr>
              <w:t>月</w:t>
            </w:r>
            <w:r>
              <w:rPr>
                <w:sz w:val="18"/>
              </w:rPr>
              <w:t>30</w:t>
            </w:r>
            <w:r>
              <w:rPr>
                <w:rFonts w:hint="eastAsia"/>
                <w:sz w:val="18"/>
              </w:rPr>
              <w:t>日前提交</w:t>
            </w:r>
          </w:p>
        </w:tc>
        <w:tc>
          <w:tcPr>
            <w:tcW w:w="4644"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bl>
    <w:p w:rsidR="00000000" w:rsidRDefault="00F01B09">
      <w:pPr>
        <w:framePr w:hSpace="180" w:wrap="around" w:vAnchor="text" w:hAnchor="page" w:x="15182" w:y="1"/>
      </w:pPr>
      <w:r>
        <w:object w:dxaOrig="722" w:dyaOrig="2044">
          <v:shape id="_x0000_i1032" type="#_x0000_t75" style="width:36pt;height:102pt" o:ole="">
            <v:imagedata r:id="rId31" o:title=""/>
          </v:shape>
          <o:OLEObject Type="Embed" ProgID="MSWordArt.2" ShapeID="_x0000_i1032" DrawAspect="Content" ObjectID="_1395868890" r:id="rId32">
            <o:FieldCodes>\s</o:FieldCodes>
          </o:OLEObject>
        </w:object>
      </w:r>
    </w:p>
    <w:p w:rsidR="00000000" w:rsidRDefault="00F01B09">
      <w:pPr>
        <w:spacing w:after="16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84.  </w:t>
            </w:r>
            <w:r>
              <w:rPr>
                <w:rFonts w:hint="eastAsia"/>
                <w:sz w:val="18"/>
              </w:rPr>
              <w:t>蒙</w:t>
            </w:r>
            <w:r>
              <w:rPr>
                <w:sz w:val="18"/>
              </w:rPr>
              <w:t xml:space="preserve">  </w:t>
            </w:r>
            <w:r>
              <w:rPr>
                <w:rFonts w:hint="eastAsia"/>
                <w:sz w:val="18"/>
              </w:rPr>
              <w:t>古</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E/1978/8/Add.6</w:t>
            </w:r>
          </w:p>
          <w:p w:rsidR="00000000" w:rsidRDefault="00F01B09">
            <w:pPr>
              <w:spacing w:line="288" w:lineRule="auto"/>
              <w:ind w:left="57"/>
              <w:rPr>
                <w:sz w:val="18"/>
              </w:rPr>
            </w:pPr>
            <w:r>
              <w:rPr>
                <w:sz w:val="18"/>
              </w:rPr>
              <w:t>(E/1980/WG.1/</w:t>
            </w:r>
            <w:r>
              <w:rPr>
                <w:sz w:val="18"/>
              </w:rPr>
              <w:br/>
              <w:t>SR.7)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E/1980/6/Add.7</w:t>
            </w:r>
          </w:p>
          <w:p w:rsidR="00000000" w:rsidRDefault="00F01B09">
            <w:pPr>
              <w:spacing w:line="288" w:lineRule="auto"/>
              <w:ind w:left="57"/>
              <w:rPr>
                <w:sz w:val="18"/>
              </w:rPr>
            </w:pPr>
            <w:r>
              <w:rPr>
                <w:sz w:val="18"/>
              </w:rPr>
              <w:t>(E/1981/WG.1/</w:t>
            </w:r>
            <w:r>
              <w:rPr>
                <w:sz w:val="18"/>
              </w:rPr>
              <w:br/>
              <w:t>SR.8-9)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E/1982/3/Add.11</w:t>
            </w:r>
          </w:p>
          <w:p w:rsidR="00000000" w:rsidRDefault="00F01B09">
            <w:pPr>
              <w:spacing w:line="288" w:lineRule="auto"/>
              <w:ind w:left="57"/>
              <w:rPr>
                <w:sz w:val="18"/>
              </w:rPr>
            </w:pPr>
            <w:r>
              <w:rPr>
                <w:sz w:val="18"/>
              </w:rPr>
              <w:t>(E/1982/WG.1/</w:t>
            </w:r>
            <w:r>
              <w:rPr>
                <w:sz w:val="18"/>
              </w:rPr>
              <w:br/>
              <w:t>SR.15-16)</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E/1984/7/Add.6</w:t>
            </w:r>
          </w:p>
          <w:p w:rsidR="00000000" w:rsidRDefault="00F01B09">
            <w:pPr>
              <w:spacing w:line="288" w:lineRule="auto"/>
              <w:ind w:left="57"/>
              <w:rPr>
                <w:sz w:val="18"/>
              </w:rPr>
            </w:pPr>
            <w:r>
              <w:rPr>
                <w:sz w:val="18"/>
              </w:rPr>
              <w:t>(E/1984/WG.1/</w:t>
            </w:r>
            <w:r>
              <w:rPr>
                <w:sz w:val="18"/>
              </w:rPr>
              <w:br/>
              <w:t>SR.16</w:t>
            </w:r>
            <w:r>
              <w:rPr>
                <w:rFonts w:hint="eastAsia"/>
                <w:sz w:val="18"/>
              </w:rPr>
              <w:t>和</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E/1986/4/Add.9</w:t>
            </w:r>
          </w:p>
          <w:p w:rsidR="00000000" w:rsidRDefault="00F01B09">
            <w:pPr>
              <w:spacing w:line="288" w:lineRule="auto"/>
              <w:ind w:left="57"/>
              <w:rPr>
                <w:sz w:val="18"/>
              </w:rPr>
            </w:pPr>
            <w:r>
              <w:rPr>
                <w:sz w:val="18"/>
              </w:rPr>
              <w:t>(E/C.12/1988/</w:t>
            </w:r>
            <w:r>
              <w:rPr>
                <w:sz w:val="18"/>
              </w:rPr>
              <w:br/>
              <w:t>SR.5</w:t>
            </w:r>
            <w:r>
              <w:rPr>
                <w:rFonts w:hint="eastAsia"/>
                <w:sz w:val="18"/>
              </w:rPr>
              <w:t>和</w:t>
            </w:r>
            <w:r>
              <w:rPr>
                <w:sz w:val="18"/>
              </w:rPr>
              <w:t>7)</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85.  </w:t>
            </w:r>
            <w:r>
              <w:rPr>
                <w:rFonts w:hint="eastAsia"/>
                <w:sz w:val="18"/>
              </w:rPr>
              <w:t>摩洛哥</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3/8/1979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E/1990/5/Add.13(E/C.12/1994/S</w:t>
            </w:r>
            <w:r>
              <w:rPr>
                <w:sz w:val="18"/>
              </w:rPr>
              <w:t>R.8-10)</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86.  </w:t>
            </w:r>
            <w:r>
              <w:rPr>
                <w:rFonts w:hint="eastAsia"/>
                <w:sz w:val="18"/>
              </w:rPr>
              <w:t>纳米比亚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28/2/1995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87.  </w:t>
            </w:r>
            <w:r>
              <w:rPr>
                <w:rFonts w:hint="eastAsia"/>
                <w:sz w:val="18"/>
              </w:rPr>
              <w:t>尼泊尔</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14/8/1991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88.  </w:t>
            </w:r>
            <w:r>
              <w:rPr>
                <w:rFonts w:hint="eastAsia"/>
                <w:sz w:val="18"/>
              </w:rPr>
              <w:t>荷</w:t>
            </w:r>
            <w:r>
              <w:rPr>
                <w:sz w:val="18"/>
              </w:rPr>
              <w:t xml:space="preserve">  </w:t>
            </w:r>
            <w:r>
              <w:rPr>
                <w:rFonts w:hint="eastAsia"/>
                <w:sz w:val="18"/>
              </w:rPr>
              <w:t>兰</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11/3/1979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left"/>
              <w:rPr>
                <w:sz w:val="18"/>
              </w:rPr>
            </w:pPr>
            <w:r>
              <w:rPr>
                <w:sz w:val="18"/>
              </w:rPr>
              <w:t>E/1984/6/Add.14</w:t>
            </w:r>
            <w:r>
              <w:rPr>
                <w:rFonts w:hint="eastAsia"/>
                <w:sz w:val="18"/>
              </w:rPr>
              <w:t>和</w:t>
            </w:r>
            <w:r>
              <w:rPr>
                <w:sz w:val="18"/>
              </w:rPr>
              <w:t>20</w:t>
            </w:r>
          </w:p>
          <w:p w:rsidR="00000000" w:rsidRDefault="00F01B09">
            <w:pPr>
              <w:spacing w:line="288" w:lineRule="auto"/>
              <w:ind w:left="57"/>
              <w:jc w:val="left"/>
              <w:rPr>
                <w:sz w:val="18"/>
              </w:rPr>
            </w:pPr>
            <w:r>
              <w:rPr>
                <w:sz w:val="18"/>
              </w:rPr>
              <w:t>(E/C.12/1987/SR.5-6</w:t>
            </w:r>
            <w:r>
              <w:rPr>
                <w:rFonts w:hint="eastAsia"/>
                <w:sz w:val="18"/>
              </w:rPr>
              <w:t>和</w:t>
            </w:r>
            <w:r>
              <w:rPr>
                <w:sz w:val="18"/>
              </w:rPr>
              <w:t>E/C.12/ 1989/SR.14-15)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E/1980/6/Add.33</w:t>
            </w:r>
          </w:p>
          <w:p w:rsidR="00000000" w:rsidRDefault="00F01B09">
            <w:pPr>
              <w:spacing w:line="288" w:lineRule="auto"/>
              <w:ind w:left="57"/>
              <w:rPr>
                <w:sz w:val="18"/>
              </w:rPr>
            </w:pPr>
            <w:r>
              <w:rPr>
                <w:sz w:val="18"/>
              </w:rPr>
              <w:t>(E/1984/WG.1/</w:t>
            </w:r>
            <w:r>
              <w:rPr>
                <w:sz w:val="18"/>
              </w:rPr>
              <w:br/>
              <w:t>SR.4-6</w:t>
            </w:r>
            <w:r>
              <w:rPr>
                <w:rFonts w:hint="eastAsia"/>
                <w:sz w:val="18"/>
              </w:rPr>
              <w:t>和</w:t>
            </w:r>
            <w:r>
              <w:rPr>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E/1982/3/Add.35</w:t>
            </w:r>
          </w:p>
          <w:p w:rsidR="00000000" w:rsidRDefault="00F01B09">
            <w:pPr>
              <w:spacing w:line="288" w:lineRule="auto"/>
              <w:ind w:left="57"/>
              <w:rPr>
                <w:sz w:val="18"/>
              </w:rPr>
            </w:pPr>
            <w:r>
              <w:rPr>
                <w:rFonts w:hint="eastAsia"/>
                <w:sz w:val="18"/>
              </w:rPr>
              <w:t>和</w:t>
            </w:r>
            <w:r>
              <w:rPr>
                <w:sz w:val="18"/>
              </w:rPr>
              <w:t>44</w:t>
            </w:r>
          </w:p>
          <w:p w:rsidR="00000000" w:rsidRDefault="00F01B09">
            <w:pPr>
              <w:spacing w:line="288" w:lineRule="auto"/>
              <w:ind w:left="57"/>
              <w:rPr>
                <w:sz w:val="18"/>
              </w:rPr>
            </w:pPr>
            <w:r>
              <w:rPr>
                <w:sz w:val="18"/>
              </w:rPr>
              <w:t>(E/1986/WG.1/</w:t>
            </w:r>
            <w:r>
              <w:rPr>
                <w:sz w:val="18"/>
              </w:rPr>
              <w:br/>
              <w:t>SR.14</w:t>
            </w:r>
            <w:r>
              <w:rPr>
                <w:rFonts w:hint="eastAsia"/>
                <w:sz w:val="18"/>
              </w:rPr>
              <w:t>和</w:t>
            </w:r>
            <w:r>
              <w:rPr>
                <w:sz w:val="18"/>
              </w:rPr>
              <w:t>18</w:t>
            </w:r>
            <w:r>
              <w:rPr>
                <w:rFonts w:hint="eastAsia"/>
                <w:sz w:val="18"/>
              </w:rPr>
              <w:t>和</w:t>
            </w:r>
            <w:r>
              <w:rPr>
                <w:sz w:val="18"/>
              </w:rPr>
              <w:t>E/ C.12/1989/SR.14-1</w:t>
            </w:r>
            <w:r>
              <w:rPr>
                <w:sz w:val="18"/>
              </w:rPr>
              <w:t>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w:t>
            </w:r>
            <w:r>
              <w:rPr>
                <w:sz w:val="18"/>
              </w:rPr>
              <w:br/>
              <w:t>11</w:t>
            </w:r>
          </w:p>
          <w:p w:rsidR="00000000" w:rsidRDefault="00F01B09">
            <w:pPr>
              <w:spacing w:line="288" w:lineRule="auto"/>
              <w:ind w:left="57"/>
              <w:rPr>
                <w:sz w:val="18"/>
              </w:rPr>
            </w:pPr>
            <w:r>
              <w:rPr>
                <w:sz w:val="18"/>
              </w:rPr>
              <w:t>E/1990/6/Add.</w:t>
            </w:r>
            <w:r>
              <w:rPr>
                <w:sz w:val="18"/>
              </w:rPr>
              <w:br/>
              <w:t>12</w:t>
            </w:r>
          </w:p>
          <w:p w:rsidR="00000000" w:rsidRDefault="00F01B09">
            <w:pPr>
              <w:spacing w:line="288" w:lineRule="auto"/>
              <w:ind w:left="57"/>
              <w:rPr>
                <w:sz w:val="18"/>
              </w:rPr>
            </w:pPr>
            <w:r>
              <w:rPr>
                <w:sz w:val="18"/>
              </w:rPr>
              <w:t>(</w:t>
            </w:r>
            <w:r>
              <w:rPr>
                <w:rFonts w:hint="eastAsia"/>
                <w:sz w:val="18"/>
              </w:rPr>
              <w:t>待审</w:t>
            </w:r>
            <w:r>
              <w:rPr>
                <w:sz w:val="18"/>
              </w:rPr>
              <w:t>)</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24</w:t>
            </w:r>
          </w:p>
          <w:p w:rsidR="00000000" w:rsidRDefault="00F01B09">
            <w:pPr>
              <w:spacing w:line="288" w:lineRule="auto"/>
              <w:ind w:left="57"/>
              <w:rPr>
                <w:sz w:val="18"/>
              </w:rPr>
            </w:pPr>
            <w:r>
              <w:rPr>
                <w:sz w:val="18"/>
              </w:rPr>
              <w:t>(E/C.12/1989/</w:t>
            </w:r>
            <w:r>
              <w:rPr>
                <w:sz w:val="18"/>
              </w:rPr>
              <w:br/>
              <w:t>SR.14-15)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E/1990/6/Add.</w:t>
            </w:r>
            <w:r>
              <w:rPr>
                <w:sz w:val="18"/>
              </w:rPr>
              <w:br/>
              <w:t>13</w:t>
            </w:r>
          </w:p>
          <w:p w:rsidR="00000000" w:rsidRDefault="00F01B09">
            <w:pPr>
              <w:spacing w:line="288" w:lineRule="auto"/>
              <w:ind w:left="57"/>
              <w:rPr>
                <w:sz w:val="18"/>
              </w:rPr>
            </w:pPr>
            <w:r>
              <w:rPr>
                <w:sz w:val="18"/>
              </w:rPr>
              <w:t>(</w:t>
            </w:r>
            <w:r>
              <w:rPr>
                <w:rFonts w:hint="eastAsia"/>
                <w:sz w:val="18"/>
              </w:rPr>
              <w:t>待审</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89.  </w:t>
            </w:r>
            <w:r>
              <w:rPr>
                <w:rFonts w:hint="eastAsia"/>
                <w:sz w:val="18"/>
              </w:rPr>
              <w:t>新西兰</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E/1990/5/Add.5,11</w:t>
            </w:r>
            <w:r>
              <w:rPr>
                <w:rFonts w:hint="eastAsia"/>
                <w:sz w:val="18"/>
              </w:rPr>
              <w:t>和</w:t>
            </w:r>
            <w:r>
              <w:rPr>
                <w:sz w:val="18"/>
              </w:rPr>
              <w:t>12(E/C.12/1993/SR.24-26</w:t>
            </w:r>
            <w:r>
              <w:rPr>
                <w:rFonts w:hint="eastAsia"/>
                <w:sz w:val="18"/>
              </w:rPr>
              <w:t>和</w:t>
            </w:r>
            <w:r>
              <w:rPr>
                <w:sz w:val="18"/>
              </w:rPr>
              <w:t>40)</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90.  </w:t>
            </w:r>
            <w:r>
              <w:rPr>
                <w:rFonts w:hint="eastAsia"/>
                <w:sz w:val="18"/>
              </w:rPr>
              <w:t>尼加拉瓜</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12/6/1980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E/1984/6/Add.9</w:t>
            </w:r>
          </w:p>
          <w:p w:rsidR="00000000" w:rsidRDefault="00F01B09">
            <w:pPr>
              <w:spacing w:line="288" w:lineRule="auto"/>
              <w:ind w:left="57"/>
              <w:rPr>
                <w:sz w:val="18"/>
              </w:rPr>
            </w:pPr>
            <w:r>
              <w:rPr>
                <w:sz w:val="18"/>
              </w:rPr>
              <w:t>(E/1986/WG.1/</w:t>
            </w:r>
            <w:r>
              <w:rPr>
                <w:sz w:val="18"/>
              </w:rPr>
              <w:br/>
              <w:t>SR.16-17</w:t>
            </w:r>
            <w:r>
              <w:rPr>
                <w:rFonts w:hint="eastAsia"/>
                <w:sz w:val="18"/>
              </w:rPr>
              <w:t>和</w:t>
            </w:r>
            <w:r>
              <w:rPr>
                <w:sz w:val="18"/>
              </w:rPr>
              <w:t>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E/1986/3/Add.15</w:t>
            </w:r>
          </w:p>
          <w:p w:rsidR="00000000" w:rsidRDefault="00F01B09">
            <w:pPr>
              <w:spacing w:line="288" w:lineRule="auto"/>
              <w:ind w:left="57"/>
              <w:rPr>
                <w:sz w:val="18"/>
              </w:rPr>
            </w:pPr>
            <w:r>
              <w:rPr>
                <w:rFonts w:hint="eastAsia"/>
                <w:sz w:val="18"/>
              </w:rPr>
              <w:t>和</w:t>
            </w:r>
            <w:r>
              <w:rPr>
                <w:sz w:val="18"/>
              </w:rPr>
              <w:t>16(E/C.12/</w:t>
            </w:r>
          </w:p>
          <w:p w:rsidR="00000000" w:rsidRDefault="00F01B09">
            <w:pPr>
              <w:spacing w:line="288" w:lineRule="auto"/>
              <w:ind w:left="57"/>
              <w:rPr>
                <w:sz w:val="18"/>
              </w:rPr>
            </w:pPr>
            <w:r>
              <w:rPr>
                <w:sz w:val="18"/>
              </w:rPr>
              <w:t>1993/SR.27-28</w:t>
            </w:r>
            <w:r>
              <w:rPr>
                <w:sz w:val="18"/>
              </w:rPr>
              <w:br/>
            </w:r>
            <w:r>
              <w:rPr>
                <w:rFonts w:hint="eastAsia"/>
                <w:sz w:val="18"/>
              </w:rPr>
              <w:t>和</w:t>
            </w:r>
            <w:r>
              <w:rPr>
                <w:sz w:val="18"/>
              </w:rPr>
              <w:t>46)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E/1982/3/Add.31</w:t>
            </w:r>
          </w:p>
          <w:p w:rsidR="00000000" w:rsidRDefault="00F01B09">
            <w:pPr>
              <w:spacing w:line="288" w:lineRule="auto"/>
              <w:ind w:left="57"/>
              <w:rPr>
                <w:sz w:val="18"/>
              </w:rPr>
            </w:pPr>
            <w:r>
              <w:rPr>
                <w:rFonts w:hint="eastAsia"/>
                <w:sz w:val="18"/>
              </w:rPr>
              <w:t>和</w:t>
            </w:r>
            <w:r>
              <w:rPr>
                <w:sz w:val="18"/>
              </w:rPr>
              <w:t>Corr.1</w:t>
            </w:r>
          </w:p>
          <w:p w:rsidR="00000000" w:rsidRDefault="00F01B09">
            <w:pPr>
              <w:spacing w:line="288" w:lineRule="auto"/>
              <w:ind w:left="57"/>
              <w:rPr>
                <w:sz w:val="18"/>
              </w:rPr>
            </w:pPr>
            <w:r>
              <w:rPr>
                <w:sz w:val="18"/>
              </w:rPr>
              <w:t>(E/1985/WG.1/</w:t>
            </w:r>
            <w:r>
              <w:rPr>
                <w:sz w:val="18"/>
              </w:rPr>
              <w:br/>
              <w:t>SR.15)</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91.  </w:t>
            </w:r>
            <w:r>
              <w:rPr>
                <w:rFonts w:hint="eastAsia"/>
                <w:sz w:val="18"/>
              </w:rPr>
              <w:t>尼日尔</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7/6/1986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92.  </w:t>
            </w:r>
            <w:r>
              <w:rPr>
                <w:rFonts w:hint="eastAsia"/>
                <w:sz w:val="18"/>
              </w:rPr>
              <w:t>尼日利亚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29/10/1993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E/1990/5/Add.31(</w:t>
            </w:r>
            <w:r>
              <w:rPr>
                <w:rFonts w:hint="eastAsia"/>
                <w:sz w:val="18"/>
              </w:rPr>
              <w:t>待审</w:t>
            </w:r>
            <w:r>
              <w:rPr>
                <w:sz w:val="18"/>
              </w:rPr>
              <w:t>)</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p>
        </w:tc>
        <w:tc>
          <w:tcPr>
            <w:tcW w:w="1548" w:type="dxa"/>
            <w:tcBorders>
              <w:top w:val="single" w:sz="6" w:space="0" w:color="auto"/>
              <w:left w:val="single" w:sz="6" w:space="0" w:color="auto"/>
              <w:bottom w:val="single" w:sz="6" w:space="0" w:color="auto"/>
            </w:tcBorders>
          </w:tcPr>
          <w:p w:rsidR="00000000" w:rsidRDefault="00F01B09">
            <w:pPr>
              <w:spacing w:line="288"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93.  </w:t>
            </w:r>
            <w:r>
              <w:rPr>
                <w:rFonts w:hint="eastAsia"/>
                <w:sz w:val="18"/>
              </w:rPr>
              <w:t>挪</w:t>
            </w:r>
            <w:r>
              <w:rPr>
                <w:sz w:val="18"/>
              </w:rPr>
              <w:t xml:space="preserve">  </w:t>
            </w:r>
            <w:r>
              <w:rPr>
                <w:rFonts w:hint="eastAsia"/>
                <w:sz w:val="18"/>
              </w:rPr>
              <w:t>威</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E/1978/8/Add.12</w:t>
            </w:r>
          </w:p>
          <w:p w:rsidR="00000000" w:rsidRDefault="00F01B09">
            <w:pPr>
              <w:spacing w:line="288" w:lineRule="auto"/>
              <w:ind w:left="57"/>
              <w:rPr>
                <w:sz w:val="18"/>
              </w:rPr>
            </w:pPr>
            <w:r>
              <w:rPr>
                <w:sz w:val="18"/>
              </w:rPr>
              <w:t>(E/1980/WG.1/</w:t>
            </w:r>
            <w:r>
              <w:rPr>
                <w:sz w:val="18"/>
              </w:rPr>
              <w:br/>
              <w:t>SR.5)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E/1980/6/Add.5</w:t>
            </w:r>
          </w:p>
          <w:p w:rsidR="00000000" w:rsidRDefault="00F01B09">
            <w:pPr>
              <w:spacing w:line="288" w:lineRule="auto"/>
              <w:ind w:left="57"/>
              <w:rPr>
                <w:sz w:val="18"/>
              </w:rPr>
            </w:pPr>
            <w:r>
              <w:rPr>
                <w:sz w:val="18"/>
              </w:rPr>
              <w:t>(E/1981/WG.1/</w:t>
            </w:r>
            <w:r>
              <w:rPr>
                <w:sz w:val="18"/>
              </w:rPr>
              <w:br/>
              <w:t>SR.14)</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E/1982/3/Ad</w:t>
            </w:r>
            <w:r>
              <w:rPr>
                <w:sz w:val="18"/>
              </w:rPr>
              <w:t>d.12</w:t>
            </w:r>
          </w:p>
          <w:p w:rsidR="00000000" w:rsidRDefault="00F01B09">
            <w:pPr>
              <w:spacing w:line="288" w:lineRule="auto"/>
              <w:ind w:left="57"/>
              <w:rPr>
                <w:sz w:val="18"/>
              </w:rPr>
            </w:pPr>
            <w:r>
              <w:rPr>
                <w:sz w:val="18"/>
              </w:rPr>
              <w:t>(E/1982/WG.1/</w:t>
            </w:r>
            <w:r>
              <w:rPr>
                <w:sz w:val="18"/>
              </w:rPr>
              <w:br/>
              <w:t>SR.16)</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E/1984/7/Add.</w:t>
            </w:r>
            <w:r>
              <w:rPr>
                <w:sz w:val="18"/>
              </w:rPr>
              <w:br/>
              <w:t>16</w:t>
            </w:r>
          </w:p>
          <w:p w:rsidR="00000000" w:rsidRDefault="00F01B09">
            <w:pPr>
              <w:spacing w:line="288" w:lineRule="auto"/>
              <w:ind w:left="57"/>
              <w:rPr>
                <w:sz w:val="18"/>
              </w:rPr>
            </w:pPr>
            <w:r>
              <w:rPr>
                <w:sz w:val="18"/>
              </w:rPr>
              <w:t>(E/1984/WG.1/</w:t>
            </w:r>
            <w:r>
              <w:rPr>
                <w:sz w:val="18"/>
              </w:rPr>
              <w:br/>
              <w:t>SR.19</w:t>
            </w:r>
            <w:r>
              <w:rPr>
                <w:rFonts w:hint="eastAsia"/>
                <w:sz w:val="18"/>
              </w:rPr>
              <w:t>和</w:t>
            </w:r>
            <w:r>
              <w:rPr>
                <w:sz w:val="18"/>
              </w:rPr>
              <w:t>22)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21</w:t>
            </w:r>
          </w:p>
          <w:p w:rsidR="00000000" w:rsidRDefault="00F01B09">
            <w:pPr>
              <w:spacing w:line="288" w:lineRule="auto"/>
              <w:ind w:left="57"/>
              <w:rPr>
                <w:sz w:val="18"/>
              </w:rPr>
            </w:pPr>
            <w:r>
              <w:rPr>
                <w:sz w:val="18"/>
              </w:rPr>
              <w:t>(E/C.12/1988/</w:t>
            </w:r>
            <w:r>
              <w:rPr>
                <w:sz w:val="18"/>
              </w:rPr>
              <w:br/>
              <w:t>SR.14-15)</w:t>
            </w:r>
          </w:p>
        </w:tc>
        <w:tc>
          <w:tcPr>
            <w:tcW w:w="1548" w:type="dxa"/>
            <w:tcBorders>
              <w:top w:val="single" w:sz="6" w:space="0" w:color="auto"/>
              <w:left w:val="single" w:sz="6" w:space="0" w:color="auto"/>
              <w:right w:val="single" w:sz="6" w:space="0" w:color="auto"/>
            </w:tcBorders>
          </w:tcPr>
          <w:p w:rsidR="00000000" w:rsidRDefault="00F01B09">
            <w:pPr>
              <w:spacing w:line="288" w:lineRule="auto"/>
              <w:ind w:left="57"/>
              <w:rPr>
                <w:sz w:val="18"/>
              </w:rPr>
            </w:pPr>
            <w:r>
              <w:rPr>
                <w:sz w:val="18"/>
              </w:rPr>
              <w:t>E/1990/7/Add.7</w:t>
            </w:r>
          </w:p>
          <w:p w:rsidR="00000000" w:rsidRDefault="00F01B09">
            <w:pPr>
              <w:spacing w:line="288" w:lineRule="auto"/>
              <w:ind w:left="57"/>
              <w:rPr>
                <w:sz w:val="18"/>
              </w:rPr>
            </w:pPr>
            <w:r>
              <w:rPr>
                <w:sz w:val="18"/>
              </w:rPr>
              <w:t>(E/C.12/1992/</w:t>
            </w:r>
            <w:r>
              <w:rPr>
                <w:sz w:val="18"/>
              </w:rPr>
              <w:br/>
              <w:t>SR.4-5</w:t>
            </w:r>
            <w:r>
              <w:rPr>
                <w:rFonts w:hint="eastAsia"/>
                <w:sz w:val="18"/>
              </w:rPr>
              <w:t>和</w:t>
            </w:r>
            <w:r>
              <w:rPr>
                <w:sz w:val="18"/>
              </w:rPr>
              <w:t>12)</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 xml:space="preserve">94.  </w:t>
            </w:r>
            <w:r>
              <w:rPr>
                <w:rFonts w:hint="eastAsia"/>
                <w:sz w:val="18"/>
              </w:rPr>
              <w:t>巴拿马</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E/1984/6/Add.19</w:t>
            </w:r>
          </w:p>
          <w:p w:rsidR="00000000" w:rsidRDefault="00F01B09">
            <w:pPr>
              <w:spacing w:line="288" w:lineRule="auto"/>
              <w:ind w:left="57"/>
              <w:rPr>
                <w:sz w:val="18"/>
              </w:rPr>
            </w:pPr>
            <w:r>
              <w:rPr>
                <w:sz w:val="18"/>
              </w:rPr>
              <w:t>(E/C.12/1991/</w:t>
            </w:r>
            <w:r>
              <w:rPr>
                <w:sz w:val="18"/>
              </w:rPr>
              <w:br/>
              <w:t>SR.3,5</w:t>
            </w:r>
            <w:r>
              <w:rPr>
                <w:rFonts w:hint="eastAsia"/>
                <w:sz w:val="18"/>
              </w:rPr>
              <w:t>和</w:t>
            </w:r>
            <w:r>
              <w:rPr>
                <w:sz w:val="18"/>
              </w:rPr>
              <w:t>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E/1980/6/Add.20</w:t>
            </w:r>
            <w:r>
              <w:rPr>
                <w:rFonts w:hint="eastAsia"/>
                <w:sz w:val="18"/>
              </w:rPr>
              <w:t>和</w:t>
            </w:r>
            <w:r>
              <w:rPr>
                <w:sz w:val="18"/>
              </w:rPr>
              <w:t>23</w:t>
            </w:r>
          </w:p>
          <w:p w:rsidR="00000000" w:rsidRDefault="00F01B09">
            <w:pPr>
              <w:spacing w:line="288" w:lineRule="auto"/>
              <w:ind w:left="57"/>
              <w:rPr>
                <w:sz w:val="18"/>
              </w:rPr>
            </w:pPr>
            <w:r>
              <w:rPr>
                <w:sz w:val="18"/>
              </w:rPr>
              <w:t>(E/1982/WG.1/</w:t>
            </w:r>
            <w:r>
              <w:rPr>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E/1988/5/A</w:t>
            </w:r>
            <w:r>
              <w:rPr>
                <w:sz w:val="18"/>
              </w:rPr>
              <w:t>dd.9</w:t>
            </w:r>
          </w:p>
          <w:p w:rsidR="00000000" w:rsidRDefault="00F01B09">
            <w:pPr>
              <w:spacing w:line="288" w:lineRule="auto"/>
              <w:ind w:left="57"/>
              <w:rPr>
                <w:sz w:val="18"/>
              </w:rPr>
            </w:pPr>
            <w:r>
              <w:rPr>
                <w:sz w:val="18"/>
              </w:rPr>
              <w:t>(E/C.12/1991/SR.3,5</w:t>
            </w:r>
            <w:r>
              <w:rPr>
                <w:rFonts w:hint="eastAsia"/>
                <w:sz w:val="18"/>
              </w:rPr>
              <w:t>和</w:t>
            </w:r>
            <w:r>
              <w:rPr>
                <w:sz w:val="18"/>
              </w:rPr>
              <w:t>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sz w:val="18"/>
              </w:rPr>
              <w:t>E/1986/4/Add.</w:t>
            </w:r>
            <w:r>
              <w:rPr>
                <w:sz w:val="18"/>
              </w:rPr>
              <w:br/>
              <w:t>22</w:t>
            </w:r>
          </w:p>
          <w:p w:rsidR="00000000" w:rsidRDefault="00F01B09">
            <w:pPr>
              <w:spacing w:line="288" w:lineRule="auto"/>
              <w:ind w:left="57"/>
              <w:rPr>
                <w:sz w:val="18"/>
              </w:rPr>
            </w:pPr>
            <w:r>
              <w:rPr>
                <w:sz w:val="18"/>
              </w:rPr>
              <w:t>(E/C.12/1991/</w:t>
            </w:r>
            <w:r>
              <w:rPr>
                <w:sz w:val="18"/>
              </w:rPr>
              <w:br/>
              <w:t>SR.3,5</w:t>
            </w:r>
            <w:r>
              <w:rPr>
                <w:rFonts w:hint="eastAsia"/>
                <w:sz w:val="18"/>
              </w:rPr>
              <w:t>和</w:t>
            </w:r>
            <w:r>
              <w:rPr>
                <w:sz w:val="18"/>
              </w:rPr>
              <w:t>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rPr>
                <w:sz w:val="18"/>
              </w:rPr>
            </w:pPr>
            <w:r>
              <w:rPr>
                <w:rFonts w:hint="eastAsia"/>
                <w:sz w:val="18"/>
              </w:rPr>
              <w:t>逾期未交</w:t>
            </w:r>
          </w:p>
        </w:tc>
      </w:tr>
      <w:tr w:rsidR="00000000">
        <w:tblPrEx>
          <w:tblCellMar>
            <w:top w:w="0" w:type="dxa"/>
            <w:bottom w:w="0" w:type="dxa"/>
          </w:tblCellMar>
        </w:tblPrEx>
        <w:tc>
          <w:tcPr>
            <w:tcW w:w="12921" w:type="dxa"/>
            <w:gridSpan w:val="12"/>
          </w:tcPr>
          <w:p w:rsidR="00000000" w:rsidRDefault="00F01B09">
            <w:pPr>
              <w:spacing w:after="160" w:line="288" w:lineRule="auto"/>
              <w:ind w:left="57"/>
              <w:jc w:val="center"/>
              <w:textAlignment w:val="center"/>
              <w:rPr>
                <w:sz w:val="18"/>
              </w:rP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95.  </w:t>
            </w:r>
            <w:r>
              <w:rPr>
                <w:rFonts w:hint="eastAsia"/>
                <w:sz w:val="18"/>
              </w:rPr>
              <w:t>巴拉圭</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10/9/1992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E/1990/5/Add.23(E/C.12/1996/SR.1-2</w:t>
            </w:r>
            <w:r>
              <w:rPr>
                <w:rFonts w:hint="eastAsia"/>
                <w:sz w:val="18"/>
              </w:rPr>
              <w:t>和</w:t>
            </w:r>
            <w:r>
              <w:rPr>
                <w:sz w:val="18"/>
              </w:rPr>
              <w:t>4)</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96.  </w:t>
            </w:r>
            <w:r>
              <w:rPr>
                <w:rFonts w:hint="eastAsia"/>
                <w:sz w:val="18"/>
              </w:rPr>
              <w:t>秘</w:t>
            </w:r>
            <w:r>
              <w:rPr>
                <w:sz w:val="18"/>
              </w:rPr>
              <w:t xml:space="preserve"> </w:t>
            </w:r>
            <w:r>
              <w:rPr>
                <w:sz w:val="18"/>
              </w:rPr>
              <w:t xml:space="preserve"> </w:t>
            </w:r>
            <w:r>
              <w:rPr>
                <w:rFonts w:hint="eastAsia"/>
                <w:sz w:val="18"/>
              </w:rPr>
              <w:t>鲁</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28/7/1978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E/1984/6/Add.5</w:t>
            </w:r>
          </w:p>
          <w:p w:rsidR="00000000" w:rsidRDefault="00F01B09">
            <w:pPr>
              <w:spacing w:line="264" w:lineRule="auto"/>
              <w:ind w:left="57"/>
              <w:rPr>
                <w:sz w:val="18"/>
              </w:rPr>
            </w:pPr>
            <w:r>
              <w:rPr>
                <w:sz w:val="18"/>
              </w:rPr>
              <w:t>(E/1984/WG.1/</w:t>
            </w:r>
            <w:r>
              <w:rPr>
                <w:sz w:val="18"/>
              </w:rPr>
              <w:br/>
              <w:t>SR.11</w:t>
            </w:r>
            <w:r>
              <w:rPr>
                <w:rFonts w:hint="eastAsia"/>
                <w:sz w:val="18"/>
              </w:rPr>
              <w:t>和</w:t>
            </w:r>
            <w:r>
              <w:rPr>
                <w:sz w:val="18"/>
              </w:rPr>
              <w:t>18)</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E/1990/5/Add.29(E/C.12/1997/SR.14-17)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97.  </w:t>
            </w:r>
            <w:r>
              <w:rPr>
                <w:rFonts w:hint="eastAsia"/>
                <w:sz w:val="18"/>
              </w:rPr>
              <w:t>菲律宾</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E/1978/8/Add.4</w:t>
            </w:r>
          </w:p>
          <w:p w:rsidR="00000000" w:rsidRDefault="00F01B09">
            <w:pPr>
              <w:spacing w:line="264" w:lineRule="auto"/>
              <w:ind w:left="57"/>
              <w:rPr>
                <w:sz w:val="18"/>
              </w:rPr>
            </w:pPr>
            <w:r>
              <w:rPr>
                <w:sz w:val="18"/>
              </w:rPr>
              <w:t>(E/1980/WG.1/</w:t>
            </w:r>
            <w:r>
              <w:rPr>
                <w:sz w:val="18"/>
              </w:rPr>
              <w:br/>
              <w:t>SR.11)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E/1986/3/Add.17</w:t>
            </w:r>
          </w:p>
          <w:p w:rsidR="00000000" w:rsidRDefault="00F01B09">
            <w:pPr>
              <w:spacing w:line="264" w:lineRule="auto"/>
              <w:ind w:left="57"/>
              <w:rPr>
                <w:sz w:val="18"/>
              </w:rPr>
            </w:pPr>
            <w:r>
              <w:rPr>
                <w:sz w:val="18"/>
              </w:rPr>
              <w:t>(E/C.12/1995/SR.</w:t>
            </w:r>
            <w:r>
              <w:rPr>
                <w:sz w:val="18"/>
              </w:rPr>
              <w:br/>
              <w:t>11-12</w:t>
            </w:r>
            <w:r>
              <w:rPr>
                <w:rFonts w:hint="eastAsia"/>
                <w:sz w:val="18"/>
              </w:rPr>
              <w:t>和</w:t>
            </w:r>
            <w:r>
              <w:rPr>
                <w:sz w:val="18"/>
              </w:rPr>
              <w:t>14)</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E/1988/5/Add.2</w:t>
            </w:r>
          </w:p>
          <w:p w:rsidR="00000000" w:rsidRDefault="00F01B09">
            <w:pPr>
              <w:spacing w:line="264" w:lineRule="auto"/>
              <w:ind w:left="57"/>
              <w:rPr>
                <w:sz w:val="18"/>
              </w:rPr>
            </w:pPr>
            <w:r>
              <w:rPr>
                <w:sz w:val="18"/>
              </w:rPr>
              <w:t>(E/C.12/1990/SR.8-9</w:t>
            </w:r>
            <w:r>
              <w:rPr>
                <w:rFonts w:hint="eastAsia"/>
                <w:sz w:val="18"/>
              </w:rPr>
              <w:t>和</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E/1984/7/Add.4</w:t>
            </w:r>
          </w:p>
          <w:p w:rsidR="00000000" w:rsidRDefault="00F01B09">
            <w:pPr>
              <w:spacing w:line="264" w:lineRule="auto"/>
              <w:ind w:left="57"/>
              <w:rPr>
                <w:sz w:val="18"/>
              </w:rPr>
            </w:pPr>
            <w:r>
              <w:rPr>
                <w:sz w:val="18"/>
              </w:rPr>
              <w:t>(E/1984/WG.1/</w:t>
            </w:r>
            <w:r>
              <w:rPr>
                <w:sz w:val="18"/>
              </w:rPr>
              <w:br/>
              <w:t>SR.15</w:t>
            </w:r>
            <w:r>
              <w:rPr>
                <w:rFonts w:hint="eastAsia"/>
                <w:sz w:val="18"/>
              </w:rPr>
              <w:t>和</w:t>
            </w:r>
            <w:r>
              <w:rPr>
                <w:sz w:val="18"/>
              </w:rPr>
              <w:t>20)</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98.  </w:t>
            </w:r>
            <w:r>
              <w:rPr>
                <w:rFonts w:hint="eastAsia"/>
                <w:sz w:val="18"/>
              </w:rPr>
              <w:t>波</w:t>
            </w:r>
            <w:r>
              <w:rPr>
                <w:sz w:val="18"/>
              </w:rPr>
              <w:t xml:space="preserve">  </w:t>
            </w:r>
            <w:r>
              <w:rPr>
                <w:rFonts w:hint="eastAsia"/>
                <w:sz w:val="18"/>
              </w:rPr>
              <w:t>兰</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E/1978/8/Add.23</w:t>
            </w:r>
          </w:p>
          <w:p w:rsidR="00000000" w:rsidRDefault="00F01B09">
            <w:pPr>
              <w:spacing w:line="264" w:lineRule="auto"/>
              <w:ind w:left="57"/>
              <w:rPr>
                <w:sz w:val="18"/>
              </w:rPr>
            </w:pPr>
            <w:r>
              <w:rPr>
                <w:sz w:val="18"/>
              </w:rPr>
              <w:t>(E/1980/WG.1/</w:t>
            </w:r>
            <w:r>
              <w:rPr>
                <w:sz w:val="18"/>
              </w:rPr>
              <w:br/>
              <w:t>SR.18-19)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E/1980/6/Add.12</w:t>
            </w:r>
          </w:p>
          <w:p w:rsidR="00000000" w:rsidRDefault="00F01B09">
            <w:pPr>
              <w:spacing w:line="264" w:lineRule="auto"/>
              <w:ind w:left="57"/>
              <w:rPr>
                <w:sz w:val="18"/>
              </w:rPr>
            </w:pPr>
            <w:r>
              <w:rPr>
                <w:sz w:val="18"/>
              </w:rPr>
              <w:t>(E/1981/WG.1/</w:t>
            </w:r>
            <w:r>
              <w:rPr>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E/1982/3/Add.21</w:t>
            </w:r>
          </w:p>
          <w:p w:rsidR="00000000" w:rsidRDefault="00F01B09">
            <w:pPr>
              <w:spacing w:line="264" w:lineRule="auto"/>
              <w:ind w:left="57"/>
              <w:rPr>
                <w:sz w:val="18"/>
              </w:rPr>
            </w:pPr>
            <w:r>
              <w:rPr>
                <w:sz w:val="18"/>
              </w:rPr>
              <w:t>(E/1983/WG.1/</w:t>
            </w:r>
            <w:r>
              <w:rPr>
                <w:sz w:val="18"/>
              </w:rPr>
              <w:br/>
              <w:t>SR.9-10)</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w:t>
            </w:r>
            <w:r>
              <w:rPr>
                <w:sz w:val="18"/>
              </w:rPr>
              <w:br/>
              <w:t>26</w:t>
            </w:r>
            <w:r>
              <w:rPr>
                <w:rFonts w:hint="eastAsia"/>
                <w:sz w:val="18"/>
              </w:rPr>
              <w:t>和</w:t>
            </w:r>
            <w:r>
              <w:rPr>
                <w:sz w:val="18"/>
              </w:rPr>
              <w:t>27</w:t>
            </w:r>
          </w:p>
          <w:p w:rsidR="00000000" w:rsidRDefault="00F01B09">
            <w:pPr>
              <w:spacing w:line="264" w:lineRule="auto"/>
              <w:ind w:left="57"/>
              <w:rPr>
                <w:sz w:val="18"/>
              </w:rPr>
            </w:pPr>
            <w:r>
              <w:rPr>
                <w:sz w:val="18"/>
              </w:rPr>
              <w:t>(E/1986/WG.1/</w:t>
            </w:r>
            <w:r>
              <w:rPr>
                <w:sz w:val="18"/>
              </w:rPr>
              <w:br/>
              <w:t>SR.25-27)</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w:t>
            </w:r>
            <w:r>
              <w:rPr>
                <w:sz w:val="18"/>
              </w:rPr>
              <w:br/>
              <w:t>12</w:t>
            </w:r>
          </w:p>
          <w:p w:rsidR="00000000" w:rsidRDefault="00F01B09">
            <w:pPr>
              <w:spacing w:line="264" w:lineRule="auto"/>
              <w:ind w:left="57"/>
              <w:rPr>
                <w:sz w:val="18"/>
              </w:rPr>
            </w:pPr>
            <w:r>
              <w:rPr>
                <w:sz w:val="18"/>
              </w:rPr>
              <w:t>(E/C.12/1989/</w:t>
            </w:r>
            <w:r>
              <w:rPr>
                <w:sz w:val="18"/>
              </w:rPr>
              <w:br/>
              <w:t>SR.5-6)</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E/1990/7/Add.9</w:t>
            </w:r>
          </w:p>
          <w:p w:rsidR="00000000" w:rsidRDefault="00F01B09">
            <w:pPr>
              <w:spacing w:line="264" w:lineRule="auto"/>
              <w:ind w:left="57"/>
              <w:rPr>
                <w:sz w:val="18"/>
              </w:rPr>
            </w:pPr>
            <w:r>
              <w:rPr>
                <w:sz w:val="18"/>
              </w:rPr>
              <w:t>(</w:t>
            </w:r>
            <w:r>
              <w:rPr>
                <w:sz w:val="18"/>
              </w:rPr>
              <w:t>E/C.12/1992/</w:t>
            </w:r>
            <w:r>
              <w:rPr>
                <w:sz w:val="18"/>
              </w:rPr>
              <w:br/>
              <w:t>SR.6-7</w:t>
            </w:r>
            <w:r>
              <w:rPr>
                <w:rFonts w:hint="eastAsia"/>
                <w:sz w:val="18"/>
              </w:rPr>
              <w:t>和</w:t>
            </w:r>
            <w:r>
              <w:rPr>
                <w:sz w:val="18"/>
              </w:rPr>
              <w:t>15)</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99.  </w:t>
            </w:r>
            <w:r>
              <w:rPr>
                <w:rFonts w:hint="eastAsia"/>
                <w:sz w:val="18"/>
              </w:rPr>
              <w:t>葡萄牙</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31/10/1978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E/1980/6/Add.35/ Rev.1</w:t>
            </w:r>
          </w:p>
          <w:p w:rsidR="00000000" w:rsidRDefault="00F01B09">
            <w:pPr>
              <w:spacing w:line="264" w:lineRule="auto"/>
              <w:ind w:left="57"/>
              <w:rPr>
                <w:sz w:val="18"/>
              </w:rPr>
            </w:pPr>
            <w:r>
              <w:rPr>
                <w:sz w:val="18"/>
              </w:rPr>
              <w:t>(E/1985/WG.1/</w:t>
            </w:r>
            <w:r>
              <w:rPr>
                <w:sz w:val="18"/>
              </w:rPr>
              <w:br/>
              <w:t>SR.2</w:t>
            </w:r>
            <w:r>
              <w:rPr>
                <w:rFonts w:hint="eastAsia"/>
                <w:sz w:val="18"/>
              </w:rPr>
              <w:t>和</w:t>
            </w:r>
            <w:r>
              <w:rPr>
                <w:sz w:val="18"/>
              </w:rPr>
              <w:t>4)</w:t>
            </w:r>
          </w:p>
          <w:p w:rsidR="00000000" w:rsidRDefault="00F01B09">
            <w:pPr>
              <w:spacing w:line="264" w:lineRule="auto"/>
              <w:ind w:left="57"/>
              <w:rPr>
                <w:sz w:val="18"/>
              </w:rPr>
            </w:pP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E/1982/3/Add.27/Rev.1</w:t>
            </w:r>
          </w:p>
          <w:p w:rsidR="00000000" w:rsidRDefault="00F01B09">
            <w:pPr>
              <w:spacing w:line="264" w:lineRule="auto"/>
              <w:ind w:left="57"/>
              <w:rPr>
                <w:sz w:val="18"/>
              </w:rPr>
            </w:pPr>
            <w:r>
              <w:rPr>
                <w:sz w:val="18"/>
              </w:rPr>
              <w:t>(E/1985/WG.1/</w:t>
            </w:r>
            <w:r>
              <w:rPr>
                <w:sz w:val="18"/>
              </w:rPr>
              <w:br/>
              <w:t>SR.6</w:t>
            </w:r>
            <w:r>
              <w:rPr>
                <w:rFonts w:hint="eastAsia"/>
                <w:sz w:val="18"/>
              </w:rPr>
              <w:t>和</w:t>
            </w:r>
            <w:r>
              <w:rPr>
                <w:sz w:val="18"/>
              </w:rPr>
              <w:t>9)</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E/1990/6/Add.6(E/C.12/1995/SR.7-8</w:t>
            </w:r>
            <w:r>
              <w:rPr>
                <w:rFonts w:hint="eastAsia"/>
                <w:sz w:val="18"/>
              </w:rPr>
              <w:t>和</w:t>
            </w:r>
            <w:r>
              <w:rPr>
                <w:sz w:val="18"/>
              </w:rPr>
              <w:t>10)</w:t>
            </w:r>
          </w:p>
          <w:p w:rsidR="00000000" w:rsidRDefault="00F01B09">
            <w:pPr>
              <w:spacing w:line="264" w:lineRule="auto"/>
              <w:ind w:left="57"/>
              <w:rPr>
                <w:sz w:val="18"/>
              </w:rPr>
            </w:pPr>
            <w:r>
              <w:rPr>
                <w:sz w:val="18"/>
              </w:rPr>
              <w:t>E/1990/6/Add.8(</w:t>
            </w:r>
            <w:r>
              <w:rPr>
                <w:rFonts w:hint="eastAsia"/>
                <w:sz w:val="18"/>
              </w:rPr>
              <w:t>澳门</w:t>
            </w:r>
            <w:r>
              <w:rPr>
                <w:sz w:val="18"/>
              </w:rPr>
              <w:t>)(E/C.12/1996/SR.31-33)</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100.  </w:t>
            </w:r>
            <w:r>
              <w:rPr>
                <w:rFonts w:hint="eastAsia"/>
                <w:sz w:val="18"/>
              </w:rPr>
              <w:t>大韩民国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10/7/1990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E/1990/5/Add.19(</w:t>
            </w:r>
            <w:r>
              <w:rPr>
                <w:sz w:val="18"/>
              </w:rPr>
              <w:t>E/C.12/1995/SR.3-4</w:t>
            </w:r>
            <w:r>
              <w:rPr>
                <w:rFonts w:hint="eastAsia"/>
                <w:sz w:val="18"/>
              </w:rPr>
              <w:t>和</w:t>
            </w:r>
            <w:r>
              <w:rPr>
                <w:sz w:val="18"/>
              </w:rPr>
              <w:t>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101.  </w:t>
            </w:r>
            <w:r>
              <w:rPr>
                <w:rFonts w:hint="eastAsia"/>
                <w:spacing w:val="0"/>
                <w:sz w:val="18"/>
              </w:rPr>
              <w:t>摩尔多瓦共和国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26/3/1993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bl>
    <w:p w:rsidR="00000000" w:rsidRDefault="00F01B09">
      <w:pPr>
        <w:framePr w:hSpace="180" w:wrap="around" w:vAnchor="text" w:hAnchor="page" w:x="15182" w:y="814"/>
      </w:pPr>
      <w:r>
        <w:object w:dxaOrig="722" w:dyaOrig="2044">
          <v:shape id="_x0000_i1033" type="#_x0000_t75" style="width:36pt;height:102pt" o:ole="">
            <v:imagedata r:id="rId33" o:title=""/>
          </v:shape>
          <o:OLEObject Type="Embed" ProgID="MSWordArt.2" ShapeID="_x0000_i1033" DrawAspect="Content" ObjectID="_1395868891" r:id="rId34">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1548"/>
        <w:gridCol w:w="1548"/>
        <w:gridCol w:w="1548"/>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102.  </w:t>
            </w:r>
            <w:r>
              <w:rPr>
                <w:rFonts w:hint="eastAsia"/>
                <w:sz w:val="18"/>
              </w:rPr>
              <w:t>罗马尼亚</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E/1978/8/Add.20</w:t>
            </w:r>
          </w:p>
          <w:p w:rsidR="00000000" w:rsidRDefault="00F01B09">
            <w:pPr>
              <w:spacing w:line="264" w:lineRule="auto"/>
              <w:ind w:left="57"/>
              <w:rPr>
                <w:sz w:val="18"/>
              </w:rPr>
            </w:pPr>
            <w:r>
              <w:rPr>
                <w:sz w:val="18"/>
              </w:rPr>
              <w:t>(E/1980/WG.1/</w:t>
            </w:r>
            <w:r>
              <w:rPr>
                <w:sz w:val="18"/>
              </w:rPr>
              <w:br/>
              <w:t>SR.16-17)</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E/1980/6/Add.1</w:t>
            </w:r>
          </w:p>
          <w:p w:rsidR="00000000" w:rsidRDefault="00F01B09">
            <w:pPr>
              <w:spacing w:line="264" w:lineRule="auto"/>
              <w:ind w:left="57"/>
              <w:rPr>
                <w:sz w:val="18"/>
              </w:rPr>
            </w:pPr>
            <w:r>
              <w:rPr>
                <w:sz w:val="18"/>
              </w:rPr>
              <w:t>(E/1981/WG.1/</w:t>
            </w:r>
            <w:r>
              <w:rPr>
                <w:sz w:val="18"/>
              </w:rPr>
              <w:br/>
              <w:t>SR.5)</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E/1982/3/Add.13</w:t>
            </w:r>
          </w:p>
          <w:p w:rsidR="00000000" w:rsidRDefault="00F01B09">
            <w:pPr>
              <w:spacing w:line="264" w:lineRule="auto"/>
              <w:ind w:left="57"/>
              <w:rPr>
                <w:sz w:val="18"/>
              </w:rPr>
            </w:pPr>
            <w:r>
              <w:rPr>
                <w:sz w:val="18"/>
              </w:rPr>
              <w:t>(E/1982/WG.1/</w:t>
            </w:r>
            <w:r>
              <w:rPr>
                <w:sz w:val="18"/>
              </w:rPr>
              <w:br/>
              <w:t>SR.17-18)</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w:t>
            </w:r>
            <w:r>
              <w:rPr>
                <w:sz w:val="18"/>
              </w:rPr>
              <w:br/>
              <w:t>17</w:t>
            </w:r>
          </w:p>
          <w:p w:rsidR="00000000" w:rsidRDefault="00F01B09">
            <w:pPr>
              <w:spacing w:line="264" w:lineRule="auto"/>
              <w:ind w:left="57"/>
              <w:rPr>
                <w:sz w:val="18"/>
              </w:rPr>
            </w:pPr>
            <w:r>
              <w:rPr>
                <w:sz w:val="18"/>
              </w:rPr>
              <w:t>(E/1985/WG.1/</w:t>
            </w:r>
            <w:r>
              <w:rPr>
                <w:sz w:val="18"/>
              </w:rPr>
              <w:br/>
              <w:t>SR.10</w:t>
            </w:r>
            <w:r>
              <w:rPr>
                <w:rFonts w:hint="eastAsia"/>
                <w:sz w:val="18"/>
              </w:rPr>
              <w:t>和</w:t>
            </w:r>
            <w:r>
              <w:rPr>
                <w:sz w:val="18"/>
              </w:rPr>
              <w:t>13)</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w:t>
            </w:r>
            <w:r>
              <w:rPr>
                <w:sz w:val="18"/>
              </w:rPr>
              <w:br/>
              <w:t>17</w:t>
            </w:r>
          </w:p>
          <w:p w:rsidR="00000000" w:rsidRDefault="00F01B09">
            <w:pPr>
              <w:spacing w:line="264" w:lineRule="auto"/>
              <w:ind w:left="57"/>
              <w:rPr>
                <w:sz w:val="18"/>
              </w:rPr>
            </w:pPr>
            <w:r>
              <w:rPr>
                <w:sz w:val="18"/>
              </w:rPr>
              <w:t>(E/C.12/1988/</w:t>
            </w:r>
            <w:r>
              <w:rPr>
                <w:sz w:val="18"/>
              </w:rPr>
              <w:br/>
              <w:t>SR.6)</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E/1990/7/Add.</w:t>
            </w:r>
            <w:r>
              <w:rPr>
                <w:sz w:val="18"/>
              </w:rPr>
              <w:br/>
              <w:t>14</w:t>
            </w:r>
          </w:p>
          <w:p w:rsidR="00000000" w:rsidRDefault="00F01B09">
            <w:pPr>
              <w:spacing w:line="264" w:lineRule="auto"/>
              <w:ind w:left="57"/>
              <w:rPr>
                <w:sz w:val="18"/>
              </w:rPr>
            </w:pPr>
            <w:r>
              <w:rPr>
                <w:sz w:val="18"/>
              </w:rPr>
              <w:t>(E/C.12/1994/</w:t>
            </w:r>
            <w:r>
              <w:rPr>
                <w:sz w:val="18"/>
              </w:rPr>
              <w:br/>
              <w:t>SR.5,7</w:t>
            </w:r>
            <w:r>
              <w:rPr>
                <w:rFonts w:hint="eastAsia"/>
                <w:sz w:val="18"/>
              </w:rPr>
              <w:t>和</w:t>
            </w:r>
            <w:r>
              <w:rPr>
                <w:sz w:val="18"/>
              </w:rPr>
              <w:t>13)</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103.  </w:t>
            </w:r>
            <w:r>
              <w:rPr>
                <w:rFonts w:hint="eastAsia"/>
                <w:spacing w:val="0"/>
                <w:sz w:val="18"/>
              </w:rPr>
              <w:t>俄罗斯联邦</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E/1978/8/Add.16</w:t>
            </w:r>
          </w:p>
          <w:p w:rsidR="00000000" w:rsidRDefault="00F01B09">
            <w:pPr>
              <w:spacing w:line="264" w:lineRule="auto"/>
              <w:ind w:left="57"/>
              <w:rPr>
                <w:sz w:val="18"/>
              </w:rPr>
            </w:pPr>
            <w:r>
              <w:rPr>
                <w:sz w:val="18"/>
              </w:rPr>
              <w:t>(E/1980/WG.1/</w:t>
            </w:r>
            <w:r>
              <w:rPr>
                <w:sz w:val="18"/>
              </w:rPr>
              <w:br/>
              <w:t>SR.14)</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E/1980/6/Add.17</w:t>
            </w:r>
          </w:p>
          <w:p w:rsidR="00000000" w:rsidRDefault="00F01B09">
            <w:pPr>
              <w:spacing w:line="264" w:lineRule="auto"/>
              <w:ind w:left="57"/>
              <w:rPr>
                <w:sz w:val="18"/>
              </w:rPr>
            </w:pPr>
            <w:r>
              <w:rPr>
                <w:sz w:val="18"/>
              </w:rPr>
              <w:t>(E/1981/WG.1/</w:t>
            </w:r>
            <w:r>
              <w:rPr>
                <w:sz w:val="18"/>
              </w:rPr>
              <w:br/>
              <w:t>SR.14-15)</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E/1982/3/Add.1</w:t>
            </w:r>
          </w:p>
          <w:p w:rsidR="00000000" w:rsidRDefault="00F01B09">
            <w:pPr>
              <w:spacing w:line="264" w:lineRule="auto"/>
              <w:ind w:left="57"/>
              <w:rPr>
                <w:sz w:val="18"/>
              </w:rPr>
            </w:pPr>
            <w:r>
              <w:rPr>
                <w:sz w:val="18"/>
              </w:rPr>
              <w:t>(E/1982/WG.1/</w:t>
            </w:r>
            <w:r>
              <w:rPr>
                <w:sz w:val="18"/>
              </w:rPr>
              <w:br/>
              <w:t>SR.11-12)</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E/1984/7/Add.7</w:t>
            </w:r>
          </w:p>
          <w:p w:rsidR="00000000" w:rsidRDefault="00F01B09">
            <w:pPr>
              <w:spacing w:line="264" w:lineRule="auto"/>
              <w:ind w:left="57"/>
              <w:rPr>
                <w:sz w:val="18"/>
              </w:rPr>
            </w:pPr>
            <w:r>
              <w:rPr>
                <w:sz w:val="18"/>
              </w:rPr>
              <w:t>(E/1984/WG.1/</w:t>
            </w:r>
            <w:r>
              <w:rPr>
                <w:sz w:val="18"/>
              </w:rPr>
              <w:br/>
              <w:t>SR.</w:t>
            </w:r>
            <w:r>
              <w:rPr>
                <w:sz w:val="18"/>
              </w:rPr>
              <w:t>9-10)</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w:t>
            </w:r>
            <w:r>
              <w:rPr>
                <w:sz w:val="18"/>
              </w:rPr>
              <w:br/>
              <w:t>14</w:t>
            </w:r>
          </w:p>
          <w:p w:rsidR="00000000" w:rsidRDefault="00F01B09">
            <w:pPr>
              <w:spacing w:line="264" w:lineRule="auto"/>
              <w:ind w:left="57"/>
              <w:rPr>
                <w:sz w:val="18"/>
              </w:rPr>
            </w:pPr>
            <w:r>
              <w:rPr>
                <w:sz w:val="18"/>
              </w:rPr>
              <w:t>(E/C.12/1987/</w:t>
            </w:r>
            <w:r>
              <w:rPr>
                <w:sz w:val="18"/>
              </w:rPr>
              <w:br/>
              <w:t>SR.16-18)</w:t>
            </w:r>
          </w:p>
        </w:tc>
        <w:tc>
          <w:tcPr>
            <w:tcW w:w="1548" w:type="dxa"/>
            <w:tcBorders>
              <w:left w:val="single" w:sz="6" w:space="0" w:color="auto"/>
              <w:right w:val="single" w:sz="6" w:space="0" w:color="auto"/>
            </w:tcBorders>
          </w:tcPr>
          <w:p w:rsidR="00000000" w:rsidRDefault="00F01B09">
            <w:pPr>
              <w:spacing w:line="264" w:lineRule="auto"/>
              <w:ind w:left="57"/>
              <w:rPr>
                <w:sz w:val="18"/>
              </w:rPr>
            </w:pPr>
            <w:r>
              <w:rPr>
                <w:sz w:val="18"/>
              </w:rPr>
              <w:t>E/1990/7/Add.8</w:t>
            </w:r>
          </w:p>
          <w:p w:rsidR="00000000" w:rsidRDefault="00F01B09">
            <w:pPr>
              <w:spacing w:line="264" w:lineRule="auto"/>
              <w:ind w:left="57"/>
              <w:rPr>
                <w:sz w:val="18"/>
              </w:rPr>
            </w:pPr>
            <w:r>
              <w:rPr>
                <w:sz w:val="18"/>
              </w:rPr>
              <w:t>(</w:t>
            </w:r>
            <w:r>
              <w:rPr>
                <w:rFonts w:hint="eastAsia"/>
                <w:sz w:val="18"/>
              </w:rPr>
              <w:t>撤回</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104.  </w:t>
            </w:r>
            <w:r>
              <w:rPr>
                <w:rFonts w:hint="eastAsia"/>
                <w:sz w:val="18"/>
              </w:rPr>
              <w:t>卢旺达</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E/1984/6/Add.4</w:t>
            </w:r>
          </w:p>
          <w:p w:rsidR="00000000" w:rsidRDefault="00F01B09">
            <w:pPr>
              <w:spacing w:line="264" w:lineRule="auto"/>
              <w:ind w:left="57"/>
              <w:rPr>
                <w:sz w:val="18"/>
              </w:rPr>
            </w:pPr>
            <w:r>
              <w:rPr>
                <w:sz w:val="18"/>
              </w:rPr>
              <w:t>(E/1984/WG.1/</w:t>
            </w:r>
            <w:r>
              <w:rPr>
                <w:sz w:val="18"/>
              </w:rPr>
              <w:br/>
              <w:t>SR.10</w:t>
            </w:r>
            <w:r>
              <w:rPr>
                <w:rFonts w:hint="eastAsia"/>
                <w:sz w:val="18"/>
              </w:rPr>
              <w:t>和</w:t>
            </w:r>
            <w:r>
              <w:rPr>
                <w:sz w:val="18"/>
              </w:rPr>
              <w:t>12)</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E/1986/3/Add.1</w:t>
            </w:r>
          </w:p>
          <w:p w:rsidR="00000000" w:rsidRDefault="00F01B09">
            <w:pPr>
              <w:spacing w:line="264" w:lineRule="auto"/>
              <w:ind w:left="57"/>
              <w:rPr>
                <w:sz w:val="18"/>
              </w:rPr>
            </w:pPr>
            <w:r>
              <w:rPr>
                <w:sz w:val="18"/>
              </w:rPr>
              <w:t>(E/1986/WG.1/</w:t>
            </w:r>
            <w:r>
              <w:rPr>
                <w:sz w:val="18"/>
              </w:rPr>
              <w:br/>
              <w:t>SR.16</w:t>
            </w:r>
            <w:r>
              <w:rPr>
                <w:rFonts w:hint="eastAsia"/>
                <w:sz w:val="18"/>
              </w:rPr>
              <w:t>和</w:t>
            </w:r>
            <w:r>
              <w:rPr>
                <w:sz w:val="18"/>
              </w:rPr>
              <w:t>19)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E/1982/3/Add.42</w:t>
            </w:r>
          </w:p>
          <w:p w:rsidR="00000000" w:rsidRDefault="00F01B09">
            <w:pPr>
              <w:spacing w:line="264" w:lineRule="auto"/>
              <w:ind w:left="57"/>
              <w:rPr>
                <w:sz w:val="18"/>
              </w:rPr>
            </w:pPr>
            <w:r>
              <w:rPr>
                <w:sz w:val="18"/>
              </w:rPr>
              <w:t>(E/C.12/1989/SR.</w:t>
            </w:r>
            <w:r>
              <w:rPr>
                <w:sz w:val="18"/>
              </w:rPr>
              <w:br/>
              <w:t>10-12)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w:t>
            </w:r>
            <w:r>
              <w:rPr>
                <w:sz w:val="18"/>
              </w:rPr>
              <w:br/>
              <w:t>29</w:t>
            </w:r>
          </w:p>
          <w:p w:rsidR="00000000" w:rsidRDefault="00F01B09">
            <w:pPr>
              <w:spacing w:line="264" w:lineRule="auto"/>
              <w:ind w:left="57"/>
              <w:rPr>
                <w:sz w:val="18"/>
              </w:rPr>
            </w:pPr>
            <w:r>
              <w:rPr>
                <w:sz w:val="18"/>
              </w:rPr>
              <w:t>(E/C.12/1989/</w:t>
            </w:r>
            <w:r>
              <w:rPr>
                <w:sz w:val="18"/>
              </w:rPr>
              <w:br/>
              <w:t>SR.10-12)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r>
    </w:tbl>
    <w:p w:rsidR="00000000" w:rsidRDefault="00F01B09">
      <w:pPr>
        <w:framePr w:hSpace="180" w:wrap="around" w:vAnchor="text" w:hAnchor="page" w:x="15182" w:y="1"/>
      </w:pPr>
      <w:r>
        <w:object w:dxaOrig="722" w:dyaOrig="2044">
          <v:shape id="_x0000_i1034" type="#_x0000_t75" style="width:36pt;height:102pt" o:ole="">
            <v:imagedata r:id="rId35" o:title=""/>
          </v:shape>
          <o:OLEObject Type="Embed" ProgID="MSWordArt.2" ShapeID="_x0000_i1034" DrawAspect="Content" ObjectID="_1395868892" r:id="rId36">
            <o:FieldCodes>\s</o:FieldCodes>
          </o:OLEObject>
        </w:object>
      </w:r>
    </w:p>
    <w:p w:rsidR="00000000" w:rsidRDefault="00F01B09">
      <w:pPr>
        <w:rPr>
          <w:sz w:val="10"/>
        </w:rPr>
      </w:pP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12921" w:type="dxa"/>
            <w:gridSpan w:val="12"/>
          </w:tcPr>
          <w:p w:rsidR="00000000" w:rsidRDefault="00F01B09">
            <w:pPr>
              <w:spacing w:after="160" w:line="288" w:lineRule="auto"/>
              <w:ind w:left="57"/>
              <w:jc w:val="center"/>
              <w:textAlignment w:val="center"/>
              <w:rPr>
                <w:sz w:val="18"/>
              </w:rP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105.  </w:t>
            </w:r>
            <w:r>
              <w:rPr>
                <w:rFonts w:hint="eastAsia"/>
                <w:sz w:val="18"/>
              </w:rPr>
              <w:t>圣文森特和</w:t>
            </w:r>
            <w:r>
              <w:rPr>
                <w:sz w:val="18"/>
              </w:rPr>
              <w:br/>
            </w:r>
            <w:r>
              <w:rPr>
                <w:sz w:val="18"/>
              </w:rPr>
              <w:tab/>
              <w:t xml:space="preserve"> </w:t>
            </w:r>
            <w:r>
              <w:rPr>
                <w:rFonts w:hint="eastAsia"/>
                <w:sz w:val="18"/>
              </w:rPr>
              <w:t>格林纳丁斯</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9/2/1982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106.  </w:t>
            </w:r>
            <w:r>
              <w:rPr>
                <w:rFonts w:hint="eastAsia"/>
                <w:sz w:val="18"/>
              </w:rPr>
              <w:t>圣马力诺</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18/1/1986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107.  </w:t>
            </w:r>
            <w:r>
              <w:rPr>
                <w:rFonts w:hint="eastAsia"/>
                <w:sz w:val="18"/>
              </w:rPr>
              <w:t>塞内加尔</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13/5/1978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E/1984/6/Add.22</w:t>
            </w:r>
          </w:p>
          <w:p w:rsidR="00000000" w:rsidRDefault="00F01B09">
            <w:pPr>
              <w:spacing w:line="264" w:lineRule="auto"/>
              <w:ind w:left="57"/>
              <w:rPr>
                <w:sz w:val="18"/>
              </w:rPr>
            </w:pPr>
            <w:r>
              <w:rPr>
                <w:sz w:val="18"/>
              </w:rPr>
              <w:t>(E/C.12/1993/SR.</w:t>
            </w:r>
            <w:r>
              <w:rPr>
                <w:sz w:val="18"/>
              </w:rPr>
              <w:br/>
              <w:t>37-38</w:t>
            </w:r>
            <w:r>
              <w:rPr>
                <w:rFonts w:hint="eastAsia"/>
                <w:sz w:val="18"/>
              </w:rPr>
              <w:t>和</w:t>
            </w:r>
            <w:r>
              <w:rPr>
                <w:sz w:val="18"/>
              </w:rPr>
              <w:t>49)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E/1980/6/Add.13/Rev.1</w:t>
            </w:r>
          </w:p>
          <w:p w:rsidR="00000000" w:rsidRDefault="00F01B09">
            <w:pPr>
              <w:spacing w:line="264" w:lineRule="auto"/>
              <w:ind w:left="57"/>
              <w:rPr>
                <w:sz w:val="18"/>
              </w:rPr>
            </w:pPr>
            <w:r>
              <w:rPr>
                <w:sz w:val="18"/>
              </w:rPr>
              <w:t>(E/1981/WG.1/</w:t>
            </w:r>
            <w:r>
              <w:rPr>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E/1982/3/Add.17</w:t>
            </w:r>
          </w:p>
          <w:p w:rsidR="00000000" w:rsidRDefault="00F01B09">
            <w:pPr>
              <w:spacing w:line="264" w:lineRule="auto"/>
              <w:ind w:left="57"/>
              <w:rPr>
                <w:sz w:val="18"/>
              </w:rPr>
            </w:pPr>
            <w:r>
              <w:rPr>
                <w:sz w:val="18"/>
              </w:rPr>
              <w:t>(E/1983/WG.1/</w:t>
            </w:r>
            <w:r>
              <w:rPr>
                <w:sz w:val="18"/>
              </w:rPr>
              <w:br/>
              <w:t>SR.14-16)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108.  </w:t>
            </w:r>
            <w:r>
              <w:rPr>
                <w:rFonts w:hint="eastAsia"/>
                <w:sz w:val="18"/>
              </w:rPr>
              <w:t>塞舌尔</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5/8/1992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109.  </w:t>
            </w:r>
            <w:r>
              <w:rPr>
                <w:rFonts w:hint="eastAsia"/>
                <w:sz w:val="18"/>
              </w:rPr>
              <w:t>塞拉利昂</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23/11/1996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应于</w:t>
            </w:r>
            <w:r>
              <w:rPr>
                <w:sz w:val="18"/>
              </w:rPr>
              <w:t>1998</w:t>
            </w:r>
            <w:r>
              <w:rPr>
                <w:rFonts w:hint="eastAsia"/>
                <w:sz w:val="18"/>
              </w:rPr>
              <w:t>年</w:t>
            </w:r>
            <w:r>
              <w:rPr>
                <w:sz w:val="18"/>
              </w:rPr>
              <w:t>6</w:t>
            </w:r>
            <w:r>
              <w:rPr>
                <w:rFonts w:hint="eastAsia"/>
                <w:sz w:val="18"/>
              </w:rPr>
              <w:t>月</w:t>
            </w:r>
            <w:r>
              <w:rPr>
                <w:sz w:val="18"/>
              </w:rPr>
              <w:t>30</w:t>
            </w:r>
            <w:r>
              <w:rPr>
                <w:rFonts w:hint="eastAsia"/>
                <w:sz w:val="18"/>
              </w:rPr>
              <w:t>日前提交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110.  </w:t>
            </w:r>
            <w:r>
              <w:rPr>
                <w:rFonts w:hint="eastAsia"/>
                <w:sz w:val="18"/>
              </w:rPr>
              <w:t>斯洛伐克</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28/5/1993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111.  </w:t>
            </w:r>
            <w:r>
              <w:rPr>
                <w:rFonts w:hint="eastAsia"/>
                <w:sz w:val="18"/>
              </w:rPr>
              <w:t>斯洛文尼亚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6/7/1992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112.  </w:t>
            </w:r>
            <w:r>
              <w:rPr>
                <w:rFonts w:hint="eastAsia"/>
                <w:sz w:val="18"/>
              </w:rPr>
              <w:t>所罗门群岛</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17/3/1982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113. </w:t>
            </w:r>
            <w:r>
              <w:rPr>
                <w:sz w:val="18"/>
              </w:rPr>
              <w:t xml:space="preserve"> </w:t>
            </w:r>
            <w:r>
              <w:rPr>
                <w:rFonts w:hint="eastAsia"/>
                <w:sz w:val="18"/>
              </w:rPr>
              <w:t>索马里</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24/4/1990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114.  </w:t>
            </w:r>
            <w:r>
              <w:rPr>
                <w:rFonts w:hint="eastAsia"/>
                <w:sz w:val="18"/>
              </w:rPr>
              <w:t>西班牙</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27/7/1977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E/1978/8/Add.26</w:t>
            </w:r>
          </w:p>
          <w:p w:rsidR="00000000" w:rsidRDefault="00F01B09">
            <w:pPr>
              <w:spacing w:line="264" w:lineRule="auto"/>
              <w:ind w:left="57"/>
              <w:rPr>
                <w:sz w:val="18"/>
              </w:rPr>
            </w:pPr>
            <w:r>
              <w:rPr>
                <w:sz w:val="18"/>
              </w:rPr>
              <w:t>(E/1980/WG.1/</w:t>
            </w:r>
            <w:r>
              <w:rPr>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E/1980/6/Add.28</w:t>
            </w:r>
          </w:p>
          <w:p w:rsidR="00000000" w:rsidRDefault="00F01B09">
            <w:pPr>
              <w:spacing w:line="264" w:lineRule="auto"/>
              <w:ind w:left="57"/>
              <w:rPr>
                <w:sz w:val="18"/>
              </w:rPr>
            </w:pPr>
            <w:r>
              <w:rPr>
                <w:sz w:val="18"/>
              </w:rPr>
              <w:t>(E/1982/WG.1/</w:t>
            </w:r>
            <w:r>
              <w:rPr>
                <w:sz w:val="18"/>
              </w:rPr>
              <w:br/>
              <w:t>SR.7)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E/1982/3/Add.22</w:t>
            </w:r>
          </w:p>
          <w:p w:rsidR="00000000" w:rsidRDefault="00F01B09">
            <w:pPr>
              <w:spacing w:line="264" w:lineRule="auto"/>
              <w:ind w:left="57"/>
              <w:rPr>
                <w:sz w:val="18"/>
              </w:rPr>
            </w:pPr>
            <w:r>
              <w:rPr>
                <w:sz w:val="18"/>
              </w:rPr>
              <w:t>(E/1983/WG.1/</w:t>
            </w:r>
            <w:r>
              <w:rPr>
                <w:sz w:val="18"/>
              </w:rPr>
              <w:br/>
              <w:t>SR.10-11)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E/1984/7/Add.2</w:t>
            </w:r>
          </w:p>
          <w:p w:rsidR="00000000" w:rsidRDefault="00F01B09">
            <w:pPr>
              <w:spacing w:line="264" w:lineRule="auto"/>
              <w:ind w:left="57"/>
              <w:rPr>
                <w:sz w:val="18"/>
              </w:rPr>
            </w:pPr>
            <w:r>
              <w:rPr>
                <w:sz w:val="18"/>
              </w:rPr>
              <w:t>(E/1984/WG.1/</w:t>
            </w:r>
            <w:r>
              <w:rPr>
                <w:sz w:val="18"/>
              </w:rPr>
              <w:br/>
              <w:t>SR.12</w:t>
            </w:r>
            <w:r>
              <w:rPr>
                <w:rFonts w:hint="eastAsia"/>
                <w:sz w:val="18"/>
              </w:rPr>
              <w:t>和</w:t>
            </w:r>
            <w:r>
              <w:rPr>
                <w:sz w:val="18"/>
              </w:rPr>
              <w:t>14)</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E/1986/4/Add.6</w:t>
            </w:r>
          </w:p>
          <w:p w:rsidR="00000000" w:rsidRDefault="00F01B09">
            <w:pPr>
              <w:spacing w:line="264" w:lineRule="auto"/>
              <w:ind w:left="57"/>
              <w:rPr>
                <w:sz w:val="18"/>
              </w:rPr>
            </w:pPr>
            <w:r>
              <w:rPr>
                <w:sz w:val="18"/>
              </w:rPr>
              <w:t>(E/1986/WG.1/</w:t>
            </w:r>
            <w:r>
              <w:rPr>
                <w:sz w:val="18"/>
              </w:rPr>
              <w:br/>
              <w:t>SR.10</w:t>
            </w:r>
            <w:r>
              <w:rPr>
                <w:rFonts w:hint="eastAsia"/>
                <w:sz w:val="18"/>
              </w:rPr>
              <w:t>和</w:t>
            </w:r>
            <w:r>
              <w:rPr>
                <w:sz w:val="18"/>
              </w:rPr>
              <w:t>13)</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jc w:val="left"/>
              <w:rPr>
                <w:sz w:val="18"/>
              </w:rPr>
            </w:pPr>
            <w:r>
              <w:rPr>
                <w:sz w:val="18"/>
              </w:rPr>
              <w:t>E/1990/7/Add.3</w:t>
            </w:r>
          </w:p>
          <w:p w:rsidR="00000000" w:rsidRDefault="00F01B09">
            <w:pPr>
              <w:spacing w:line="264" w:lineRule="auto"/>
              <w:ind w:left="57"/>
              <w:jc w:val="left"/>
              <w:rPr>
                <w:sz w:val="18"/>
              </w:rPr>
            </w:pPr>
            <w:r>
              <w:rPr>
                <w:sz w:val="18"/>
              </w:rPr>
              <w:t>(E/C.</w:t>
            </w:r>
            <w:r>
              <w:rPr>
                <w:sz w:val="18"/>
              </w:rPr>
              <w:t>12/1991/</w:t>
            </w:r>
            <w:r>
              <w:rPr>
                <w:sz w:val="18"/>
              </w:rPr>
              <w:br/>
              <w:t>SR.13-14,16</w:t>
            </w:r>
            <w:r>
              <w:rPr>
                <w:rFonts w:hint="eastAsia"/>
                <w:sz w:val="18"/>
              </w:rPr>
              <w:t>和</w:t>
            </w:r>
            <w:r>
              <w:rPr>
                <w:sz w:val="18"/>
              </w:rPr>
              <w:t>22)</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115.  </w:t>
            </w:r>
            <w:r>
              <w:rPr>
                <w:rFonts w:hint="eastAsia"/>
                <w:sz w:val="18"/>
              </w:rPr>
              <w:t>斯里兰卡</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11/9/1980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E/1990/5/Add.32(</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116.  </w:t>
            </w:r>
            <w:r>
              <w:rPr>
                <w:rFonts w:hint="eastAsia"/>
                <w:sz w:val="18"/>
              </w:rPr>
              <w:t>苏</w:t>
            </w:r>
            <w:r>
              <w:rPr>
                <w:sz w:val="18"/>
              </w:rPr>
              <w:t xml:space="preserve">  </w:t>
            </w:r>
            <w:r>
              <w:rPr>
                <w:rFonts w:hint="eastAsia"/>
                <w:sz w:val="18"/>
              </w:rPr>
              <w:t>丹</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18/6/1986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117.  </w:t>
            </w:r>
            <w:r>
              <w:rPr>
                <w:rFonts w:hint="eastAsia"/>
                <w:sz w:val="18"/>
              </w:rPr>
              <w:t>苏里南</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28/3/1977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E/1990/5/Add.20(E/C.12/1995/SR.13</w:t>
            </w:r>
            <w:r>
              <w:rPr>
                <w:rFonts w:hint="eastAsia"/>
                <w:sz w:val="18"/>
              </w:rPr>
              <w:t>和</w:t>
            </w:r>
            <w:r>
              <w:rPr>
                <w:sz w:val="18"/>
              </w:rPr>
              <w:t>15-16)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118.  </w:t>
            </w:r>
            <w:r>
              <w:rPr>
                <w:rFonts w:hint="eastAsia"/>
                <w:sz w:val="18"/>
              </w:rPr>
              <w:t>瑞</w:t>
            </w:r>
            <w:r>
              <w:rPr>
                <w:sz w:val="18"/>
              </w:rPr>
              <w:t xml:space="preserve">  </w:t>
            </w:r>
            <w:r>
              <w:rPr>
                <w:rFonts w:hint="eastAsia"/>
                <w:sz w:val="18"/>
              </w:rPr>
              <w:t>典</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E/1978/8/Add.5</w:t>
            </w:r>
          </w:p>
          <w:p w:rsidR="00000000" w:rsidRDefault="00F01B09">
            <w:pPr>
              <w:spacing w:line="264" w:lineRule="auto"/>
              <w:ind w:left="57"/>
              <w:rPr>
                <w:sz w:val="18"/>
              </w:rPr>
            </w:pPr>
            <w:r>
              <w:rPr>
                <w:sz w:val="18"/>
              </w:rPr>
              <w:t>(E/1980/WG.1/</w:t>
            </w:r>
            <w:r>
              <w:rPr>
                <w:sz w:val="18"/>
              </w:rPr>
              <w:b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E/1980/6/Add.8</w:t>
            </w:r>
          </w:p>
          <w:p w:rsidR="00000000" w:rsidRDefault="00F01B09">
            <w:pPr>
              <w:spacing w:line="264" w:lineRule="auto"/>
              <w:ind w:left="57"/>
              <w:rPr>
                <w:sz w:val="18"/>
              </w:rPr>
            </w:pPr>
            <w:r>
              <w:rPr>
                <w:sz w:val="18"/>
              </w:rPr>
              <w:t>(E/1981/WG.1/</w:t>
            </w:r>
            <w:r>
              <w:rPr>
                <w:sz w:val="18"/>
              </w:rPr>
              <w:br/>
              <w:t>SR.9)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w:t>
            </w:r>
            <w:r>
              <w:rPr>
                <w:sz w:val="18"/>
              </w:rPr>
              <w:t>1982/3/Add.2</w:t>
            </w:r>
          </w:p>
          <w:p w:rsidR="00000000" w:rsidRDefault="00F01B09">
            <w:pPr>
              <w:spacing w:line="264" w:lineRule="auto"/>
              <w:ind w:left="57"/>
              <w:rPr>
                <w:sz w:val="18"/>
              </w:rPr>
            </w:pPr>
            <w:r>
              <w:rPr>
                <w:sz w:val="18"/>
              </w:rPr>
              <w:t>(E/1982/WG.1/</w:t>
            </w:r>
            <w:r>
              <w:rPr>
                <w:sz w:val="18"/>
              </w:rPr>
              <w:br/>
              <w:t>SR.19-20)</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E/1984/7/Add.5</w:t>
            </w:r>
          </w:p>
          <w:p w:rsidR="00000000" w:rsidRDefault="00F01B09">
            <w:pPr>
              <w:spacing w:line="264" w:lineRule="auto"/>
              <w:ind w:left="57"/>
              <w:rPr>
                <w:sz w:val="18"/>
              </w:rPr>
            </w:pPr>
            <w:r>
              <w:rPr>
                <w:sz w:val="18"/>
              </w:rPr>
              <w:t>(E/1984/WG.1/</w:t>
            </w:r>
            <w:r>
              <w:rPr>
                <w:sz w:val="18"/>
              </w:rPr>
              <w:br/>
              <w:t>SR.14</w:t>
            </w:r>
            <w:r>
              <w:rPr>
                <w:rFonts w:hint="eastAsia"/>
                <w:sz w:val="18"/>
              </w:rPr>
              <w:t>和</w:t>
            </w:r>
            <w:r>
              <w:rPr>
                <w:sz w:val="18"/>
              </w:rPr>
              <w:t>16)</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w:t>
            </w:r>
            <w:r>
              <w:rPr>
                <w:sz w:val="18"/>
              </w:rPr>
              <w:br/>
              <w:t>13</w:t>
            </w:r>
          </w:p>
          <w:p w:rsidR="00000000" w:rsidRDefault="00F01B09">
            <w:pPr>
              <w:spacing w:line="264" w:lineRule="auto"/>
              <w:ind w:left="57"/>
              <w:rPr>
                <w:sz w:val="18"/>
              </w:rPr>
            </w:pPr>
            <w:r>
              <w:rPr>
                <w:sz w:val="18"/>
              </w:rPr>
              <w:t>(E/C.12/1988/</w:t>
            </w:r>
            <w:r>
              <w:rPr>
                <w:sz w:val="18"/>
              </w:rPr>
              <w:br/>
              <w:t>SR.10-11)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E/1990/7/Add.2</w:t>
            </w:r>
          </w:p>
          <w:p w:rsidR="00000000" w:rsidRDefault="00F01B09">
            <w:pPr>
              <w:spacing w:line="264" w:lineRule="auto"/>
              <w:ind w:left="57"/>
              <w:rPr>
                <w:sz w:val="18"/>
              </w:rPr>
            </w:pPr>
            <w:r>
              <w:rPr>
                <w:sz w:val="18"/>
              </w:rPr>
              <w:t>(E/C.12/1991/</w:t>
            </w:r>
          </w:p>
          <w:p w:rsidR="00000000" w:rsidRDefault="00F01B09">
            <w:pPr>
              <w:spacing w:line="264" w:lineRule="auto"/>
              <w:ind w:left="57"/>
              <w:rPr>
                <w:sz w:val="18"/>
              </w:rPr>
            </w:pPr>
            <w:r>
              <w:rPr>
                <w:sz w:val="18"/>
              </w:rPr>
              <w:t>SR.11-13</w:t>
            </w:r>
            <w:r>
              <w:rPr>
                <w:rFonts w:hint="eastAsia"/>
                <w:sz w:val="18"/>
              </w:rPr>
              <w:t>和</w:t>
            </w:r>
            <w:r>
              <w:rPr>
                <w:sz w:val="18"/>
              </w:rPr>
              <w:t>18)</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119.  </w:t>
            </w:r>
            <w:r>
              <w:rPr>
                <w:rFonts w:hint="eastAsia"/>
                <w:sz w:val="18"/>
              </w:rPr>
              <w:t>瑞</w:t>
            </w:r>
            <w:r>
              <w:rPr>
                <w:sz w:val="18"/>
              </w:rPr>
              <w:t xml:space="preserve">  </w:t>
            </w:r>
            <w:r>
              <w:rPr>
                <w:rFonts w:hint="eastAsia"/>
                <w:sz w:val="18"/>
              </w:rPr>
              <w:t>士</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18/9/1992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E/1990/5/Add.33(</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658" w:hanging="601"/>
              <w:rPr>
                <w:sz w:val="18"/>
              </w:rPr>
            </w:pPr>
            <w:r>
              <w:rPr>
                <w:sz w:val="18"/>
              </w:rPr>
              <w:t xml:space="preserve">120.  </w:t>
            </w:r>
            <w:r>
              <w:rPr>
                <w:rFonts w:hint="eastAsia"/>
                <w:sz w:val="18"/>
              </w:rPr>
              <w:t>阿拉伯叙利亚</w:t>
            </w:r>
            <w:r>
              <w:rPr>
                <w:sz w:val="18"/>
              </w:rPr>
              <w:t xml:space="preserve"> </w:t>
            </w:r>
            <w:r>
              <w:rPr>
                <w:rFonts w:hint="eastAsia"/>
                <w:sz w:val="18"/>
              </w:rPr>
              <w:t>共和国</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E/1978/8/Add.25</w:t>
            </w:r>
            <w:r>
              <w:rPr>
                <w:rFonts w:hint="eastAsia"/>
                <w:sz w:val="18"/>
              </w:rPr>
              <w:t>和</w:t>
            </w:r>
            <w:r>
              <w:rPr>
                <w:sz w:val="18"/>
              </w:rPr>
              <w:t>31</w:t>
            </w:r>
          </w:p>
          <w:p w:rsidR="00000000" w:rsidRDefault="00F01B09">
            <w:pPr>
              <w:spacing w:line="264" w:lineRule="auto"/>
              <w:ind w:left="57"/>
              <w:rPr>
                <w:sz w:val="18"/>
              </w:rPr>
            </w:pPr>
            <w:r>
              <w:rPr>
                <w:sz w:val="18"/>
              </w:rPr>
              <w:t>(E/198</w:t>
            </w:r>
            <w:r>
              <w:rPr>
                <w:sz w:val="18"/>
              </w:rPr>
              <w:t>3/WG.1/</w:t>
            </w:r>
            <w:r>
              <w:rPr>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E/1980/6/Add.9</w:t>
            </w:r>
          </w:p>
          <w:p w:rsidR="00000000" w:rsidRDefault="00F01B09">
            <w:pPr>
              <w:spacing w:line="264" w:lineRule="auto"/>
              <w:ind w:left="57"/>
              <w:rPr>
                <w:sz w:val="18"/>
              </w:rPr>
            </w:pPr>
            <w:r>
              <w:rPr>
                <w:sz w:val="18"/>
              </w:rPr>
              <w:t>(E/1981/WG.1/</w:t>
            </w:r>
            <w:r>
              <w:rPr>
                <w:sz w:val="18"/>
              </w:rPr>
              <w:br/>
              <w:t>SR.4)</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E/1990/6/Add.1(E/C.12/1991/SR.7,9</w:t>
            </w:r>
            <w:r>
              <w:rPr>
                <w:rFonts w:hint="eastAsia"/>
                <w:sz w:val="18"/>
              </w:rPr>
              <w:t>和</w:t>
            </w:r>
            <w:r>
              <w:rPr>
                <w:sz w:val="18"/>
              </w:rPr>
              <w:t>11)</w:t>
            </w:r>
          </w:p>
        </w:tc>
      </w:tr>
    </w:tbl>
    <w:p w:rsidR="00000000" w:rsidRDefault="00F01B09">
      <w:pPr>
        <w:spacing w:after="160"/>
        <w:jc w:val="center"/>
        <w:textAlignment w:val="cente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tabs>
                <w:tab w:val="clear" w:pos="510"/>
                <w:tab w:val="left" w:pos="120"/>
              </w:tabs>
              <w:spacing w:line="264" w:lineRule="auto"/>
              <w:ind w:left="600" w:hanging="543"/>
              <w:rPr>
                <w:sz w:val="18"/>
              </w:rPr>
            </w:pPr>
            <w:r>
              <w:rPr>
                <w:sz w:val="18"/>
              </w:rPr>
              <w:t xml:space="preserve">121.  </w:t>
            </w:r>
            <w:r>
              <w:rPr>
                <w:rFonts w:hint="eastAsia"/>
                <w:sz w:val="18"/>
              </w:rPr>
              <w:t>前南斯拉夫的</w:t>
            </w:r>
            <w:r>
              <w:rPr>
                <w:sz w:val="18"/>
              </w:rPr>
              <w:t xml:space="preserve"> </w:t>
            </w:r>
            <w:r>
              <w:rPr>
                <w:rFonts w:hint="eastAsia"/>
                <w:sz w:val="18"/>
              </w:rPr>
              <w:t>马其顿共和国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17/9/1991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122.  </w:t>
            </w:r>
            <w:r>
              <w:rPr>
                <w:rFonts w:hint="eastAsia"/>
                <w:sz w:val="18"/>
              </w:rPr>
              <w:t>多</w:t>
            </w:r>
            <w:r>
              <w:rPr>
                <w:sz w:val="18"/>
              </w:rPr>
              <w:t xml:space="preserve">  </w:t>
            </w:r>
            <w:r>
              <w:rPr>
                <w:rFonts w:hint="eastAsia"/>
                <w:sz w:val="18"/>
              </w:rPr>
              <w:t>哥</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24/8/1984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tabs>
                <w:tab w:val="clear" w:pos="510"/>
                <w:tab w:val="left" w:pos="720"/>
              </w:tabs>
              <w:spacing w:line="264" w:lineRule="auto"/>
              <w:ind w:left="600" w:hanging="543"/>
              <w:rPr>
                <w:sz w:val="18"/>
              </w:rPr>
            </w:pPr>
            <w:r>
              <w:rPr>
                <w:sz w:val="18"/>
              </w:rPr>
              <w:t xml:space="preserve">123.  </w:t>
            </w:r>
            <w:r>
              <w:rPr>
                <w:rFonts w:hint="eastAsia"/>
                <w:sz w:val="18"/>
              </w:rPr>
              <w:t>特立尼达和</w:t>
            </w:r>
            <w:r>
              <w:rPr>
                <w:sz w:val="18"/>
              </w:rPr>
              <w:br/>
            </w:r>
            <w:r>
              <w:rPr>
                <w:rFonts w:hint="eastAsia"/>
                <w:sz w:val="18"/>
              </w:rPr>
              <w:t>多巴哥</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E/1984/6/Add.21   E/1986/3/Add.11   E/1988/5/Add.1</w:t>
            </w:r>
          </w:p>
          <w:p w:rsidR="00000000" w:rsidRDefault="00F01B09">
            <w:pPr>
              <w:spacing w:line="264" w:lineRule="auto"/>
              <w:ind w:left="57"/>
              <w:rPr>
                <w:sz w:val="18"/>
              </w:rPr>
            </w:pPr>
            <w:r>
              <w:rPr>
                <w:sz w:val="18"/>
              </w:rPr>
              <w:t>(E/C.12/1989/SR.17-19)</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124.  </w:t>
            </w:r>
            <w:r>
              <w:rPr>
                <w:rFonts w:hint="eastAsia"/>
                <w:sz w:val="18"/>
              </w:rPr>
              <w:t>突尼斯</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E/1978/8/Add.3</w:t>
            </w:r>
          </w:p>
          <w:p w:rsidR="00000000" w:rsidRDefault="00F01B09">
            <w:pPr>
              <w:spacing w:line="264" w:lineRule="auto"/>
              <w:ind w:left="57"/>
              <w:rPr>
                <w:sz w:val="18"/>
              </w:rPr>
            </w:pPr>
            <w:r>
              <w:rPr>
                <w:sz w:val="18"/>
              </w:rPr>
              <w:t>(E/1980/WG.1/</w:t>
            </w:r>
            <w:r>
              <w:rPr>
                <w:sz w:val="18"/>
              </w:rPr>
              <w:br/>
              <w:t>SR.5-6)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E/1986/6/Add.9</w:t>
            </w:r>
          </w:p>
          <w:p w:rsidR="00000000" w:rsidRDefault="00F01B09">
            <w:pPr>
              <w:spacing w:line="264" w:lineRule="auto"/>
              <w:ind w:left="57"/>
              <w:rPr>
                <w:sz w:val="18"/>
              </w:rPr>
            </w:pPr>
            <w:r>
              <w:rPr>
                <w:sz w:val="18"/>
              </w:rPr>
              <w:t>(E/C.12/1989/SR.</w:t>
            </w:r>
            <w:r>
              <w:rPr>
                <w:sz w:val="18"/>
              </w:rPr>
              <w:br/>
              <w:t>9)</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E/1990/6/Add.14(</w:t>
            </w:r>
            <w:r>
              <w:rPr>
                <w:rFonts w:hint="eastAsia"/>
                <w:sz w:val="18"/>
              </w:rPr>
              <w:t>待审</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125.  </w:t>
            </w:r>
            <w:r>
              <w:rPr>
                <w:rFonts w:hint="eastAsia"/>
                <w:sz w:val="18"/>
              </w:rPr>
              <w:t>土库曼斯坦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1/8/1997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应于</w:t>
            </w:r>
            <w:r>
              <w:rPr>
                <w:sz w:val="18"/>
              </w:rPr>
              <w:t>199</w:t>
            </w:r>
            <w:r>
              <w:rPr>
                <w:sz w:val="18"/>
              </w:rPr>
              <w:t>9</w:t>
            </w:r>
            <w:r>
              <w:rPr>
                <w:rFonts w:hint="eastAsia"/>
                <w:sz w:val="18"/>
              </w:rPr>
              <w:t>年</w:t>
            </w:r>
            <w:r>
              <w:rPr>
                <w:sz w:val="18"/>
              </w:rPr>
              <w:t>6</w:t>
            </w:r>
            <w:r>
              <w:rPr>
                <w:rFonts w:hint="eastAsia"/>
                <w:sz w:val="18"/>
              </w:rPr>
              <w:t>月</w:t>
            </w:r>
            <w:r>
              <w:rPr>
                <w:sz w:val="18"/>
              </w:rPr>
              <w:t>30</w:t>
            </w:r>
            <w:r>
              <w:rPr>
                <w:rFonts w:hint="eastAsia"/>
                <w:sz w:val="18"/>
              </w:rPr>
              <w:t>日前提交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126.  </w:t>
            </w:r>
            <w:r>
              <w:rPr>
                <w:rFonts w:hint="eastAsia"/>
                <w:sz w:val="18"/>
              </w:rPr>
              <w:t>乌干达</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21/4/1987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127.  </w:t>
            </w:r>
            <w:r>
              <w:rPr>
                <w:rFonts w:hint="eastAsia"/>
                <w:sz w:val="18"/>
              </w:rPr>
              <w:t>乌克兰</w:t>
            </w:r>
            <w:r>
              <w:rPr>
                <w:sz w:val="18"/>
              </w:rPr>
              <w:t xml:space="preserve"> **</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E/1978/8/Add.22(E/1980/WG.1/</w:t>
            </w:r>
            <w:r>
              <w:rPr>
                <w:sz w:val="18"/>
              </w:rPr>
              <w:br/>
              <w:t>SR.18)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E/1980/6/Add.24</w:t>
            </w:r>
          </w:p>
          <w:p w:rsidR="00000000" w:rsidRDefault="00F01B09">
            <w:pPr>
              <w:spacing w:line="264" w:lineRule="auto"/>
              <w:ind w:left="57"/>
              <w:rPr>
                <w:sz w:val="18"/>
              </w:rPr>
            </w:pPr>
            <w:r>
              <w:rPr>
                <w:sz w:val="18"/>
              </w:rPr>
              <w:t>(E/1982/WG.1/</w:t>
            </w:r>
            <w:r>
              <w:rPr>
                <w:sz w:val="18"/>
              </w:rPr>
              <w:br/>
              <w:t>SR.5-6)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E/1982/3/Add.4</w:t>
            </w:r>
          </w:p>
          <w:p w:rsidR="00000000" w:rsidRDefault="00F01B09">
            <w:pPr>
              <w:spacing w:line="264" w:lineRule="auto"/>
              <w:ind w:left="57"/>
              <w:rPr>
                <w:sz w:val="18"/>
              </w:rPr>
            </w:pPr>
            <w:r>
              <w:rPr>
                <w:sz w:val="18"/>
              </w:rPr>
              <w:t>(E/1982/WG.1/</w:t>
            </w:r>
            <w:r>
              <w:rPr>
                <w:sz w:val="18"/>
              </w:rPr>
              <w:br/>
              <w:t>SR.11-12)</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E/1984/7/Add.9</w:t>
            </w:r>
          </w:p>
          <w:p w:rsidR="00000000" w:rsidRDefault="00F01B09">
            <w:pPr>
              <w:spacing w:line="264" w:lineRule="auto"/>
              <w:ind w:left="57"/>
              <w:rPr>
                <w:sz w:val="18"/>
              </w:rPr>
            </w:pPr>
            <w:r>
              <w:rPr>
                <w:sz w:val="18"/>
              </w:rPr>
              <w:t>(E/1984/WG.1/</w:t>
            </w:r>
            <w:r>
              <w:rPr>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E/1986/4/Add.5</w:t>
            </w:r>
          </w:p>
          <w:p w:rsidR="00000000" w:rsidRDefault="00F01B09">
            <w:pPr>
              <w:spacing w:line="264" w:lineRule="auto"/>
              <w:ind w:left="57"/>
              <w:rPr>
                <w:sz w:val="18"/>
              </w:rPr>
            </w:pPr>
            <w:r>
              <w:rPr>
                <w:sz w:val="18"/>
              </w:rPr>
              <w:t>(E/C.12/1987/</w:t>
            </w:r>
            <w:r>
              <w:rPr>
                <w:sz w:val="18"/>
              </w:rPr>
              <w:br/>
              <w:t>SR.9-11)</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w:t>
            </w:r>
            <w:r>
              <w:rPr>
                <w:sz w:val="18"/>
              </w:rPr>
              <w:t>90/7/Add.</w:t>
            </w:r>
            <w:r>
              <w:rPr>
                <w:sz w:val="18"/>
              </w:rPr>
              <w:br/>
              <w:t>11</w:t>
            </w:r>
          </w:p>
          <w:p w:rsidR="00000000" w:rsidRDefault="00F01B09">
            <w:pPr>
              <w:spacing w:line="264" w:lineRule="auto"/>
              <w:ind w:left="57"/>
              <w:rPr>
                <w:sz w:val="18"/>
              </w:rPr>
            </w:pPr>
            <w:r>
              <w:rPr>
                <w:sz w:val="18"/>
              </w:rPr>
              <w:t>(</w:t>
            </w:r>
            <w:r>
              <w:rPr>
                <w:rFonts w:hint="eastAsia"/>
                <w:sz w:val="18"/>
              </w:rPr>
              <w:t>撤回</w:t>
            </w:r>
            <w:r>
              <w:rPr>
                <w:sz w:val="18"/>
              </w:rPr>
              <w:t>)</w:t>
            </w:r>
          </w:p>
        </w:tc>
      </w:tr>
    </w:tbl>
    <w:p w:rsidR="00000000" w:rsidRDefault="00F01B09">
      <w:pPr>
        <w:framePr w:hSpace="180" w:wrap="around" w:vAnchor="text" w:hAnchor="page" w:x="15182" w:y="2039"/>
      </w:pPr>
      <w:r>
        <w:object w:dxaOrig="722" w:dyaOrig="2044">
          <v:shape id="_x0000_i1035" type="#_x0000_t75" style="width:36pt;height:102pt" o:ole="">
            <v:imagedata r:id="rId37" o:title=""/>
          </v:shape>
          <o:OLEObject Type="Embed" ProgID="MSWordArt.2" ShapeID="_x0000_i1035" DrawAspect="Content" ObjectID="_1395868893" r:id="rId38">
            <o:FieldCodes>\s</o:FieldCodes>
          </o:OLEObject>
        </w:objec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640"/>
        <w:gridCol w:w="1640"/>
        <w:gridCol w:w="1640"/>
        <w:gridCol w:w="1548"/>
        <w:gridCol w:w="1548"/>
        <w:gridCol w:w="1548"/>
      </w:tblGrid>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F01B09">
            <w:pPr>
              <w:tabs>
                <w:tab w:val="clear" w:pos="510"/>
                <w:tab w:val="left" w:pos="720"/>
              </w:tabs>
              <w:spacing w:line="264" w:lineRule="auto"/>
              <w:ind w:left="658" w:right="57" w:hanging="601"/>
              <w:rPr>
                <w:sz w:val="18"/>
              </w:rPr>
            </w:pPr>
            <w:r>
              <w:rPr>
                <w:sz w:val="18"/>
              </w:rPr>
              <w:t xml:space="preserve">128.  </w:t>
            </w:r>
            <w:r>
              <w:rPr>
                <w:rFonts w:hint="eastAsia"/>
                <w:spacing w:val="20"/>
                <w:sz w:val="18"/>
              </w:rPr>
              <w:t>大不列颠及</w:t>
            </w:r>
            <w:r>
              <w:rPr>
                <w:rFonts w:hint="eastAsia"/>
                <w:spacing w:val="0"/>
                <w:sz w:val="18"/>
              </w:rPr>
              <w:t>北</w:t>
            </w:r>
            <w:r>
              <w:rPr>
                <w:rFonts w:hint="eastAsia"/>
                <w:spacing w:val="20"/>
                <w:sz w:val="18"/>
              </w:rPr>
              <w:t>爱尔兰联合王</w:t>
            </w:r>
            <w:r>
              <w:rPr>
                <w:rFonts w:hint="eastAsia"/>
                <w:spacing w:val="0"/>
                <w:sz w:val="18"/>
              </w:rPr>
              <w:t>国</w:t>
            </w:r>
            <w:r>
              <w:rPr>
                <w:spacing w:val="0"/>
                <w:sz w:val="18"/>
              </w:rPr>
              <w:t xml:space="preserve"> *</w:t>
            </w:r>
          </w:p>
        </w:tc>
        <w:tc>
          <w:tcPr>
            <w:tcW w:w="132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20/8/1976</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jc w:val="left"/>
              <w:rPr>
                <w:sz w:val="18"/>
              </w:rPr>
            </w:pPr>
            <w:r>
              <w:rPr>
                <w:sz w:val="18"/>
              </w:rPr>
              <w:t>E/1978/8/Add.9</w:t>
            </w:r>
            <w:r>
              <w:rPr>
                <w:rFonts w:hint="eastAsia"/>
                <w:sz w:val="18"/>
              </w:rPr>
              <w:t>和</w:t>
            </w:r>
            <w:r>
              <w:rPr>
                <w:sz w:val="18"/>
              </w:rPr>
              <w:t>30</w:t>
            </w:r>
          </w:p>
          <w:p w:rsidR="00000000" w:rsidRDefault="00F01B09">
            <w:pPr>
              <w:spacing w:line="264" w:lineRule="auto"/>
              <w:ind w:left="57"/>
              <w:jc w:val="left"/>
              <w:rPr>
                <w:sz w:val="18"/>
              </w:rPr>
            </w:pPr>
            <w:r>
              <w:rPr>
                <w:sz w:val="18"/>
              </w:rPr>
              <w:t>(E/1980/WG.1/</w:t>
            </w:r>
            <w:r>
              <w:rPr>
                <w:sz w:val="18"/>
              </w:rPr>
              <w:br/>
              <w:t>SR.19</w:t>
            </w:r>
            <w:r>
              <w:rPr>
                <w:rFonts w:hint="eastAsia"/>
                <w:sz w:val="18"/>
              </w:rPr>
              <w:t>和</w:t>
            </w:r>
            <w:r>
              <w:rPr>
                <w:sz w:val="18"/>
              </w:rPr>
              <w:t>Corr.1</w:t>
            </w:r>
            <w:r>
              <w:rPr>
                <w:rFonts w:hint="eastAsia"/>
                <w:sz w:val="18"/>
              </w:rPr>
              <w:t>和</w:t>
            </w:r>
            <w:r>
              <w:rPr>
                <w:sz w:val="18"/>
              </w:rPr>
              <w:t>Add.26</w:t>
            </w:r>
          </w:p>
          <w:p w:rsidR="00000000" w:rsidRDefault="00F01B09">
            <w:pPr>
              <w:spacing w:line="264" w:lineRule="auto"/>
              <w:ind w:left="57"/>
              <w:jc w:val="left"/>
              <w:rPr>
                <w:sz w:val="18"/>
              </w:rPr>
            </w:pPr>
            <w:r>
              <w:rPr>
                <w:sz w:val="18"/>
              </w:rPr>
              <w:t>(E/1981/WG.1/</w:t>
            </w:r>
            <w:r>
              <w:rPr>
                <w:sz w:val="18"/>
              </w:rPr>
              <w:br/>
              <w:t>SR.16-17)</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jc w:val="left"/>
              <w:rPr>
                <w:sz w:val="18"/>
              </w:rPr>
            </w:pPr>
            <w:r>
              <w:rPr>
                <w:sz w:val="18"/>
              </w:rPr>
              <w:t>E/1980/6/Add.16</w:t>
            </w:r>
          </w:p>
          <w:p w:rsidR="00000000" w:rsidRDefault="00F01B09">
            <w:pPr>
              <w:spacing w:line="264" w:lineRule="auto"/>
              <w:ind w:left="57"/>
              <w:jc w:val="left"/>
              <w:rPr>
                <w:sz w:val="18"/>
              </w:rPr>
            </w:pPr>
            <w:r>
              <w:rPr>
                <w:rFonts w:hint="eastAsia"/>
                <w:sz w:val="18"/>
              </w:rPr>
              <w:t>和</w:t>
            </w:r>
            <w:r>
              <w:rPr>
                <w:sz w:val="18"/>
              </w:rPr>
              <w:t>Corr.1,Add.25</w:t>
            </w:r>
            <w:r>
              <w:rPr>
                <w:rFonts w:hint="eastAsia"/>
                <w:sz w:val="18"/>
              </w:rPr>
              <w:t>和</w:t>
            </w:r>
            <w:r>
              <w:rPr>
                <w:sz w:val="18"/>
              </w:rPr>
              <w:t>Corr.1</w:t>
            </w:r>
            <w:r>
              <w:rPr>
                <w:rFonts w:hint="eastAsia"/>
                <w:sz w:val="18"/>
              </w:rPr>
              <w:t>和</w:t>
            </w:r>
            <w:r>
              <w:rPr>
                <w:sz w:val="18"/>
              </w:rPr>
              <w:t>Add.26</w:t>
            </w:r>
          </w:p>
          <w:p w:rsidR="00000000" w:rsidRDefault="00F01B09">
            <w:pPr>
              <w:spacing w:line="264" w:lineRule="auto"/>
              <w:ind w:left="57"/>
              <w:jc w:val="left"/>
              <w:rPr>
                <w:sz w:val="18"/>
              </w:rPr>
            </w:pPr>
            <w:r>
              <w:rPr>
                <w:sz w:val="18"/>
              </w:rPr>
              <w:t>(E/1981/WG.1/</w:t>
            </w:r>
            <w:r>
              <w:rPr>
                <w:sz w:val="18"/>
              </w:rPr>
              <w:br/>
              <w:t>SR.16-17)</w:t>
            </w:r>
          </w:p>
        </w:tc>
        <w:tc>
          <w:tcPr>
            <w:tcW w:w="1640"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E/1982/3/Add.16</w:t>
            </w:r>
          </w:p>
          <w:p w:rsidR="00000000" w:rsidRDefault="00F01B09">
            <w:pPr>
              <w:spacing w:line="264" w:lineRule="auto"/>
              <w:ind w:left="57"/>
              <w:rPr>
                <w:sz w:val="18"/>
              </w:rPr>
            </w:pPr>
            <w:r>
              <w:rPr>
                <w:sz w:val="18"/>
              </w:rPr>
              <w:t>(E/1982/WG.1/</w:t>
            </w:r>
            <w:r>
              <w:rPr>
                <w:sz w:val="18"/>
              </w:rPr>
              <w:br/>
              <w:t>SR.</w:t>
            </w:r>
            <w:r>
              <w:rPr>
                <w:sz w:val="18"/>
              </w:rPr>
              <w:t>19-21)</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w:t>
            </w:r>
            <w:r>
              <w:rPr>
                <w:sz w:val="18"/>
              </w:rPr>
              <w:br/>
              <w:t>20</w:t>
            </w:r>
          </w:p>
          <w:p w:rsidR="00000000" w:rsidRDefault="00F01B09">
            <w:pPr>
              <w:spacing w:line="264" w:lineRule="auto"/>
              <w:ind w:left="57"/>
              <w:rPr>
                <w:sz w:val="18"/>
              </w:rPr>
            </w:pPr>
            <w:r>
              <w:rPr>
                <w:sz w:val="18"/>
              </w:rPr>
              <w:t>(E/1985/WG.1/</w:t>
            </w:r>
            <w:r>
              <w:rPr>
                <w:sz w:val="18"/>
              </w:rPr>
              <w:br/>
              <w:t>SR.14</w:t>
            </w:r>
            <w:r>
              <w:rPr>
                <w:rFonts w:hint="eastAsia"/>
                <w:sz w:val="18"/>
              </w:rPr>
              <w:t>和</w:t>
            </w:r>
            <w:r>
              <w:rPr>
                <w:sz w:val="18"/>
              </w:rPr>
              <w:t>17)</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E/1986/4/Add.</w:t>
            </w:r>
            <w:r>
              <w:rPr>
                <w:sz w:val="18"/>
              </w:rPr>
              <w:br/>
              <w:t>23</w:t>
            </w:r>
          </w:p>
          <w:p w:rsidR="00000000" w:rsidRDefault="00F01B09">
            <w:pPr>
              <w:spacing w:line="264" w:lineRule="auto"/>
              <w:ind w:left="57"/>
              <w:rPr>
                <w:sz w:val="18"/>
              </w:rPr>
            </w:pPr>
            <w:r>
              <w:rPr>
                <w:sz w:val="18"/>
              </w:rPr>
              <w:t>(E/C.12/1989/</w:t>
            </w:r>
            <w:r>
              <w:rPr>
                <w:sz w:val="18"/>
              </w:rPr>
              <w:br/>
              <w:t>SR.16-17)</w:t>
            </w:r>
          </w:p>
          <w:p w:rsidR="00000000" w:rsidRDefault="00F01B09">
            <w:pPr>
              <w:spacing w:line="264" w:lineRule="auto"/>
              <w:ind w:left="57"/>
              <w:rPr>
                <w:sz w:val="18"/>
              </w:rPr>
            </w:pPr>
            <w:r>
              <w:rPr>
                <w:sz w:val="18"/>
              </w:rPr>
              <w:t>E/1986/4/Add.</w:t>
            </w:r>
            <w:r>
              <w:rPr>
                <w:sz w:val="18"/>
              </w:rPr>
              <w:br/>
              <w:t>27</w:t>
            </w:r>
            <w:r>
              <w:rPr>
                <w:rFonts w:hint="eastAsia"/>
                <w:sz w:val="18"/>
              </w:rPr>
              <w:t>和</w:t>
            </w:r>
            <w:r>
              <w:rPr>
                <w:sz w:val="18"/>
              </w:rPr>
              <w:t>28</w:t>
            </w:r>
          </w:p>
          <w:p w:rsidR="00000000" w:rsidRDefault="00F01B09">
            <w:pPr>
              <w:spacing w:line="264" w:lineRule="auto"/>
              <w:ind w:left="57"/>
              <w:rPr>
                <w:sz w:val="18"/>
              </w:rPr>
            </w:pPr>
            <w:r>
              <w:rPr>
                <w:sz w:val="18"/>
              </w:rPr>
              <w:t>(E/C.12/1994/</w:t>
            </w:r>
            <w:r>
              <w:rPr>
                <w:sz w:val="18"/>
              </w:rPr>
              <w:br/>
              <w:t>SR.33-34</w:t>
            </w:r>
            <w:r>
              <w:rPr>
                <w:rFonts w:hint="eastAsia"/>
                <w:sz w:val="18"/>
              </w:rPr>
              <w:t>和</w:t>
            </w:r>
            <w:r>
              <w:rPr>
                <w:sz w:val="18"/>
              </w:rPr>
              <w:t>36-37)</w:t>
            </w:r>
          </w:p>
        </w:tc>
        <w:tc>
          <w:tcPr>
            <w:tcW w:w="1548" w:type="dxa"/>
            <w:tcBorders>
              <w:left w:val="single" w:sz="6" w:space="0" w:color="auto"/>
              <w:bottom w:val="single" w:sz="6" w:space="0" w:color="auto"/>
              <w:right w:val="single" w:sz="6" w:space="0" w:color="auto"/>
            </w:tcBorders>
          </w:tcPr>
          <w:p w:rsidR="00000000" w:rsidRDefault="00F01B09">
            <w:pPr>
              <w:spacing w:line="264" w:lineRule="auto"/>
              <w:ind w:left="57"/>
              <w:jc w:val="left"/>
              <w:rPr>
                <w:sz w:val="18"/>
              </w:rPr>
            </w:pPr>
            <w:r>
              <w:rPr>
                <w:sz w:val="18"/>
              </w:rPr>
              <w:t>E/1990/7/Add.</w:t>
            </w:r>
            <w:r>
              <w:rPr>
                <w:sz w:val="18"/>
              </w:rPr>
              <w:br/>
              <w:t>16</w:t>
            </w:r>
          </w:p>
          <w:p w:rsidR="00000000" w:rsidRDefault="00F01B09">
            <w:pPr>
              <w:spacing w:line="264" w:lineRule="auto"/>
              <w:ind w:left="57"/>
              <w:jc w:val="left"/>
              <w:rPr>
                <w:sz w:val="18"/>
              </w:rPr>
            </w:pPr>
            <w:r>
              <w:rPr>
                <w:sz w:val="18"/>
              </w:rPr>
              <w:t>(E/C.12/1994/</w:t>
            </w:r>
            <w:r>
              <w:rPr>
                <w:sz w:val="18"/>
              </w:rPr>
              <w:br/>
              <w:t>SR.33,34,36</w:t>
            </w:r>
            <w:r>
              <w:rPr>
                <w:rFonts w:hint="eastAsia"/>
                <w:sz w:val="18"/>
              </w:rPr>
              <w:t>和</w:t>
            </w:r>
            <w:r>
              <w:rPr>
                <w:sz w:val="18"/>
              </w:rPr>
              <w:t>37)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tabs>
                <w:tab w:val="clear" w:pos="510"/>
                <w:tab w:val="left" w:pos="360"/>
              </w:tabs>
              <w:spacing w:line="264" w:lineRule="auto"/>
              <w:ind w:left="600" w:right="57" w:hanging="543"/>
              <w:rPr>
                <w:sz w:val="18"/>
              </w:rPr>
            </w:pPr>
            <w:r>
              <w:rPr>
                <w:sz w:val="18"/>
              </w:rPr>
              <w:t xml:space="preserve">129.  </w:t>
            </w:r>
            <w:r>
              <w:rPr>
                <w:rFonts w:hint="eastAsia"/>
                <w:sz w:val="18"/>
              </w:rPr>
              <w:t>坦桑尼亚联合共和国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11/9/1976</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E/1980/6/Add.2</w:t>
            </w:r>
            <w:r>
              <w:rPr>
                <w:sz w:val="18"/>
              </w:rPr>
              <w:br/>
              <w:t>(E/1980/WG.1/</w:t>
            </w:r>
            <w:r>
              <w:rPr>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w:t>
            </w:r>
            <w:r>
              <w:rPr>
                <w:rFonts w:hint="eastAsia"/>
                <w:sz w:val="18"/>
              </w:rPr>
              <w:t>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130.  </w:t>
            </w:r>
            <w:r>
              <w:rPr>
                <w:rFonts w:hint="eastAsia"/>
                <w:sz w:val="18"/>
              </w:rPr>
              <w:t>乌拉圭</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E/1990/5/Add.7(E/C.12/1994/SR.3-4,6</w:t>
            </w:r>
            <w:r>
              <w:rPr>
                <w:rFonts w:hint="eastAsia"/>
                <w:sz w:val="18"/>
              </w:rPr>
              <w:t>和</w:t>
            </w:r>
            <w:r>
              <w:rPr>
                <w:sz w:val="18"/>
              </w:rPr>
              <w:t>13)</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E/1990/6/Add.10(E/C.12/1997/SR.42-44)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131.  </w:t>
            </w:r>
            <w:r>
              <w:rPr>
                <w:rFonts w:hint="eastAsia"/>
                <w:sz w:val="18"/>
              </w:rPr>
              <w:t>乌兹别克</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28/12/1995</w:t>
            </w:r>
          </w:p>
        </w:tc>
        <w:tc>
          <w:tcPr>
            <w:tcW w:w="4920"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132.  </w:t>
            </w:r>
            <w:r>
              <w:rPr>
                <w:rFonts w:hint="eastAsia"/>
                <w:sz w:val="18"/>
              </w:rPr>
              <w:t>委内瑞拉</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10/8/1978</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E/1984/6/Add.1</w:t>
            </w:r>
          </w:p>
          <w:p w:rsidR="00000000" w:rsidRDefault="00F01B09">
            <w:pPr>
              <w:spacing w:line="264" w:lineRule="auto"/>
              <w:ind w:left="57"/>
              <w:rPr>
                <w:sz w:val="18"/>
              </w:rPr>
            </w:pPr>
            <w:r>
              <w:rPr>
                <w:sz w:val="18"/>
              </w:rPr>
              <w:t>(E/1984/WG.1/</w:t>
            </w:r>
            <w:r>
              <w:rPr>
                <w:sz w:val="18"/>
              </w:rPr>
              <w:br/>
              <w:t>SR.7-8</w:t>
            </w:r>
            <w:r>
              <w:rPr>
                <w:rFonts w:hint="eastAsia"/>
                <w:sz w:val="18"/>
              </w:rPr>
              <w:t>和</w:t>
            </w:r>
            <w:r>
              <w:rPr>
                <w:sz w:val="18"/>
              </w:rPr>
              <w:t>10)</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E/1980/6/Add.38</w:t>
            </w:r>
          </w:p>
          <w:p w:rsidR="00000000" w:rsidRDefault="00F01B09">
            <w:pPr>
              <w:spacing w:line="264" w:lineRule="auto"/>
              <w:ind w:left="57"/>
              <w:rPr>
                <w:sz w:val="18"/>
              </w:rPr>
            </w:pPr>
            <w:r>
              <w:rPr>
                <w:sz w:val="18"/>
              </w:rPr>
              <w:t>(E/1986/WG.1/</w:t>
            </w:r>
            <w:r>
              <w:rPr>
                <w:sz w:val="18"/>
              </w:rPr>
              <w:br/>
              <w:t>SR.2</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E/1982/3/Add.33</w:t>
            </w:r>
          </w:p>
          <w:p w:rsidR="00000000" w:rsidRDefault="00F01B09">
            <w:pPr>
              <w:spacing w:line="264" w:lineRule="auto"/>
              <w:ind w:left="57"/>
              <w:rPr>
                <w:sz w:val="18"/>
              </w:rPr>
            </w:pPr>
            <w:r>
              <w:rPr>
                <w:sz w:val="18"/>
              </w:rPr>
              <w:t>(E/1986/WG</w:t>
            </w:r>
            <w:r>
              <w:rPr>
                <w:sz w:val="18"/>
              </w:rPr>
              <w:t>.1/</w:t>
            </w:r>
            <w:r>
              <w:rPr>
                <w:sz w:val="18"/>
              </w:rPr>
              <w:br/>
              <w:t>SR.12</w:t>
            </w:r>
            <w:r>
              <w:rPr>
                <w:rFonts w:hint="eastAsia"/>
                <w:sz w:val="18"/>
              </w:rPr>
              <w:t>和</w:t>
            </w:r>
            <w:r>
              <w:rPr>
                <w:sz w:val="18"/>
              </w:rPr>
              <w:t>17-18)</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r>
    </w:tbl>
    <w:p w:rsidR="00000000" w:rsidRDefault="00F01B09">
      <w:pPr>
        <w:framePr w:hSpace="180" w:wrap="around" w:vAnchor="text" w:hAnchor="page" w:x="15182" w:y="1"/>
      </w:pPr>
      <w:r>
        <w:object w:dxaOrig="722" w:dyaOrig="2044">
          <v:shape id="_x0000_i1036" type="#_x0000_t75" style="width:36pt;height:102pt" o:ole="">
            <v:imagedata r:id="rId39" o:title=""/>
          </v:shape>
          <o:OLEObject Type="Embed" ProgID="MSWordArt.2" ShapeID="_x0000_i1036" DrawAspect="Content" ObjectID="_1395868894" r:id="rId40">
            <o:FieldCodes>\s</o:FieldCodes>
          </o:OLEObject>
        </w:object>
      </w:r>
    </w:p>
    <w:p w:rsidR="00000000" w:rsidRDefault="00F01B09">
      <w:pPr>
        <w:spacing w:after="12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Ind w:w="-26" w:type="dxa"/>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48"/>
        <w:gridCol w:w="1"/>
        <w:gridCol w:w="1"/>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F01B09">
            <w:pPr>
              <w:spacing w:line="288" w:lineRule="auto"/>
              <w:ind w:left="57"/>
              <w:jc w:val="center"/>
              <w:rPr>
                <w:sz w:val="18"/>
              </w:rPr>
            </w:pPr>
          </w:p>
        </w:tc>
        <w:tc>
          <w:tcPr>
            <w:tcW w:w="1320" w:type="dxa"/>
            <w:tcBorders>
              <w:top w:val="single" w:sz="6" w:space="0" w:color="auto"/>
              <w:left w:val="single" w:sz="6" w:space="0" w:color="auto"/>
            </w:tcBorders>
          </w:tcPr>
          <w:p w:rsidR="00000000" w:rsidRDefault="00F01B09">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5"/>
            <w:tcBorders>
              <w:top w:val="single" w:sz="6" w:space="0" w:color="auto"/>
              <w:left w:val="nil"/>
              <w:right w:val="single" w:sz="6" w:space="0" w:color="auto"/>
            </w:tcBorders>
          </w:tcPr>
          <w:p w:rsidR="00000000" w:rsidRDefault="00F01B09">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rPr>
          <w:gridAfter w:val="2"/>
        </w:trPr>
        <w:tc>
          <w:tcPr>
            <w:tcW w:w="2035" w:type="dxa"/>
            <w:tcBorders>
              <w:left w:val="single" w:sz="6" w:space="0" w:color="auto"/>
            </w:tcBorders>
          </w:tcPr>
          <w:p w:rsidR="00000000" w:rsidRDefault="00F01B09">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F01B09">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F01B09">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rPr>
          <w:gridAfter w:val="1"/>
        </w:trPr>
        <w:tc>
          <w:tcPr>
            <w:tcW w:w="2035" w:type="dxa"/>
            <w:tcBorders>
              <w:left w:val="single" w:sz="6" w:space="0" w:color="auto"/>
              <w:bottom w:val="single" w:sz="6" w:space="0" w:color="auto"/>
              <w:right w:val="single" w:sz="6" w:space="0" w:color="auto"/>
            </w:tcBorders>
          </w:tcPr>
          <w:p w:rsidR="00000000" w:rsidRDefault="00F01B09">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F01B09">
            <w:pPr>
              <w:spacing w:line="288" w:lineRule="auto"/>
              <w:ind w:left="57"/>
              <w:jc w:val="center"/>
              <w:rPr>
                <w:sz w:val="18"/>
              </w:rPr>
            </w:pPr>
          </w:p>
        </w:tc>
        <w:tc>
          <w:tcPr>
            <w:tcW w:w="9565" w:type="dxa"/>
            <w:gridSpan w:val="9"/>
            <w:tcBorders>
              <w:left w:val="nil"/>
              <w:bottom w:val="single" w:sz="6" w:space="0" w:color="auto"/>
              <w:right w:val="single" w:sz="6" w:space="0" w:color="auto"/>
            </w:tcBorders>
          </w:tcPr>
          <w:p w:rsidR="00000000" w:rsidRDefault="00F01B09">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133.  </w:t>
            </w:r>
            <w:r>
              <w:rPr>
                <w:rFonts w:hint="eastAsia"/>
                <w:sz w:val="18"/>
              </w:rPr>
              <w:t>越</w:t>
            </w:r>
            <w:r>
              <w:rPr>
                <w:sz w:val="18"/>
              </w:rPr>
              <w:t xml:space="preserve">  </w:t>
            </w:r>
            <w:r>
              <w:rPr>
                <w:rFonts w:hint="eastAsia"/>
                <w:sz w:val="18"/>
              </w:rPr>
              <w:t>南</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24/12/1982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E/1990/5/Add.10(E/C.12/1993/SR.9-11</w:t>
            </w:r>
            <w:r>
              <w:rPr>
                <w:rFonts w:hint="eastAsia"/>
                <w:sz w:val="18"/>
              </w:rPr>
              <w:t>和</w:t>
            </w:r>
            <w:r>
              <w:rPr>
                <w:sz w:val="18"/>
              </w:rPr>
              <w:t>19)</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134.  </w:t>
            </w:r>
            <w:r>
              <w:rPr>
                <w:rFonts w:hint="eastAsia"/>
                <w:sz w:val="18"/>
              </w:rPr>
              <w:t>也</w:t>
            </w:r>
            <w:r>
              <w:rPr>
                <w:sz w:val="18"/>
              </w:rPr>
              <w:t xml:space="preserve">  </w:t>
            </w:r>
            <w:r>
              <w:rPr>
                <w:rFonts w:hint="eastAsia"/>
                <w:sz w:val="18"/>
              </w:rPr>
              <w:t>门</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9/5/1987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w:t>
            </w:r>
            <w:r>
              <w:rPr>
                <w:sz w:val="18"/>
              </w:rPr>
              <w:t xml:space="preserve">35.  </w:t>
            </w:r>
            <w:r>
              <w:rPr>
                <w:rFonts w:hint="eastAsia"/>
                <w:sz w:val="18"/>
              </w:rPr>
              <w:t>南斯拉夫</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E/18978/8/Add.</w:t>
            </w:r>
          </w:p>
          <w:p w:rsidR="00000000" w:rsidRDefault="00F01B09">
            <w:pPr>
              <w:spacing w:line="264" w:lineRule="auto"/>
              <w:ind w:left="57"/>
              <w:rPr>
                <w:sz w:val="18"/>
              </w:rPr>
            </w:pPr>
            <w:r>
              <w:rPr>
                <w:sz w:val="18"/>
              </w:rPr>
              <w:t>35</w:t>
            </w:r>
          </w:p>
          <w:p w:rsidR="00000000" w:rsidRDefault="00F01B09">
            <w:pPr>
              <w:spacing w:line="264" w:lineRule="auto"/>
              <w:ind w:left="57"/>
              <w:rPr>
                <w:sz w:val="18"/>
              </w:rPr>
            </w:pPr>
            <w:r>
              <w:rPr>
                <w:sz w:val="18"/>
              </w:rPr>
              <w:t>(E/1982/WG.1/</w:t>
            </w:r>
            <w:r>
              <w:rPr>
                <w:sz w:val="18"/>
              </w:rPr>
              <w:br/>
              <w:t>SR.4-5)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E/1980/6/Add.30</w:t>
            </w:r>
          </w:p>
          <w:p w:rsidR="00000000" w:rsidRDefault="00F01B09">
            <w:pPr>
              <w:spacing w:line="264" w:lineRule="auto"/>
              <w:ind w:left="57"/>
              <w:rPr>
                <w:sz w:val="18"/>
              </w:rPr>
            </w:pPr>
            <w:r>
              <w:rPr>
                <w:sz w:val="18"/>
              </w:rPr>
              <w:t>(E/1983/WG.1/</w:t>
            </w:r>
            <w:r>
              <w:rPr>
                <w:sz w:val="18"/>
              </w:rPr>
              <w:br/>
              <w:t>SR.3)</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E/1982/3/Add.39</w:t>
            </w:r>
          </w:p>
          <w:p w:rsidR="00000000" w:rsidRDefault="00F01B09">
            <w:pPr>
              <w:spacing w:line="264" w:lineRule="auto"/>
              <w:ind w:left="57"/>
              <w:rPr>
                <w:sz w:val="18"/>
              </w:rPr>
            </w:pPr>
            <w:r>
              <w:rPr>
                <w:sz w:val="18"/>
              </w:rPr>
              <w:t>(E/C.12/1988/SR.14-15)</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E/1984/7/Add.</w:t>
            </w:r>
            <w:r>
              <w:rPr>
                <w:sz w:val="18"/>
              </w:rPr>
              <w:br/>
              <w:t>10</w:t>
            </w:r>
          </w:p>
          <w:p w:rsidR="00000000" w:rsidRDefault="00F01B09">
            <w:pPr>
              <w:spacing w:line="264" w:lineRule="auto"/>
              <w:ind w:left="57"/>
              <w:rPr>
                <w:sz w:val="18"/>
              </w:rPr>
            </w:pPr>
            <w:r>
              <w:rPr>
                <w:sz w:val="18"/>
              </w:rPr>
              <w:t>(E/1984/WG.1/</w:t>
            </w:r>
            <w:r>
              <w:rPr>
                <w:sz w:val="18"/>
              </w:rPr>
              <w:br/>
              <w:t>SR.16</w:t>
            </w:r>
            <w:r>
              <w:rPr>
                <w:rFonts w:hint="eastAsia"/>
                <w:sz w:val="18"/>
              </w:rPr>
              <w:t>和</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136.  </w:t>
            </w:r>
            <w:r>
              <w:rPr>
                <w:rFonts w:hint="eastAsia"/>
                <w:sz w:val="18"/>
              </w:rPr>
              <w:t>赞比亚</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10/7/1984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E/1986/3/Add.2</w:t>
            </w:r>
          </w:p>
          <w:p w:rsidR="00000000" w:rsidRDefault="00F01B09">
            <w:pPr>
              <w:spacing w:line="264" w:lineRule="auto"/>
              <w:ind w:left="57"/>
              <w:rPr>
                <w:sz w:val="18"/>
              </w:rPr>
            </w:pPr>
            <w:r>
              <w:rPr>
                <w:sz w:val="18"/>
              </w:rPr>
              <w:t>(E/1986/WG.1/</w:t>
            </w:r>
            <w:r>
              <w:rPr>
                <w:sz w:val="18"/>
              </w:rPr>
              <w:br/>
              <w:t>SR.4-5</w:t>
            </w:r>
            <w:r>
              <w:rPr>
                <w:rFonts w:hint="eastAsia"/>
                <w:sz w:val="18"/>
              </w:rPr>
              <w:t>和</w:t>
            </w:r>
            <w:r>
              <w:rPr>
                <w:sz w:val="18"/>
              </w:rPr>
              <w:t>7)</w:t>
            </w:r>
          </w:p>
        </w:tc>
        <w:tc>
          <w:tcPr>
            <w:tcW w:w="164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r w:rsidR="00000000">
        <w:tblPrEx>
          <w:tblCellMar>
            <w:top w:w="0" w:type="dxa"/>
            <w:bottom w:w="0" w:type="dxa"/>
          </w:tblCellMar>
        </w:tblPrEx>
        <w:trPr>
          <w:gridAfter w:val="2"/>
        </w:trPr>
        <w:tc>
          <w:tcPr>
            <w:tcW w:w="2035"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 xml:space="preserve">137.  </w:t>
            </w:r>
            <w:r>
              <w:rPr>
                <w:rFonts w:hint="eastAsia"/>
                <w:sz w:val="18"/>
              </w:rPr>
              <w:t>津巴布韦</w:t>
            </w:r>
          </w:p>
        </w:tc>
        <w:tc>
          <w:tcPr>
            <w:tcW w:w="1320" w:type="dxa"/>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13/8/1991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r>
              <w:rPr>
                <w:sz w:val="18"/>
              </w:rPr>
              <w:t>E/1990/5/Add.28(E/C.12/1997/SR.8-10</w:t>
            </w:r>
            <w:r>
              <w:rPr>
                <w:rFonts w:hint="eastAsia"/>
                <w:sz w:val="18"/>
              </w:rPr>
              <w:t>和</w:t>
            </w:r>
            <w:r>
              <w:rPr>
                <w:sz w:val="18"/>
              </w:rPr>
              <w:t>14/Add.1)</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F01B09">
            <w:pPr>
              <w:spacing w:line="264" w:lineRule="auto"/>
              <w:ind w:left="57"/>
              <w:rPr>
                <w:sz w:val="18"/>
              </w:rPr>
            </w:pPr>
          </w:p>
        </w:tc>
      </w:tr>
    </w:tbl>
    <w:p w:rsidR="00000000" w:rsidRDefault="00F01B09">
      <w:pPr>
        <w:pStyle w:val="EndnoteText"/>
        <w:spacing w:before="120" w:line="240" w:lineRule="auto"/>
        <w:jc w:val="both"/>
        <w:rPr>
          <w:kern w:val="18"/>
          <w:sz w:val="21"/>
        </w:rPr>
      </w:pPr>
      <w:r>
        <w:rPr>
          <w:kern w:val="18"/>
          <w:sz w:val="21"/>
        </w:rPr>
        <w:t>*</w:t>
      </w:r>
      <w:r>
        <w:rPr>
          <w:kern w:val="18"/>
          <w:sz w:val="21"/>
        </w:rPr>
        <w:tab/>
      </w:r>
      <w:r>
        <w:rPr>
          <w:rFonts w:hint="eastAsia"/>
          <w:kern w:val="18"/>
          <w:sz w:val="21"/>
        </w:rPr>
        <w:t>第三份定期报告应于</w:t>
      </w:r>
      <w:r>
        <w:rPr>
          <w:kern w:val="18"/>
          <w:sz w:val="21"/>
        </w:rPr>
        <w:t>1994</w:t>
      </w:r>
      <w:r>
        <w:rPr>
          <w:rFonts w:hint="eastAsia"/>
          <w:kern w:val="18"/>
          <w:sz w:val="21"/>
        </w:rPr>
        <w:t>年</w:t>
      </w:r>
      <w:r>
        <w:rPr>
          <w:kern w:val="18"/>
          <w:sz w:val="21"/>
        </w:rPr>
        <w:t>6</w:t>
      </w:r>
      <w:r>
        <w:rPr>
          <w:rFonts w:hint="eastAsia"/>
          <w:kern w:val="18"/>
          <w:sz w:val="21"/>
        </w:rPr>
        <w:t>月</w:t>
      </w:r>
      <w:r>
        <w:rPr>
          <w:kern w:val="18"/>
          <w:sz w:val="21"/>
        </w:rPr>
        <w:t>30</w:t>
      </w:r>
      <w:r>
        <w:rPr>
          <w:rFonts w:hint="eastAsia"/>
          <w:kern w:val="18"/>
          <w:sz w:val="21"/>
        </w:rPr>
        <w:t>日前提交，但尚未收到。</w:t>
      </w:r>
    </w:p>
    <w:p w:rsidR="00000000" w:rsidRDefault="00F01B09">
      <w:pPr>
        <w:pStyle w:val="EndnoteText"/>
        <w:spacing w:line="240" w:lineRule="auto"/>
        <w:jc w:val="both"/>
        <w:rPr>
          <w:kern w:val="18"/>
          <w:sz w:val="21"/>
        </w:rPr>
      </w:pPr>
      <w:r>
        <w:rPr>
          <w:kern w:val="18"/>
          <w:sz w:val="21"/>
        </w:rPr>
        <w:t>**</w:t>
      </w:r>
      <w:r>
        <w:rPr>
          <w:kern w:val="18"/>
          <w:sz w:val="21"/>
        </w:rPr>
        <w:tab/>
      </w:r>
      <w:r>
        <w:rPr>
          <w:rFonts w:hint="eastAsia"/>
          <w:kern w:val="18"/>
          <w:sz w:val="21"/>
        </w:rPr>
        <w:t>瑞典的第三份定期报告</w:t>
      </w:r>
      <w:r>
        <w:rPr>
          <w:kern w:val="18"/>
          <w:sz w:val="21"/>
        </w:rPr>
        <w:t>(E/1994/104/Add.1)</w:t>
      </w:r>
      <w:r>
        <w:rPr>
          <w:rFonts w:hint="eastAsia"/>
          <w:kern w:val="18"/>
          <w:sz w:val="21"/>
        </w:rPr>
        <w:t>在第十二届会议上作了审议</w:t>
      </w:r>
      <w:r>
        <w:rPr>
          <w:kern w:val="18"/>
          <w:sz w:val="21"/>
        </w:rPr>
        <w:t>(E/C.12/1995/SR.13/Add.1,15/Add.1</w:t>
      </w:r>
      <w:r>
        <w:rPr>
          <w:rFonts w:hint="eastAsia"/>
          <w:kern w:val="18"/>
          <w:sz w:val="21"/>
        </w:rPr>
        <w:t>和</w:t>
      </w:r>
      <w:r>
        <w:rPr>
          <w:kern w:val="18"/>
          <w:sz w:val="21"/>
        </w:rPr>
        <w:t>16)</w:t>
      </w:r>
      <w:r>
        <w:rPr>
          <w:rFonts w:hint="eastAsia"/>
          <w:kern w:val="18"/>
          <w:sz w:val="21"/>
        </w:rPr>
        <w:t>；哥伦比亚的第三份定期报告</w:t>
      </w:r>
      <w:r>
        <w:rPr>
          <w:kern w:val="18"/>
          <w:sz w:val="21"/>
        </w:rPr>
        <w:t>(E/1994/104/Add.2)</w:t>
      </w:r>
      <w:r>
        <w:rPr>
          <w:rFonts w:hint="eastAsia"/>
          <w:kern w:val="18"/>
          <w:sz w:val="21"/>
        </w:rPr>
        <w:t>在第十三届会议上作了审议</w:t>
      </w:r>
      <w:r>
        <w:rPr>
          <w:kern w:val="18"/>
          <w:sz w:val="21"/>
        </w:rPr>
        <w:t>(E/C.12/1995/SR.32-33</w:t>
      </w:r>
      <w:r>
        <w:rPr>
          <w:rFonts w:hint="eastAsia"/>
          <w:kern w:val="18"/>
          <w:sz w:val="21"/>
        </w:rPr>
        <w:t>和</w:t>
      </w:r>
      <w:r>
        <w:rPr>
          <w:kern w:val="18"/>
          <w:sz w:val="21"/>
        </w:rPr>
        <w:t>35)</w:t>
      </w:r>
      <w:r>
        <w:rPr>
          <w:rFonts w:hint="eastAsia"/>
          <w:kern w:val="18"/>
          <w:sz w:val="21"/>
        </w:rPr>
        <w:t>；挪威的第三</w:t>
      </w:r>
      <w:r>
        <w:rPr>
          <w:rFonts w:hint="eastAsia"/>
          <w:kern w:val="18"/>
          <w:sz w:val="21"/>
        </w:rPr>
        <w:t>份定期报告</w:t>
      </w:r>
      <w:r>
        <w:rPr>
          <w:kern w:val="18"/>
          <w:sz w:val="21"/>
        </w:rPr>
        <w:t>(E/1994/104/Add.3)</w:t>
      </w:r>
      <w:r>
        <w:rPr>
          <w:rFonts w:hint="eastAsia"/>
          <w:kern w:val="18"/>
          <w:sz w:val="21"/>
        </w:rPr>
        <w:t>在第十三届会议上作了审议</w:t>
      </w:r>
      <w:r>
        <w:rPr>
          <w:kern w:val="18"/>
          <w:sz w:val="21"/>
        </w:rPr>
        <w:t>(E/C.12/1995/SR.34,36-37)</w:t>
      </w:r>
      <w:r>
        <w:rPr>
          <w:rFonts w:hint="eastAsia"/>
          <w:kern w:val="18"/>
          <w:sz w:val="21"/>
        </w:rPr>
        <w:t>；乌克兰的第三份定期报告</w:t>
      </w:r>
      <w:r>
        <w:rPr>
          <w:kern w:val="18"/>
          <w:sz w:val="21"/>
        </w:rPr>
        <w:t>(E/1994/104/Add.4)</w:t>
      </w:r>
      <w:r>
        <w:rPr>
          <w:rFonts w:hint="eastAsia"/>
          <w:kern w:val="18"/>
          <w:sz w:val="21"/>
        </w:rPr>
        <w:t>在第十三届会议上作了审议</w:t>
      </w:r>
      <w:r>
        <w:rPr>
          <w:kern w:val="18"/>
          <w:sz w:val="21"/>
        </w:rPr>
        <w:t>(E/C.12/1995/SR.42,44-45)</w:t>
      </w:r>
      <w:r>
        <w:rPr>
          <w:rFonts w:hint="eastAsia"/>
          <w:kern w:val="18"/>
          <w:sz w:val="21"/>
        </w:rPr>
        <w:t>；西班牙的第三份定期报告</w:t>
      </w:r>
      <w:r>
        <w:rPr>
          <w:kern w:val="18"/>
          <w:sz w:val="21"/>
        </w:rPr>
        <w:t>(E/1994/104/Add.5)</w:t>
      </w:r>
      <w:r>
        <w:rPr>
          <w:rFonts w:hint="eastAsia"/>
          <w:kern w:val="18"/>
          <w:sz w:val="21"/>
        </w:rPr>
        <w:t>在第十四届会议上作了审议</w:t>
      </w:r>
      <w:r>
        <w:rPr>
          <w:kern w:val="18"/>
          <w:sz w:val="21"/>
        </w:rPr>
        <w:t>(E/C.12/1995/SR.3</w:t>
      </w:r>
      <w:r>
        <w:rPr>
          <w:rFonts w:hint="eastAsia"/>
          <w:kern w:val="18"/>
          <w:sz w:val="21"/>
        </w:rPr>
        <w:t>和</w:t>
      </w:r>
      <w:r>
        <w:rPr>
          <w:kern w:val="18"/>
          <w:sz w:val="21"/>
        </w:rPr>
        <w:t>5-7)</w:t>
      </w:r>
      <w:r>
        <w:rPr>
          <w:rFonts w:hint="eastAsia"/>
          <w:kern w:val="18"/>
          <w:sz w:val="21"/>
        </w:rPr>
        <w:t>；白俄罗斯的第三份定期报告</w:t>
      </w:r>
      <w:r>
        <w:rPr>
          <w:kern w:val="18"/>
          <w:sz w:val="21"/>
        </w:rPr>
        <w:t>(E/1994/104/Add.6)</w:t>
      </w:r>
      <w:r>
        <w:rPr>
          <w:rFonts w:hint="eastAsia"/>
          <w:kern w:val="18"/>
          <w:sz w:val="21"/>
        </w:rPr>
        <w:t>在第十五届会议上作了审议</w:t>
      </w:r>
      <w:r>
        <w:rPr>
          <w:kern w:val="18"/>
          <w:sz w:val="21"/>
        </w:rPr>
        <w:t>(E/C.12/1996/SR.34-36)</w:t>
      </w:r>
      <w:r>
        <w:rPr>
          <w:rFonts w:hint="eastAsia"/>
          <w:kern w:val="18"/>
          <w:sz w:val="21"/>
        </w:rPr>
        <w:t>；芬兰的第三份定期报告</w:t>
      </w:r>
      <w:r>
        <w:rPr>
          <w:kern w:val="18"/>
          <w:sz w:val="21"/>
        </w:rPr>
        <w:t>(E/1994/104/Add.7)</w:t>
      </w:r>
      <w:r>
        <w:rPr>
          <w:rFonts w:hint="eastAsia"/>
          <w:kern w:val="18"/>
          <w:sz w:val="21"/>
        </w:rPr>
        <w:t>在第十五届会议上作了审议</w:t>
      </w:r>
      <w:r>
        <w:rPr>
          <w:kern w:val="18"/>
          <w:sz w:val="21"/>
        </w:rPr>
        <w:t>(E/C.12/1996/SR.37-38</w:t>
      </w:r>
      <w:r>
        <w:rPr>
          <w:rFonts w:hint="eastAsia"/>
          <w:kern w:val="18"/>
          <w:sz w:val="21"/>
        </w:rPr>
        <w:t>和</w:t>
      </w:r>
      <w:r>
        <w:rPr>
          <w:kern w:val="18"/>
          <w:sz w:val="21"/>
        </w:rPr>
        <w:t>40)</w:t>
      </w:r>
      <w:r>
        <w:rPr>
          <w:rFonts w:hint="eastAsia"/>
          <w:kern w:val="18"/>
          <w:sz w:val="21"/>
        </w:rPr>
        <w:t>；俄罗斯联邦的第三份定期报告</w:t>
      </w:r>
      <w:r>
        <w:rPr>
          <w:kern w:val="18"/>
          <w:sz w:val="21"/>
        </w:rPr>
        <w:t>(E/1994/104/Add.8)</w:t>
      </w:r>
      <w:r>
        <w:rPr>
          <w:rFonts w:hint="eastAsia"/>
          <w:kern w:val="18"/>
          <w:sz w:val="21"/>
        </w:rPr>
        <w:t>在第十六届会议上作了审议</w:t>
      </w:r>
      <w:r>
        <w:rPr>
          <w:kern w:val="18"/>
          <w:sz w:val="21"/>
        </w:rPr>
        <w:t>(E/C.12/1997/SR11-14)</w:t>
      </w:r>
      <w:r>
        <w:rPr>
          <w:rFonts w:hint="eastAsia"/>
          <w:kern w:val="18"/>
          <w:sz w:val="21"/>
        </w:rPr>
        <w:t>；伊拉克的第三份定期报告</w:t>
      </w:r>
      <w:r>
        <w:rPr>
          <w:kern w:val="18"/>
          <w:sz w:val="21"/>
        </w:rPr>
        <w:t>(E/1994/104/Add.9)</w:t>
      </w:r>
      <w:r>
        <w:rPr>
          <w:rFonts w:hint="eastAsia"/>
          <w:kern w:val="18"/>
          <w:sz w:val="21"/>
        </w:rPr>
        <w:t>在第十七届会议上作了审议</w:t>
      </w:r>
      <w:r>
        <w:rPr>
          <w:kern w:val="18"/>
          <w:sz w:val="21"/>
        </w:rPr>
        <w:t>(E/C.12/1997/SR.33-55)</w:t>
      </w:r>
      <w:r>
        <w:rPr>
          <w:rFonts w:hint="eastAsia"/>
          <w:kern w:val="18"/>
          <w:sz w:val="21"/>
        </w:rPr>
        <w:t>；大不列颠及北爱尔兰联合王国</w:t>
      </w:r>
      <w:r>
        <w:rPr>
          <w:kern w:val="18"/>
          <w:sz w:val="21"/>
        </w:rPr>
        <w:t>(</w:t>
      </w:r>
      <w:r>
        <w:rPr>
          <w:rFonts w:hint="eastAsia"/>
          <w:kern w:val="18"/>
          <w:sz w:val="21"/>
        </w:rPr>
        <w:t>香港</w:t>
      </w:r>
      <w:r>
        <w:rPr>
          <w:kern w:val="18"/>
          <w:sz w:val="21"/>
        </w:rPr>
        <w:t>)</w:t>
      </w:r>
      <w:r>
        <w:rPr>
          <w:rFonts w:hint="eastAsia"/>
          <w:kern w:val="18"/>
          <w:sz w:val="21"/>
        </w:rPr>
        <w:t>的第三份定期报告</w:t>
      </w:r>
      <w:r>
        <w:rPr>
          <w:kern w:val="18"/>
          <w:sz w:val="21"/>
        </w:rPr>
        <w:t>(E/1994/104/Add.10)</w:t>
      </w:r>
      <w:r>
        <w:rPr>
          <w:rFonts w:hint="eastAsia"/>
          <w:kern w:val="18"/>
          <w:sz w:val="21"/>
        </w:rPr>
        <w:t>在第十五届会议上作了审议</w:t>
      </w:r>
      <w:r>
        <w:rPr>
          <w:kern w:val="18"/>
          <w:sz w:val="21"/>
        </w:rPr>
        <w:t>(E/C</w:t>
      </w:r>
      <w:r>
        <w:rPr>
          <w:kern w:val="18"/>
          <w:sz w:val="21"/>
        </w:rPr>
        <w:t>.12/1996/SR.39,41-42</w:t>
      </w:r>
      <w:r>
        <w:rPr>
          <w:rFonts w:hint="eastAsia"/>
          <w:kern w:val="18"/>
          <w:sz w:val="21"/>
        </w:rPr>
        <w:t>和</w:t>
      </w:r>
      <w:r>
        <w:rPr>
          <w:kern w:val="18"/>
          <w:sz w:val="21"/>
        </w:rPr>
        <w:t>44)</w:t>
      </w:r>
      <w:r>
        <w:rPr>
          <w:rFonts w:hint="eastAsia"/>
          <w:kern w:val="18"/>
          <w:sz w:val="21"/>
        </w:rPr>
        <w:t>；大不列颠及北爱尔兰联合王国的第三份定期报告</w:t>
      </w:r>
      <w:r>
        <w:rPr>
          <w:kern w:val="18"/>
          <w:sz w:val="21"/>
        </w:rPr>
        <w:t>(E/1994/104/Add.11)</w:t>
      </w:r>
      <w:r>
        <w:rPr>
          <w:rFonts w:hint="eastAsia"/>
          <w:kern w:val="18"/>
          <w:sz w:val="21"/>
        </w:rPr>
        <w:t>在第十七届会议上作了审议</w:t>
      </w:r>
      <w:r>
        <w:rPr>
          <w:kern w:val="18"/>
          <w:sz w:val="21"/>
        </w:rPr>
        <w:t>(E/C.12/1997/SR.36-38)</w:t>
      </w:r>
      <w:r>
        <w:rPr>
          <w:rFonts w:hint="eastAsia"/>
          <w:kern w:val="18"/>
          <w:sz w:val="21"/>
        </w:rPr>
        <w:t>；塞浦路斯的第三份定期报告于</w:t>
      </w:r>
      <w:r>
        <w:rPr>
          <w:kern w:val="18"/>
          <w:sz w:val="21"/>
        </w:rPr>
        <w:t>1996</w:t>
      </w:r>
      <w:r>
        <w:rPr>
          <w:rFonts w:hint="eastAsia"/>
          <w:kern w:val="18"/>
          <w:sz w:val="21"/>
        </w:rPr>
        <w:t>年</w:t>
      </w:r>
      <w:r>
        <w:rPr>
          <w:kern w:val="18"/>
          <w:sz w:val="21"/>
        </w:rPr>
        <w:t>4</w:t>
      </w:r>
      <w:r>
        <w:rPr>
          <w:rFonts w:hint="eastAsia"/>
          <w:kern w:val="18"/>
          <w:sz w:val="21"/>
        </w:rPr>
        <w:t>月</w:t>
      </w:r>
      <w:r>
        <w:rPr>
          <w:kern w:val="18"/>
          <w:sz w:val="21"/>
        </w:rPr>
        <w:t>3</w:t>
      </w:r>
      <w:r>
        <w:rPr>
          <w:rFonts w:hint="eastAsia"/>
          <w:kern w:val="18"/>
          <w:sz w:val="21"/>
        </w:rPr>
        <w:t>日收到</w:t>
      </w:r>
      <w:r>
        <w:rPr>
          <w:kern w:val="18"/>
          <w:sz w:val="21"/>
        </w:rPr>
        <w:t>(E/1994/104/Add.12)</w:t>
      </w:r>
      <w:r>
        <w:rPr>
          <w:rFonts w:hint="eastAsia"/>
          <w:kern w:val="18"/>
          <w:sz w:val="21"/>
        </w:rPr>
        <w:t>；波兰的第三份定期报告于</w:t>
      </w:r>
      <w:r>
        <w:rPr>
          <w:kern w:val="18"/>
          <w:sz w:val="21"/>
        </w:rPr>
        <w:t>1996</w:t>
      </w:r>
      <w:r>
        <w:rPr>
          <w:rFonts w:hint="eastAsia"/>
          <w:kern w:val="18"/>
          <w:sz w:val="21"/>
        </w:rPr>
        <w:t>年</w:t>
      </w:r>
      <w:r>
        <w:rPr>
          <w:kern w:val="18"/>
          <w:sz w:val="21"/>
        </w:rPr>
        <w:t>6</w:t>
      </w:r>
      <w:r>
        <w:rPr>
          <w:rFonts w:hint="eastAsia"/>
          <w:kern w:val="18"/>
          <w:sz w:val="21"/>
        </w:rPr>
        <w:t>月</w:t>
      </w:r>
      <w:r>
        <w:rPr>
          <w:kern w:val="18"/>
          <w:sz w:val="21"/>
        </w:rPr>
        <w:t>7</w:t>
      </w:r>
      <w:r>
        <w:rPr>
          <w:rFonts w:hint="eastAsia"/>
          <w:kern w:val="18"/>
          <w:sz w:val="21"/>
        </w:rPr>
        <w:t>日收到</w:t>
      </w:r>
      <w:r>
        <w:rPr>
          <w:kern w:val="18"/>
          <w:sz w:val="21"/>
        </w:rPr>
        <w:t>(E/1994/104/Add.13)</w:t>
      </w:r>
      <w:r>
        <w:rPr>
          <w:rFonts w:hint="eastAsia"/>
          <w:kern w:val="18"/>
          <w:sz w:val="21"/>
        </w:rPr>
        <w:t>；德国的第三份定期报告于</w:t>
      </w:r>
      <w:r>
        <w:rPr>
          <w:kern w:val="18"/>
          <w:sz w:val="21"/>
        </w:rPr>
        <w:t>1996</w:t>
      </w:r>
      <w:r>
        <w:rPr>
          <w:rFonts w:hint="eastAsia"/>
          <w:kern w:val="18"/>
          <w:sz w:val="21"/>
        </w:rPr>
        <w:t>年</w:t>
      </w:r>
      <w:r>
        <w:rPr>
          <w:kern w:val="18"/>
          <w:sz w:val="21"/>
        </w:rPr>
        <w:t>7</w:t>
      </w:r>
      <w:r>
        <w:rPr>
          <w:rFonts w:hint="eastAsia"/>
          <w:kern w:val="18"/>
          <w:sz w:val="21"/>
        </w:rPr>
        <w:t>月</w:t>
      </w:r>
      <w:r>
        <w:rPr>
          <w:kern w:val="18"/>
          <w:sz w:val="21"/>
        </w:rPr>
        <w:t>3</w:t>
      </w:r>
      <w:r>
        <w:rPr>
          <w:rFonts w:hint="eastAsia"/>
          <w:kern w:val="18"/>
          <w:sz w:val="21"/>
        </w:rPr>
        <w:t>日收到</w:t>
      </w:r>
      <w:r>
        <w:rPr>
          <w:kern w:val="18"/>
          <w:sz w:val="21"/>
        </w:rPr>
        <w:t>(E/1994/104/Add.14)</w:t>
      </w:r>
      <w:r>
        <w:rPr>
          <w:rFonts w:hint="eastAsia"/>
          <w:kern w:val="18"/>
          <w:sz w:val="21"/>
        </w:rPr>
        <w:t>；丹麦的第三份定期报告于</w:t>
      </w:r>
      <w:r>
        <w:rPr>
          <w:kern w:val="18"/>
          <w:sz w:val="21"/>
        </w:rPr>
        <w:t>1996</w:t>
      </w:r>
      <w:r>
        <w:rPr>
          <w:rFonts w:hint="eastAsia"/>
          <w:kern w:val="18"/>
          <w:sz w:val="21"/>
        </w:rPr>
        <w:t>年</w:t>
      </w:r>
      <w:r>
        <w:rPr>
          <w:kern w:val="18"/>
          <w:sz w:val="21"/>
        </w:rPr>
        <w:t>8</w:t>
      </w:r>
      <w:r>
        <w:rPr>
          <w:rFonts w:hint="eastAsia"/>
          <w:kern w:val="18"/>
          <w:sz w:val="21"/>
        </w:rPr>
        <w:t>月</w:t>
      </w:r>
      <w:r>
        <w:rPr>
          <w:kern w:val="18"/>
          <w:sz w:val="21"/>
        </w:rPr>
        <w:t>12</w:t>
      </w:r>
      <w:r>
        <w:rPr>
          <w:rFonts w:hint="eastAsia"/>
          <w:kern w:val="18"/>
          <w:sz w:val="21"/>
        </w:rPr>
        <w:t>日收到</w:t>
      </w:r>
      <w:r>
        <w:rPr>
          <w:kern w:val="18"/>
          <w:sz w:val="21"/>
        </w:rPr>
        <w:t>(E/19</w:t>
      </w:r>
      <w:r>
        <w:rPr>
          <w:kern w:val="18"/>
          <w:sz w:val="21"/>
        </w:rPr>
        <w:t>94/104/Add.15)</w:t>
      </w:r>
      <w:r>
        <w:rPr>
          <w:rFonts w:hint="eastAsia"/>
          <w:kern w:val="18"/>
          <w:sz w:val="21"/>
        </w:rPr>
        <w:t>；保加利亚的第三份定期报告于</w:t>
      </w:r>
      <w:r>
        <w:rPr>
          <w:kern w:val="18"/>
          <w:sz w:val="21"/>
        </w:rPr>
        <w:t>1996</w:t>
      </w:r>
      <w:r>
        <w:rPr>
          <w:rFonts w:hint="eastAsia"/>
          <w:kern w:val="18"/>
          <w:sz w:val="21"/>
        </w:rPr>
        <w:t>年</w:t>
      </w:r>
      <w:r>
        <w:rPr>
          <w:kern w:val="18"/>
          <w:sz w:val="21"/>
        </w:rPr>
        <w:t>9</w:t>
      </w:r>
      <w:r>
        <w:rPr>
          <w:rFonts w:hint="eastAsia"/>
          <w:kern w:val="18"/>
          <w:sz w:val="21"/>
        </w:rPr>
        <w:t>月</w:t>
      </w:r>
      <w:r>
        <w:rPr>
          <w:kern w:val="18"/>
          <w:sz w:val="21"/>
        </w:rPr>
        <w:t>19</w:t>
      </w:r>
      <w:r>
        <w:rPr>
          <w:rFonts w:hint="eastAsia"/>
          <w:kern w:val="18"/>
          <w:sz w:val="21"/>
        </w:rPr>
        <w:t>日收到</w:t>
      </w:r>
      <w:r>
        <w:rPr>
          <w:kern w:val="18"/>
          <w:sz w:val="21"/>
        </w:rPr>
        <w:t>(E/1994/104/Add.16)</w:t>
      </w:r>
      <w:r>
        <w:rPr>
          <w:rFonts w:hint="eastAsia"/>
          <w:kern w:val="18"/>
          <w:sz w:val="21"/>
        </w:rPr>
        <w:t>；加拿大的第三份定期报告于</w:t>
      </w:r>
      <w:r>
        <w:rPr>
          <w:kern w:val="18"/>
          <w:sz w:val="21"/>
        </w:rPr>
        <w:t>1997</w:t>
      </w:r>
      <w:r>
        <w:rPr>
          <w:rFonts w:hint="eastAsia"/>
          <w:kern w:val="18"/>
          <w:sz w:val="21"/>
        </w:rPr>
        <w:t>年</w:t>
      </w:r>
      <w:r>
        <w:rPr>
          <w:kern w:val="18"/>
          <w:sz w:val="21"/>
        </w:rPr>
        <w:t>5</w:t>
      </w:r>
      <w:r>
        <w:rPr>
          <w:rFonts w:hint="eastAsia"/>
          <w:kern w:val="18"/>
          <w:sz w:val="21"/>
        </w:rPr>
        <w:t>月</w:t>
      </w:r>
      <w:r>
        <w:rPr>
          <w:kern w:val="18"/>
          <w:sz w:val="21"/>
        </w:rPr>
        <w:t>20</w:t>
      </w:r>
      <w:r>
        <w:rPr>
          <w:rFonts w:hint="eastAsia"/>
          <w:kern w:val="18"/>
          <w:sz w:val="21"/>
        </w:rPr>
        <w:t>日收到</w:t>
      </w:r>
      <w:r>
        <w:rPr>
          <w:kern w:val="18"/>
          <w:sz w:val="21"/>
        </w:rPr>
        <w:t>(E/1994/104/Add.17)</w:t>
      </w:r>
      <w:r>
        <w:rPr>
          <w:rFonts w:hint="eastAsia"/>
          <w:kern w:val="18"/>
          <w:sz w:val="21"/>
        </w:rPr>
        <w:t>；墨西哥的第三份定期报告于</w:t>
      </w:r>
      <w:r>
        <w:rPr>
          <w:kern w:val="18"/>
          <w:sz w:val="21"/>
        </w:rPr>
        <w:t>1997</w:t>
      </w:r>
      <w:r>
        <w:rPr>
          <w:rFonts w:hint="eastAsia"/>
          <w:kern w:val="18"/>
          <w:sz w:val="21"/>
        </w:rPr>
        <w:t>年</w:t>
      </w:r>
      <w:r>
        <w:rPr>
          <w:kern w:val="18"/>
          <w:sz w:val="21"/>
        </w:rPr>
        <w:t>7</w:t>
      </w:r>
      <w:r>
        <w:rPr>
          <w:rFonts w:hint="eastAsia"/>
          <w:kern w:val="18"/>
          <w:sz w:val="21"/>
        </w:rPr>
        <w:t>月</w:t>
      </w:r>
      <w:r>
        <w:rPr>
          <w:kern w:val="18"/>
          <w:sz w:val="21"/>
        </w:rPr>
        <w:t>18</w:t>
      </w:r>
      <w:r>
        <w:rPr>
          <w:rFonts w:hint="eastAsia"/>
          <w:kern w:val="18"/>
          <w:sz w:val="21"/>
        </w:rPr>
        <w:t>日收到</w:t>
      </w:r>
      <w:r>
        <w:rPr>
          <w:kern w:val="18"/>
          <w:sz w:val="21"/>
        </w:rPr>
        <w:t>(E/1994/104/Add.18)</w:t>
      </w:r>
      <w:r>
        <w:rPr>
          <w:rFonts w:hint="eastAsia"/>
          <w:kern w:val="18"/>
          <w:sz w:val="21"/>
        </w:rPr>
        <w:t>；意大利的第三份定期报告于</w:t>
      </w:r>
      <w:r>
        <w:rPr>
          <w:kern w:val="18"/>
          <w:sz w:val="21"/>
        </w:rPr>
        <w:t>1997</w:t>
      </w:r>
      <w:r>
        <w:rPr>
          <w:rFonts w:hint="eastAsia"/>
          <w:kern w:val="18"/>
          <w:sz w:val="21"/>
        </w:rPr>
        <w:t>年</w:t>
      </w:r>
      <w:r>
        <w:rPr>
          <w:kern w:val="18"/>
          <w:sz w:val="21"/>
        </w:rPr>
        <w:t>10</w:t>
      </w:r>
      <w:r>
        <w:rPr>
          <w:rFonts w:hint="eastAsia"/>
          <w:kern w:val="18"/>
          <w:sz w:val="21"/>
        </w:rPr>
        <w:t>月</w:t>
      </w:r>
      <w:r>
        <w:rPr>
          <w:kern w:val="18"/>
          <w:sz w:val="21"/>
        </w:rPr>
        <w:t>20</w:t>
      </w:r>
      <w:r>
        <w:rPr>
          <w:rFonts w:hint="eastAsia"/>
          <w:kern w:val="18"/>
          <w:sz w:val="21"/>
        </w:rPr>
        <w:t>日收到</w:t>
      </w:r>
      <w:r>
        <w:rPr>
          <w:kern w:val="18"/>
          <w:sz w:val="21"/>
        </w:rPr>
        <w:t>(E/1994/104/Add.19)</w:t>
      </w:r>
      <w:r>
        <w:rPr>
          <w:rFonts w:hint="eastAsia"/>
          <w:kern w:val="18"/>
          <w:sz w:val="21"/>
        </w:rPr>
        <w:t>；葡萄牙的第三份定期报告于</w:t>
      </w:r>
      <w:r>
        <w:rPr>
          <w:kern w:val="18"/>
          <w:sz w:val="21"/>
        </w:rPr>
        <w:t>1997</w:t>
      </w:r>
      <w:r>
        <w:rPr>
          <w:rFonts w:hint="eastAsia"/>
          <w:kern w:val="18"/>
          <w:sz w:val="21"/>
        </w:rPr>
        <w:t>年</w:t>
      </w:r>
      <w:r>
        <w:rPr>
          <w:kern w:val="18"/>
          <w:sz w:val="21"/>
        </w:rPr>
        <w:t>11</w:t>
      </w:r>
      <w:r>
        <w:rPr>
          <w:rFonts w:hint="eastAsia"/>
          <w:kern w:val="18"/>
          <w:sz w:val="21"/>
        </w:rPr>
        <w:t>月</w:t>
      </w:r>
      <w:r>
        <w:rPr>
          <w:kern w:val="18"/>
          <w:sz w:val="21"/>
        </w:rPr>
        <w:t>28</w:t>
      </w:r>
      <w:r>
        <w:rPr>
          <w:rFonts w:hint="eastAsia"/>
          <w:kern w:val="18"/>
          <w:sz w:val="21"/>
        </w:rPr>
        <w:t>日收到</w:t>
      </w:r>
      <w:r>
        <w:rPr>
          <w:kern w:val="18"/>
          <w:sz w:val="21"/>
        </w:rPr>
        <w:t>(E/1994/104/Add.20)</w:t>
      </w:r>
      <w:r>
        <w:rPr>
          <w:rFonts w:eastAsia="SimSun" w:hint="eastAsia"/>
          <w:kern w:val="18"/>
          <w:sz w:val="21"/>
        </w:rPr>
        <w:t>。</w:t>
      </w:r>
    </w:p>
    <w:p w:rsidR="00000000" w:rsidRDefault="00F01B09">
      <w:r>
        <w:rPr>
          <w:kern w:val="18"/>
          <w:sz w:val="21"/>
        </w:rPr>
        <w:tab/>
        <w:t>***</w:t>
      </w:r>
      <w:r>
        <w:rPr>
          <w:kern w:val="18"/>
          <w:sz w:val="21"/>
        </w:rPr>
        <w:tab/>
      </w:r>
      <w:r>
        <w:rPr>
          <w:rFonts w:eastAsia="长城楷体" w:hint="eastAsia"/>
          <w:spacing w:val="0"/>
          <w:kern w:val="18"/>
          <w:sz w:val="21"/>
        </w:rPr>
        <w:t>第三份定期报告应于</w:t>
      </w:r>
      <w:r>
        <w:rPr>
          <w:rFonts w:eastAsia="长城楷体"/>
          <w:spacing w:val="0"/>
          <w:kern w:val="18"/>
          <w:sz w:val="21"/>
        </w:rPr>
        <w:t>199</w:t>
      </w:r>
      <w:r>
        <w:rPr>
          <w:rFonts w:eastAsia="长城楷体"/>
          <w:spacing w:val="0"/>
          <w:kern w:val="18"/>
          <w:sz w:val="21"/>
        </w:rPr>
        <w:t>9</w:t>
      </w:r>
      <w:r>
        <w:rPr>
          <w:rFonts w:eastAsia="长城楷体" w:hint="eastAsia"/>
          <w:spacing w:val="0"/>
          <w:kern w:val="18"/>
          <w:sz w:val="21"/>
        </w:rPr>
        <w:t>年</w:t>
      </w:r>
      <w:r>
        <w:rPr>
          <w:rFonts w:eastAsia="长城楷体"/>
          <w:spacing w:val="0"/>
          <w:kern w:val="18"/>
          <w:sz w:val="21"/>
        </w:rPr>
        <w:t>6</w:t>
      </w:r>
      <w:r>
        <w:rPr>
          <w:rFonts w:eastAsia="长城楷体" w:hint="eastAsia"/>
          <w:spacing w:val="0"/>
          <w:kern w:val="18"/>
          <w:sz w:val="21"/>
        </w:rPr>
        <w:t>月</w:t>
      </w:r>
      <w:r>
        <w:rPr>
          <w:rFonts w:eastAsia="长城楷体"/>
          <w:spacing w:val="0"/>
          <w:kern w:val="18"/>
          <w:sz w:val="21"/>
        </w:rPr>
        <w:t>30</w:t>
      </w:r>
      <w:r>
        <w:rPr>
          <w:rFonts w:eastAsia="长城楷体" w:hint="eastAsia"/>
          <w:spacing w:val="0"/>
          <w:kern w:val="18"/>
          <w:sz w:val="21"/>
        </w:rPr>
        <w:t>日前提交，但尚未收到。</w:t>
      </w:r>
    </w:p>
    <w:p w:rsidR="00000000" w:rsidRDefault="00F01B09">
      <w:pPr>
        <w:rPr>
          <w:kern w:val="18"/>
          <w:sz w:val="21"/>
        </w:rPr>
      </w:pPr>
    </w:p>
    <w:p w:rsidR="00000000" w:rsidRDefault="00F01B09"/>
    <w:p w:rsidR="00000000" w:rsidRDefault="00F01B09">
      <w:pPr>
        <w:sectPr w:rsidR="00000000">
          <w:headerReference w:type="even" r:id="rId41"/>
          <w:headerReference w:type="default" r:id="rId42"/>
          <w:pgSz w:w="16840" w:h="11907" w:orient="landscape" w:code="9"/>
          <w:pgMar w:top="1701" w:right="1985" w:bottom="727" w:left="1985" w:header="794" w:footer="1701" w:gutter="0"/>
          <w:cols w:space="425"/>
        </w:sectPr>
      </w:pPr>
    </w:p>
    <w:p w:rsidR="00000000" w:rsidRDefault="00F01B09">
      <w:pPr>
        <w:pStyle w:val="Heading2"/>
        <w:spacing w:after="0"/>
        <w:rPr>
          <w:sz w:val="13"/>
        </w:rPr>
      </w:pPr>
    </w:p>
    <w:p w:rsidR="00000000" w:rsidRDefault="00F01B09">
      <w:pPr>
        <w:pStyle w:val="Heading2"/>
      </w:pPr>
      <w:r>
        <w:rPr>
          <w:rFonts w:hint="eastAsia"/>
        </w:rPr>
        <w:t>附</w:t>
      </w:r>
      <w:r>
        <w:t xml:space="preserve">  </w:t>
      </w:r>
      <w:r>
        <w:rPr>
          <w:rFonts w:hint="eastAsia"/>
        </w:rPr>
        <w:t>件</w:t>
      </w:r>
      <w:r>
        <w:t xml:space="preserve">  </w:t>
      </w:r>
      <w:r>
        <w:rPr>
          <w:rFonts w:hint="eastAsia"/>
        </w:rPr>
        <w:t>二</w:t>
      </w:r>
    </w:p>
    <w:p w:rsidR="00000000" w:rsidRDefault="00F01B09">
      <w:pPr>
        <w:pStyle w:val="Heading2"/>
      </w:pPr>
      <w:r>
        <w:rPr>
          <w:rFonts w:hint="eastAsia"/>
        </w:rPr>
        <w:t>经济、社会、文化权利委员会的成员</w:t>
      </w:r>
    </w:p>
    <w:p w:rsidR="00000000" w:rsidRDefault="00F01B09">
      <w:pPr>
        <w:tabs>
          <w:tab w:val="clear" w:pos="510"/>
          <w:tab w:val="clear" w:pos="1021"/>
          <w:tab w:val="clear" w:pos="1531"/>
          <w:tab w:val="clear" w:pos="2041"/>
          <w:tab w:val="left" w:pos="4560"/>
          <w:tab w:val="left" w:pos="6600"/>
        </w:tabs>
        <w:jc w:val="center"/>
      </w:pPr>
      <w:r>
        <w:t xml:space="preserve">    </w:t>
      </w:r>
      <w:r>
        <w:rPr>
          <w:rFonts w:hint="eastAsia"/>
          <w:u w:val="single"/>
        </w:rPr>
        <w:t>成员姓名</w:t>
      </w:r>
      <w:r>
        <w:tab/>
      </w:r>
      <w:r>
        <w:rPr>
          <w:rFonts w:hint="eastAsia"/>
          <w:u w:val="single"/>
        </w:rPr>
        <w:t>国</w:t>
      </w:r>
      <w:r>
        <w:rPr>
          <w:u w:val="single"/>
        </w:rPr>
        <w:t xml:space="preserve">  </w:t>
      </w:r>
      <w:r>
        <w:rPr>
          <w:rFonts w:hint="eastAsia"/>
          <w:u w:val="single"/>
        </w:rPr>
        <w:t>籍</w:t>
      </w:r>
      <w:r>
        <w:tab/>
      </w:r>
      <w:r>
        <w:rPr>
          <w:rFonts w:hint="eastAsia"/>
          <w:u w:val="single"/>
        </w:rPr>
        <w:t>任期于</w:t>
      </w:r>
      <w:r>
        <w:rPr>
          <w:u w:val="single"/>
        </w:rPr>
        <w:t>12</w:t>
      </w:r>
      <w:r>
        <w:rPr>
          <w:rFonts w:hint="eastAsia"/>
          <w:u w:val="single"/>
        </w:rPr>
        <w:t>月</w:t>
      </w:r>
      <w:r>
        <w:rPr>
          <w:u w:val="single"/>
        </w:rPr>
        <w:t>31</w:t>
      </w:r>
      <w:r>
        <w:rPr>
          <w:rFonts w:hint="eastAsia"/>
          <w:u w:val="single"/>
        </w:rPr>
        <w:t>日结束</w:t>
      </w:r>
    </w:p>
    <w:p w:rsidR="00000000" w:rsidRDefault="00F01B09">
      <w:pPr>
        <w:tabs>
          <w:tab w:val="clear" w:pos="510"/>
          <w:tab w:val="clear" w:pos="1021"/>
          <w:tab w:val="clear" w:pos="1531"/>
          <w:tab w:val="clear" w:pos="2041"/>
          <w:tab w:val="left" w:pos="4440"/>
          <w:tab w:val="left" w:pos="7320"/>
        </w:tabs>
        <w:jc w:val="left"/>
      </w:pPr>
      <w:r>
        <w:t>Ade ADEKUOYE</w:t>
      </w:r>
      <w:r>
        <w:rPr>
          <w:rFonts w:hint="eastAsia"/>
        </w:rPr>
        <w:t>先生</w:t>
      </w:r>
      <w:r>
        <w:tab/>
      </w:r>
      <w:r>
        <w:rPr>
          <w:rFonts w:hint="eastAsia"/>
        </w:rPr>
        <w:t>尼日利亚</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Mahmoud Samir AHMED</w:t>
      </w:r>
      <w:r>
        <w:rPr>
          <w:rFonts w:hint="eastAsia"/>
        </w:rPr>
        <w:t>先生</w:t>
      </w:r>
      <w:r>
        <w:tab/>
      </w:r>
      <w:r>
        <w:rPr>
          <w:rFonts w:hint="eastAsia"/>
        </w:rPr>
        <w:t>埃及</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Philip ALSTON</w:t>
      </w:r>
      <w:r>
        <w:rPr>
          <w:rFonts w:hint="eastAsia"/>
        </w:rPr>
        <w:t>先生</w:t>
      </w:r>
      <w:r>
        <w:tab/>
      </w:r>
      <w:r>
        <w:rPr>
          <w:rFonts w:hint="eastAsia"/>
        </w:rPr>
        <w:t>澳大利亚</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Ivan ANTANOVICH</w:t>
      </w:r>
      <w:r>
        <w:rPr>
          <w:rFonts w:hint="eastAsia"/>
        </w:rPr>
        <w:t>先生</w:t>
      </w:r>
      <w:r>
        <w:tab/>
      </w:r>
      <w:r>
        <w:rPr>
          <w:rFonts w:hint="eastAsia"/>
        </w:rPr>
        <w:t>白俄罗斯</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Virginia BONOAN-DANDAN</w:t>
      </w:r>
      <w:r>
        <w:rPr>
          <w:rFonts w:hint="eastAsia"/>
        </w:rPr>
        <w:t>女士</w:t>
      </w:r>
      <w:r>
        <w:tab/>
      </w:r>
      <w:r>
        <w:rPr>
          <w:rFonts w:hint="eastAsia"/>
        </w:rPr>
        <w:t>菲律宾</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Dumitru CEAUSU</w:t>
      </w:r>
      <w:r>
        <w:rPr>
          <w:rFonts w:hint="eastAsia"/>
        </w:rPr>
        <w:t>先生</w:t>
      </w:r>
      <w:r>
        <w:tab/>
      </w:r>
      <w:r>
        <w:rPr>
          <w:rFonts w:hint="eastAsia"/>
        </w:rPr>
        <w:t>罗马尼亚</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Oscar C</w:t>
      </w:r>
      <w:r>
        <w:t>EVILLE</w:t>
      </w:r>
      <w:r>
        <w:rPr>
          <w:rFonts w:hint="eastAsia"/>
        </w:rPr>
        <w:t>先生</w:t>
      </w:r>
      <w:r>
        <w:tab/>
      </w:r>
      <w:r>
        <w:rPr>
          <w:rFonts w:hint="eastAsia"/>
        </w:rPr>
        <w:t>巴拿马</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Abdessatar GRISSA</w:t>
      </w:r>
      <w:r>
        <w:rPr>
          <w:rFonts w:hint="eastAsia"/>
        </w:rPr>
        <w:t>先生</w:t>
      </w:r>
      <w:r>
        <w:tab/>
      </w:r>
      <w:r>
        <w:rPr>
          <w:rFonts w:hint="eastAsia"/>
        </w:rPr>
        <w:t>突尼斯</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Maria de los Angeles</w:t>
      </w:r>
    </w:p>
    <w:p w:rsidR="00000000" w:rsidRDefault="00F01B09">
      <w:pPr>
        <w:tabs>
          <w:tab w:val="clear" w:pos="510"/>
          <w:tab w:val="clear" w:pos="1021"/>
          <w:tab w:val="clear" w:pos="1531"/>
          <w:tab w:val="clear" w:pos="2041"/>
          <w:tab w:val="left" w:pos="4440"/>
          <w:tab w:val="left" w:pos="7320"/>
        </w:tabs>
        <w:ind w:left="259"/>
        <w:jc w:val="left"/>
      </w:pPr>
      <w:r>
        <w:t>JIMENEZ BUTRAGUEÑO</w:t>
      </w:r>
      <w:r>
        <w:rPr>
          <w:rFonts w:hint="eastAsia"/>
        </w:rPr>
        <w:t>女士</w:t>
      </w:r>
      <w:r>
        <w:tab/>
      </w:r>
      <w:r>
        <w:rPr>
          <w:rFonts w:hint="eastAsia"/>
        </w:rPr>
        <w:t>西班牙</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Valeri KOUZNETSOV</w:t>
      </w:r>
      <w:r>
        <w:rPr>
          <w:rFonts w:hint="eastAsia"/>
        </w:rPr>
        <w:t>先生</w:t>
      </w:r>
      <w:r>
        <w:tab/>
      </w:r>
      <w:r>
        <w:rPr>
          <w:rFonts w:hint="eastAsia"/>
        </w:rPr>
        <w:t>俄罗斯联邦</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Jaime MARCHAN ROMERO</w:t>
      </w:r>
      <w:r>
        <w:rPr>
          <w:rFonts w:hint="eastAsia"/>
        </w:rPr>
        <w:t>先生</w:t>
      </w:r>
      <w:r>
        <w:tab/>
      </w:r>
      <w:r>
        <w:rPr>
          <w:rFonts w:hint="eastAsia"/>
        </w:rPr>
        <w:t>厄瓜多尔</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Ariranga Govindasamy PILLAY</w:t>
      </w:r>
      <w:r>
        <w:rPr>
          <w:rFonts w:hint="eastAsia"/>
        </w:rPr>
        <w:t>先生</w:t>
      </w:r>
      <w:r>
        <w:tab/>
      </w:r>
      <w:r>
        <w:rPr>
          <w:rFonts w:hint="eastAsia"/>
        </w:rPr>
        <w:t>毛里求斯</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Kenneth Osborne RATTRAY</w:t>
      </w:r>
      <w:r>
        <w:rPr>
          <w:rFonts w:hint="eastAsia"/>
        </w:rPr>
        <w:t>先生</w:t>
      </w:r>
      <w:r>
        <w:tab/>
      </w:r>
      <w:r>
        <w:rPr>
          <w:rFonts w:hint="eastAsia"/>
        </w:rPr>
        <w:t>牙买加</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Eibe RIEDEL</w:t>
      </w:r>
      <w:r>
        <w:rPr>
          <w:rFonts w:hint="eastAsia"/>
        </w:rPr>
        <w:t>先</w:t>
      </w:r>
      <w:r>
        <w:rPr>
          <w:rFonts w:hint="eastAsia"/>
        </w:rPr>
        <w:t>生</w:t>
      </w:r>
      <w:r>
        <w:tab/>
      </w:r>
      <w:r>
        <w:rPr>
          <w:rFonts w:hint="eastAsia"/>
        </w:rPr>
        <w:t>德国</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Waleed M. SADI</w:t>
      </w:r>
      <w:r>
        <w:rPr>
          <w:rFonts w:hint="eastAsia"/>
        </w:rPr>
        <w:t>先生</w:t>
      </w:r>
      <w:r>
        <w:tab/>
      </w:r>
      <w:r>
        <w:rPr>
          <w:rFonts w:hint="eastAsia"/>
        </w:rPr>
        <w:t>约旦</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Philippe TEXIER</w:t>
      </w:r>
      <w:r>
        <w:rPr>
          <w:rFonts w:hint="eastAsia"/>
        </w:rPr>
        <w:t>先生</w:t>
      </w:r>
      <w:r>
        <w:tab/>
      </w:r>
      <w:r>
        <w:rPr>
          <w:rFonts w:hint="eastAsia"/>
        </w:rPr>
        <w:t>法国</w:t>
      </w:r>
      <w:r>
        <w:tab/>
        <w:t>2000</w:t>
      </w:r>
      <w:r>
        <w:rPr>
          <w:rFonts w:hint="eastAsia"/>
        </w:rPr>
        <w:t>年</w:t>
      </w:r>
    </w:p>
    <w:p w:rsidR="00000000" w:rsidRDefault="00F01B09">
      <w:pPr>
        <w:tabs>
          <w:tab w:val="clear" w:pos="510"/>
          <w:tab w:val="clear" w:pos="1021"/>
          <w:tab w:val="clear" w:pos="1531"/>
          <w:tab w:val="clear" w:pos="2041"/>
          <w:tab w:val="left" w:pos="4440"/>
          <w:tab w:val="left" w:pos="7320"/>
        </w:tabs>
        <w:jc w:val="left"/>
      </w:pPr>
      <w:r>
        <w:t>Nutan THAPALIA</w:t>
      </w:r>
      <w:r>
        <w:rPr>
          <w:rFonts w:hint="eastAsia"/>
        </w:rPr>
        <w:t>先生</w:t>
      </w:r>
      <w:r>
        <w:tab/>
      </w:r>
      <w:r>
        <w:rPr>
          <w:rFonts w:hint="eastAsia"/>
        </w:rPr>
        <w:t>尼泊尔</w:t>
      </w:r>
      <w:r>
        <w:tab/>
        <w:t>1998</w:t>
      </w:r>
      <w:r>
        <w:rPr>
          <w:rFonts w:hint="eastAsia"/>
        </w:rPr>
        <w:t>年</w:t>
      </w:r>
    </w:p>
    <w:p w:rsidR="00000000" w:rsidRDefault="00F01B09">
      <w:pPr>
        <w:tabs>
          <w:tab w:val="clear" w:pos="510"/>
          <w:tab w:val="clear" w:pos="1021"/>
          <w:tab w:val="clear" w:pos="1531"/>
          <w:tab w:val="clear" w:pos="2041"/>
          <w:tab w:val="left" w:pos="4440"/>
          <w:tab w:val="left" w:pos="7320"/>
        </w:tabs>
        <w:jc w:val="left"/>
      </w:pPr>
      <w:r>
        <w:t>Javier WIMER ZAMBRANO</w:t>
      </w:r>
      <w:r>
        <w:rPr>
          <w:rFonts w:hint="eastAsia"/>
        </w:rPr>
        <w:t>先生</w:t>
      </w:r>
      <w:r>
        <w:tab/>
      </w:r>
      <w:r>
        <w:rPr>
          <w:rFonts w:hint="eastAsia"/>
        </w:rPr>
        <w:t>墨西哥</w:t>
      </w:r>
      <w:r>
        <w:tab/>
        <w:t>1998</w:t>
      </w:r>
      <w:r>
        <w:rPr>
          <w:rFonts w:hint="eastAsia"/>
        </w:rPr>
        <w:t>年</w:t>
      </w:r>
    </w:p>
    <w:p w:rsidR="00000000" w:rsidRDefault="00F01B09">
      <w:pPr>
        <w:tabs>
          <w:tab w:val="clear" w:pos="510"/>
          <w:tab w:val="clear" w:pos="1021"/>
          <w:tab w:val="clear" w:pos="1531"/>
          <w:tab w:val="clear" w:pos="2041"/>
          <w:tab w:val="left" w:pos="2760"/>
          <w:tab w:val="left" w:pos="5280"/>
        </w:tabs>
        <w:jc w:val="left"/>
      </w:pPr>
    </w:p>
    <w:p w:rsidR="00000000" w:rsidRDefault="00F01B09">
      <w:pPr>
        <w:tabs>
          <w:tab w:val="clear" w:pos="510"/>
          <w:tab w:val="clear" w:pos="1021"/>
          <w:tab w:val="clear" w:pos="1531"/>
          <w:tab w:val="clear" w:pos="2041"/>
          <w:tab w:val="left" w:pos="2760"/>
          <w:tab w:val="left" w:pos="5280"/>
        </w:tabs>
        <w:jc w:val="left"/>
      </w:pP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三</w:t>
      </w:r>
    </w:p>
    <w:p w:rsidR="00000000" w:rsidRDefault="00F01B09">
      <w:pPr>
        <w:pStyle w:val="Heading3"/>
        <w:rPr>
          <w:u w:val="none"/>
        </w:rPr>
      </w:pPr>
      <w:r>
        <w:rPr>
          <w:u w:val="none"/>
        </w:rPr>
        <w:t xml:space="preserve">A.  </w:t>
      </w:r>
      <w:r>
        <w:rPr>
          <w:rFonts w:hint="eastAsia"/>
        </w:rPr>
        <w:t>经济、社会、文化权利委员会第十六届会议议程</w:t>
      </w:r>
      <w:r>
        <w:br/>
      </w:r>
      <w:r>
        <w:rPr>
          <w:u w:val="none"/>
        </w:rPr>
        <w:t>(1997</w:t>
      </w:r>
      <w:r>
        <w:rPr>
          <w:rFonts w:hint="eastAsia"/>
          <w:u w:val="none"/>
        </w:rPr>
        <w:t>年</w:t>
      </w:r>
      <w:r>
        <w:rPr>
          <w:u w:val="none"/>
        </w:rPr>
        <w:t>4</w:t>
      </w:r>
      <w:r>
        <w:rPr>
          <w:rFonts w:hint="eastAsia"/>
          <w:u w:val="none"/>
        </w:rPr>
        <w:t>月</w:t>
      </w:r>
      <w:r>
        <w:rPr>
          <w:u w:val="none"/>
        </w:rPr>
        <w:t>28</w:t>
      </w:r>
      <w:r>
        <w:rPr>
          <w:rFonts w:hint="eastAsia"/>
          <w:u w:val="none"/>
        </w:rPr>
        <w:t>日至</w:t>
      </w:r>
      <w:r>
        <w:rPr>
          <w:u w:val="none"/>
        </w:rPr>
        <w:t>5</w:t>
      </w:r>
      <w:r>
        <w:rPr>
          <w:rFonts w:hint="eastAsia"/>
          <w:u w:val="none"/>
        </w:rPr>
        <w:t>月</w:t>
      </w:r>
      <w:r>
        <w:rPr>
          <w:u w:val="none"/>
        </w:rPr>
        <w:t>16</w:t>
      </w:r>
      <w:r>
        <w:rPr>
          <w:rFonts w:hint="eastAsia"/>
          <w:u w:val="none"/>
        </w:rPr>
        <w:t>日</w:t>
      </w:r>
      <w:r>
        <w:rPr>
          <w:u w:val="none"/>
        </w:rPr>
        <w:t>)</w:t>
      </w:r>
    </w:p>
    <w:p w:rsidR="00000000" w:rsidRDefault="00F01B09">
      <w:r>
        <w:t>1.</w:t>
      </w:r>
      <w:r>
        <w:tab/>
      </w:r>
      <w:r>
        <w:rPr>
          <w:rFonts w:hint="eastAsia"/>
        </w:rPr>
        <w:t>会议开幕。</w:t>
      </w:r>
    </w:p>
    <w:p w:rsidR="00000000" w:rsidRDefault="00F01B09">
      <w:r>
        <w:t>2.</w:t>
      </w:r>
      <w:r>
        <w:tab/>
      </w:r>
      <w:r>
        <w:rPr>
          <w:rFonts w:hint="eastAsia"/>
        </w:rPr>
        <w:t>选举主席团成员。</w:t>
      </w:r>
    </w:p>
    <w:p w:rsidR="00000000" w:rsidRDefault="00F01B09">
      <w:r>
        <w:t>3.</w:t>
      </w:r>
      <w:r>
        <w:tab/>
      </w:r>
      <w:r>
        <w:rPr>
          <w:rFonts w:hint="eastAsia"/>
        </w:rPr>
        <w:t>通过议程。</w:t>
      </w:r>
    </w:p>
    <w:p w:rsidR="00000000" w:rsidRDefault="00F01B09">
      <w:r>
        <w:t>4.</w:t>
      </w:r>
      <w:r>
        <w:tab/>
      </w:r>
      <w:r>
        <w:rPr>
          <w:rFonts w:hint="eastAsia"/>
        </w:rPr>
        <w:t>工作安排。</w:t>
      </w:r>
    </w:p>
    <w:p w:rsidR="00000000" w:rsidRDefault="00F01B09">
      <w:r>
        <w:t>5.</w:t>
      </w:r>
      <w:r>
        <w:tab/>
      </w:r>
      <w:r>
        <w:rPr>
          <w:rFonts w:hint="eastAsia"/>
        </w:rPr>
        <w:t>《经济、社会、文化权利国际盟约》执行过程中的实质性问题。</w:t>
      </w:r>
    </w:p>
    <w:p w:rsidR="00000000" w:rsidRDefault="00F01B09">
      <w:r>
        <w:t>6.</w:t>
      </w:r>
      <w:r>
        <w:tab/>
      </w:r>
      <w:r>
        <w:rPr>
          <w:rFonts w:hint="eastAsia"/>
        </w:rPr>
        <w:t>缔</w:t>
      </w:r>
      <w:r>
        <w:rPr>
          <w:rFonts w:hint="eastAsia"/>
        </w:rPr>
        <w:t>约国根据《盟约》第</w:t>
      </w:r>
      <w:r>
        <w:t>16</w:t>
      </w:r>
      <w:r>
        <w:rPr>
          <w:rFonts w:hint="eastAsia"/>
        </w:rPr>
        <w:t>和</w:t>
      </w:r>
      <w:r>
        <w:t>17</w:t>
      </w:r>
      <w:r>
        <w:rPr>
          <w:rFonts w:hint="eastAsia"/>
        </w:rPr>
        <w:t>条提交的报告。</w:t>
      </w:r>
    </w:p>
    <w:p w:rsidR="00000000" w:rsidRDefault="00F01B09">
      <w:r>
        <w:t>7.</w:t>
      </w:r>
      <w:r>
        <w:tab/>
      </w:r>
      <w:r>
        <w:rPr>
          <w:rFonts w:hint="eastAsia"/>
        </w:rPr>
        <w:t>审议报告：</w:t>
      </w:r>
    </w:p>
    <w:p w:rsidR="00000000" w:rsidRDefault="00F01B09">
      <w:pPr>
        <w:ind w:left="518"/>
      </w:pPr>
      <w:r>
        <w:t>(a)</w:t>
      </w:r>
      <w:r>
        <w:tab/>
      </w:r>
      <w:r>
        <w:rPr>
          <w:rFonts w:hint="eastAsia"/>
        </w:rPr>
        <w:t>缔约国根据《盟约》第</w:t>
      </w:r>
      <w:r>
        <w:t>16</w:t>
      </w:r>
      <w:r>
        <w:rPr>
          <w:rFonts w:hint="eastAsia"/>
        </w:rPr>
        <w:t>和</w:t>
      </w:r>
      <w:r>
        <w:t>17</w:t>
      </w:r>
      <w:r>
        <w:rPr>
          <w:rFonts w:hint="eastAsia"/>
        </w:rPr>
        <w:t>条提交的报告；</w:t>
      </w:r>
    </w:p>
    <w:p w:rsidR="00000000" w:rsidRDefault="00F01B09">
      <w:pPr>
        <w:ind w:left="518"/>
      </w:pPr>
      <w:r>
        <w:t>(b)</w:t>
      </w:r>
      <w:r>
        <w:tab/>
      </w:r>
      <w:r>
        <w:rPr>
          <w:rFonts w:hint="eastAsia"/>
        </w:rPr>
        <w:t>专门机构根据《盟约》第</w:t>
      </w:r>
      <w:r>
        <w:t>18</w:t>
      </w:r>
      <w:r>
        <w:rPr>
          <w:rFonts w:hint="eastAsia"/>
        </w:rPr>
        <w:t>条提交的报告。</w:t>
      </w:r>
    </w:p>
    <w:p w:rsidR="00000000" w:rsidRDefault="00F01B09">
      <w:pPr>
        <w:ind w:left="510" w:hanging="510"/>
      </w:pPr>
      <w:r>
        <w:t>8.</w:t>
      </w:r>
      <w:r>
        <w:tab/>
      </w:r>
      <w:r>
        <w:rPr>
          <w:rFonts w:hint="eastAsia"/>
        </w:rPr>
        <w:t>一般性讨论：“修订委员会关于缔约国根据《盟约》第</w:t>
      </w:r>
      <w:r>
        <w:t>16</w:t>
      </w:r>
      <w:r>
        <w:rPr>
          <w:rFonts w:hint="eastAsia"/>
        </w:rPr>
        <w:t>和</w:t>
      </w:r>
      <w:r>
        <w:t>17</w:t>
      </w:r>
      <w:r>
        <w:rPr>
          <w:rFonts w:hint="eastAsia"/>
        </w:rPr>
        <w:t>条提交报告的形式和内容的订正准则”。</w:t>
      </w:r>
    </w:p>
    <w:p w:rsidR="00000000" w:rsidRDefault="00F01B09">
      <w:r>
        <w:t>9.</w:t>
      </w:r>
      <w:r>
        <w:tab/>
      </w:r>
      <w:r>
        <w:rPr>
          <w:rFonts w:hint="eastAsia"/>
        </w:rPr>
        <w:t>同联合国机关和其它条约机构的关系。</w:t>
      </w:r>
    </w:p>
    <w:p w:rsidR="00000000" w:rsidRDefault="00F01B09">
      <w:pPr>
        <w:ind w:left="510" w:hanging="510"/>
      </w:pPr>
      <w:r>
        <w:t>10.</w:t>
      </w:r>
      <w:r>
        <w:tab/>
      </w:r>
      <w:r>
        <w:rPr>
          <w:rFonts w:hint="eastAsia"/>
        </w:rPr>
        <w:t>根据对《盟约》缔约国和专门机构所提交报告的审议情况拟订一般性质的提议和建议。</w:t>
      </w:r>
    </w:p>
    <w:p w:rsidR="00000000" w:rsidRDefault="00F01B09">
      <w:pPr>
        <w:pStyle w:val="Heading3"/>
        <w:spacing w:before="320"/>
        <w:textAlignment w:val="center"/>
        <w:rPr>
          <w:u w:val="none"/>
        </w:rPr>
      </w:pPr>
      <w:r>
        <w:rPr>
          <w:u w:val="none"/>
        </w:rPr>
        <w:t xml:space="preserve">B.  </w:t>
      </w:r>
      <w:r>
        <w:rPr>
          <w:rFonts w:hint="eastAsia"/>
        </w:rPr>
        <w:t>经济、社会、文化权利委员会第十七届会议的议程</w:t>
      </w:r>
      <w:r>
        <w:rPr>
          <w:u w:val="none"/>
        </w:rPr>
        <w:br/>
        <w:t>(1997</w:t>
      </w:r>
      <w:r>
        <w:rPr>
          <w:rFonts w:hint="eastAsia"/>
          <w:u w:val="none"/>
        </w:rPr>
        <w:t>年</w:t>
      </w:r>
      <w:r>
        <w:rPr>
          <w:u w:val="none"/>
        </w:rPr>
        <w:t>11</w:t>
      </w:r>
      <w:r>
        <w:rPr>
          <w:rFonts w:hint="eastAsia"/>
          <w:u w:val="none"/>
        </w:rPr>
        <w:t>月</w:t>
      </w:r>
      <w:r>
        <w:rPr>
          <w:u w:val="none"/>
        </w:rPr>
        <w:t>17</w:t>
      </w:r>
      <w:r>
        <w:rPr>
          <w:rFonts w:hint="eastAsia"/>
          <w:u w:val="none"/>
        </w:rPr>
        <w:t>日至</w:t>
      </w:r>
      <w:r>
        <w:rPr>
          <w:u w:val="none"/>
        </w:rPr>
        <w:t>12</w:t>
      </w:r>
      <w:r>
        <w:rPr>
          <w:rFonts w:hint="eastAsia"/>
          <w:u w:val="none"/>
        </w:rPr>
        <w:t>月</w:t>
      </w:r>
      <w:r>
        <w:rPr>
          <w:u w:val="none"/>
        </w:rPr>
        <w:t>5</w:t>
      </w:r>
      <w:r>
        <w:rPr>
          <w:rFonts w:hint="eastAsia"/>
          <w:u w:val="none"/>
        </w:rPr>
        <w:t>日</w:t>
      </w:r>
      <w:r>
        <w:rPr>
          <w:u w:val="none"/>
        </w:rPr>
        <w:t>)</w:t>
      </w:r>
    </w:p>
    <w:p w:rsidR="00000000" w:rsidRDefault="00F01B09">
      <w:r>
        <w:t>1.</w:t>
      </w:r>
      <w:r>
        <w:tab/>
      </w:r>
      <w:r>
        <w:rPr>
          <w:rFonts w:hint="eastAsia"/>
        </w:rPr>
        <w:t>通过议程。</w:t>
      </w:r>
    </w:p>
    <w:p w:rsidR="00000000" w:rsidRDefault="00F01B09">
      <w:r>
        <w:t>2.</w:t>
      </w:r>
      <w:r>
        <w:tab/>
      </w:r>
      <w:r>
        <w:rPr>
          <w:rFonts w:hint="eastAsia"/>
        </w:rPr>
        <w:t>工作安排。</w:t>
      </w:r>
    </w:p>
    <w:p w:rsidR="00000000" w:rsidRDefault="00F01B09">
      <w:r>
        <w:t>3.</w:t>
      </w:r>
      <w:r>
        <w:tab/>
      </w:r>
      <w:r>
        <w:rPr>
          <w:rFonts w:hint="eastAsia"/>
        </w:rPr>
        <w:t>《经济、社会、文化权利国际盟约》执行过程中的实质性问题。</w:t>
      </w:r>
    </w:p>
    <w:p w:rsidR="00000000" w:rsidRDefault="00F01B09">
      <w:r>
        <w:t>4.</w:t>
      </w:r>
      <w:r>
        <w:tab/>
      </w:r>
      <w:r>
        <w:rPr>
          <w:rFonts w:hint="eastAsia"/>
        </w:rPr>
        <w:t>继续审议以《盟约》第</w:t>
      </w:r>
      <w:r>
        <w:t>16</w:t>
      </w:r>
      <w:r>
        <w:rPr>
          <w:rFonts w:hint="eastAsia"/>
        </w:rPr>
        <w:t>和</w:t>
      </w:r>
      <w:r>
        <w:t>17</w:t>
      </w:r>
      <w:r>
        <w:rPr>
          <w:rFonts w:hint="eastAsia"/>
        </w:rPr>
        <w:t>条为根据的报告。</w:t>
      </w:r>
    </w:p>
    <w:p w:rsidR="00000000" w:rsidRDefault="00F01B09">
      <w:r>
        <w:t>5.</w:t>
      </w:r>
      <w:r>
        <w:tab/>
      </w:r>
      <w:r>
        <w:rPr>
          <w:rFonts w:hint="eastAsia"/>
        </w:rPr>
        <w:t>同联合国机关和其他条约机构的关系。</w:t>
      </w:r>
    </w:p>
    <w:p w:rsidR="00000000" w:rsidRDefault="00F01B09">
      <w:r>
        <w:br w:type="page"/>
        <w:t>6.</w:t>
      </w:r>
      <w:r>
        <w:tab/>
      </w:r>
      <w:r>
        <w:rPr>
          <w:rFonts w:hint="eastAsia"/>
        </w:rPr>
        <w:t>审议报告：</w:t>
      </w:r>
    </w:p>
    <w:p w:rsidR="00000000" w:rsidRDefault="00F01B09">
      <w:pPr>
        <w:ind w:left="518"/>
      </w:pPr>
      <w:r>
        <w:t>(a)</w:t>
      </w:r>
      <w:r>
        <w:tab/>
      </w:r>
      <w:r>
        <w:rPr>
          <w:rFonts w:hint="eastAsia"/>
        </w:rPr>
        <w:t>缔约国根据《盟约》第</w:t>
      </w:r>
      <w:r>
        <w:t>16</w:t>
      </w:r>
      <w:r>
        <w:rPr>
          <w:rFonts w:hint="eastAsia"/>
        </w:rPr>
        <w:t>和</w:t>
      </w:r>
      <w:r>
        <w:t>17</w:t>
      </w:r>
      <w:r>
        <w:rPr>
          <w:rFonts w:hint="eastAsia"/>
        </w:rPr>
        <w:t>条提交的报告；</w:t>
      </w:r>
    </w:p>
    <w:p w:rsidR="00000000" w:rsidRDefault="00F01B09">
      <w:pPr>
        <w:ind w:left="518"/>
      </w:pPr>
      <w:r>
        <w:t>(b)</w:t>
      </w:r>
      <w:r>
        <w:tab/>
      </w:r>
      <w:r>
        <w:rPr>
          <w:rFonts w:hint="eastAsia"/>
        </w:rPr>
        <w:t>专门机构根据《盟约》第</w:t>
      </w:r>
      <w:r>
        <w:t>18</w:t>
      </w:r>
      <w:r>
        <w:rPr>
          <w:rFonts w:hint="eastAsia"/>
        </w:rPr>
        <w:t>条提交的报告。</w:t>
      </w:r>
    </w:p>
    <w:p w:rsidR="00000000" w:rsidRDefault="00F01B09">
      <w:pPr>
        <w:ind w:left="510" w:hanging="510"/>
      </w:pPr>
      <w:r>
        <w:t>7.</w:t>
      </w:r>
      <w:r>
        <w:tab/>
      </w:r>
      <w:r>
        <w:rPr>
          <w:rFonts w:hint="eastAsia"/>
        </w:rPr>
        <w:t>一般性讨论：粮食权的规范的内容</w:t>
      </w:r>
      <w:r>
        <w:t>(</w:t>
      </w:r>
      <w:r>
        <w:rPr>
          <w:rFonts w:hint="eastAsia"/>
        </w:rPr>
        <w:t>《经济、社会、文化权利国际盟约》第</w:t>
      </w:r>
      <w:r>
        <w:t>11</w:t>
      </w:r>
      <w:r>
        <w:rPr>
          <w:rFonts w:hint="eastAsia"/>
        </w:rPr>
        <w:t>条</w:t>
      </w:r>
      <w:r>
        <w:t>)</w:t>
      </w:r>
      <w:r>
        <w:rPr>
          <w:rFonts w:hint="eastAsia"/>
        </w:rPr>
        <w:t>。</w:t>
      </w:r>
    </w:p>
    <w:p w:rsidR="00000000" w:rsidRDefault="00F01B09">
      <w:pPr>
        <w:ind w:left="510" w:hanging="510"/>
      </w:pPr>
      <w:r>
        <w:t>8.</w:t>
      </w:r>
      <w:r>
        <w:tab/>
      </w:r>
      <w:r>
        <w:rPr>
          <w:rFonts w:hint="eastAsia"/>
        </w:rPr>
        <w:t>缔约国根据《盟约》第</w:t>
      </w:r>
      <w:r>
        <w:t>16</w:t>
      </w:r>
      <w:r>
        <w:rPr>
          <w:rFonts w:hint="eastAsia"/>
        </w:rPr>
        <w:t>和</w:t>
      </w:r>
      <w:r>
        <w:t>17</w:t>
      </w:r>
      <w:r>
        <w:rPr>
          <w:rFonts w:hint="eastAsia"/>
        </w:rPr>
        <w:t>条提交的报告。</w:t>
      </w:r>
    </w:p>
    <w:p w:rsidR="00000000" w:rsidRDefault="00F01B09">
      <w:pPr>
        <w:ind w:left="510" w:hanging="510"/>
      </w:pPr>
      <w:r>
        <w:t>9.</w:t>
      </w:r>
      <w:r>
        <w:tab/>
      </w:r>
      <w:r>
        <w:rPr>
          <w:rFonts w:hint="eastAsia"/>
        </w:rPr>
        <w:t>根据对《盟约》缔约国和专门机构所提交报告的审议情况拟订一般性质的提议和建</w:t>
      </w:r>
      <w:r>
        <w:rPr>
          <w:rFonts w:hint="eastAsia"/>
        </w:rPr>
        <w:t>议。</w:t>
      </w:r>
    </w:p>
    <w:p w:rsidR="00000000" w:rsidRDefault="00F01B09">
      <w:pPr>
        <w:ind w:left="510" w:hanging="510"/>
      </w:pPr>
      <w:r>
        <w:t>10.</w:t>
      </w:r>
      <w:r>
        <w:tab/>
      </w:r>
      <w:r>
        <w:rPr>
          <w:rFonts w:hint="eastAsia"/>
        </w:rPr>
        <w:t>委员会提交经济及社会理事会的报告。</w:t>
      </w:r>
    </w:p>
    <w:p w:rsidR="00000000" w:rsidRDefault="00F01B09">
      <w:pPr>
        <w:ind w:left="510" w:hanging="510"/>
      </w:pP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四</w:t>
      </w:r>
    </w:p>
    <w:p w:rsidR="00000000" w:rsidRDefault="00F01B09">
      <w:pPr>
        <w:pStyle w:val="Heading2"/>
      </w:pPr>
      <w:r>
        <w:rPr>
          <w:rFonts w:hint="eastAsia"/>
        </w:rPr>
        <w:t>一般性意见</w:t>
      </w:r>
      <w:r>
        <w:rPr>
          <w:b/>
        </w:rPr>
        <w:t>7</w:t>
      </w:r>
      <w:r>
        <w:t xml:space="preserve"> (1997)</w:t>
      </w:r>
      <w:r>
        <w:rPr>
          <w:rStyle w:val="FootnoteReference"/>
          <w:vertAlign w:val="baseline"/>
        </w:rPr>
        <w:footnoteReference w:customMarkFollows="1" w:id="1"/>
        <w:t>*</w:t>
      </w:r>
      <w:r>
        <w:t xml:space="preserve"> </w:t>
      </w:r>
    </w:p>
    <w:p w:rsidR="00000000" w:rsidRDefault="00F01B09">
      <w:pPr>
        <w:pStyle w:val="Heading3"/>
      </w:pPr>
      <w:r>
        <w:rPr>
          <w:rFonts w:hint="eastAsia"/>
        </w:rPr>
        <w:t>适足住房权利</w:t>
      </w:r>
      <w:r>
        <w:t>(</w:t>
      </w:r>
      <w:r>
        <w:rPr>
          <w:rFonts w:hint="eastAsia"/>
        </w:rPr>
        <w:t>《盟约》第</w:t>
      </w:r>
      <w:r>
        <w:t>11</w:t>
      </w:r>
      <w:r>
        <w:rPr>
          <w:rFonts w:hint="eastAsia"/>
        </w:rPr>
        <w:t>条第</w:t>
      </w:r>
      <w:r>
        <w:t>1</w:t>
      </w:r>
      <w:r>
        <w:rPr>
          <w:rFonts w:hint="eastAsia"/>
        </w:rPr>
        <w:t>款</w:t>
      </w:r>
      <w:r>
        <w:t>)</w:t>
      </w:r>
      <w:r>
        <w:rPr>
          <w:rFonts w:hint="eastAsia"/>
        </w:rPr>
        <w:t>：强迫迁离</w:t>
      </w:r>
    </w:p>
    <w:p w:rsidR="00000000" w:rsidRDefault="00F01B09">
      <w:r>
        <w:tab/>
        <w:t xml:space="preserve">1.  </w:t>
      </w:r>
      <w:r>
        <w:rPr>
          <w:rFonts w:hint="eastAsia"/>
        </w:rPr>
        <w:t>委员会在其有关适足住房权利</w:t>
      </w:r>
      <w:r>
        <w:rPr>
          <w:u w:val="single"/>
        </w:rPr>
        <w:t>a</w:t>
      </w:r>
      <w:r>
        <w:t xml:space="preserve">/ </w:t>
      </w:r>
      <w:r>
        <w:rPr>
          <w:rFonts w:hint="eastAsia"/>
        </w:rPr>
        <w:t>第</w:t>
      </w:r>
      <w:r>
        <w:t>4</w:t>
      </w:r>
      <w:r>
        <w:rPr>
          <w:rFonts w:hint="eastAsia"/>
        </w:rPr>
        <w:t>号一般性意见</w:t>
      </w:r>
      <w:r>
        <w:t>(1991)</w:t>
      </w:r>
      <w:r>
        <w:rPr>
          <w:rFonts w:hint="eastAsia"/>
        </w:rPr>
        <w:t>中指出，所有人均应拥有一定程度的住房使用权的保障，以保证得到法律保护，免遭强迫迁离、骚扰和其他威胁</w:t>
      </w:r>
      <w:r>
        <w:t>(</w:t>
      </w:r>
      <w:r>
        <w:rPr>
          <w:rFonts w:hint="eastAsia"/>
        </w:rPr>
        <w:t>第</w:t>
      </w:r>
      <w:r>
        <w:t>8</w:t>
      </w:r>
      <w:r>
        <w:rPr>
          <w:rFonts w:hint="eastAsia"/>
        </w:rPr>
        <w:t>款</w:t>
      </w:r>
      <w:r>
        <w:t>(a)</w:t>
      </w:r>
      <w:r>
        <w:rPr>
          <w:rFonts w:hint="eastAsia"/>
        </w:rPr>
        <w:t>项</w:t>
      </w:r>
      <w:r>
        <w:t>)</w:t>
      </w:r>
      <w:r>
        <w:rPr>
          <w:rFonts w:hint="eastAsia"/>
        </w:rPr>
        <w:t>。它的结论是：强迫迁离的事例显然不符合《盟约》的要求。近年来，委员会审议了许多关于强迫迁离</w:t>
      </w:r>
      <w:r>
        <w:t>(</w:t>
      </w:r>
      <w:r>
        <w:rPr>
          <w:rFonts w:hint="eastAsia"/>
        </w:rPr>
        <w:t>第</w:t>
      </w:r>
      <w:r>
        <w:t>18</w:t>
      </w:r>
      <w:r>
        <w:rPr>
          <w:rFonts w:hint="eastAsia"/>
        </w:rPr>
        <w:t>款</w:t>
      </w:r>
      <w:r>
        <w:t>)</w:t>
      </w:r>
      <w:r>
        <w:rPr>
          <w:rFonts w:hint="eastAsia"/>
        </w:rPr>
        <w:t>，包括一些它认为是缔约国没履行义务的事例，因此，现已有能力要求进一步地澄</w:t>
      </w:r>
      <w:r>
        <w:rPr>
          <w:rFonts w:hint="eastAsia"/>
        </w:rPr>
        <w:t>清，看看这类做法同《盟约》所列的义务是否背道而驰。</w:t>
      </w:r>
    </w:p>
    <w:p w:rsidR="00000000" w:rsidRDefault="00F01B09">
      <w:r>
        <w:tab/>
        <w:t xml:space="preserve">2.  </w:t>
      </w:r>
      <w:r>
        <w:rPr>
          <w:rFonts w:hint="eastAsia"/>
        </w:rPr>
        <w:t>国际社会早已认识到强迫迁离是一个严重的问题。</w:t>
      </w:r>
      <w:r>
        <w:t>1976</w:t>
      </w:r>
      <w:r>
        <w:rPr>
          <w:rFonts w:hint="eastAsia"/>
        </w:rPr>
        <w:t>年，联合国人类住区会议就曾指出要特别注意：“只有当保留和恢复不可行、而且已采取居民重新安置的措施之后，才进行大规模的清扫行动”。</w:t>
      </w:r>
      <w:r>
        <w:rPr>
          <w:u w:val="single"/>
        </w:rPr>
        <w:t>b</w:t>
      </w:r>
      <w:r>
        <w:t>/ 1988</w:t>
      </w:r>
      <w:r>
        <w:rPr>
          <w:rFonts w:hint="eastAsia"/>
        </w:rPr>
        <w:t>年，联合国大会在其第</w:t>
      </w:r>
      <w:r>
        <w:t>43/181</w:t>
      </w:r>
      <w:r>
        <w:rPr>
          <w:rFonts w:hint="eastAsia"/>
        </w:rPr>
        <w:t>号决议中通过了《至</w:t>
      </w:r>
      <w:r>
        <w:t>2000</w:t>
      </w:r>
      <w:r>
        <w:rPr>
          <w:rFonts w:hint="eastAsia"/>
        </w:rPr>
        <w:t>年全球住房战略》，其中承认：“各国政府有基本义务去保护和改善、而不应损害或拆毁住房和住区”。</w:t>
      </w:r>
      <w:r>
        <w:rPr>
          <w:u w:val="single"/>
        </w:rPr>
        <w:t>c</w:t>
      </w:r>
      <w:r>
        <w:t xml:space="preserve">/ </w:t>
      </w:r>
      <w:r>
        <w:rPr>
          <w:rFonts w:hint="eastAsia"/>
        </w:rPr>
        <w:t>《</w:t>
      </w:r>
      <w:r>
        <w:t>21</w:t>
      </w:r>
      <w:r>
        <w:rPr>
          <w:rFonts w:hint="eastAsia"/>
        </w:rPr>
        <w:t>世纪议程》声称：“人民应受到法律保护，不得不公平地从他们的家中或土地上被逐出”。</w:t>
      </w:r>
      <w:r>
        <w:rPr>
          <w:u w:val="single"/>
        </w:rPr>
        <w:t>d</w:t>
      </w:r>
      <w:r>
        <w:t xml:space="preserve">/ </w:t>
      </w:r>
      <w:r>
        <w:rPr>
          <w:rFonts w:hint="eastAsia"/>
        </w:rPr>
        <w:t>在《人类</w:t>
      </w:r>
      <w:r>
        <w:rPr>
          <w:rFonts w:hint="eastAsia"/>
        </w:rPr>
        <w:t>住区议程》中，各国政府作出承诺，“保护所有人不受违法的强迫迁离，提供法律保护并对违法的强迫迁离采取补救措施，同时考虑到人权情况，如果不能避免迁离，则酌情确保提供其他适当的解决办法”。</w:t>
      </w:r>
      <w:r>
        <w:rPr>
          <w:u w:val="single"/>
        </w:rPr>
        <w:t>e</w:t>
      </w:r>
      <w:r>
        <w:t xml:space="preserve">/ </w:t>
      </w:r>
      <w:r>
        <w:rPr>
          <w:rFonts w:hint="eastAsia"/>
        </w:rPr>
        <w:t>人权委员会也确认，“强迫迁离做法构成对人权的严重侵犯”。</w:t>
      </w:r>
      <w:r>
        <w:rPr>
          <w:u w:val="single"/>
        </w:rPr>
        <w:t>f</w:t>
      </w:r>
      <w:r>
        <w:t xml:space="preserve">/ </w:t>
      </w:r>
      <w:r>
        <w:rPr>
          <w:rFonts w:hint="eastAsia"/>
        </w:rPr>
        <w:t>但是，尽管这些声明很重要，有一个最关键的问题还是没有解决，就是，如何决定在什么情况下可允许强迫迁离，并明确地说明需要哪些保护措施去保证《盟约》的有关条款得到尊重。</w:t>
      </w:r>
    </w:p>
    <w:p w:rsidR="00000000" w:rsidRDefault="00F01B09">
      <w:r>
        <w:tab/>
        <w:t xml:space="preserve">3.  </w:t>
      </w:r>
      <w:r>
        <w:rPr>
          <w:rFonts w:hint="eastAsia"/>
        </w:rPr>
        <w:t>用“强迫迁离”这词在某些方面本身就是有问题，因为这个词要表现的是一种专横和不合法性。但是</w:t>
      </w:r>
      <w:r>
        <w:rPr>
          <w:rFonts w:hint="eastAsia"/>
        </w:rPr>
        <w:t>，许多观察者则认为，所谓“强迫迁离”这说法是一种同义的重复。其他还有人对“非法迁离”这说法表示不满，因为它好象假设有关法律规定已遵从《盟约》，对住房权利有了充分的保护，而实际上完全不是这么一回事。此外，还有人指出，“不公平的迁离”的说法可能更是主观，因为它根本就没有提到任何法律框架。国际社会、特别是人权委员会一般都采用“强迫迁离”一词，主要就是因为所有其他说法都含有许多弊病。</w:t>
      </w:r>
    </w:p>
    <w:p w:rsidR="00000000" w:rsidRDefault="00F01B09">
      <w:r>
        <w:tab/>
        <w:t xml:space="preserve">4.  </w:t>
      </w:r>
      <w:r>
        <w:rPr>
          <w:rFonts w:hint="eastAsia"/>
        </w:rPr>
        <w:t>这个一般性意见用的也是“强迫迁离”一词。这说法的定义是：个人、家庭乃至社区在违背他们意愿的情况下被长期或临时迁离出他们所居</w:t>
      </w:r>
      <w:r>
        <w:rPr>
          <w:rFonts w:hint="eastAsia"/>
        </w:rPr>
        <w:t>住的房屋或土地，而没有得到、或不能援引适当的法律或其他形式的保护。但是，禁止强迫迁离并不适用于按照法律、并符合国际人权盟约规定所执行的强迫迁离。</w:t>
      </w:r>
    </w:p>
    <w:p w:rsidR="00000000" w:rsidRDefault="00F01B09">
      <w:r>
        <w:tab/>
        <w:t xml:space="preserve">5.  </w:t>
      </w:r>
      <w:r>
        <w:rPr>
          <w:rFonts w:hint="eastAsia"/>
        </w:rPr>
        <w:t>强迫迁离的做法很普遍，影响到许多发达国家和发展中国家里的人。由于所有人权都是相互关联、相互依存的，强迫迁离往往也就侵犯了其他的人权。所以，强迫迁离不但明显地侵犯了《经济、社会、文化权利国际盟约》所体现的权利，同时也违反了不少公民和政治权利，例如：生命权、人身安全权、私人生活、家庭和住宅不受干涉权、以及和平享用财产权等。</w:t>
      </w:r>
    </w:p>
    <w:p w:rsidR="00000000" w:rsidRDefault="00F01B09">
      <w:r>
        <w:tab/>
        <w:t xml:space="preserve">6.  </w:t>
      </w:r>
      <w:r>
        <w:rPr>
          <w:rFonts w:hint="eastAsia"/>
        </w:rPr>
        <w:t>虽然强迫迁离主要出现在人</w:t>
      </w:r>
      <w:r>
        <w:rPr>
          <w:rFonts w:hint="eastAsia"/>
        </w:rPr>
        <w:t>口稠密的都市地区，但是，它也关系到强迫人口迁移、国内的流离失所、在武装冲突时期的强迫重新安置、大规模的人口流亡、难民的流动等。在所有这些情况下，享用适足住房、不受强迫迁离的权利可能由于缔约国负责造成的一系列行为或不行为而受到侵犯。即使有时对这种权利可能有必要加以限制，《盟约》第</w:t>
      </w:r>
      <w:r>
        <w:t>4</w:t>
      </w:r>
      <w:r>
        <w:rPr>
          <w:rFonts w:hint="eastAsia"/>
        </w:rPr>
        <w:t>条的规定还是必须得到完全遵从，也就是说，对此等权利“只能加以同这些权利的性质不相违背、而且只是为了促进民主社会中的总的福利的目的的法律所确定的限制”。</w:t>
      </w:r>
    </w:p>
    <w:p w:rsidR="00000000" w:rsidRDefault="00F01B09">
      <w:r>
        <w:tab/>
        <w:t xml:space="preserve">7.  </w:t>
      </w:r>
      <w:r>
        <w:rPr>
          <w:rFonts w:hint="eastAsia"/>
        </w:rPr>
        <w:t>强迫迁离往往是同暴力分不开的，例如在国际武装冲突、内乱、社区或族裔暴力</w:t>
      </w:r>
      <w:r>
        <w:rPr>
          <w:rFonts w:hint="eastAsia"/>
        </w:rPr>
        <w:t>下所造成的迁离。</w:t>
      </w:r>
    </w:p>
    <w:p w:rsidR="00000000" w:rsidRDefault="00F01B09">
      <w:r>
        <w:tab/>
        <w:t xml:space="preserve">8.  </w:t>
      </w:r>
      <w:r>
        <w:rPr>
          <w:rFonts w:hint="eastAsia"/>
        </w:rPr>
        <w:t>其他一些强迫迁离的事例则是在发展名义下出现。争夺土地权的冲突、象建造水坝或其他大规模能源项目等发展和基层结构工程、为重新修建城市而征用土地、重新修建房屋、城市美化方案、农业方面的土地清理、不受控制的土地投机买卖、象奥林匹克等大规模运动会的举行等，都会导致居民被迫迁离。</w:t>
      </w:r>
    </w:p>
    <w:p w:rsidR="00000000" w:rsidRDefault="00F01B09">
      <w:r>
        <w:tab/>
        <w:t xml:space="preserve">9.  </w:t>
      </w:r>
      <w:r>
        <w:rPr>
          <w:rFonts w:hint="eastAsia"/>
        </w:rPr>
        <w:t>《盟约》缔约国在禁止强迫迁离方面的义务基本上是以第</w:t>
      </w:r>
      <w:r>
        <w:t>11</w:t>
      </w:r>
      <w:r>
        <w:rPr>
          <w:rFonts w:hint="eastAsia"/>
        </w:rPr>
        <w:t>条第</w:t>
      </w:r>
      <w:r>
        <w:t>1</w:t>
      </w:r>
      <w:r>
        <w:rPr>
          <w:rFonts w:hint="eastAsia"/>
        </w:rPr>
        <w:t>款的规定为根据，同时也配合其他的有关的规定。特别是第</w:t>
      </w:r>
      <w:r>
        <w:t>2</w:t>
      </w:r>
      <w:r>
        <w:rPr>
          <w:rFonts w:hint="eastAsia"/>
        </w:rPr>
        <w:t>条第</w:t>
      </w:r>
      <w:r>
        <w:t>1</w:t>
      </w:r>
      <w:r>
        <w:rPr>
          <w:rFonts w:hint="eastAsia"/>
        </w:rPr>
        <w:t>款要求缔约国使用“一切适当方法”去保护适足住房的权利。但是，由于强迫迁离做法本身的性</w:t>
      </w:r>
      <w:r>
        <w:rPr>
          <w:rFonts w:hint="eastAsia"/>
        </w:rPr>
        <w:t>质，根据现有的资源去逐渐实现第</w:t>
      </w:r>
      <w:r>
        <w:t>2</w:t>
      </w:r>
      <w:r>
        <w:rPr>
          <w:rFonts w:hint="eastAsia"/>
        </w:rPr>
        <w:t>条第</w:t>
      </w:r>
      <w:r>
        <w:t>1</w:t>
      </w:r>
      <w:r>
        <w:rPr>
          <w:rFonts w:hint="eastAsia"/>
        </w:rPr>
        <w:t>款的规定是很困难的。国家不但本身要避免强迫迁离居民，而且要确保对那些实行强迫迁离的代理人或第三方执行法律</w:t>
      </w:r>
      <w:r>
        <w:t>(</w:t>
      </w:r>
      <w:r>
        <w:rPr>
          <w:rFonts w:hint="eastAsia"/>
        </w:rPr>
        <w:t>按照上文第</w:t>
      </w:r>
      <w:r>
        <w:t>3</w:t>
      </w:r>
      <w:r>
        <w:rPr>
          <w:rFonts w:hint="eastAsia"/>
        </w:rPr>
        <w:t>段所下的定义</w:t>
      </w:r>
      <w:r>
        <w:t>)</w:t>
      </w:r>
      <w:r>
        <w:rPr>
          <w:rFonts w:hint="eastAsia"/>
        </w:rPr>
        <w:t>。这方针还得到《公民权利和政治权利国际盟约》第</w:t>
      </w:r>
      <w:r>
        <w:t>17</w:t>
      </w:r>
      <w:r>
        <w:rPr>
          <w:rFonts w:hint="eastAsia"/>
        </w:rPr>
        <w:t>条第</w:t>
      </w:r>
      <w:r>
        <w:t>1</w:t>
      </w:r>
      <w:r>
        <w:rPr>
          <w:rFonts w:hint="eastAsia"/>
        </w:rPr>
        <w:t>款的补充，该条加重说明，如果没有得到充分的保护，任何人有权不受强迫迁离。该条除其他外，承认任何人的住宅有权享受保护，免受“任意或非法干涉”。值得注意的是，国家有义务确保这种权利受到尊重，不由于资源多寡的考虑而改变。</w:t>
      </w:r>
    </w:p>
    <w:p w:rsidR="00000000" w:rsidRDefault="00F01B09">
      <w:r>
        <w:tab/>
        <w:t xml:space="preserve">10.  </w:t>
      </w:r>
      <w:r>
        <w:rPr>
          <w:rFonts w:hint="eastAsia"/>
        </w:rPr>
        <w:t>《经济、社会、文化权利国际盟约》第</w:t>
      </w:r>
      <w:r>
        <w:t>2</w:t>
      </w:r>
      <w:r>
        <w:rPr>
          <w:rFonts w:hint="eastAsia"/>
        </w:rPr>
        <w:t>条第</w:t>
      </w:r>
      <w:r>
        <w:t>1</w:t>
      </w:r>
      <w:r>
        <w:rPr>
          <w:rFonts w:hint="eastAsia"/>
        </w:rPr>
        <w:t>款要求缔约国使用</w:t>
      </w:r>
      <w:r>
        <w:rPr>
          <w:rFonts w:hint="eastAsia"/>
        </w:rPr>
        <w:t>“一切适当方法”、包括通过立法措施，促进《盟约》所承认的所有权利。虽然委员会在其关于缔约国义务之性质的第</w:t>
      </w:r>
      <w:r>
        <w:t>3</w:t>
      </w:r>
      <w:r>
        <w:rPr>
          <w:rFonts w:hint="eastAsia"/>
        </w:rPr>
        <w:t>号一般性意见</w:t>
      </w:r>
      <w:r>
        <w:t xml:space="preserve">(1990) </w:t>
      </w:r>
      <w:r>
        <w:rPr>
          <w:u w:val="single"/>
        </w:rPr>
        <w:t>g</w:t>
      </w:r>
      <w:r>
        <w:t xml:space="preserve">/ </w:t>
      </w:r>
      <w:r>
        <w:rPr>
          <w:rFonts w:hint="eastAsia"/>
        </w:rPr>
        <w:t>指出，并非对所有权利都应采取类似的措施，但很明显，若要设立一项有效的保护制度，保障人免受强迫迁离的立法是必不可少的基础。这样的立法措施应</w:t>
      </w:r>
      <w:r>
        <w:t xml:space="preserve"> (a) </w:t>
      </w:r>
      <w:r>
        <w:rPr>
          <w:rFonts w:hint="eastAsia"/>
        </w:rPr>
        <w:t>对房屋和土地的居住者提供尽可能最大的使用保障；</w:t>
      </w:r>
      <w:r>
        <w:t xml:space="preserve">(b) </w:t>
      </w:r>
      <w:r>
        <w:rPr>
          <w:rFonts w:hint="eastAsia"/>
        </w:rPr>
        <w:t>符合《盟约》的规定；以及</w:t>
      </w:r>
      <w:r>
        <w:t xml:space="preserve"> (c) </w:t>
      </w:r>
      <w:r>
        <w:rPr>
          <w:rFonts w:hint="eastAsia"/>
        </w:rPr>
        <w:t>能严格地规限在什么情况下方允许迁移居住者。这种立法也应适用于所有以国家当局名义行事、或对国家当局负责的代表。此外，由于目前日益出现一种趋向，</w:t>
      </w:r>
      <w:r>
        <w:rPr>
          <w:rFonts w:hint="eastAsia"/>
        </w:rPr>
        <w:t>就是许多的国家政府在大大地减轻它们在住房领域所负的责任，缔约国更必须确保有充分的立法和其他措施去防止、而且酌情惩罚私人个人或集体在没有适当保障的情况下强迫迁离别人。因此，缔约国应审查有关立法和政策，以确保遵从适足住房权利所带来的义务，撤除或修改任何不符合《盟约》要求的立法或政策。</w:t>
      </w:r>
    </w:p>
    <w:p w:rsidR="00000000" w:rsidRDefault="00F01B09">
      <w:r>
        <w:tab/>
        <w:t xml:space="preserve">11.  </w:t>
      </w:r>
      <w:r>
        <w:rPr>
          <w:rFonts w:hint="eastAsia"/>
        </w:rPr>
        <w:t>妇女、儿童、青年、老人、土著人民、族裔和其他少数人、以及其他易受冲击的个人和群体都不成比例地经常成为强迫迁离的对象。这种群体里的妇女特别首当其冲，因为法律和其他方面对她们有各式各样的歧视，而这种歧视在财产权利</w:t>
      </w:r>
      <w:r>
        <w:t>(</w:t>
      </w:r>
      <w:r>
        <w:rPr>
          <w:rFonts w:hint="eastAsia"/>
        </w:rPr>
        <w:t>包括住房</w:t>
      </w:r>
      <w:r>
        <w:rPr>
          <w:rFonts w:hint="eastAsia"/>
        </w:rPr>
        <w:t>拥有权</w:t>
      </w:r>
      <w:r>
        <w:t>)</w:t>
      </w:r>
      <w:r>
        <w:rPr>
          <w:rFonts w:hint="eastAsia"/>
        </w:rPr>
        <w:t>、或取得财产或住房的权利的问题上体现的更加露骨。一旦她们失去了住所，她们也就更加容易受到暴力和性污辱的侵犯。《盟约》第</w:t>
      </w:r>
      <w:r>
        <w:t>2</w:t>
      </w:r>
      <w:r>
        <w:rPr>
          <w:rFonts w:hint="eastAsia"/>
        </w:rPr>
        <w:t>条第</w:t>
      </w:r>
      <w:r>
        <w:t>2</w:t>
      </w:r>
      <w:r>
        <w:rPr>
          <w:rFonts w:hint="eastAsia"/>
        </w:rPr>
        <w:t>款和第</w:t>
      </w:r>
      <w:r>
        <w:t>3</w:t>
      </w:r>
      <w:r>
        <w:rPr>
          <w:rFonts w:hint="eastAsia"/>
        </w:rPr>
        <w:t>条的反歧视规定对国家政府加上了另一重义务，要求它们在发生迁离的时候采取适当措施，以保证不出现任何形式的歧视行为。</w:t>
      </w:r>
    </w:p>
    <w:p w:rsidR="00000000" w:rsidRDefault="00F01B09">
      <w:r>
        <w:tab/>
        <w:t xml:space="preserve">12.  </w:t>
      </w:r>
      <w:r>
        <w:rPr>
          <w:rFonts w:hint="eastAsia"/>
        </w:rPr>
        <w:t>有些迁离是合理的，例如，房客经常不交租，或没有任何适当原因而破坏租用的房屋。但是，有关当局也应保证迁离的方式确实按照法律规定，而法律是与《盟约》不相抵触，而且被迁离的人有可能援用法律的补救方法。</w:t>
      </w:r>
    </w:p>
    <w:p w:rsidR="00000000" w:rsidRDefault="00F01B09">
      <w:r>
        <w:tab/>
        <w:t xml:space="preserve">13.  </w:t>
      </w:r>
      <w:r>
        <w:rPr>
          <w:rFonts w:hint="eastAsia"/>
        </w:rPr>
        <w:t>用强迫迁离、拆除房屋作为一种惩罚措施</w:t>
      </w:r>
      <w:r>
        <w:rPr>
          <w:rFonts w:hint="eastAsia"/>
        </w:rPr>
        <w:t>是不符合《盟约》的规定的。此外，委员会还注意到</w:t>
      </w:r>
      <w:r>
        <w:t>1949</w:t>
      </w:r>
      <w:r>
        <w:rPr>
          <w:rFonts w:hint="eastAsia"/>
        </w:rPr>
        <w:t>年《保护战争受害者的日内瓦公约》</w:t>
      </w:r>
      <w:r>
        <w:rPr>
          <w:u w:val="single"/>
        </w:rPr>
        <w:t>h</w:t>
      </w:r>
      <w:r>
        <w:t xml:space="preserve">/ </w:t>
      </w:r>
      <w:r>
        <w:rPr>
          <w:rFonts w:hint="eastAsia"/>
        </w:rPr>
        <w:t>和该《公约》的</w:t>
      </w:r>
      <w:r>
        <w:t>1977</w:t>
      </w:r>
      <w:r>
        <w:rPr>
          <w:rFonts w:hint="eastAsia"/>
        </w:rPr>
        <w:t>年的《议定书》</w:t>
      </w:r>
      <w:r>
        <w:rPr>
          <w:u w:val="single"/>
        </w:rPr>
        <w:t>i</w:t>
      </w:r>
      <w:r>
        <w:t>/</w:t>
      </w:r>
      <w:r>
        <w:rPr>
          <w:vertAlign w:val="superscript"/>
        </w:rPr>
        <w:t xml:space="preserve"> </w:t>
      </w:r>
      <w:r>
        <w:rPr>
          <w:rFonts w:hint="eastAsia"/>
        </w:rPr>
        <w:t>都规定国家有义务禁止用强迫迁离的手法去迁移平民、拆毁私人财产。</w:t>
      </w:r>
    </w:p>
    <w:p w:rsidR="00000000" w:rsidRDefault="00F01B09">
      <w:r>
        <w:tab/>
        <w:t xml:space="preserve">14.  </w:t>
      </w:r>
      <w:r>
        <w:rPr>
          <w:rFonts w:hint="eastAsia"/>
        </w:rPr>
        <w:t>缔约国还必须保证在执行任何迁离行动之前，特别是当这种迁离行动牵涉到大批人的时候，首先必须同受影响的人商量，探讨所有可行的备选方法，以便避免、或尽可能地减少使用强迫手段的必要。那些受到迁离通知的人应当有可能援用法律补救方法或程序。缔约国也必须保证所有有关的个人对他们本人和实际所受的财产的损失得到适当的赔</w:t>
      </w:r>
      <w:r>
        <w:rPr>
          <w:rFonts w:hint="eastAsia"/>
        </w:rPr>
        <w:t>偿。在这方面，不妨回顾一下，《公民权利和政治权利国际盟约》第</w:t>
      </w:r>
      <w:r>
        <w:t>2</w:t>
      </w:r>
      <w:r>
        <w:rPr>
          <w:rFonts w:hint="eastAsia"/>
        </w:rPr>
        <w:t>条第</w:t>
      </w:r>
      <w:r>
        <w:t>3</w:t>
      </w:r>
      <w:r>
        <w:rPr>
          <w:rFonts w:hint="eastAsia"/>
        </w:rPr>
        <w:t>款要求缔约国保证其权利受到侵犯的人士能得到“有效的补救”，并保证“合格当局在准予适当补救时，确能付诸实施”</w:t>
      </w:r>
      <w:r>
        <w:t>(</w:t>
      </w:r>
      <w:r>
        <w:rPr>
          <w:rFonts w:hint="eastAsia"/>
        </w:rPr>
        <w:t>同款</w:t>
      </w:r>
      <w:r>
        <w:t>(c)</w:t>
      </w:r>
      <w:r>
        <w:rPr>
          <w:rFonts w:hint="eastAsia"/>
        </w:rPr>
        <w:t>项</w:t>
      </w:r>
      <w:r>
        <w:t>)</w:t>
      </w:r>
      <w:r>
        <w:rPr>
          <w:rFonts w:hint="eastAsia"/>
        </w:rPr>
        <w:t>。</w:t>
      </w:r>
    </w:p>
    <w:p w:rsidR="00000000" w:rsidRDefault="00F01B09">
      <w:r>
        <w:tab/>
        <w:t xml:space="preserve">15.  </w:t>
      </w:r>
      <w:r>
        <w:rPr>
          <w:rFonts w:hint="eastAsia"/>
        </w:rPr>
        <w:t>如果迁离被认为是合理的，在执行的时候也应严格遵从国际人权法的有关规定，符合合理和适当比例的一般原则。关于这点，特别有必要回顾人权委员会关于《公民权利和政治权利国际盟约》第</w:t>
      </w:r>
      <w:r>
        <w:t>17</w:t>
      </w:r>
      <w:r>
        <w:rPr>
          <w:rFonts w:hint="eastAsia"/>
        </w:rPr>
        <w:t>条的第</w:t>
      </w:r>
      <w:r>
        <w:t>16</w:t>
      </w:r>
      <w:r>
        <w:rPr>
          <w:rFonts w:hint="eastAsia"/>
        </w:rPr>
        <w:t>号一般性意见声明</w:t>
      </w:r>
      <w:r>
        <w:rPr>
          <w:u w:val="single"/>
        </w:rPr>
        <w:t>j</w:t>
      </w:r>
      <w:r>
        <w:t>/</w:t>
      </w:r>
      <w:r>
        <w:rPr>
          <w:vertAlign w:val="superscript"/>
        </w:rPr>
        <w:t xml:space="preserve"> </w:t>
      </w:r>
      <w:r>
        <w:rPr>
          <w:rFonts w:hint="eastAsia"/>
        </w:rPr>
        <w:t>：只有在“法律设想的情况之下才允许当局干预一个人的住屋</w:t>
      </w:r>
      <w:r>
        <w:t>(</w:t>
      </w:r>
      <w:r>
        <w:rPr>
          <w:rFonts w:hint="eastAsia"/>
        </w:rPr>
        <w:t>第</w:t>
      </w:r>
      <w:r>
        <w:t>3</w:t>
      </w:r>
      <w:r>
        <w:rPr>
          <w:rFonts w:hint="eastAsia"/>
        </w:rPr>
        <w:t>款</w:t>
      </w:r>
      <w:r>
        <w:t>)</w:t>
      </w:r>
      <w:r>
        <w:rPr>
          <w:rFonts w:hint="eastAsia"/>
        </w:rPr>
        <w:t>。一般性意见补充说，这种法律“应符合</w:t>
      </w:r>
      <w:r>
        <w:rPr>
          <w:rFonts w:hint="eastAsia"/>
        </w:rPr>
        <w:t>《盟约》的规定、宗旨和目标，而且在具体情况下绝对有必要合理”。委员会还指出：“有关立法必须详细地说明</w:t>
      </w:r>
      <w:r>
        <w:t>(</w:t>
      </w:r>
      <w:r>
        <w:rPr>
          <w:rFonts w:hint="eastAsia"/>
        </w:rPr>
        <w:t>第</w:t>
      </w:r>
      <w:r>
        <w:t>4</w:t>
      </w:r>
      <w:r>
        <w:rPr>
          <w:rFonts w:hint="eastAsia"/>
        </w:rPr>
        <w:t>款</w:t>
      </w:r>
      <w:r>
        <w:t>)</w:t>
      </w:r>
      <w:r>
        <w:rPr>
          <w:rFonts w:hint="eastAsia"/>
        </w:rPr>
        <w:t>在什么具体情况下这种干预行动可被允许”</w:t>
      </w:r>
      <w:r>
        <w:t>(</w:t>
      </w:r>
      <w:r>
        <w:rPr>
          <w:rFonts w:hint="eastAsia"/>
        </w:rPr>
        <w:t>第</w:t>
      </w:r>
      <w:r>
        <w:t>8</w:t>
      </w:r>
      <w:r>
        <w:rPr>
          <w:rFonts w:hint="eastAsia"/>
        </w:rPr>
        <w:t>款</w:t>
      </w:r>
      <w:r>
        <w:t>)</w:t>
      </w:r>
      <w:r>
        <w:rPr>
          <w:rFonts w:hint="eastAsia"/>
        </w:rPr>
        <w:t>。</w:t>
      </w:r>
    </w:p>
    <w:p w:rsidR="00000000" w:rsidRDefault="00F01B09">
      <w:r>
        <w:tab/>
        <w:t xml:space="preserve">16.  </w:t>
      </w:r>
      <w:r>
        <w:rPr>
          <w:rFonts w:hint="eastAsia"/>
        </w:rPr>
        <w:t>适当的法律程序上的保护和正当的法律手续是所有人权所必不可少的因素，在强迫迁离等问题上尤为重要，因为它直接涉及两个国际人权盟约所承认的一系列的权利。经济、社会、文化权利委员会认为，对强迫迁离所适用的法律程序保护包括：</w:t>
      </w:r>
      <w:r>
        <w:t xml:space="preserve">(a) </w:t>
      </w:r>
      <w:r>
        <w:rPr>
          <w:rFonts w:hint="eastAsia"/>
        </w:rPr>
        <w:t>让那些受影响的人有一个真正磋商的机会；</w:t>
      </w:r>
      <w:r>
        <w:t xml:space="preserve">(b) </w:t>
      </w:r>
      <w:r>
        <w:rPr>
          <w:rFonts w:hint="eastAsia"/>
        </w:rPr>
        <w:t>在预定的迁移日期之前给予所有受影响的人充分、合理的通知；</w:t>
      </w:r>
      <w:r>
        <w:t xml:space="preserve">(c) </w:t>
      </w:r>
      <w:r>
        <w:rPr>
          <w:rFonts w:hint="eastAsia"/>
        </w:rPr>
        <w:t>让所有</w:t>
      </w:r>
      <w:r>
        <w:rPr>
          <w:rFonts w:hint="eastAsia"/>
        </w:rPr>
        <w:t>受影响的人有合理的时间预先得到关于拟议的迁离行动以及适当时关于所腾出的房、地以后的新用途的情报；</w:t>
      </w:r>
      <w:r>
        <w:t xml:space="preserve">(d) </w:t>
      </w:r>
      <w:r>
        <w:rPr>
          <w:rFonts w:hint="eastAsia"/>
        </w:rPr>
        <w:t>特别是如果牵涉到一大批人，在迁移的时候必需有政府官员或其代表在场；</w:t>
      </w:r>
      <w:r>
        <w:t xml:space="preserve">(e) </w:t>
      </w:r>
      <w:r>
        <w:rPr>
          <w:rFonts w:hint="eastAsia"/>
        </w:rPr>
        <w:t>是谁负责执行迁移行动必需明确地认明；</w:t>
      </w:r>
      <w:r>
        <w:t xml:space="preserve">(f) </w:t>
      </w:r>
      <w:r>
        <w:rPr>
          <w:rFonts w:hint="eastAsia"/>
        </w:rPr>
        <w:t>除非得到受影响的人的同意，否则迁移不得在恶劣气候或在夜间进行；</w:t>
      </w:r>
      <w:r>
        <w:t xml:space="preserve">(g) </w:t>
      </w:r>
      <w:r>
        <w:rPr>
          <w:rFonts w:hint="eastAsia"/>
        </w:rPr>
        <w:t>提供法律的补救行动；</w:t>
      </w:r>
      <w:r>
        <w:t xml:space="preserve">(h) </w:t>
      </w:r>
      <w:r>
        <w:rPr>
          <w:rFonts w:hint="eastAsia"/>
        </w:rPr>
        <w:t>尽可能地向那些有必要上法庭争取补救的人士提供法律援助。</w:t>
      </w:r>
    </w:p>
    <w:p w:rsidR="00000000" w:rsidRDefault="00F01B09">
      <w:r>
        <w:tab/>
        <w:t xml:space="preserve">17.  </w:t>
      </w:r>
      <w:r>
        <w:rPr>
          <w:rFonts w:hint="eastAsia"/>
        </w:rPr>
        <w:t>迁离不应使人变得无家可归，或易受其他人权的侵犯。如果受影响的人无法自给，缔约国必需采取一切适当的措施，用尽它所有的资源酌情提</w:t>
      </w:r>
      <w:r>
        <w:rPr>
          <w:rFonts w:hint="eastAsia"/>
        </w:rPr>
        <w:t>供新的住房、新的住区或新的有生产能力的土地。</w:t>
      </w:r>
    </w:p>
    <w:p w:rsidR="00000000" w:rsidRDefault="00F01B09">
      <w:pPr>
        <w:rPr>
          <w:spacing w:val="6"/>
        </w:rPr>
      </w:pPr>
      <w:r>
        <w:tab/>
        <w:t xml:space="preserve">18.  </w:t>
      </w:r>
      <w:r>
        <w:rPr>
          <w:rFonts w:hint="eastAsia"/>
          <w:spacing w:val="6"/>
        </w:rPr>
        <w:t>委员会也知道，有些缔约国领土内的不同的发展项目受到国际机构的资助，结果会带来强迫迁离。关于这一点，委员会回顾它的关于国际技术援助措施第</w:t>
      </w:r>
      <w:r>
        <w:rPr>
          <w:spacing w:val="6"/>
        </w:rPr>
        <w:t>2</w:t>
      </w:r>
      <w:r>
        <w:rPr>
          <w:rFonts w:hint="eastAsia"/>
          <w:spacing w:val="6"/>
        </w:rPr>
        <w:t>号一般性意见</w:t>
      </w:r>
      <w:r>
        <w:rPr>
          <w:spacing w:val="6"/>
        </w:rPr>
        <w:t>(1990</w:t>
      </w:r>
      <w:r>
        <w:rPr>
          <w:rFonts w:hint="eastAsia"/>
          <w:spacing w:val="6"/>
        </w:rPr>
        <w:t>年</w:t>
      </w:r>
      <w:r>
        <w:rPr>
          <w:spacing w:val="6"/>
        </w:rPr>
        <w:t>)</w:t>
      </w:r>
      <w:r>
        <w:rPr>
          <w:rFonts w:hint="eastAsia"/>
          <w:spacing w:val="6"/>
        </w:rPr>
        <w:t>除其他外曾声称：“各国际机构在其项目中应认真避免，如……违反《公约》规定提倡或强化歧视，或造成大批人流离失所而没有适当的保护和赔偿……在发展项目的每个阶段均应尽力确保考虑到《公约》中包括的权利”。</w:t>
      </w:r>
      <w:r>
        <w:rPr>
          <w:spacing w:val="6"/>
          <w:u w:val="single"/>
        </w:rPr>
        <w:t>k</w:t>
      </w:r>
      <w:r>
        <w:rPr>
          <w:spacing w:val="6"/>
        </w:rPr>
        <w:t>/</w:t>
      </w:r>
      <w:r>
        <w:rPr>
          <w:spacing w:val="6"/>
          <w:vertAlign w:val="superscript"/>
        </w:rPr>
        <w:t xml:space="preserve"> </w:t>
      </w:r>
    </w:p>
    <w:p w:rsidR="00000000" w:rsidRDefault="00F01B09">
      <w:r>
        <w:tab/>
        <w:t xml:space="preserve">19.  </w:t>
      </w:r>
      <w:r>
        <w:rPr>
          <w:rFonts w:hint="eastAsia"/>
          <w:spacing w:val="6"/>
        </w:rPr>
        <w:t>有些机构，例如世界银行和经合组织，已通过了一套关于迁离和</w:t>
      </w:r>
      <w:r>
        <w:rPr>
          <w:spacing w:val="6"/>
        </w:rPr>
        <w:t>(</w:t>
      </w:r>
      <w:r>
        <w:rPr>
          <w:rFonts w:hint="eastAsia"/>
          <w:spacing w:val="6"/>
        </w:rPr>
        <w:t>或</w:t>
      </w:r>
      <w:r>
        <w:rPr>
          <w:spacing w:val="6"/>
        </w:rPr>
        <w:t>)</w:t>
      </w:r>
      <w:r>
        <w:rPr>
          <w:rFonts w:hint="eastAsia"/>
          <w:spacing w:val="6"/>
        </w:rPr>
        <w:t>重新安置的准则</w:t>
      </w:r>
      <w:r>
        <w:rPr>
          <w:rFonts w:hint="eastAsia"/>
          <w:spacing w:val="6"/>
        </w:rPr>
        <w:t>，以求限制强迫迁离的规模，减轻强迫迁离为人带来的苦难。强迫迁离的做法往往是同大规模的发展项目有关，例如建筑水坝或其他主要的能源项目。这些准则反映了《盟约》所载的义务，应受到机构本身和《盟约》缔约国的绝对遵从。关于这一点，委员会回顾由</w:t>
      </w:r>
      <w:r>
        <w:rPr>
          <w:spacing w:val="6"/>
        </w:rPr>
        <w:t>1993</w:t>
      </w:r>
      <w:r>
        <w:rPr>
          <w:rFonts w:hint="eastAsia"/>
          <w:spacing w:val="6"/>
        </w:rPr>
        <w:t>年世界人权大会通过的《维也纳宣言和行动纲领》</w:t>
      </w:r>
      <w:r>
        <w:rPr>
          <w:spacing w:val="6"/>
          <w:u w:val="single"/>
        </w:rPr>
        <w:t>l</w:t>
      </w:r>
      <w:r>
        <w:rPr>
          <w:spacing w:val="6"/>
        </w:rPr>
        <w:t xml:space="preserve">/ </w:t>
      </w:r>
      <w:r>
        <w:rPr>
          <w:rFonts w:hint="eastAsia"/>
          <w:spacing w:val="6"/>
        </w:rPr>
        <w:t>曾经宣称：“虽然发展能促进人权的享受，但缺乏发展并不得被援引作为剥夺国际公认的人权的理由”</w:t>
      </w:r>
      <w:r>
        <w:rPr>
          <w:spacing w:val="6"/>
        </w:rPr>
        <w:t>(</w:t>
      </w:r>
      <w:r>
        <w:rPr>
          <w:rFonts w:hint="eastAsia"/>
          <w:spacing w:val="6"/>
        </w:rPr>
        <w:t>第一部分，第</w:t>
      </w:r>
      <w:r>
        <w:rPr>
          <w:spacing w:val="6"/>
        </w:rPr>
        <w:t>10</w:t>
      </w:r>
      <w:r>
        <w:rPr>
          <w:rFonts w:hint="eastAsia"/>
          <w:spacing w:val="6"/>
        </w:rPr>
        <w:t>段</w:t>
      </w:r>
      <w:r>
        <w:rPr>
          <w:spacing w:val="6"/>
        </w:rPr>
        <w:t>)</w:t>
      </w:r>
      <w:r>
        <w:rPr>
          <w:rFonts w:hint="eastAsia"/>
          <w:spacing w:val="6"/>
        </w:rPr>
        <w:t>。</w:t>
      </w:r>
    </w:p>
    <w:p w:rsidR="00000000" w:rsidRDefault="00F01B09">
      <w:r>
        <w:tab/>
        <w:t xml:space="preserve">20.  </w:t>
      </w:r>
      <w:r>
        <w:rPr>
          <w:rFonts w:hint="eastAsia"/>
        </w:rPr>
        <w:t>委员会关于报告形式和内容的修订准则</w:t>
      </w:r>
      <w:r>
        <w:rPr>
          <w:u w:val="single"/>
        </w:rPr>
        <w:t>m</w:t>
      </w:r>
      <w:r>
        <w:t>/</w:t>
      </w:r>
      <w:r>
        <w:rPr>
          <w:vertAlign w:val="superscript"/>
        </w:rPr>
        <w:t xml:space="preserve"> </w:t>
      </w:r>
      <w:r>
        <w:rPr>
          <w:rFonts w:hint="eastAsia"/>
        </w:rPr>
        <w:t>要求缔约国提供与强迫迁离做法直接有关的各种资料，包括说</w:t>
      </w:r>
      <w:r>
        <w:rPr>
          <w:rFonts w:hint="eastAsia"/>
        </w:rPr>
        <w:t>明：</w:t>
      </w:r>
      <w:r>
        <w:t xml:space="preserve">(a) </w:t>
      </w:r>
      <w:r>
        <w:rPr>
          <w:rFonts w:hint="eastAsia"/>
        </w:rPr>
        <w:t>“在最近</w:t>
      </w:r>
      <w:r>
        <w:t>5</w:t>
      </w:r>
      <w:r>
        <w:rPr>
          <w:rFonts w:hint="eastAsia"/>
        </w:rPr>
        <w:t>年被迁离的人数，以及目前对任意迁离或任何其他方式的迁离得不到法律保护的人数”；</w:t>
      </w:r>
      <w:r>
        <w:t xml:space="preserve">(b) </w:t>
      </w:r>
      <w:r>
        <w:rPr>
          <w:rFonts w:hint="eastAsia"/>
        </w:rPr>
        <w:t>“关于住客使用房屋安全权利、受保护避免迁离权利的立法”；以及</w:t>
      </w:r>
      <w:r>
        <w:t xml:space="preserve"> (c) </w:t>
      </w:r>
      <w:r>
        <w:rPr>
          <w:rFonts w:hint="eastAsia"/>
        </w:rPr>
        <w:t>“禁止任何形式迁离的立法”。</w:t>
      </w:r>
    </w:p>
    <w:p w:rsidR="00000000" w:rsidRDefault="00F01B09">
      <w:r>
        <w:tab/>
        <w:t xml:space="preserve">21.  </w:t>
      </w:r>
      <w:r>
        <w:rPr>
          <w:rFonts w:hint="eastAsia"/>
        </w:rPr>
        <w:t>委员会还要求得到下列情报：“除其他外在都市重建方案、改造项目、地区改善、筹备国际聚会</w:t>
      </w:r>
      <w:r>
        <w:t>(</w:t>
      </w:r>
      <w:r>
        <w:rPr>
          <w:rFonts w:hint="eastAsia"/>
        </w:rPr>
        <w:t>奥林匹克运动会、展览会、会议等</w:t>
      </w:r>
      <w:r>
        <w:t>)</w:t>
      </w:r>
      <w:r>
        <w:rPr>
          <w:rFonts w:hint="eastAsia"/>
        </w:rPr>
        <w:t>、‘城市美化’运动等过程中采取了什么措施保证人们不受迁移，或保证经过任何住在、或邻近受影响地区的人士的同意将他们重新安置”。但是，很少缔约国在它们向委员会提出报告的时候列明了</w:t>
      </w:r>
      <w:r>
        <w:rPr>
          <w:rFonts w:hint="eastAsia"/>
        </w:rPr>
        <w:t>上述必要的资料。因此，委员会要强调，它非常重视这种资料的收集。</w:t>
      </w:r>
    </w:p>
    <w:p w:rsidR="00000000" w:rsidRDefault="00F01B09">
      <w:r>
        <w:tab/>
        <w:t xml:space="preserve">22.  </w:t>
      </w:r>
      <w:r>
        <w:rPr>
          <w:rFonts w:hint="eastAsia"/>
        </w:rPr>
        <w:t>有些缔约国说，它们没有这种性质的资料。委员会要重新指出，如果得不到适当的数据，有关政府或委员会就无法有效地监测适足住房的权利，所以它要求所有缔约国确保收集必要的数据，列入它们按照《盟约》所提交的报告中。</w:t>
      </w:r>
      <w:r>
        <w:rPr>
          <w:vertAlign w:val="superscript"/>
        </w:rPr>
        <w:t xml:space="preserve"> </w:t>
      </w:r>
    </w:p>
    <w:p w:rsidR="00000000" w:rsidRDefault="00F01B09">
      <w:pPr>
        <w:pStyle w:val="Heading3"/>
        <w:spacing w:before="320"/>
        <w:rPr>
          <w:rFonts w:ascii="长城楷体" w:eastAsia="长城楷体"/>
        </w:rPr>
      </w:pPr>
      <w:r>
        <w:rPr>
          <w:rFonts w:ascii="长城楷体" w:eastAsia="长城楷体" w:hint="eastAsia"/>
        </w:rPr>
        <w:t>注</w:t>
      </w:r>
    </w:p>
    <w:p w:rsidR="00000000" w:rsidRDefault="00F01B09">
      <w:pPr>
        <w:pStyle w:val="FootnoteText"/>
        <w:rPr>
          <w:vertAlign w:val="superscript"/>
        </w:rPr>
      </w:pPr>
      <w:r>
        <w:rPr>
          <w:u w:val="single"/>
        </w:rPr>
        <w:t>a</w:t>
      </w:r>
      <w:r>
        <w:t>/</w:t>
      </w:r>
      <w:r>
        <w:tab/>
        <w:t>E/1992/23,</w:t>
      </w:r>
      <w:r>
        <w:rPr>
          <w:rFonts w:hint="eastAsia"/>
        </w:rPr>
        <w:t>附件三。</w:t>
      </w:r>
    </w:p>
    <w:p w:rsidR="00000000" w:rsidRDefault="00F01B09">
      <w:pPr>
        <w:pStyle w:val="FootnoteText"/>
      </w:pPr>
      <w:r>
        <w:rPr>
          <w:u w:val="single"/>
        </w:rPr>
        <w:t>b</w:t>
      </w:r>
      <w:r>
        <w:t>/</w:t>
      </w:r>
      <w:r>
        <w:tab/>
      </w:r>
      <w:r>
        <w:rPr>
          <w:rFonts w:hint="eastAsia"/>
        </w:rPr>
        <w:t>《生境报告：联合国人类住区会议》，温哥华，</w:t>
      </w:r>
      <w:r>
        <w:t>1996</w:t>
      </w:r>
      <w:r>
        <w:rPr>
          <w:rFonts w:hint="eastAsia"/>
        </w:rPr>
        <w:t>年</w:t>
      </w:r>
      <w:r>
        <w:t>5</w:t>
      </w:r>
      <w:r>
        <w:rPr>
          <w:rFonts w:hint="eastAsia"/>
        </w:rPr>
        <w:t>月</w:t>
      </w:r>
      <w:r>
        <w:t>31</w:t>
      </w:r>
      <w:r>
        <w:rPr>
          <w:rFonts w:hint="eastAsia"/>
        </w:rPr>
        <w:t>日至</w:t>
      </w:r>
      <w:r>
        <w:t>6</w:t>
      </w:r>
      <w:r>
        <w:rPr>
          <w:rFonts w:hint="eastAsia"/>
        </w:rPr>
        <w:t>月</w:t>
      </w:r>
      <w:r>
        <w:t>11</w:t>
      </w:r>
      <w:r>
        <w:rPr>
          <w:rFonts w:hint="eastAsia"/>
        </w:rPr>
        <w:t>日，</w:t>
      </w:r>
      <w:r>
        <w:t>(</w:t>
      </w:r>
      <w:r>
        <w:rPr>
          <w:rFonts w:hint="eastAsia"/>
        </w:rPr>
        <w:t>联合国出版物，销售品编号：</w:t>
      </w:r>
      <w:r>
        <w:t>E.76.IV.7</w:t>
      </w:r>
      <w:r>
        <w:rPr>
          <w:rFonts w:hint="eastAsia"/>
        </w:rPr>
        <w:t>和更正</w:t>
      </w:r>
      <w:r>
        <w:t>)</w:t>
      </w:r>
      <w:r>
        <w:rPr>
          <w:rFonts w:hint="eastAsia"/>
        </w:rPr>
        <w:t>，第二章，建议</w:t>
      </w:r>
      <w:r>
        <w:t>B.8,</w:t>
      </w:r>
      <w:r>
        <w:rPr>
          <w:rFonts w:hint="eastAsia"/>
        </w:rPr>
        <w:t>第</w:t>
      </w:r>
      <w:r>
        <w:t>C(</w:t>
      </w:r>
      <w:r>
        <w:rPr>
          <w:rFonts w:hint="eastAsia"/>
        </w:rPr>
        <w:t>二</w:t>
      </w:r>
      <w:r>
        <w:t>)</w:t>
      </w:r>
      <w:r>
        <w:rPr>
          <w:rFonts w:hint="eastAsia"/>
        </w:rPr>
        <w:t>段。</w:t>
      </w:r>
    </w:p>
    <w:p w:rsidR="00000000" w:rsidRDefault="00F01B09">
      <w:pPr>
        <w:pStyle w:val="FootnoteText"/>
      </w:pPr>
      <w:r>
        <w:rPr>
          <w:u w:val="single"/>
        </w:rPr>
        <w:t>c</w:t>
      </w:r>
      <w:r>
        <w:t>/</w:t>
      </w:r>
      <w:r>
        <w:tab/>
      </w:r>
      <w:r>
        <w:rPr>
          <w:rFonts w:hint="eastAsia"/>
        </w:rPr>
        <w:t>大会第四十</w:t>
      </w:r>
      <w:r>
        <w:rPr>
          <w:rFonts w:hint="eastAsia"/>
        </w:rPr>
        <w:t>三届会议正式记录，补编</w:t>
      </w:r>
      <w:r>
        <w:t>8,</w:t>
      </w:r>
      <w:r>
        <w:rPr>
          <w:rFonts w:hint="eastAsia"/>
        </w:rPr>
        <w:t>增编</w:t>
      </w:r>
      <w:r>
        <w:t>(A/43/8/Add.1)</w:t>
      </w:r>
      <w:r>
        <w:rPr>
          <w:rFonts w:hint="eastAsia"/>
        </w:rPr>
        <w:t>，倒数第</w:t>
      </w:r>
      <w:r>
        <w:t>13</w:t>
      </w:r>
      <w:r>
        <w:rPr>
          <w:rFonts w:hint="eastAsia"/>
        </w:rPr>
        <w:t>段。</w:t>
      </w:r>
    </w:p>
    <w:p w:rsidR="00000000" w:rsidRDefault="00F01B09">
      <w:pPr>
        <w:pStyle w:val="FootnoteText"/>
      </w:pPr>
      <w:r>
        <w:rPr>
          <w:u w:val="single"/>
        </w:rPr>
        <w:t>d</w:t>
      </w:r>
      <w:r>
        <w:t>/</w:t>
      </w:r>
      <w:r>
        <w:tab/>
      </w:r>
      <w:r>
        <w:rPr>
          <w:rFonts w:hint="eastAsia"/>
        </w:rPr>
        <w:t>《联合国环境和发展会议报告》，里约热内卢，</w:t>
      </w:r>
      <w:r>
        <w:t>1992</w:t>
      </w:r>
      <w:r>
        <w:rPr>
          <w:rFonts w:hint="eastAsia"/>
        </w:rPr>
        <w:t>年</w:t>
      </w:r>
      <w:r>
        <w:t>6</w:t>
      </w:r>
      <w:r>
        <w:rPr>
          <w:rFonts w:hint="eastAsia"/>
        </w:rPr>
        <w:t>月</w:t>
      </w:r>
      <w:r>
        <w:t>3</w:t>
      </w:r>
      <w:r>
        <w:rPr>
          <w:rFonts w:hint="eastAsia"/>
        </w:rPr>
        <w:t>日至</w:t>
      </w:r>
      <w:r>
        <w:t>14</w:t>
      </w:r>
      <w:r>
        <w:rPr>
          <w:rFonts w:hint="eastAsia"/>
        </w:rPr>
        <w:t>日，</w:t>
      </w:r>
      <w:r>
        <w:t>(A/CONF.151/26/RPV.1)</w:t>
      </w:r>
      <w:r>
        <w:rPr>
          <w:rFonts w:hint="eastAsia"/>
        </w:rPr>
        <w:t>，</w:t>
      </w:r>
      <w:r>
        <w:t>(</w:t>
      </w:r>
      <w:r>
        <w:rPr>
          <w:rFonts w:hint="eastAsia"/>
        </w:rPr>
        <w:t>第</w:t>
      </w:r>
      <w:r>
        <w:t>1</w:t>
      </w:r>
      <w:r>
        <w:rPr>
          <w:rFonts w:hint="eastAsia"/>
        </w:rPr>
        <w:t>卷和第</w:t>
      </w:r>
      <w:r>
        <w:t>1</w:t>
      </w:r>
      <w:r>
        <w:rPr>
          <w:rFonts w:hint="eastAsia"/>
        </w:rPr>
        <w:t>卷订正</w:t>
      </w:r>
      <w:r>
        <w:t>1,</w:t>
      </w:r>
      <w:r>
        <w:rPr>
          <w:rFonts w:hint="eastAsia"/>
        </w:rPr>
        <w:t>第</w:t>
      </w:r>
      <w:r>
        <w:t>2</w:t>
      </w:r>
      <w:r>
        <w:rPr>
          <w:rFonts w:hint="eastAsia"/>
        </w:rPr>
        <w:t>卷，第</w:t>
      </w:r>
      <w:r>
        <w:t>3</w:t>
      </w:r>
      <w:r>
        <w:rPr>
          <w:rFonts w:hint="eastAsia"/>
        </w:rPr>
        <w:t>卷和第</w:t>
      </w:r>
      <w:r>
        <w:t>3</w:t>
      </w:r>
      <w:r>
        <w:rPr>
          <w:rFonts w:hint="eastAsia"/>
        </w:rPr>
        <w:t>卷订正</w:t>
      </w:r>
      <w:r>
        <w:t>1)</w:t>
      </w:r>
      <w:r>
        <w:rPr>
          <w:rFonts w:hint="eastAsia"/>
        </w:rPr>
        <w:t>。</w:t>
      </w:r>
      <w:r>
        <w:t>(</w:t>
      </w:r>
      <w:r>
        <w:rPr>
          <w:rFonts w:hint="eastAsia"/>
        </w:rPr>
        <w:t>联合国出版物，销售品编号：</w:t>
      </w:r>
      <w:r>
        <w:t>E.93.I.8</w:t>
      </w:r>
      <w:r>
        <w:rPr>
          <w:rFonts w:hint="eastAsia"/>
        </w:rPr>
        <w:t>和更正</w:t>
      </w:r>
      <w:r>
        <w:t>)</w:t>
      </w:r>
      <w:r>
        <w:rPr>
          <w:rFonts w:hint="eastAsia"/>
        </w:rPr>
        <w:t>，第一卷：《会议通过的决议》决议</w:t>
      </w:r>
      <w:r>
        <w:t>1,</w:t>
      </w:r>
      <w:r>
        <w:rPr>
          <w:rFonts w:hint="eastAsia"/>
        </w:rPr>
        <w:t>附件二，第</w:t>
      </w:r>
      <w:r>
        <w:t>7.9(b)</w:t>
      </w:r>
      <w:r>
        <w:rPr>
          <w:rFonts w:hint="eastAsia"/>
        </w:rPr>
        <w:t>段。</w:t>
      </w:r>
    </w:p>
    <w:p w:rsidR="00000000" w:rsidRDefault="00F01B09">
      <w:pPr>
        <w:pStyle w:val="FootnoteText"/>
      </w:pPr>
      <w:r>
        <w:rPr>
          <w:u w:val="single"/>
        </w:rPr>
        <w:t>e</w:t>
      </w:r>
      <w:r>
        <w:t>/</w:t>
      </w:r>
      <w:r>
        <w:tab/>
      </w:r>
      <w:r>
        <w:rPr>
          <w:rFonts w:hint="eastAsia"/>
        </w:rPr>
        <w:t>《联合国人类住区</w:t>
      </w:r>
      <w:r>
        <w:t>(</w:t>
      </w:r>
      <w:r>
        <w:rPr>
          <w:rFonts w:hint="eastAsia"/>
        </w:rPr>
        <w:t>生境二</w:t>
      </w:r>
      <w:r>
        <w:t>)</w:t>
      </w:r>
      <w:r>
        <w:rPr>
          <w:rFonts w:hint="eastAsia"/>
        </w:rPr>
        <w:t>报告》伊斯坦布尔，</w:t>
      </w:r>
      <w:r>
        <w:t>1996</w:t>
      </w:r>
      <w:r>
        <w:rPr>
          <w:rFonts w:hint="eastAsia"/>
        </w:rPr>
        <w:t>年</w:t>
      </w:r>
      <w:r>
        <w:t>6</w:t>
      </w:r>
      <w:r>
        <w:rPr>
          <w:rFonts w:hint="eastAsia"/>
        </w:rPr>
        <w:t>月</w:t>
      </w:r>
      <w:r>
        <w:t>3</w:t>
      </w:r>
      <w:r>
        <w:rPr>
          <w:rFonts w:hint="eastAsia"/>
        </w:rPr>
        <w:t>日至</w:t>
      </w:r>
      <w:r>
        <w:t>14</w:t>
      </w:r>
      <w:r>
        <w:rPr>
          <w:rFonts w:hint="eastAsia"/>
        </w:rPr>
        <w:t>日</w:t>
      </w:r>
      <w:r>
        <w:t>)(A/CONF.165/14)</w:t>
      </w:r>
      <w:r>
        <w:rPr>
          <w:rFonts w:hint="eastAsia"/>
        </w:rPr>
        <w:t>，第一章，决议</w:t>
      </w:r>
      <w:r>
        <w:t>1,</w:t>
      </w:r>
      <w:r>
        <w:rPr>
          <w:rFonts w:hint="eastAsia"/>
        </w:rPr>
        <w:t>附件二，第</w:t>
      </w:r>
      <w:r>
        <w:t>40</w:t>
      </w:r>
      <w:r>
        <w:rPr>
          <w:sz w:val="21"/>
        </w:rPr>
        <w:t>(n</w:t>
      </w:r>
      <w:r>
        <w:rPr>
          <w:sz w:val="21"/>
        </w:rPr>
        <w:t>)</w:t>
      </w:r>
      <w:r>
        <w:rPr>
          <w:rFonts w:hint="eastAsia"/>
        </w:rPr>
        <w:t>段。</w:t>
      </w:r>
    </w:p>
    <w:p w:rsidR="00000000" w:rsidRDefault="00F01B09">
      <w:pPr>
        <w:pStyle w:val="FootnoteText"/>
      </w:pPr>
      <w:r>
        <w:rPr>
          <w:u w:val="single"/>
        </w:rPr>
        <w:t>f</w:t>
      </w:r>
      <w:r>
        <w:t>/</w:t>
      </w:r>
      <w:r>
        <w:tab/>
      </w:r>
      <w:r>
        <w:rPr>
          <w:rFonts w:hint="eastAsia"/>
        </w:rPr>
        <w:t>人权委员会</w:t>
      </w:r>
      <w:r>
        <w:t>1993</w:t>
      </w:r>
      <w:r>
        <w:rPr>
          <w:rFonts w:hint="eastAsia"/>
        </w:rPr>
        <w:t>年</w:t>
      </w:r>
      <w:r>
        <w:t>3</w:t>
      </w:r>
      <w:r>
        <w:rPr>
          <w:rFonts w:hint="eastAsia"/>
        </w:rPr>
        <w:t>月</w:t>
      </w:r>
      <w:r>
        <w:t>10</w:t>
      </w:r>
      <w:r>
        <w:rPr>
          <w:rFonts w:hint="eastAsia"/>
        </w:rPr>
        <w:t>日第</w:t>
      </w:r>
      <w:r>
        <w:t>1993/77</w:t>
      </w:r>
      <w:r>
        <w:rPr>
          <w:rFonts w:hint="eastAsia"/>
        </w:rPr>
        <w:t>号决议，第</w:t>
      </w:r>
      <w:r>
        <w:t>1</w:t>
      </w:r>
      <w:r>
        <w:rPr>
          <w:rFonts w:hint="eastAsia"/>
        </w:rPr>
        <w:t>段。</w:t>
      </w:r>
    </w:p>
    <w:p w:rsidR="00000000" w:rsidRDefault="00F01B09">
      <w:pPr>
        <w:pStyle w:val="FootnoteText"/>
      </w:pPr>
      <w:r>
        <w:rPr>
          <w:u w:val="single"/>
        </w:rPr>
        <w:t>g</w:t>
      </w:r>
      <w:r>
        <w:t>/</w:t>
      </w:r>
      <w:r>
        <w:tab/>
        <w:t>E/1991/23,</w:t>
      </w:r>
      <w:r>
        <w:rPr>
          <w:rFonts w:hint="eastAsia"/>
        </w:rPr>
        <w:t>附件三。</w:t>
      </w:r>
    </w:p>
    <w:p w:rsidR="00000000" w:rsidRDefault="00F01B09">
      <w:pPr>
        <w:pStyle w:val="FootnoteText"/>
      </w:pPr>
      <w:r>
        <w:rPr>
          <w:u w:val="single"/>
        </w:rPr>
        <w:t>h</w:t>
      </w:r>
      <w:r>
        <w:t>/</w:t>
      </w:r>
      <w:r>
        <w:tab/>
      </w:r>
      <w:r>
        <w:rPr>
          <w:rFonts w:hint="eastAsia"/>
        </w:rPr>
        <w:t>联合国，《条约集》，第</w:t>
      </w:r>
      <w:r>
        <w:t>75</w:t>
      </w:r>
      <w:r>
        <w:rPr>
          <w:rFonts w:hint="eastAsia"/>
        </w:rPr>
        <w:t>卷。</w:t>
      </w:r>
    </w:p>
    <w:p w:rsidR="00000000" w:rsidRDefault="00F01B09">
      <w:pPr>
        <w:pStyle w:val="FootnoteText"/>
      </w:pPr>
      <w:r>
        <w:rPr>
          <w:u w:val="single"/>
        </w:rPr>
        <w:t>i</w:t>
      </w:r>
      <w:r>
        <w:t>/</w:t>
      </w:r>
      <w:r>
        <w:tab/>
      </w:r>
      <w:r>
        <w:rPr>
          <w:rFonts w:hint="eastAsia"/>
        </w:rPr>
        <w:t>同上，第</w:t>
      </w:r>
      <w:r>
        <w:t>1125</w:t>
      </w:r>
      <w:r>
        <w:rPr>
          <w:rFonts w:hint="eastAsia"/>
        </w:rPr>
        <w:t>卷、第</w:t>
      </w:r>
      <w:r>
        <w:t>3</w:t>
      </w:r>
      <w:r>
        <w:rPr>
          <w:rFonts w:hint="eastAsia"/>
        </w:rPr>
        <w:t>页和第</w:t>
      </w:r>
      <w:r>
        <w:t>609</w:t>
      </w:r>
      <w:r>
        <w:rPr>
          <w:rFonts w:hint="eastAsia"/>
        </w:rPr>
        <w:t>页。</w:t>
      </w:r>
    </w:p>
    <w:p w:rsidR="00000000" w:rsidRDefault="00F01B09">
      <w:pPr>
        <w:pStyle w:val="FootnoteText"/>
      </w:pPr>
      <w:r>
        <w:rPr>
          <w:u w:val="single"/>
        </w:rPr>
        <w:t>j</w:t>
      </w:r>
      <w:r>
        <w:t>/</w:t>
      </w:r>
      <w:r>
        <w:tab/>
        <w:t>1988</w:t>
      </w:r>
      <w:r>
        <w:rPr>
          <w:rFonts w:hint="eastAsia"/>
        </w:rPr>
        <w:t>年第三十二届会议通过</w:t>
      </w:r>
      <w:r>
        <w:t>(</w:t>
      </w:r>
      <w:r>
        <w:rPr>
          <w:rFonts w:hint="eastAsia"/>
        </w:rPr>
        <w:t>大会第四十三届会议正式记录，补编</w:t>
      </w:r>
      <w:r>
        <w:t>40</w:t>
      </w:r>
      <w:r>
        <w:rPr>
          <w:rFonts w:hint="eastAsia"/>
        </w:rPr>
        <w:t>号</w:t>
      </w:r>
      <w:r>
        <w:t>(A/43/40)</w:t>
      </w:r>
      <w:r>
        <w:rPr>
          <w:rFonts w:hint="eastAsia"/>
        </w:rPr>
        <w:t>，附件六。</w:t>
      </w:r>
    </w:p>
    <w:p w:rsidR="00000000" w:rsidRDefault="00F01B09">
      <w:pPr>
        <w:pStyle w:val="FootnoteText"/>
      </w:pPr>
      <w:r>
        <w:rPr>
          <w:u w:val="single"/>
        </w:rPr>
        <w:t>k</w:t>
      </w:r>
      <w:r>
        <w:t>/</w:t>
      </w:r>
      <w:r>
        <w:tab/>
        <w:t>E/1990/23,</w:t>
      </w:r>
      <w:r>
        <w:rPr>
          <w:rFonts w:hint="eastAsia"/>
        </w:rPr>
        <w:t>附件三，第</w:t>
      </w:r>
      <w:r>
        <w:t>6</w:t>
      </w:r>
      <w:r>
        <w:rPr>
          <w:rFonts w:hint="eastAsia"/>
        </w:rPr>
        <w:t>段和第</w:t>
      </w:r>
      <w:r>
        <w:t>8(d)</w:t>
      </w:r>
      <w:r>
        <w:rPr>
          <w:rFonts w:hint="eastAsia"/>
        </w:rPr>
        <w:t>段。</w:t>
      </w:r>
    </w:p>
    <w:p w:rsidR="00000000" w:rsidRDefault="00F01B09">
      <w:pPr>
        <w:pStyle w:val="FootnoteText"/>
      </w:pPr>
      <w:r>
        <w:rPr>
          <w:u w:val="single"/>
        </w:rPr>
        <w:t>l</w:t>
      </w:r>
      <w:r>
        <w:t>/</w:t>
      </w:r>
      <w:r>
        <w:tab/>
        <w:t>A/CONF.157/24(</w:t>
      </w:r>
      <w:r>
        <w:rPr>
          <w:rFonts w:hint="eastAsia"/>
        </w:rPr>
        <w:t>第一部分</w:t>
      </w:r>
      <w:r>
        <w:t>)</w:t>
      </w:r>
      <w:r>
        <w:rPr>
          <w:rFonts w:hint="eastAsia"/>
        </w:rPr>
        <w:t>，第三章。</w:t>
      </w:r>
    </w:p>
    <w:p w:rsidR="00000000" w:rsidRDefault="00F01B09">
      <w:pPr>
        <w:pStyle w:val="FootnoteText"/>
      </w:pPr>
      <w:r>
        <w:rPr>
          <w:u w:val="single"/>
        </w:rPr>
        <w:t>m</w:t>
      </w:r>
      <w:r>
        <w:t>/</w:t>
      </w:r>
      <w:r>
        <w:tab/>
        <w:t>E/1991/23,</w:t>
      </w:r>
      <w:r>
        <w:rPr>
          <w:rFonts w:hint="eastAsia"/>
        </w:rPr>
        <w:t>附件四</w:t>
      </w:r>
      <w:r>
        <w:t>(</w:t>
      </w:r>
      <w:r>
        <w:rPr>
          <w:rFonts w:hint="eastAsia"/>
        </w:rPr>
        <w:t>与《盟约》第</w:t>
      </w:r>
      <w:r>
        <w:t>2</w:t>
      </w:r>
      <w:r>
        <w:rPr>
          <w:rFonts w:hint="eastAsia"/>
        </w:rPr>
        <w:t>条有关的章节</w:t>
      </w:r>
      <w:r>
        <w:t>)</w:t>
      </w:r>
      <w:r>
        <w:rPr>
          <w:rFonts w:hint="eastAsia"/>
        </w:rPr>
        <w:t>。</w:t>
      </w:r>
    </w:p>
    <w:p w:rsidR="00000000" w:rsidRDefault="00F01B09">
      <w:pPr>
        <w:pStyle w:val="FootnoteText"/>
      </w:pP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五</w:t>
      </w:r>
    </w:p>
    <w:p w:rsidR="00000000" w:rsidRDefault="00F01B09">
      <w:pPr>
        <w:pStyle w:val="Heading2"/>
        <w:spacing w:after="160" w:line="336" w:lineRule="auto"/>
        <w:textAlignment w:val="center"/>
      </w:pPr>
      <w:r>
        <w:rPr>
          <w:rFonts w:hint="eastAsia"/>
        </w:rPr>
        <w:t>一般性意</w:t>
      </w:r>
      <w:r>
        <w:rPr>
          <w:rFonts w:hint="eastAsia"/>
        </w:rPr>
        <w:t>见</w:t>
      </w:r>
      <w:r>
        <w:t>8 (1997)</w:t>
      </w:r>
      <w:r>
        <w:rPr>
          <w:rStyle w:val="FootnoteReference"/>
          <w:vertAlign w:val="baseline"/>
        </w:rPr>
        <w:footnoteReference w:customMarkFollows="1" w:id="2"/>
        <w:t>*</w:t>
      </w:r>
      <w:r>
        <w:t xml:space="preserve"> </w:t>
      </w:r>
    </w:p>
    <w:p w:rsidR="00000000" w:rsidRDefault="00F01B09">
      <w:pPr>
        <w:pStyle w:val="Heading3"/>
        <w:spacing w:after="160"/>
        <w:textAlignment w:val="center"/>
      </w:pPr>
      <w:r>
        <w:rPr>
          <w:rFonts w:hint="eastAsia"/>
        </w:rPr>
        <w:t>实施经济制裁与尊重经济、社会、文化权利的关系</w:t>
      </w:r>
    </w:p>
    <w:p w:rsidR="00000000" w:rsidRDefault="00F01B09">
      <w:r>
        <w:tab/>
        <w:t xml:space="preserve">1.  </w:t>
      </w:r>
      <w:r>
        <w:rPr>
          <w:rFonts w:hint="eastAsia"/>
        </w:rPr>
        <w:t>经济制裁现在在国际、区域范围内使用得越来越多，而且越来越单方面地使用。本一般评论的目的是强调，不论在何种情况下，实施经济制裁时均应充分考虑到《经济、社会、文化权利国际盟约》的规定。委员会丝毫不怀疑在适当情况下按照《联合国宪章》第七章或其他适用的国际法律实施制裁的必要性。但《宪章》中与人权有关的规定</w:t>
      </w:r>
      <w:r>
        <w:t>(</w:t>
      </w:r>
      <w:r>
        <w:rPr>
          <w:rFonts w:hint="eastAsia"/>
        </w:rPr>
        <w:t>第</w:t>
      </w:r>
      <w:r>
        <w:t>1</w:t>
      </w:r>
      <w:r>
        <w:rPr>
          <w:rFonts w:hint="eastAsia"/>
        </w:rPr>
        <w:t>、第</w:t>
      </w:r>
      <w:r>
        <w:t>55</w:t>
      </w:r>
      <w:r>
        <w:rPr>
          <w:rFonts w:hint="eastAsia"/>
        </w:rPr>
        <w:t>和第</w:t>
      </w:r>
      <w:r>
        <w:t>56</w:t>
      </w:r>
      <w:r>
        <w:rPr>
          <w:rFonts w:hint="eastAsia"/>
        </w:rPr>
        <w:t>条</w:t>
      </w:r>
      <w:r>
        <w:t>)</w:t>
      </w:r>
      <w:r>
        <w:rPr>
          <w:rFonts w:hint="eastAsia"/>
        </w:rPr>
        <w:t>均应依然认为在这些情况下完全适用。</w:t>
      </w:r>
    </w:p>
    <w:p w:rsidR="00000000" w:rsidRDefault="00F01B09">
      <w:r>
        <w:tab/>
        <w:t xml:space="preserve">2.  </w:t>
      </w:r>
      <w:r>
        <w:rPr>
          <w:rFonts w:hint="eastAsia"/>
        </w:rPr>
        <w:t>自</w:t>
      </w:r>
      <w:r>
        <w:t>90</w:t>
      </w:r>
      <w:r>
        <w:rPr>
          <w:rFonts w:hint="eastAsia"/>
        </w:rPr>
        <w:t>年代开始以来，安全理事会实施了各种各样的期限不等的制裁，</w:t>
      </w:r>
      <w:r>
        <w:rPr>
          <w:rFonts w:hint="eastAsia"/>
        </w:rPr>
        <w:t>分别涉及南非、伊拉克</w:t>
      </w:r>
      <w:r>
        <w:t>/</w:t>
      </w:r>
      <w:r>
        <w:rPr>
          <w:rFonts w:hint="eastAsia"/>
        </w:rPr>
        <w:t>科威特、前南斯拉夫的一部分、索马里、阿拉伯利比亚民众国、利比里亚、海地、安哥拉、卢旺达、苏丹等。有一些制裁涉及《盟约》的缔约国，并且一些缔约国也经常予以报告，因而委员会注意到了制裁对于享受经济、社会、文化权利的影响，委员会也有机会对这些情况给予认真的审议。</w:t>
      </w:r>
    </w:p>
    <w:p w:rsidR="00000000" w:rsidRDefault="00F01B09">
      <w:r>
        <w:tab/>
        <w:t xml:space="preserve">3.  </w:t>
      </w:r>
      <w:r>
        <w:rPr>
          <w:rFonts w:hint="eastAsia"/>
        </w:rPr>
        <w:t>制裁的情况虽然各有不同，但委员会注意到，制裁几乎每次都对《盟约》所承认的权利造成巨大影响。例如，制裁往往在很大程度上造成食品、药品和卫生用品的供应中断，威胁到食物的质量和清洁饮用水的供应，严重干扰基本的卫生和教育系统的运转</w:t>
      </w:r>
      <w:r>
        <w:rPr>
          <w:rFonts w:hint="eastAsia"/>
        </w:rPr>
        <w:t>，并削弱了工作权。此外，制裁措施无意中造成的后果还可能包括：少数当权者的权力得到加强，几乎总是导致黑市的产生，掌握黑市的少数人赢得暴利，少数当权者对人民大众的控制得到加强，寻求庇护和进行政治反对活动的机会受到限制。虽然上边所说的现象基本上是政治性质的，但对享受经济、社会、文化权利也具有重要的影响。</w:t>
      </w:r>
    </w:p>
    <w:p w:rsidR="00000000" w:rsidRDefault="00F01B09">
      <w:r>
        <w:tab/>
        <w:t xml:space="preserve">4.  </w:t>
      </w:r>
      <w:r>
        <w:rPr>
          <w:rFonts w:hint="eastAsia"/>
        </w:rPr>
        <w:t>在讨论制裁的问题时，有必要区分对有关国家的当权者实施政治和经济压力使之遵从国际法这一基本目标与受制裁国最脆弱的群体遭受的附带影响。出于这一理由，安全理事会所确立的制裁制度现在包含人道主义豁免，这种豁免目</w:t>
      </w:r>
      <w:r>
        <w:rPr>
          <w:rFonts w:hint="eastAsia"/>
        </w:rPr>
        <w:t>的是使服务于人道主义目的的基本用品和服务能得到继续供应。一般认为，这些豁免确保了经济、社会、文化权利在受制裁国境内得到基本尊重。</w:t>
      </w:r>
    </w:p>
    <w:p w:rsidR="00000000" w:rsidRDefault="00F01B09">
      <w:r>
        <w:tab/>
        <w:t xml:space="preserve">5.  </w:t>
      </w:r>
      <w:r>
        <w:rPr>
          <w:rFonts w:hint="eastAsia"/>
        </w:rPr>
        <w:t>然而，最近由联合国和其他方面提出的对制裁影响进行分析的研究报告所得出的结论认为，这些豁免并没有产生这样的效果。此外，豁免措施在范围上也十分有限。例如豁免措施并没有处理获得基本教育的问题，也没有考虑对基础设施进行修复的问题，而这些基础设施对于提供清洁的水、充足的医疗保健等是必不可少的。联合国秘书长曾在</w:t>
      </w:r>
      <w:r>
        <w:t>1995</w:t>
      </w:r>
      <w:r>
        <w:rPr>
          <w:rFonts w:hint="eastAsia"/>
        </w:rPr>
        <w:t>年提出，在实施制裁之前，有必要评估制裁的潜在影响，并设法作出关于</w:t>
      </w:r>
      <w:r>
        <w:rPr>
          <w:rFonts w:hint="eastAsia"/>
        </w:rPr>
        <w:t>对脆弱群体提供人道主义援助的安排。</w:t>
      </w:r>
      <w:r>
        <w:rPr>
          <w:u w:val="single"/>
        </w:rPr>
        <w:t>a</w:t>
      </w:r>
      <w:r>
        <w:t xml:space="preserve">/ </w:t>
      </w:r>
      <w:r>
        <w:rPr>
          <w:rFonts w:hint="eastAsia"/>
        </w:rPr>
        <w:t>在第二年，</w:t>
      </w:r>
      <w:r>
        <w:t>Graça Machel</w:t>
      </w:r>
      <w:r>
        <w:rPr>
          <w:rFonts w:hint="eastAsia"/>
        </w:rPr>
        <w:t>女士为大会编写了一份关于武装冲突对儿童的影响的重要报告，报告说“人道主义豁免措施往往含混不清，并且得到任意和相互矛盾的解释……拖延、混乱、以及拒不批准进口基本的人道主义物资等，造成了资源短缺……［这些现象］无疑使穷人遭受的影响最重。</w:t>
      </w:r>
      <w:r>
        <w:rPr>
          <w:u w:val="single"/>
        </w:rPr>
        <w:t>b</w:t>
      </w:r>
      <w:r>
        <w:t xml:space="preserve">/ </w:t>
      </w:r>
      <w:r>
        <w:rPr>
          <w:rFonts w:hint="eastAsia"/>
        </w:rPr>
        <w:t>最近于</w:t>
      </w:r>
      <w:r>
        <w:t>1997</w:t>
      </w:r>
      <w:r>
        <w:rPr>
          <w:rFonts w:hint="eastAsia"/>
        </w:rPr>
        <w:t>年</w:t>
      </w:r>
      <w:r>
        <w:t>10</w:t>
      </w:r>
      <w:r>
        <w:rPr>
          <w:rFonts w:hint="eastAsia"/>
        </w:rPr>
        <w:t>月发表的一份报告得出的结论认为，安全理事会所设的各种制裁委员会所确立的审查程序“依然十分烦琐，援助机构在获准供应例外的物资方面依然遭受到困难……这些委员会忽视了工商界和政府以黑市、</w:t>
      </w:r>
      <w:r>
        <w:rPr>
          <w:rFonts w:hint="eastAsia"/>
        </w:rPr>
        <w:t>非法贸易、腐败等形式进行的非法活动的更大问题。”</w:t>
      </w:r>
      <w:r>
        <w:rPr>
          <w:u w:val="single"/>
        </w:rPr>
        <w:t>c</w:t>
      </w:r>
      <w:r>
        <w:t xml:space="preserve">/ </w:t>
      </w:r>
    </w:p>
    <w:p w:rsidR="00000000" w:rsidRDefault="00F01B09">
      <w:r>
        <w:tab/>
        <w:t xml:space="preserve">6.  </w:t>
      </w:r>
      <w:r>
        <w:rPr>
          <w:rFonts w:hint="eastAsia"/>
        </w:rPr>
        <w:t>因此可以看出，根据大量的针对具体国家的以及一般性的研究报告，脆弱群体所遭受的制裁影响问题没有得到足够的注意。尽管如此，由于各种原因，这些研究报告并没有具体地分析对于享受经济、社会、文化权利本身所带来的恶劣影响。事实上从大多数情况来看，这些后果根本没有被考虑到或者没有得到应该得到的认真考虑。因此有必要在讨论这个问题时加上人权的考虑。</w:t>
      </w:r>
    </w:p>
    <w:p w:rsidR="00000000" w:rsidRDefault="00F01B09">
      <w:r>
        <w:tab/>
        <w:t xml:space="preserve">7.  </w:t>
      </w:r>
      <w:r>
        <w:rPr>
          <w:rFonts w:hint="eastAsia"/>
        </w:rPr>
        <w:t>委员会认为，不能单单因为作出了一项决定，要为维护国际和平与安全而实施制裁措施，便可以认为《盟约》的规定</w:t>
      </w:r>
      <w:r>
        <w:rPr>
          <w:rFonts w:hint="eastAsia"/>
        </w:rPr>
        <w:t>是不起作用的，或者是不适用的。实际上《盟约》的几乎所有规定也反映在一系列其他人权条约以及《世界人权宣言》中。国际社会坚持要求任何受制裁国必须尊重其公民的公民权利和政治权利，同样，该国以及国际社会本身也必须尽一切努力保护该国受影响人民的最起码的经济、社会、文化权利。</w:t>
      </w:r>
      <w:r>
        <w:rPr>
          <w:u w:val="single"/>
        </w:rPr>
        <w:t>d</w:t>
      </w:r>
      <w:r>
        <w:t>/</w:t>
      </w:r>
      <w:r>
        <w:rPr>
          <w:vertAlign w:val="superscript"/>
        </w:rPr>
        <w:t xml:space="preserve"> </w:t>
      </w:r>
    </w:p>
    <w:p w:rsidR="00000000" w:rsidRDefault="00F01B09">
      <w:r>
        <w:tab/>
        <w:t xml:space="preserve">8.  </w:t>
      </w:r>
      <w:r>
        <w:rPr>
          <w:rFonts w:hint="eastAsia"/>
        </w:rPr>
        <w:t>各国的这一义务产生于《联合国宪章》中有关促进对所有人权的尊重的承诺，同时还应指出，安全理事会的每一个常任理事国都签署了《盟约》，虽然两个常任理事国</w:t>
      </w:r>
      <w:r>
        <w:t>(</w:t>
      </w:r>
      <w:r>
        <w:rPr>
          <w:rFonts w:hint="eastAsia"/>
        </w:rPr>
        <w:t>中国和美利坚合众国</w:t>
      </w:r>
      <w:r>
        <w:t>)</w:t>
      </w:r>
      <w:r>
        <w:rPr>
          <w:rFonts w:hint="eastAsia"/>
        </w:rPr>
        <w:t>尚未批准。在任何时候，大多数非常任理事国也是缔约国。各缔约国均</w:t>
      </w:r>
      <w:r>
        <w:rPr>
          <w:rFonts w:hint="eastAsia"/>
        </w:rPr>
        <w:t>按照《盟约》第</w:t>
      </w:r>
      <w:r>
        <w:t>2</w:t>
      </w:r>
      <w:r>
        <w:rPr>
          <w:rFonts w:hint="eastAsia"/>
        </w:rPr>
        <w:t>条第</w:t>
      </w:r>
      <w:r>
        <w:t>1</w:t>
      </w:r>
      <w:r>
        <w:rPr>
          <w:rFonts w:hint="eastAsia"/>
        </w:rPr>
        <w:t>款承诺“尽最大能力个别采取步骤或经由国际援助和合作，特别是经济和技术方面的援助和合作采取步骤，以便用一切适当方法，尤其包括用立法方法，逐渐达到本盟约中所承认的权利的充分实现……”当受影响国也是缔约国时，其他国家更有义务尊重并考虑到有关的义务。如果受制裁的国家不是《盟约》缔约国，同样的原则无论如何也应当适用，这是由于脆弱群体的经济、社会、文化权利所处的地位。《儿童权利公约》的几乎普遍得到批准，以及《世界人权宣言》的地位都说明了这一点。</w:t>
      </w:r>
    </w:p>
    <w:p w:rsidR="00000000" w:rsidRDefault="00F01B09">
      <w:r>
        <w:tab/>
        <w:t xml:space="preserve">9.  </w:t>
      </w:r>
      <w:r>
        <w:rPr>
          <w:rFonts w:hint="eastAsia"/>
        </w:rPr>
        <w:t>虽然委员会在作出是否制裁的决定上不起任何作</w:t>
      </w:r>
      <w:r>
        <w:rPr>
          <w:rFonts w:hint="eastAsia"/>
        </w:rPr>
        <w:t>用，但委员会的确有责任监督所有缔约国对《盟约》的遵守。当所采取的制裁措施妨碍一个缔约国履行其按照《盟约》所承担的义务时，那么制裁条件以及实施制裁的方式便成为委员会所关注的适当事项。</w:t>
      </w:r>
    </w:p>
    <w:p w:rsidR="00000000" w:rsidRDefault="00F01B09">
      <w:r>
        <w:tab/>
        <w:t xml:space="preserve">10.  </w:t>
      </w:r>
      <w:r>
        <w:rPr>
          <w:rFonts w:hint="eastAsia"/>
        </w:rPr>
        <w:t>委员会认为由这些考虑中产生出两套义务。第一套义务涉及受影响的国家。实施制裁在任何意义上都没有取消或削弱该缔约国的有关义务。正如在其他相似的情况中那样，这些义务在困难时期具有了更大的实际意义。因此委员会必须十分认真地考察有关国家在多大程度上“尽最大能力”为其管辖范围内的每个个人的经济、社会、文化权利提供尽可能大的保护。</w:t>
      </w:r>
      <w:r>
        <w:rPr>
          <w:rFonts w:hint="eastAsia"/>
        </w:rPr>
        <w:t>制裁毫无疑问会削弱受影响的国家资助或支持一些必要措施的能力，但该国依然有义务确保在这些权利的享受上没有任何歧视现象，并应采取所有可能的措施包括与其他国家以及国际社会进行谈判，将对其社会内每个个人的权利所受的消极影响降低到最低限度。</w:t>
      </w:r>
    </w:p>
    <w:p w:rsidR="00000000" w:rsidRDefault="00F01B09">
      <w:r>
        <w:tab/>
        <w:t xml:space="preserve">11.  </w:t>
      </w:r>
      <w:r>
        <w:rPr>
          <w:rFonts w:hint="eastAsia"/>
        </w:rPr>
        <w:t>第二套义务涉及对实施、维持或执行制裁措施负有责任的国家或方面，不论是国际社会、一个国际或区域组织、或一个国家或国家集团。在这方面，委员会认为由承认经济、社会、文化权利可以产生三个结论。</w:t>
      </w:r>
    </w:p>
    <w:p w:rsidR="00000000" w:rsidRDefault="00F01B09">
      <w:pPr>
        <w:spacing w:line="312" w:lineRule="auto"/>
      </w:pPr>
      <w:r>
        <w:tab/>
        <w:t xml:space="preserve">12.  </w:t>
      </w:r>
      <w:r>
        <w:rPr>
          <w:rFonts w:hint="eastAsia"/>
        </w:rPr>
        <w:t>第一，在设计适当的制裁制度时必须充分考虑到这些权利。委员会对于这方面的</w:t>
      </w:r>
      <w:r>
        <w:rPr>
          <w:rFonts w:hint="eastAsia"/>
        </w:rPr>
        <w:t>任何具体措施没有表示首肯，但注意到下列建议：例如要求设立一项联合国机制，用于预测并跟踪制裁的影响；在尊重人权的基础上，拟订一套更为透明的议定的原则和程序；确定范围更为广泛的受豁免的物资和服务；由商定的技术机构授权确定必要的豁免；设立力量更为充实的制裁委员会；对于国际社会想改变其行为的人，更准确地找出其弱点；在总体上实施更大的灵活性。</w:t>
      </w:r>
    </w:p>
    <w:p w:rsidR="00000000" w:rsidRDefault="00F01B09">
      <w:pPr>
        <w:spacing w:line="312" w:lineRule="auto"/>
      </w:pPr>
      <w:r>
        <w:tab/>
        <w:t xml:space="preserve">13.  </w:t>
      </w:r>
      <w:r>
        <w:rPr>
          <w:rFonts w:hint="eastAsia"/>
        </w:rPr>
        <w:t>第二，应在实施制裁的整个时期内进行有效的监督，这也是《盟约》所要求的。当外部的一方对一国内的形势担负起责任哪怕是部分的责任</w:t>
      </w:r>
      <w:r>
        <w:t>(</w:t>
      </w:r>
      <w:r>
        <w:rPr>
          <w:rFonts w:hint="eastAsia"/>
        </w:rPr>
        <w:t>无论是按照《宪章》第七章或按照其他规定</w:t>
      </w:r>
      <w:r>
        <w:t>)</w:t>
      </w:r>
      <w:r>
        <w:rPr>
          <w:rFonts w:hint="eastAsia"/>
        </w:rPr>
        <w:t>，那么该方无疑具有责任，应尽其一切可能保护受影响的人口的经济、社会、文化权利。</w:t>
      </w:r>
    </w:p>
    <w:p w:rsidR="00000000" w:rsidRDefault="00F01B09">
      <w:pPr>
        <w:spacing w:line="312" w:lineRule="auto"/>
      </w:pPr>
      <w:r>
        <w:tab/>
        <w:t xml:space="preserve">14.  </w:t>
      </w:r>
      <w:r>
        <w:rPr>
          <w:rFonts w:hint="eastAsia"/>
        </w:rPr>
        <w:t>第三，外部一方有义务“个别采取步骤或经由国际援助和合作采取步骤，特别是经济和技术援助”</w:t>
      </w:r>
      <w:r>
        <w:t>(</w:t>
      </w:r>
      <w:r>
        <w:rPr>
          <w:rFonts w:hint="eastAsia"/>
        </w:rPr>
        <w:t>《盟约》第</w:t>
      </w:r>
      <w:r>
        <w:t>2</w:t>
      </w:r>
      <w:r>
        <w:rPr>
          <w:rFonts w:hint="eastAsia"/>
        </w:rPr>
        <w:t>条第</w:t>
      </w:r>
      <w:r>
        <w:t>1</w:t>
      </w:r>
      <w:r>
        <w:rPr>
          <w:rFonts w:hint="eastAsia"/>
        </w:rPr>
        <w:t>款</w:t>
      </w:r>
      <w:r>
        <w:t>)</w:t>
      </w:r>
      <w:r>
        <w:rPr>
          <w:rFonts w:hint="eastAsia"/>
        </w:rPr>
        <w:t>，以便对受制裁国内的脆弱群体所遭受的不适当的痛苦作出反应。</w:t>
      </w:r>
    </w:p>
    <w:p w:rsidR="00000000" w:rsidRDefault="00F01B09">
      <w:pPr>
        <w:spacing w:line="312" w:lineRule="auto"/>
      </w:pPr>
      <w:r>
        <w:tab/>
        <w:t xml:space="preserve">15.  </w:t>
      </w:r>
      <w:r>
        <w:rPr>
          <w:rFonts w:hint="eastAsia"/>
        </w:rPr>
        <w:t>有人说，制裁按照其定义，必然造成经济、社会、文化权利遭受严重侵犯，如果制裁要想达到其目的的话。对此意见，委员会指出以下最近的一份主要研究报告的结论，其大意是：“在不影响制裁的政策目标的情况下，可以作出决定，减少儿童所受的痛苦或最大限度缩小</w:t>
      </w:r>
      <w:r>
        <w:rPr>
          <w:rFonts w:hint="eastAsia"/>
        </w:rPr>
        <w:t>其他不利后果”。</w:t>
      </w:r>
      <w:r>
        <w:rPr>
          <w:u w:val="single"/>
        </w:rPr>
        <w:t>e</w:t>
      </w:r>
      <w:r>
        <w:t xml:space="preserve">/ </w:t>
      </w:r>
      <w:r>
        <w:rPr>
          <w:rFonts w:hint="eastAsia"/>
        </w:rPr>
        <w:t>这一点同样适用于其他脆弱群体的情况。</w:t>
      </w:r>
    </w:p>
    <w:p w:rsidR="00000000" w:rsidRDefault="00F01B09">
      <w:pPr>
        <w:spacing w:line="312" w:lineRule="auto"/>
      </w:pPr>
      <w:r>
        <w:tab/>
        <w:t xml:space="preserve">16.  </w:t>
      </w:r>
      <w:r>
        <w:rPr>
          <w:rFonts w:hint="eastAsia"/>
        </w:rPr>
        <w:t>在通过这项一般评论时，委员会的唯一目的是提请注意如下事实：一个国家的居民不能由于外部认定其领导人违反了与国际和平和安全有关的准则，便丧失了他们的基本的经济、社会、文化权利。委员会的目的不是向这样的领导人提供支持或鼓励，也不是想削弱国际社会在维护对《联合国宪章》和一般国际法原则的尊重方面的正当利益。委员会实际上是要表明，不能无视任何这类集体行动所依赖和引为根据的基本权利，以一种非法取代另一种非法。</w:t>
      </w:r>
    </w:p>
    <w:p w:rsidR="00000000" w:rsidRDefault="00F01B09">
      <w:pPr>
        <w:pStyle w:val="Heading3"/>
        <w:spacing w:before="320"/>
        <w:textAlignment w:val="center"/>
      </w:pPr>
      <w:r>
        <w:rPr>
          <w:rFonts w:hint="eastAsia"/>
        </w:rPr>
        <w:t>注</w:t>
      </w:r>
    </w:p>
    <w:p w:rsidR="00000000" w:rsidRDefault="00F01B09">
      <w:pPr>
        <w:pStyle w:val="FootnoteText"/>
        <w:spacing w:line="264" w:lineRule="auto"/>
      </w:pPr>
      <w:r>
        <w:rPr>
          <w:u w:val="single"/>
        </w:rPr>
        <w:t>a</w:t>
      </w:r>
      <w:r>
        <w:t>/</w:t>
      </w:r>
      <w:r>
        <w:tab/>
      </w:r>
      <w:r>
        <w:rPr>
          <w:rFonts w:hint="eastAsia"/>
        </w:rPr>
        <w:t>“和平议程补编：秘书长在联合国</w:t>
      </w:r>
      <w:r>
        <w:t>50</w:t>
      </w:r>
      <w:r>
        <w:rPr>
          <w:rFonts w:hint="eastAsia"/>
        </w:rPr>
        <w:t>周年之际发表的立场文件”</w:t>
      </w:r>
      <w:r>
        <w:t>(A/50/60-S/1995/1,</w:t>
      </w:r>
      <w:r>
        <w:rPr>
          <w:rFonts w:hint="eastAsia"/>
        </w:rPr>
        <w:t>第</w:t>
      </w:r>
      <w:r>
        <w:t>75</w:t>
      </w:r>
      <w:r>
        <w:rPr>
          <w:rFonts w:hint="eastAsia"/>
        </w:rPr>
        <w:t>段</w:t>
      </w:r>
      <w:r>
        <w:t>)</w:t>
      </w:r>
      <w:r>
        <w:rPr>
          <w:rFonts w:hint="eastAsia"/>
        </w:rPr>
        <w:t>。。</w:t>
      </w:r>
    </w:p>
    <w:p w:rsidR="00000000" w:rsidRDefault="00F01B09">
      <w:pPr>
        <w:pStyle w:val="FootnoteText"/>
        <w:spacing w:line="264" w:lineRule="auto"/>
      </w:pPr>
      <w:r>
        <w:rPr>
          <w:u w:val="single"/>
        </w:rPr>
        <w:t>b</w:t>
      </w:r>
      <w:r>
        <w:t>/</w:t>
      </w:r>
      <w:r>
        <w:tab/>
      </w:r>
      <w:r>
        <w:rPr>
          <w:rFonts w:hint="eastAsia"/>
        </w:rPr>
        <w:t>武装冲突对儿童的影响：秘书长的说明</w:t>
      </w:r>
      <w:r>
        <w:t>(A/51/306,</w:t>
      </w:r>
      <w:r>
        <w:rPr>
          <w:rFonts w:hint="eastAsia"/>
        </w:rPr>
        <w:t>附件</w:t>
      </w:r>
      <w:r>
        <w:t>)</w:t>
      </w:r>
      <w:r>
        <w:rPr>
          <w:rFonts w:hint="eastAsia"/>
        </w:rPr>
        <w:t>，第</w:t>
      </w:r>
      <w:r>
        <w:t>128</w:t>
      </w:r>
      <w:r>
        <w:rPr>
          <w:rFonts w:hint="eastAsia"/>
        </w:rPr>
        <w:t>段。</w:t>
      </w:r>
    </w:p>
    <w:p w:rsidR="00000000" w:rsidRDefault="00F01B09">
      <w:pPr>
        <w:pStyle w:val="FootnoteText"/>
        <w:spacing w:line="264" w:lineRule="auto"/>
      </w:pPr>
      <w:r>
        <w:rPr>
          <w:u w:val="single"/>
        </w:rPr>
        <w:t>c</w:t>
      </w:r>
      <w:r>
        <w:t>/</w:t>
      </w:r>
      <w:r>
        <w:tab/>
        <w:t>L. Minear</w:t>
      </w:r>
      <w:r>
        <w:rPr>
          <w:rFonts w:hint="eastAsia"/>
        </w:rPr>
        <w:t>和其他人合著的“</w:t>
      </w:r>
      <w:r>
        <w:t>Towards More Humane and Effective Sanctions Management</w:t>
      </w:r>
      <w:r>
        <w:rPr>
          <w:rFonts w:hint="eastAsia"/>
        </w:rPr>
        <w:t>：</w:t>
      </w:r>
      <w:r>
        <w:t>Enhancing the Capacity of the United Nations System</w:t>
      </w:r>
      <w:r>
        <w:rPr>
          <w:rFonts w:hint="eastAsia"/>
        </w:rPr>
        <w:t>”，</w:t>
      </w:r>
      <w:r>
        <w:t>Providence</w:t>
      </w:r>
      <w:r>
        <w:rPr>
          <w:rFonts w:hint="eastAsia"/>
        </w:rPr>
        <w:t>，</w:t>
      </w:r>
      <w:r>
        <w:t xml:space="preserve"> RI</w:t>
      </w:r>
      <w:r>
        <w:rPr>
          <w:rFonts w:hint="eastAsia"/>
        </w:rPr>
        <w:t>，</w:t>
      </w:r>
      <w:r>
        <w:t xml:space="preserve"> Thomas J . Watson Jr. Institute</w:t>
      </w:r>
      <w:r>
        <w:t xml:space="preserve"> for International Studies</w:t>
      </w:r>
      <w:r>
        <w:rPr>
          <w:rFonts w:hint="eastAsia"/>
        </w:rPr>
        <w:t>，</w:t>
      </w:r>
      <w:r>
        <w:t xml:space="preserve"> 1998)(</w:t>
      </w:r>
      <w:r>
        <w:rPr>
          <w:rFonts w:hint="eastAsia"/>
        </w:rPr>
        <w:t>第</w:t>
      </w:r>
      <w:r>
        <w:t>31</w:t>
      </w:r>
      <w:r>
        <w:rPr>
          <w:rFonts w:hint="eastAsia"/>
        </w:rPr>
        <w:t>号不定期文件</w:t>
      </w:r>
      <w:r>
        <w:t>)</w:t>
      </w:r>
      <w:r>
        <w:rPr>
          <w:rFonts w:hint="eastAsia"/>
        </w:rPr>
        <w:t>，第</w:t>
      </w:r>
      <w:r>
        <w:t>vii</w:t>
      </w:r>
      <w:r>
        <w:rPr>
          <w:rFonts w:hint="eastAsia"/>
        </w:rPr>
        <w:t>页。这是应联合国人道主义事务部要求为跨机构常设委员会编写的研究报告。</w:t>
      </w:r>
    </w:p>
    <w:p w:rsidR="00000000" w:rsidRDefault="00F01B09">
      <w:pPr>
        <w:pStyle w:val="FootnoteText"/>
        <w:spacing w:line="264" w:lineRule="auto"/>
      </w:pPr>
      <w:r>
        <w:rPr>
          <w:u w:val="single"/>
        </w:rPr>
        <w:t>d</w:t>
      </w:r>
      <w:r>
        <w:t>/</w:t>
      </w:r>
      <w:r>
        <w:tab/>
      </w:r>
      <w:r>
        <w:rPr>
          <w:rFonts w:hint="eastAsia"/>
        </w:rPr>
        <w:t>也见有关缔约国义务之性质的委员会第</w:t>
      </w:r>
      <w:r>
        <w:t>3</w:t>
      </w:r>
      <w:r>
        <w:rPr>
          <w:rFonts w:hint="eastAsia"/>
        </w:rPr>
        <w:t>号一般评论</w:t>
      </w:r>
      <w:r>
        <w:t>(1990)(E/1991/23,</w:t>
      </w:r>
      <w:r>
        <w:rPr>
          <w:rFonts w:hint="eastAsia"/>
        </w:rPr>
        <w:t>附件三</w:t>
      </w:r>
      <w:r>
        <w:t>)</w:t>
      </w:r>
      <w:r>
        <w:rPr>
          <w:rFonts w:hint="eastAsia"/>
        </w:rPr>
        <w:t>，第</w:t>
      </w:r>
      <w:r>
        <w:t>10</w:t>
      </w:r>
      <w:r>
        <w:rPr>
          <w:rFonts w:hint="eastAsia"/>
        </w:rPr>
        <w:t>段。</w:t>
      </w:r>
    </w:p>
    <w:p w:rsidR="00000000" w:rsidRDefault="00F01B09">
      <w:pPr>
        <w:pStyle w:val="FootnoteText"/>
      </w:pPr>
      <w:r>
        <w:rPr>
          <w:u w:val="single"/>
        </w:rPr>
        <w:t>e</w:t>
      </w:r>
      <w:r>
        <w:t>/</w:t>
      </w:r>
      <w:r>
        <w:tab/>
      </w:r>
      <w:r>
        <w:rPr>
          <w:rFonts w:hint="eastAsia"/>
        </w:rPr>
        <w:t>上引。</w:t>
      </w:r>
      <w:r>
        <w:t>(</w:t>
      </w:r>
      <w:r>
        <w:rPr>
          <w:rFonts w:hint="eastAsia"/>
        </w:rPr>
        <w:t>上文脚注</w:t>
      </w:r>
      <w:r>
        <w:t>c)</w:t>
      </w:r>
      <w:r>
        <w:rPr>
          <w:rFonts w:hint="eastAsia"/>
        </w:rPr>
        <w:t>，第</w:t>
      </w:r>
      <w:r>
        <w:t>v</w:t>
      </w:r>
      <w:r>
        <w:rPr>
          <w:rFonts w:hint="eastAsia"/>
        </w:rPr>
        <w:t>页。</w:t>
      </w: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六</w:t>
      </w:r>
    </w:p>
    <w:p w:rsidR="00000000" w:rsidRDefault="00F01B09">
      <w:pPr>
        <w:pStyle w:val="Heading2"/>
      </w:pPr>
      <w:r>
        <w:rPr>
          <w:rFonts w:hint="eastAsia"/>
        </w:rPr>
        <w:t>经济、社会、文化权利委员会前往</w:t>
      </w:r>
      <w:r>
        <w:br/>
      </w:r>
      <w:r>
        <w:rPr>
          <w:rFonts w:hint="eastAsia"/>
        </w:rPr>
        <w:t>多米尼加共和国的技术援助</w:t>
      </w:r>
      <w:r>
        <w:br/>
      </w:r>
      <w:r>
        <w:rPr>
          <w:rFonts w:hint="eastAsia"/>
        </w:rPr>
        <w:t>考察团的报告</w:t>
      </w:r>
    </w:p>
    <w:p w:rsidR="00000000" w:rsidRDefault="00F01B09">
      <w:pPr>
        <w:spacing w:after="320"/>
        <w:jc w:val="center"/>
        <w:textAlignment w:val="center"/>
      </w:pPr>
      <w:r>
        <w:t>(1997</w:t>
      </w:r>
      <w:r>
        <w:rPr>
          <w:rFonts w:hint="eastAsia"/>
        </w:rPr>
        <w:t>年</w:t>
      </w:r>
      <w:r>
        <w:t>9</w:t>
      </w:r>
      <w:r>
        <w:rPr>
          <w:rFonts w:hint="eastAsia"/>
        </w:rPr>
        <w:t>月</w:t>
      </w:r>
      <w:r>
        <w:t>19</w:t>
      </w:r>
      <w:r>
        <w:rPr>
          <w:rFonts w:hint="eastAsia"/>
        </w:rPr>
        <w:t>日至</w:t>
      </w:r>
      <w:r>
        <w:t>27</w:t>
      </w:r>
      <w:r>
        <w:rPr>
          <w:rFonts w:hint="eastAsia"/>
        </w:rPr>
        <w:t>日</w:t>
      </w:r>
      <w:r>
        <w:t>)</w:t>
      </w:r>
    </w:p>
    <w:p w:rsidR="00000000" w:rsidRDefault="00F01B09">
      <w:pPr>
        <w:pStyle w:val="aa"/>
        <w:keepNext/>
        <w:tabs>
          <w:tab w:val="clear" w:pos="7201"/>
          <w:tab w:val="clear" w:pos="8618"/>
          <w:tab w:val="left" w:pos="7088"/>
          <w:tab w:val="left" w:pos="8080"/>
          <w:tab w:val="left" w:pos="8640"/>
        </w:tabs>
        <w:spacing w:after="12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p>
    <w:p w:rsidR="00000000" w:rsidRDefault="00F01B09">
      <w:pPr>
        <w:pStyle w:val="aa"/>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01B09">
      <w:pPr>
        <w:pStyle w:val="a3"/>
      </w:pPr>
      <w:r>
        <w:rPr>
          <w:rFonts w:hint="eastAsia"/>
        </w:rPr>
        <w:t>导</w:t>
      </w:r>
      <w:r>
        <w:t xml:space="preserve">  </w:t>
      </w:r>
      <w:r>
        <w:rPr>
          <w:rFonts w:hint="eastAsia"/>
        </w:rPr>
        <w:t>言</w:t>
      </w:r>
      <w:r>
        <w:t>..................</w:t>
      </w:r>
      <w:r>
        <w:t>...</w:t>
      </w:r>
      <w:r>
        <w:tab/>
      </w:r>
      <w:r>
        <w:tab/>
        <w:t>1</w:t>
      </w:r>
      <w:r>
        <w:tab/>
        <w:t>-</w:t>
      </w:r>
      <w:r>
        <w:tab/>
        <w:t>28</w:t>
      </w:r>
      <w:r>
        <w:tab/>
        <w:t>127</w:t>
      </w:r>
    </w:p>
    <w:p w:rsidR="00000000" w:rsidRDefault="00F01B09">
      <w:pPr>
        <w:pStyle w:val="a3"/>
      </w:pPr>
      <w:r>
        <w:rPr>
          <w:rFonts w:hint="eastAsia"/>
        </w:rPr>
        <w:t>一、考察团的报告</w:t>
      </w:r>
      <w:r>
        <w:t>..............</w:t>
      </w:r>
      <w:r>
        <w:tab/>
      </w:r>
      <w:r>
        <w:tab/>
        <w:t>29</w:t>
      </w:r>
      <w:r>
        <w:tab/>
        <w:t>-</w:t>
      </w:r>
      <w:r>
        <w:tab/>
        <w:t>77</w:t>
      </w:r>
      <w:r>
        <w:tab/>
        <w:t>132</w:t>
      </w:r>
    </w:p>
    <w:p w:rsidR="00000000" w:rsidRDefault="00F01B09">
      <w:pPr>
        <w:pStyle w:val="a3"/>
      </w:pPr>
      <w:r>
        <w:tab/>
        <w:t xml:space="preserve">A.  </w:t>
      </w:r>
      <w:r>
        <w:rPr>
          <w:rFonts w:hint="eastAsia"/>
        </w:rPr>
        <w:t>背</w:t>
      </w:r>
      <w:r>
        <w:t xml:space="preserve">  </w:t>
      </w:r>
      <w:r>
        <w:rPr>
          <w:rFonts w:hint="eastAsia"/>
        </w:rPr>
        <w:t>景</w:t>
      </w:r>
      <w:r>
        <w:t>..............</w:t>
      </w:r>
      <w:r>
        <w:tab/>
      </w:r>
      <w:r>
        <w:tab/>
        <w:t>29</w:t>
      </w:r>
      <w:r>
        <w:tab/>
        <w:t>-</w:t>
      </w:r>
      <w:r>
        <w:tab/>
        <w:t>32</w:t>
      </w:r>
      <w:r>
        <w:tab/>
        <w:t>132</w:t>
      </w:r>
    </w:p>
    <w:p w:rsidR="00000000" w:rsidRDefault="00F01B09">
      <w:pPr>
        <w:pStyle w:val="a3"/>
      </w:pPr>
      <w:r>
        <w:tab/>
        <w:t xml:space="preserve">B.  </w:t>
      </w:r>
      <w:r>
        <w:rPr>
          <w:rFonts w:hint="eastAsia"/>
        </w:rPr>
        <w:t>住房情况</w:t>
      </w:r>
      <w:r>
        <w:t>..</w:t>
      </w:r>
      <w:r>
        <w:tab/>
      </w:r>
      <w:r>
        <w:tab/>
        <w:t>33</w:t>
      </w:r>
      <w:r>
        <w:tab/>
        <w:t>-</w:t>
      </w:r>
      <w:r>
        <w:tab/>
        <w:t>39</w:t>
      </w:r>
      <w:r>
        <w:tab/>
        <w:t>133</w:t>
      </w:r>
    </w:p>
    <w:p w:rsidR="00000000" w:rsidRDefault="00F01B09">
      <w:pPr>
        <w:pStyle w:val="a3"/>
      </w:pPr>
      <w:r>
        <w:tab/>
        <w:t xml:space="preserve">C.  </w:t>
      </w:r>
      <w:r>
        <w:rPr>
          <w:rFonts w:hint="eastAsia"/>
        </w:rPr>
        <w:t>被迫迁离贫民窟和重新安置问题</w:t>
      </w:r>
      <w:r>
        <w:tab/>
      </w:r>
      <w:r>
        <w:tab/>
        <w:t>40</w:t>
      </w:r>
      <w:r>
        <w:tab/>
        <w:t>-</w:t>
      </w:r>
      <w:r>
        <w:tab/>
        <w:t>62</w:t>
      </w:r>
      <w:r>
        <w:tab/>
        <w:t>135</w:t>
      </w:r>
    </w:p>
    <w:p w:rsidR="00000000" w:rsidRDefault="00F01B09">
      <w:pPr>
        <w:pStyle w:val="a3"/>
      </w:pPr>
      <w:r>
        <w:tab/>
      </w:r>
      <w:r>
        <w:tab/>
        <w:t xml:space="preserve">1.  </w:t>
      </w:r>
      <w:r>
        <w:rPr>
          <w:rFonts w:hint="eastAsia"/>
        </w:rPr>
        <w:t>谢内加和关杜勒斯</w:t>
      </w:r>
      <w:r>
        <w:tab/>
      </w:r>
      <w:r>
        <w:tab/>
        <w:t>53</w:t>
      </w:r>
      <w:r>
        <w:tab/>
        <w:t>-</w:t>
      </w:r>
      <w:r>
        <w:tab/>
        <w:t>58</w:t>
      </w:r>
      <w:r>
        <w:tab/>
        <w:t>136</w:t>
      </w:r>
    </w:p>
    <w:p w:rsidR="00000000" w:rsidRDefault="00F01B09">
      <w:pPr>
        <w:pStyle w:val="a3"/>
      </w:pPr>
      <w:r>
        <w:tab/>
      </w:r>
      <w:r>
        <w:tab/>
        <w:t xml:space="preserve">2.  </w:t>
      </w:r>
      <w:r>
        <w:rPr>
          <w:rFonts w:hint="eastAsia"/>
        </w:rPr>
        <w:t>洛斯阿尔卡萨雷斯</w:t>
      </w:r>
      <w:r>
        <w:tab/>
      </w:r>
      <w:r>
        <w:tab/>
        <w:t>59</w:t>
      </w:r>
      <w:r>
        <w:tab/>
        <w:t>-</w:t>
      </w:r>
      <w:r>
        <w:tab/>
        <w:t>62</w:t>
      </w:r>
      <w:r>
        <w:tab/>
        <w:t>137</w:t>
      </w:r>
    </w:p>
    <w:p w:rsidR="00000000" w:rsidRDefault="00F01B09">
      <w:pPr>
        <w:pStyle w:val="a3"/>
      </w:pPr>
      <w:r>
        <w:tab/>
        <w:t xml:space="preserve">D.  </w:t>
      </w:r>
      <w:r>
        <w:rPr>
          <w:rFonts w:hint="eastAsia"/>
        </w:rPr>
        <w:t>目前的主要住房问题</w:t>
      </w:r>
      <w:r>
        <w:tab/>
      </w:r>
      <w:r>
        <w:tab/>
        <w:t>63</w:t>
      </w:r>
      <w:r>
        <w:tab/>
        <w:t>-</w:t>
      </w:r>
      <w:r>
        <w:tab/>
        <w:t>67</w:t>
      </w:r>
      <w:r>
        <w:tab/>
        <w:t>138</w:t>
      </w:r>
    </w:p>
    <w:p w:rsidR="00000000" w:rsidRDefault="00F01B09">
      <w:pPr>
        <w:pStyle w:val="a3"/>
      </w:pPr>
      <w:r>
        <w:tab/>
        <w:t xml:space="preserve">E.  </w:t>
      </w:r>
      <w:r>
        <w:rPr>
          <w:rFonts w:hint="eastAsia"/>
        </w:rPr>
        <w:t>海地工人及其家属的状况</w:t>
      </w:r>
      <w:r>
        <w:tab/>
      </w:r>
      <w:r>
        <w:tab/>
        <w:t>68</w:t>
      </w:r>
      <w:r>
        <w:tab/>
        <w:t>-</w:t>
      </w:r>
      <w:r>
        <w:tab/>
        <w:t>77</w:t>
      </w:r>
      <w:r>
        <w:tab/>
        <w:t>140</w:t>
      </w:r>
    </w:p>
    <w:p w:rsidR="00000000" w:rsidRDefault="00F01B09">
      <w:pPr>
        <w:pStyle w:val="a3"/>
        <w:spacing w:after="240"/>
        <w:textAlignment w:val="center"/>
      </w:pPr>
      <w:r>
        <w:rPr>
          <w:rFonts w:hint="eastAsia"/>
        </w:rPr>
        <w:t>二、委员会通过的结论和建议</w:t>
      </w:r>
      <w:r>
        <w:tab/>
      </w:r>
      <w:r>
        <w:tab/>
        <w:t>78</w:t>
      </w:r>
      <w:r>
        <w:tab/>
        <w:t>-</w:t>
      </w:r>
      <w:r>
        <w:tab/>
        <w:t>103</w:t>
      </w:r>
      <w:r>
        <w:tab/>
        <w:t>142</w:t>
      </w:r>
    </w:p>
    <w:p w:rsidR="00000000" w:rsidRDefault="00F01B09">
      <w:pPr>
        <w:pStyle w:val="Heading3"/>
        <w:jc w:val="left"/>
      </w:pPr>
      <w:r>
        <w:rPr>
          <w:rFonts w:hint="eastAsia"/>
        </w:rPr>
        <w:t>附</w:t>
      </w:r>
      <w:r>
        <w:t xml:space="preserve">  </w:t>
      </w:r>
      <w:r>
        <w:rPr>
          <w:rFonts w:hint="eastAsia"/>
        </w:rPr>
        <w:t>录</w:t>
      </w:r>
    </w:p>
    <w:p w:rsidR="00000000" w:rsidRDefault="00F01B09">
      <w:pPr>
        <w:pStyle w:val="a2"/>
      </w:pPr>
      <w:r>
        <w:rPr>
          <w:rFonts w:hint="eastAsia"/>
        </w:rPr>
        <w:t>一、考察团的活动方案</w:t>
      </w:r>
      <w:r>
        <w:tab/>
      </w:r>
      <w:r>
        <w:tab/>
        <w:t>146</w:t>
      </w:r>
    </w:p>
    <w:p w:rsidR="00000000" w:rsidRDefault="00F01B09">
      <w:pPr>
        <w:pStyle w:val="a2"/>
      </w:pPr>
      <w:r>
        <w:rPr>
          <w:rFonts w:hint="eastAsia"/>
        </w:rPr>
        <w:t>二、经济、社会、文化权利委员会就多米尼加共和国</w:t>
      </w:r>
    </w:p>
    <w:p w:rsidR="00000000" w:rsidRDefault="00F01B09">
      <w:pPr>
        <w:pStyle w:val="a2"/>
      </w:pPr>
      <w:r>
        <w:tab/>
      </w:r>
      <w:r>
        <w:rPr>
          <w:rFonts w:hint="eastAsia"/>
        </w:rPr>
        <w:t>通过的结论性意见</w:t>
      </w:r>
      <w:r>
        <w:tab/>
      </w:r>
      <w:r>
        <w:tab/>
        <w:t>150</w:t>
      </w:r>
    </w:p>
    <w:p w:rsidR="00000000" w:rsidRDefault="00F01B09">
      <w:pPr>
        <w:pStyle w:val="a2"/>
      </w:pPr>
      <w:r>
        <w:rPr>
          <w:rFonts w:hint="eastAsia"/>
        </w:rPr>
        <w:t>三、经济及社会理事会关于多米尼加共和国的决定</w:t>
      </w:r>
      <w:r>
        <w:tab/>
      </w:r>
      <w:r>
        <w:tab/>
        <w:t>161</w:t>
      </w:r>
    </w:p>
    <w:p w:rsidR="00000000" w:rsidRDefault="00F01B09">
      <w:pPr>
        <w:pStyle w:val="Heading2"/>
      </w:pPr>
      <w:r>
        <w:br w:type="page"/>
      </w:r>
      <w:r>
        <w:rPr>
          <w:rFonts w:hint="eastAsia"/>
        </w:rPr>
        <w:t>导</w:t>
      </w:r>
      <w:r>
        <w:t xml:space="preserve">  </w:t>
      </w:r>
      <w:r>
        <w:rPr>
          <w:rFonts w:hint="eastAsia"/>
        </w:rPr>
        <w:t>言</w:t>
      </w:r>
    </w:p>
    <w:p w:rsidR="00000000" w:rsidRDefault="00F01B09">
      <w:pPr>
        <w:rPr>
          <w:vertAlign w:val="superscript"/>
        </w:rPr>
      </w:pPr>
      <w:r>
        <w:tab/>
        <w:t xml:space="preserve">1.  </w:t>
      </w:r>
      <w:r>
        <w:rPr>
          <w:rFonts w:hint="eastAsia"/>
        </w:rPr>
        <w:t>由经济和社会理事会为监测各缔约国落实《经济、社会、文化权利国际盟约》情况而设立的经济、社会、文化权利委员会在</w:t>
      </w:r>
      <w:r>
        <w:t>1990</w:t>
      </w:r>
      <w:r>
        <w:rPr>
          <w:rFonts w:hint="eastAsia"/>
        </w:rPr>
        <w:t>年第五届会议上审议了多米尼加共和国提交的初次报告。</w:t>
      </w:r>
      <w:r>
        <w:rPr>
          <w:u w:val="single"/>
        </w:rPr>
        <w:t>a</w:t>
      </w:r>
      <w:r>
        <w:t>/</w:t>
      </w:r>
    </w:p>
    <w:p w:rsidR="00000000" w:rsidRDefault="00F01B09">
      <w:r>
        <w:tab/>
        <w:t xml:space="preserve">2.  </w:t>
      </w:r>
      <w:r>
        <w:rPr>
          <w:rFonts w:hint="eastAsia"/>
        </w:rPr>
        <w:t>委员会在其结论性意见</w:t>
      </w:r>
      <w:r>
        <w:rPr>
          <w:u w:val="single"/>
        </w:rPr>
        <w:t>b</w:t>
      </w:r>
      <w:r>
        <w:t>/</w:t>
      </w:r>
      <w:r>
        <w:rPr>
          <w:rFonts w:hint="eastAsia"/>
        </w:rPr>
        <w:t>中满意地注意到多米尼加共和国应愿与委员会建</w:t>
      </w:r>
      <w:r>
        <w:rPr>
          <w:rFonts w:hint="eastAsia"/>
        </w:rPr>
        <w:t>立对话。然而，委员会认为该国政府就若干问题提供的资料不够。委员会成员对在多米尼加共和国的海地工人的状况及被赶出家门并居住条件十分恶劣约近</w:t>
      </w:r>
      <w:r>
        <w:t>15,000</w:t>
      </w:r>
      <w:r>
        <w:rPr>
          <w:rFonts w:hint="eastAsia"/>
        </w:rPr>
        <w:t>个家庭具体表示了严重的关切。对于后者，委员会发现，这些人被迁离的情况十分严重，委员会完全有理由认为《盟约》第</w:t>
      </w:r>
      <w:r>
        <w:t>2</w:t>
      </w:r>
      <w:r>
        <w:rPr>
          <w:rFonts w:hint="eastAsia"/>
        </w:rPr>
        <w:t>条的保障未得到尊重。因此，委员会要求就这两个需要进一步研究的问题提供进一步的资料。</w:t>
      </w:r>
    </w:p>
    <w:p w:rsidR="00000000" w:rsidRDefault="00F01B09">
      <w:pPr>
        <w:pStyle w:val="a3"/>
      </w:pPr>
      <w:r>
        <w:tab/>
        <w:t xml:space="preserve">3.  </w:t>
      </w:r>
      <w:r>
        <w:rPr>
          <w:rFonts w:hint="eastAsia"/>
        </w:rPr>
        <w:t>在</w:t>
      </w:r>
      <w:r>
        <w:t>1991</w:t>
      </w:r>
      <w:r>
        <w:rPr>
          <w:rFonts w:hint="eastAsia"/>
        </w:rPr>
        <w:t>年的第六届会议上，委员会注意到，它要求提供进一步资料，但该国政府未答复。它还注意到，来自若干方面的信息，包括文件</w:t>
      </w:r>
      <w:r>
        <w:t>E/C.12/1991/NGO/1</w:t>
      </w:r>
      <w:r>
        <w:rPr>
          <w:rFonts w:hint="eastAsia"/>
        </w:rPr>
        <w:t>所载</w:t>
      </w:r>
      <w:r>
        <w:rPr>
          <w:rFonts w:hint="eastAsia"/>
        </w:rPr>
        <w:t>的信息令委员会严重关切。委员会要求缔约国终止任何与《盟约》的规定不完全符合的行动，并作为紧迫事项提供进一步资料。</w:t>
      </w:r>
    </w:p>
    <w:p w:rsidR="00000000" w:rsidRDefault="00F01B09">
      <w:pPr>
        <w:pStyle w:val="a3"/>
        <w:rPr>
          <w:vertAlign w:val="superscript"/>
        </w:rPr>
      </w:pPr>
      <w:r>
        <w:tab/>
        <w:t xml:space="preserve">4.  </w:t>
      </w:r>
      <w:r>
        <w:rPr>
          <w:rFonts w:hint="eastAsia"/>
        </w:rPr>
        <w:t>在这方面，委员会强调，多米尼加共和国政府不妨利用人权中心所提供的咨询服务以帮助它努力在有关委员会报告所提及的大规模迁离必须完全遵守《盟约》的规定。</w:t>
      </w:r>
      <w:r>
        <w:rPr>
          <w:u w:val="single"/>
        </w:rPr>
        <w:t>c</w:t>
      </w:r>
      <w:r>
        <w:t>/</w:t>
      </w:r>
    </w:p>
    <w:p w:rsidR="00000000" w:rsidRDefault="00F01B09">
      <w:pPr>
        <w:pStyle w:val="a3"/>
      </w:pPr>
      <w:r>
        <w:tab/>
        <w:t xml:space="preserve">5.  </w:t>
      </w:r>
      <w:r>
        <w:rPr>
          <w:rFonts w:hint="eastAsia"/>
        </w:rPr>
        <w:t>在同一届会议上，委员会通过了一份决定草案，在该草案中，它根据《盟约》第</w:t>
      </w:r>
      <w:r>
        <w:t>23</w:t>
      </w:r>
      <w:r>
        <w:rPr>
          <w:rFonts w:hint="eastAsia"/>
        </w:rPr>
        <w:t>条提出派遣一名或两名委员与该国政府就确认的问题继续进行对话，并建议经社理事会通过该决定。</w:t>
      </w:r>
      <w:r>
        <w:rPr>
          <w:u w:val="single"/>
        </w:rPr>
        <w:t>d</w:t>
      </w:r>
      <w:r>
        <w:t>/</w:t>
      </w:r>
    </w:p>
    <w:p w:rsidR="00000000" w:rsidRDefault="00F01B09">
      <w:pPr>
        <w:pStyle w:val="a3"/>
      </w:pPr>
      <w:r>
        <w:tab/>
        <w:t xml:space="preserve">6.  </w:t>
      </w:r>
      <w:r>
        <w:rPr>
          <w:rFonts w:hint="eastAsia"/>
        </w:rPr>
        <w:t>经社理事会</w:t>
      </w:r>
      <w:r>
        <w:t>1992</w:t>
      </w:r>
      <w:r>
        <w:rPr>
          <w:rFonts w:hint="eastAsia"/>
        </w:rPr>
        <w:t>年</w:t>
      </w:r>
      <w:r>
        <w:t>7</w:t>
      </w:r>
      <w:r>
        <w:rPr>
          <w:rFonts w:hint="eastAsia"/>
        </w:rPr>
        <w:t>月</w:t>
      </w:r>
      <w:r>
        <w:t>20</w:t>
      </w:r>
      <w:r>
        <w:rPr>
          <w:rFonts w:hint="eastAsia"/>
        </w:rPr>
        <w:t>日第</w:t>
      </w:r>
      <w:r>
        <w:t>1992/261</w:t>
      </w:r>
      <w:r>
        <w:rPr>
          <w:rFonts w:hint="eastAsia"/>
        </w:rPr>
        <w:t>号决定批准了委员会的行动，条件是所涉缔约国接受委员会的建议。</w:t>
      </w:r>
    </w:p>
    <w:p w:rsidR="00000000" w:rsidRDefault="00F01B09">
      <w:pPr>
        <w:pStyle w:val="a3"/>
      </w:pPr>
      <w:r>
        <w:tab/>
        <w:t xml:space="preserve">7.  </w:t>
      </w:r>
      <w:r>
        <w:rPr>
          <w:rFonts w:hint="eastAsia"/>
        </w:rPr>
        <w:t>秘书长在</w:t>
      </w:r>
      <w:r>
        <w:t>1992</w:t>
      </w:r>
      <w:r>
        <w:rPr>
          <w:rFonts w:hint="eastAsia"/>
        </w:rPr>
        <w:t>年</w:t>
      </w:r>
      <w:r>
        <w:t>10</w:t>
      </w:r>
      <w:r>
        <w:rPr>
          <w:rFonts w:hint="eastAsia"/>
        </w:rPr>
        <w:t>月</w:t>
      </w:r>
      <w:r>
        <w:t>14</w:t>
      </w:r>
      <w:r>
        <w:rPr>
          <w:rFonts w:hint="eastAsia"/>
        </w:rPr>
        <w:t>日的普通照会中提请多米尼加共和国政府注意理事会的上述决定。</w:t>
      </w:r>
    </w:p>
    <w:p w:rsidR="00000000" w:rsidRDefault="00F01B09">
      <w:pPr>
        <w:pStyle w:val="a3"/>
      </w:pPr>
      <w:r>
        <w:tab/>
        <w:t xml:space="preserve">8.  </w:t>
      </w:r>
      <w:r>
        <w:rPr>
          <w:rFonts w:hint="eastAsia"/>
        </w:rPr>
        <w:t>委员会在其</w:t>
      </w:r>
      <w:r>
        <w:t>1992</w:t>
      </w:r>
      <w:r>
        <w:rPr>
          <w:rFonts w:hint="eastAsia"/>
        </w:rPr>
        <w:t>年的第七届会议上注意到，多米尼加共和国政府既未对它要求提供进一步信息之建议作出答复，也未就其随后获得经社理事会第</w:t>
      </w:r>
      <w:r>
        <w:t>1992/261</w:t>
      </w:r>
      <w:r>
        <w:rPr>
          <w:rFonts w:hint="eastAsia"/>
        </w:rPr>
        <w:t>号决定批准的主动建议作出答复，因此通过下列决定：</w:t>
      </w:r>
    </w:p>
    <w:p w:rsidR="00000000" w:rsidRDefault="00F01B09">
      <w:pPr>
        <w:pStyle w:val="a3"/>
        <w:ind w:left="1036"/>
      </w:pPr>
      <w:r>
        <w:tab/>
      </w:r>
      <w:r>
        <w:rPr>
          <w:rFonts w:hint="eastAsia"/>
        </w:rPr>
        <w:t>“委员会再次注意到，它就第六届会议的报告所提及的进一步信息，如果准确的话，则引起委员会的严重关注。委员会因此重申它请求所涉缔约国避免采取显然不符</w:t>
      </w:r>
      <w:r>
        <w:rPr>
          <w:rFonts w:hint="eastAsia"/>
        </w:rPr>
        <w:t>合《盟约》的规定的任何行动并再次重申它请求该国政府作为迫切事项向它提供进一步信息。”</w:t>
      </w:r>
      <w:r>
        <w:rPr>
          <w:u w:val="single"/>
        </w:rPr>
        <w:t>e</w:t>
      </w:r>
      <w:r>
        <w:t>/</w:t>
      </w:r>
    </w:p>
    <w:p w:rsidR="00000000" w:rsidRDefault="00F01B09">
      <w:pPr>
        <w:pStyle w:val="a3"/>
      </w:pPr>
      <w:r>
        <w:tab/>
        <w:t xml:space="preserve">9.  </w:t>
      </w:r>
      <w:r>
        <w:rPr>
          <w:rFonts w:hint="eastAsia"/>
        </w:rPr>
        <w:t>在同一届会议上，委员会通过了一份决定草案。在该决定草案中，它建议经社理事会再次核准委员会的决定。</w:t>
      </w:r>
      <w:r>
        <w:rPr>
          <w:u w:val="single"/>
        </w:rPr>
        <w:t>f</w:t>
      </w:r>
      <w:r>
        <w:t>/</w:t>
      </w:r>
    </w:p>
    <w:p w:rsidR="00000000" w:rsidRDefault="00F01B09">
      <w:pPr>
        <w:pStyle w:val="a3"/>
      </w:pPr>
      <w:r>
        <w:tab/>
        <w:t xml:space="preserve">10.  </w:t>
      </w:r>
      <w:r>
        <w:rPr>
          <w:rFonts w:hint="eastAsia"/>
        </w:rPr>
        <w:t>秘书长在</w:t>
      </w:r>
      <w:r>
        <w:t>1993</w:t>
      </w:r>
      <w:r>
        <w:rPr>
          <w:rFonts w:hint="eastAsia"/>
        </w:rPr>
        <w:t>年</w:t>
      </w:r>
      <w:r>
        <w:t>2</w:t>
      </w:r>
      <w:r>
        <w:rPr>
          <w:rFonts w:hint="eastAsia"/>
        </w:rPr>
        <w:t>月</w:t>
      </w:r>
      <w:r>
        <w:t>15</w:t>
      </w:r>
      <w:r>
        <w:rPr>
          <w:rFonts w:hint="eastAsia"/>
        </w:rPr>
        <w:t>日的普通照会中提请多米尼加共和国政府注意委员会的上述决定。</w:t>
      </w:r>
    </w:p>
    <w:p w:rsidR="00000000" w:rsidRDefault="00F01B09">
      <w:pPr>
        <w:pStyle w:val="a3"/>
      </w:pPr>
      <w:r>
        <w:tab/>
        <w:t xml:space="preserve">11.  </w:t>
      </w:r>
      <w:r>
        <w:rPr>
          <w:rFonts w:hint="eastAsia"/>
        </w:rPr>
        <w:t>经社理事会</w:t>
      </w:r>
      <w:r>
        <w:t>1993</w:t>
      </w:r>
      <w:r>
        <w:rPr>
          <w:rFonts w:hint="eastAsia"/>
        </w:rPr>
        <w:t>年</w:t>
      </w:r>
      <w:r>
        <w:t>7</w:t>
      </w:r>
      <w:r>
        <w:rPr>
          <w:rFonts w:hint="eastAsia"/>
        </w:rPr>
        <w:t>月</w:t>
      </w:r>
      <w:r>
        <w:t>28</w:t>
      </w:r>
      <w:r>
        <w:rPr>
          <w:rFonts w:hint="eastAsia"/>
        </w:rPr>
        <w:t>日第</w:t>
      </w:r>
      <w:r>
        <w:t>1993/295</w:t>
      </w:r>
      <w:r>
        <w:rPr>
          <w:rFonts w:hint="eastAsia"/>
        </w:rPr>
        <w:t>号决定再次核准了委员会的决定。</w:t>
      </w:r>
    </w:p>
    <w:p w:rsidR="00000000" w:rsidRDefault="00F01B09">
      <w:pPr>
        <w:pStyle w:val="a3"/>
      </w:pPr>
      <w:r>
        <w:tab/>
        <w:t xml:space="preserve">12.  </w:t>
      </w:r>
      <w:r>
        <w:rPr>
          <w:rFonts w:hint="eastAsia"/>
        </w:rPr>
        <w:t>秘书长在</w:t>
      </w:r>
      <w:r>
        <w:t>1993</w:t>
      </w:r>
      <w:r>
        <w:rPr>
          <w:rFonts w:hint="eastAsia"/>
        </w:rPr>
        <w:t>年</w:t>
      </w:r>
      <w:r>
        <w:t>9</w:t>
      </w:r>
      <w:r>
        <w:rPr>
          <w:rFonts w:hint="eastAsia"/>
        </w:rPr>
        <w:t>月</w:t>
      </w:r>
      <w:r>
        <w:t>20</w:t>
      </w:r>
      <w:r>
        <w:rPr>
          <w:rFonts w:hint="eastAsia"/>
        </w:rPr>
        <w:t>日的普通照会提请多米尼加共和国政府注意理事会的上述决定，并建议该国政府在委员会第九</w:t>
      </w:r>
      <w:r>
        <w:rPr>
          <w:rFonts w:hint="eastAsia"/>
        </w:rPr>
        <w:t>届会议上</w:t>
      </w:r>
      <w:r>
        <w:t>(1993</w:t>
      </w:r>
      <w:r>
        <w:rPr>
          <w:rFonts w:hint="eastAsia"/>
        </w:rPr>
        <w:t>年</w:t>
      </w:r>
      <w:r>
        <w:t>11</w:t>
      </w:r>
      <w:r>
        <w:rPr>
          <w:rFonts w:hint="eastAsia"/>
        </w:rPr>
        <w:t>、</w:t>
      </w:r>
      <w:r>
        <w:t>12</w:t>
      </w:r>
      <w:r>
        <w:rPr>
          <w:rFonts w:hint="eastAsia"/>
        </w:rPr>
        <w:t>月间</w:t>
      </w:r>
      <w:r>
        <w:t>)</w:t>
      </w:r>
      <w:r>
        <w:rPr>
          <w:rFonts w:hint="eastAsia"/>
        </w:rPr>
        <w:t>向委员会提供有关资料。</w:t>
      </w:r>
    </w:p>
    <w:p w:rsidR="00000000" w:rsidRDefault="00F01B09">
      <w:pPr>
        <w:pStyle w:val="a3"/>
      </w:pPr>
      <w:r>
        <w:tab/>
        <w:t xml:space="preserve">13.  </w:t>
      </w:r>
      <w:r>
        <w:rPr>
          <w:rFonts w:hint="eastAsia"/>
        </w:rPr>
        <w:t>委员会在其第九届会议上讨论了与委员会提交给多米尼加共和国的请求有关的情况，该请求是要求考虑邀请委员会的一名代表访问该国，以便澄清该委员会在与缔约国对话期间所提出的某些问题。它注意到，经社理事会核准了委员会有关具体决定的请求。它还遗憾地注意到，缔约国未提供任何答复。委员会因此决定重申它重视与缔约国继续进行对话，并请委员会主席邀请该国政府的一名代表出席委员会的第十届会议以便能够就委员会所确认之问题提供进一步资料。为此，委员会同意在第十届会议</w:t>
      </w:r>
      <w:r>
        <w:rPr>
          <w:rFonts w:hint="eastAsia"/>
        </w:rPr>
        <w:t>上安排日期审议多米尼加共和国的状况，从而使得委员会能够通过结论性意见。</w:t>
      </w:r>
      <w:r>
        <w:rPr>
          <w:u w:val="single"/>
        </w:rPr>
        <w:t>g</w:t>
      </w:r>
      <w:r>
        <w:t>/</w:t>
      </w:r>
    </w:p>
    <w:p w:rsidR="00000000" w:rsidRDefault="00F01B09">
      <w:pPr>
        <w:pStyle w:val="a3"/>
      </w:pPr>
      <w:r>
        <w:tab/>
        <w:t xml:space="preserve">14.  </w:t>
      </w:r>
      <w:r>
        <w:rPr>
          <w:rFonts w:hint="eastAsia"/>
        </w:rPr>
        <w:t>委员会主席在</w:t>
      </w:r>
      <w:r>
        <w:t>1993</w:t>
      </w:r>
      <w:r>
        <w:rPr>
          <w:rFonts w:hint="eastAsia"/>
        </w:rPr>
        <w:t>年</w:t>
      </w:r>
      <w:r>
        <w:t>12</w:t>
      </w:r>
      <w:r>
        <w:rPr>
          <w:rFonts w:hint="eastAsia"/>
        </w:rPr>
        <w:t>月</w:t>
      </w:r>
      <w:r>
        <w:t>17</w:t>
      </w:r>
      <w:r>
        <w:rPr>
          <w:rFonts w:hint="eastAsia"/>
        </w:rPr>
        <w:t>日的信件中向多米尼加共和国政府通报了委员会的上述决定。</w:t>
      </w:r>
    </w:p>
    <w:p w:rsidR="00000000" w:rsidRDefault="00F01B09">
      <w:pPr>
        <w:pStyle w:val="a3"/>
      </w:pPr>
      <w:r>
        <w:tab/>
        <w:t xml:space="preserve">15.  </w:t>
      </w:r>
      <w:r>
        <w:rPr>
          <w:rFonts w:hint="eastAsia"/>
        </w:rPr>
        <w:t>多米尼加共和国政府在</w:t>
      </w:r>
      <w:r>
        <w:t>1993</w:t>
      </w:r>
      <w:r>
        <w:rPr>
          <w:rFonts w:hint="eastAsia"/>
        </w:rPr>
        <w:t>年</w:t>
      </w:r>
      <w:r>
        <w:t>7</w:t>
      </w:r>
      <w:r>
        <w:rPr>
          <w:rFonts w:hint="eastAsia"/>
        </w:rPr>
        <w:t>月</w:t>
      </w:r>
      <w:r>
        <w:t>27</w:t>
      </w:r>
      <w:r>
        <w:rPr>
          <w:rFonts w:hint="eastAsia"/>
        </w:rPr>
        <w:t>日的普通照会中</w:t>
      </w:r>
      <w:r>
        <w:t>(</w:t>
      </w:r>
      <w:r>
        <w:rPr>
          <w:rFonts w:hint="eastAsia"/>
        </w:rPr>
        <w:t>但是委员会在</w:t>
      </w:r>
      <w:r>
        <w:t>1994</w:t>
      </w:r>
      <w:r>
        <w:rPr>
          <w:rFonts w:hint="eastAsia"/>
        </w:rPr>
        <w:t>年</w:t>
      </w:r>
      <w:r>
        <w:t>1</w:t>
      </w:r>
      <w:r>
        <w:rPr>
          <w:rFonts w:hint="eastAsia"/>
        </w:rPr>
        <w:t>月</w:t>
      </w:r>
      <w:r>
        <w:t>26</w:t>
      </w:r>
      <w:r>
        <w:rPr>
          <w:rFonts w:hint="eastAsia"/>
        </w:rPr>
        <w:t>日才收到该照会</w:t>
      </w:r>
      <w:r>
        <w:t>)</w:t>
      </w:r>
      <w:r>
        <w:rPr>
          <w:rFonts w:hint="eastAsia"/>
        </w:rPr>
        <w:t>，就强迫迁离提供了下列进一步资料。该照会称：</w:t>
      </w:r>
    </w:p>
    <w:p w:rsidR="00000000" w:rsidRDefault="00F01B09">
      <w:pPr>
        <w:pStyle w:val="a3"/>
        <w:ind w:left="1036"/>
      </w:pPr>
      <w:r>
        <w:tab/>
      </w:r>
      <w:r>
        <w:rPr>
          <w:rFonts w:hint="eastAsia"/>
        </w:rPr>
        <w:t>“……多米尼加共和国政府指出，不存在《经济、社会、文化权利国际盟约》遭到违反的问题，去哥伦布灯塔附近的这类住所所在住房开发区看一下就会知道，强迫迁离的人大多数是从设施较差的棚户</w:t>
      </w:r>
      <w:r>
        <w:rPr>
          <w:rFonts w:hint="eastAsia"/>
        </w:rPr>
        <w:t>区移往较舒适的住所。</w:t>
      </w:r>
    </w:p>
    <w:p w:rsidR="00000000" w:rsidRDefault="00F01B09">
      <w:pPr>
        <w:pStyle w:val="a3"/>
        <w:ind w:left="1036"/>
      </w:pPr>
      <w:r>
        <w:tab/>
      </w:r>
      <w:r>
        <w:rPr>
          <w:rFonts w:hint="eastAsia"/>
        </w:rPr>
        <w:t>“多米尼加共和国政府对经济、社会、文化权利委员会主动提出的建议表示欢迎，该建议得到经社理事会的支持，其内容是派遣委员会一两名成员向该国政府提出建议，该国还想告诉秘书长说，它目前认为，由于不存在违反国际盟约的大规模强迫迁离行动，因此不需要这类慷慨的建议”。</w:t>
      </w:r>
    </w:p>
    <w:p w:rsidR="00000000" w:rsidRDefault="00F01B09">
      <w:pPr>
        <w:pStyle w:val="a3"/>
      </w:pPr>
      <w:r>
        <w:tab/>
        <w:t xml:space="preserve">16.  </w:t>
      </w:r>
      <w:r>
        <w:rPr>
          <w:rFonts w:hint="eastAsia"/>
        </w:rPr>
        <w:t>委员会在其</w:t>
      </w:r>
      <w:r>
        <w:t>1994</w:t>
      </w:r>
      <w:r>
        <w:rPr>
          <w:rFonts w:hint="eastAsia"/>
        </w:rPr>
        <w:t>年</w:t>
      </w:r>
      <w:r>
        <w:t>5</w:t>
      </w:r>
      <w:r>
        <w:rPr>
          <w:rFonts w:hint="eastAsia"/>
        </w:rPr>
        <w:t>月第十届会议上审议了由多米尼加共和国政府所提出的将该国状况的审议推迟至下届会议审议的请求，并通过下列决定：</w:t>
      </w:r>
    </w:p>
    <w:p w:rsidR="00000000" w:rsidRDefault="00F01B09" w:rsidP="00F01B09">
      <w:pPr>
        <w:pStyle w:val="a6"/>
        <w:numPr>
          <w:ilvl w:val="0"/>
          <w:numId w:val="13"/>
        </w:numPr>
      </w:pPr>
      <w:r>
        <w:rPr>
          <w:rFonts w:hint="eastAsia"/>
        </w:rPr>
        <w:t>“鉴于该案的特殊情况，委员会同意多米尼加共和国代表提出的将由于委员会向该国政府请求提供进一</w:t>
      </w:r>
      <w:r>
        <w:rPr>
          <w:rFonts w:hint="eastAsia"/>
        </w:rPr>
        <w:t>步资料而产生的问题推迟至委员会第十一届会议上审议的请求。</w:t>
      </w:r>
    </w:p>
    <w:p w:rsidR="00000000" w:rsidRDefault="00F01B09" w:rsidP="00F01B09">
      <w:pPr>
        <w:pStyle w:val="a6"/>
        <w:numPr>
          <w:ilvl w:val="0"/>
          <w:numId w:val="13"/>
        </w:numPr>
      </w:pPr>
      <w:r>
        <w:rPr>
          <w:rFonts w:hint="eastAsia"/>
        </w:rPr>
        <w:t>“……</w:t>
      </w:r>
    </w:p>
    <w:p w:rsidR="00000000" w:rsidRDefault="00F01B09" w:rsidP="00F01B09">
      <w:pPr>
        <w:pStyle w:val="a6"/>
        <w:numPr>
          <w:ilvl w:val="0"/>
          <w:numId w:val="13"/>
        </w:numPr>
      </w:pPr>
      <w:r>
        <w:rPr>
          <w:rFonts w:hint="eastAsia"/>
        </w:rPr>
        <w:t>“委员会提请所涉缔约国注意在第十届会议上由非政府组织提交并提供给多米尼加共和国政府的资料并请求该国政府在委员会第十一届会议上发言时能就文件中所确认的这些问题作一说明。</w:t>
      </w:r>
    </w:p>
    <w:p w:rsidR="00000000" w:rsidRDefault="00F01B09" w:rsidP="00F01B09">
      <w:pPr>
        <w:pStyle w:val="a6"/>
        <w:numPr>
          <w:ilvl w:val="0"/>
          <w:numId w:val="13"/>
        </w:numPr>
      </w:pPr>
      <w:r>
        <w:rPr>
          <w:rFonts w:hint="eastAsia"/>
        </w:rPr>
        <w:t>“与此同时，委员会敦促该国政府采取所有一切适当措施以确保充分尊重一切经济、社会和文化权利，尤其是与住房权有关的权利。”</w:t>
      </w:r>
      <w:r>
        <w:rPr>
          <w:u w:val="single"/>
        </w:rPr>
        <w:t>h</w:t>
      </w:r>
      <w:r>
        <w:t>/</w:t>
      </w:r>
    </w:p>
    <w:p w:rsidR="00000000" w:rsidRDefault="00F01B09">
      <w:pPr>
        <w:pStyle w:val="a3"/>
      </w:pPr>
      <w:r>
        <w:tab/>
        <w:t xml:space="preserve">17.  </w:t>
      </w:r>
      <w:r>
        <w:rPr>
          <w:rFonts w:hint="eastAsia"/>
        </w:rPr>
        <w:t>在</w:t>
      </w:r>
      <w:r>
        <w:t>1994</w:t>
      </w:r>
      <w:r>
        <w:rPr>
          <w:rFonts w:hint="eastAsia"/>
        </w:rPr>
        <w:t>年</w:t>
      </w:r>
      <w:r>
        <w:t>11</w:t>
      </w:r>
      <w:r>
        <w:rPr>
          <w:rFonts w:hint="eastAsia"/>
        </w:rPr>
        <w:t>、</w:t>
      </w:r>
      <w:r>
        <w:t>12</w:t>
      </w:r>
      <w:r>
        <w:rPr>
          <w:rFonts w:hint="eastAsia"/>
        </w:rPr>
        <w:t>月间的第十一届会议上，委员会审查了就向多米尼加共和国政府提出的提供进一步资料所产生的问题，尤其是与适足住房权有关的问题。</w:t>
      </w:r>
      <w:r>
        <w:rPr>
          <w:rFonts w:hint="eastAsia"/>
        </w:rPr>
        <w:t>委员会强调，自委员会第五届会议</w:t>
      </w:r>
      <w:r>
        <w:t>(1990</w:t>
      </w:r>
      <w:r>
        <w:rPr>
          <w:rFonts w:hint="eastAsia"/>
        </w:rPr>
        <w:t>年</w:t>
      </w:r>
      <w:r>
        <w:t>)</w:t>
      </w:r>
      <w:r>
        <w:rPr>
          <w:rFonts w:hint="eastAsia"/>
        </w:rPr>
        <w:t>以来一直注意这些问题，尤其是关注大规模强迫迁离的所述案件。委员会在其第十届会议上敦促该国政府采取一切适当措施以同时确保充分尊重一切经济、社会和文化权利，尤其是与住房权有关的权利。委员会还在第十一届会议上通过了结论性意见。</w:t>
      </w:r>
      <w:r>
        <w:rPr>
          <w:u w:val="single"/>
        </w:rPr>
        <w:t>i</w:t>
      </w:r>
      <w:r>
        <w:t>/</w:t>
      </w:r>
    </w:p>
    <w:p w:rsidR="00000000" w:rsidRDefault="00F01B09">
      <w:pPr>
        <w:pStyle w:val="a3"/>
      </w:pPr>
      <w:r>
        <w:tab/>
        <w:t xml:space="preserve">18.  </w:t>
      </w:r>
      <w:r>
        <w:rPr>
          <w:rFonts w:hint="eastAsia"/>
        </w:rPr>
        <w:t>委员会认为，如果多米尼加共和国政府邀请委员会一两名成员进行现场考察的话，则委员会可更为全面地评估强迫迁离问题。委员会因此再度要求派遣两人考察团前往该国，并回顾到，该项要求已两次经经社理事会明确核准。</w:t>
      </w:r>
    </w:p>
    <w:p w:rsidR="00000000" w:rsidRDefault="00F01B09">
      <w:pPr>
        <w:pStyle w:val="a3"/>
      </w:pPr>
      <w:r>
        <w:tab/>
        <w:t>19.  1994</w:t>
      </w:r>
      <w:r>
        <w:rPr>
          <w:rFonts w:hint="eastAsia"/>
        </w:rPr>
        <w:t>年</w:t>
      </w:r>
      <w:r>
        <w:t>11</w:t>
      </w:r>
      <w:r>
        <w:rPr>
          <w:rFonts w:hint="eastAsia"/>
        </w:rPr>
        <w:t>月</w:t>
      </w:r>
      <w:r>
        <w:t>2</w:t>
      </w:r>
      <w:r>
        <w:t>8</w:t>
      </w:r>
      <w:r>
        <w:rPr>
          <w:rFonts w:hint="eastAsia"/>
        </w:rPr>
        <w:t>日，根据提交报告的日程及委员会的请求，多米尼加共和国政府提交了第二份定期报告</w:t>
      </w:r>
      <w:r>
        <w:t>(E/1990/6/Add.7)</w:t>
      </w:r>
      <w:r>
        <w:rPr>
          <w:rFonts w:hint="eastAsia"/>
        </w:rPr>
        <w:t>，这份报告最初预订在</w:t>
      </w:r>
      <w:r>
        <w:t>1996</w:t>
      </w:r>
      <w:r>
        <w:rPr>
          <w:rFonts w:hint="eastAsia"/>
        </w:rPr>
        <w:t>年</w:t>
      </w:r>
      <w:r>
        <w:t>5</w:t>
      </w:r>
      <w:r>
        <w:rPr>
          <w:rFonts w:hint="eastAsia"/>
        </w:rPr>
        <w:t>月的第十四届会议上由委员会审议的。然而根据该国政府所提出的请求，委员会决定将该报告推迟至</w:t>
      </w:r>
      <w:r>
        <w:t>1996</w:t>
      </w:r>
      <w:r>
        <w:rPr>
          <w:rFonts w:hint="eastAsia"/>
        </w:rPr>
        <w:t>年</w:t>
      </w:r>
      <w:r>
        <w:t>11</w:t>
      </w:r>
      <w:r>
        <w:rPr>
          <w:rFonts w:hint="eastAsia"/>
        </w:rPr>
        <w:t>、</w:t>
      </w:r>
      <w:r>
        <w:t>12</w:t>
      </w:r>
      <w:r>
        <w:rPr>
          <w:rFonts w:hint="eastAsia"/>
        </w:rPr>
        <w:t>月间举行的第十五届会议审议。</w:t>
      </w:r>
    </w:p>
    <w:p w:rsidR="00000000" w:rsidRDefault="00F01B09">
      <w:pPr>
        <w:pStyle w:val="a3"/>
      </w:pPr>
      <w:r>
        <w:tab/>
        <w:t xml:space="preserve">20.  </w:t>
      </w:r>
      <w:r>
        <w:rPr>
          <w:rFonts w:hint="eastAsia"/>
        </w:rPr>
        <w:t>委员会在</w:t>
      </w:r>
      <w:r>
        <w:t>1996</w:t>
      </w:r>
      <w:r>
        <w:rPr>
          <w:rFonts w:hint="eastAsia"/>
        </w:rPr>
        <w:t>年</w:t>
      </w:r>
      <w:r>
        <w:t>11</w:t>
      </w:r>
      <w:r>
        <w:rPr>
          <w:rFonts w:hint="eastAsia"/>
        </w:rPr>
        <w:t>月</w:t>
      </w:r>
      <w:r>
        <w:t>19</w:t>
      </w:r>
      <w:r>
        <w:rPr>
          <w:rFonts w:hint="eastAsia"/>
        </w:rPr>
        <w:t>日的第二十九和第三十届会议上审议了多米尼加共和国政府的第二份定期报告。</w:t>
      </w:r>
      <w:r>
        <w:rPr>
          <w:u w:val="single"/>
        </w:rPr>
        <w:t>j</w:t>
      </w:r>
      <w:r>
        <w:t xml:space="preserve">/ </w:t>
      </w:r>
      <w:r>
        <w:rPr>
          <w:rFonts w:hint="eastAsia"/>
        </w:rPr>
        <w:t>在其结论性意见</w:t>
      </w:r>
      <w:r>
        <w:rPr>
          <w:u w:val="single"/>
        </w:rPr>
        <w:t>k</w:t>
      </w:r>
      <w:r>
        <w:t>/</w:t>
      </w:r>
      <w:r>
        <w:rPr>
          <w:rFonts w:hint="eastAsia"/>
        </w:rPr>
        <w:t>中，它就这份报告向缔约国表示赞赏，但是遗憾地注意到，缔约国政府既没有对委员会所列举的问题提供书面答</w:t>
      </w:r>
      <w:r>
        <w:rPr>
          <w:rFonts w:hint="eastAsia"/>
        </w:rPr>
        <w:t>复，也没有根据它在</w:t>
      </w:r>
      <w:r>
        <w:t>1996</w:t>
      </w:r>
      <w:r>
        <w:rPr>
          <w:rFonts w:hint="eastAsia"/>
        </w:rPr>
        <w:t>年</w:t>
      </w:r>
      <w:r>
        <w:t>5</w:t>
      </w:r>
      <w:r>
        <w:rPr>
          <w:rFonts w:hint="eastAsia"/>
        </w:rPr>
        <w:t>月委员会第十四届会议上请求将报告推迟至第十五届会议审议时所作承诺派遣专家代表团介绍该报告。</w:t>
      </w:r>
    </w:p>
    <w:p w:rsidR="00000000" w:rsidRDefault="00F01B09">
      <w:pPr>
        <w:pStyle w:val="a3"/>
      </w:pPr>
      <w:r>
        <w:tab/>
        <w:t xml:space="preserve">21.  </w:t>
      </w:r>
      <w:r>
        <w:rPr>
          <w:rFonts w:hint="eastAsia"/>
        </w:rPr>
        <w:t>委员会请所涉缔约国公开声明它承诺执行对它具有约束力的人权条约义务。它呼吁所涉缔约国政府落实它根据《经济、社会、文化权利国际盟约》所承担的义务，尤其是通过根据《盟约》的要求继续与委员会进行适当的直接并富有建设性的对话。委员会建议在委员会第十六届会议上最后通过与缔约国有关的结论性意见。为此，委员会决定，在其第十五届会议上所通过的结论性意见应被视为“初步的”，还需要根据在第十六届会</w:t>
      </w:r>
      <w:r>
        <w:rPr>
          <w:rFonts w:hint="eastAsia"/>
        </w:rPr>
        <w:t>议上与缔约国代表进行的对话来进一步审议第二份定期报告。</w:t>
      </w:r>
    </w:p>
    <w:p w:rsidR="00000000" w:rsidRDefault="00F01B09">
      <w:pPr>
        <w:pStyle w:val="a3"/>
      </w:pPr>
      <w:r>
        <w:tab/>
        <w:t xml:space="preserve">22.  </w:t>
      </w:r>
      <w:r>
        <w:rPr>
          <w:rFonts w:hint="eastAsia"/>
        </w:rPr>
        <w:t>委员会强烈建议，在第十六届会议上由专家代表团向委员会介绍委员会所请求的具体资料。</w:t>
      </w:r>
    </w:p>
    <w:p w:rsidR="00000000" w:rsidRDefault="00F01B09">
      <w:pPr>
        <w:pStyle w:val="a3"/>
      </w:pPr>
      <w:r>
        <w:tab/>
        <w:t xml:space="preserve">23.  </w:t>
      </w:r>
      <w:r>
        <w:rPr>
          <w:rFonts w:hint="eastAsia"/>
        </w:rPr>
        <w:t>在其</w:t>
      </w:r>
      <w:r>
        <w:t>1997</w:t>
      </w:r>
      <w:r>
        <w:rPr>
          <w:rFonts w:hint="eastAsia"/>
        </w:rPr>
        <w:t>年</w:t>
      </w:r>
      <w:r>
        <w:t>4</w:t>
      </w:r>
      <w:r>
        <w:rPr>
          <w:rFonts w:hint="eastAsia"/>
        </w:rPr>
        <w:t>月</w:t>
      </w:r>
      <w:r>
        <w:t>28</w:t>
      </w:r>
      <w:r>
        <w:rPr>
          <w:rFonts w:hint="eastAsia"/>
        </w:rPr>
        <w:t>日第十六届会议上，委员会收到了多米尼加共和国常驻联合国日内瓦办事处代表于</w:t>
      </w:r>
      <w:r>
        <w:t>1997</w:t>
      </w:r>
      <w:r>
        <w:rPr>
          <w:rFonts w:hint="eastAsia"/>
        </w:rPr>
        <w:t>年</w:t>
      </w:r>
      <w:r>
        <w:t>10</w:t>
      </w:r>
      <w:r>
        <w:rPr>
          <w:rFonts w:hint="eastAsia"/>
        </w:rPr>
        <w:t>月</w:t>
      </w:r>
      <w:r>
        <w:t>23</w:t>
      </w:r>
      <w:r>
        <w:rPr>
          <w:rFonts w:hint="eastAsia"/>
        </w:rPr>
        <w:t>日的一份普通照会。在这份照会中，多米尼加共和国政府接受了委员会所提出的派遣委员会两名成员查访该国，并就委员会在其第五届、第七届、第十届、第十一届和第十五届会议上所确认的问题与该国政府继续进行对话。随后，多米尼加共和国外交事务国务秘书在</w:t>
      </w:r>
      <w:r>
        <w:t>1</w:t>
      </w:r>
      <w:r>
        <w:t>997</w:t>
      </w:r>
      <w:r>
        <w:rPr>
          <w:rFonts w:hint="eastAsia"/>
        </w:rPr>
        <w:t>年</w:t>
      </w:r>
      <w:r>
        <w:t>10</w:t>
      </w:r>
      <w:r>
        <w:rPr>
          <w:rFonts w:hint="eastAsia"/>
        </w:rPr>
        <w:t>月</w:t>
      </w:r>
      <w:r>
        <w:t>25</w:t>
      </w:r>
      <w:r>
        <w:rPr>
          <w:rFonts w:hint="eastAsia"/>
        </w:rPr>
        <w:t>日的普通照会中确认邀请委员会对该国进行查访，以在现场观察经济、社会和文化权利情况。</w:t>
      </w:r>
    </w:p>
    <w:p w:rsidR="00000000" w:rsidRDefault="00F01B09">
      <w:pPr>
        <w:pStyle w:val="a3"/>
      </w:pPr>
      <w:r>
        <w:tab/>
        <w:t xml:space="preserve">24.  </w:t>
      </w:r>
      <w:r>
        <w:rPr>
          <w:rFonts w:hint="eastAsia"/>
        </w:rPr>
        <w:t>委员会表示，它十分赞赏多米尼加共和国政府愿意与委员会进行合作。</w:t>
      </w:r>
    </w:p>
    <w:p w:rsidR="00000000" w:rsidRDefault="00F01B09">
      <w:pPr>
        <w:pStyle w:val="a3"/>
      </w:pPr>
      <w:r>
        <w:tab/>
        <w:t xml:space="preserve">25.  </w:t>
      </w:r>
      <w:r>
        <w:rPr>
          <w:rFonts w:hint="eastAsia"/>
        </w:rPr>
        <w:t>在就考察团的组织安排工作进行讨论之后，委员会一致认为：</w:t>
      </w:r>
    </w:p>
    <w:p w:rsidR="00000000" w:rsidRDefault="00F01B09" w:rsidP="00F01B09">
      <w:pPr>
        <w:pStyle w:val="a0"/>
        <w:numPr>
          <w:ilvl w:val="0"/>
          <w:numId w:val="16"/>
        </w:numPr>
        <w:ind w:left="1531" w:hanging="510"/>
      </w:pPr>
      <w:r>
        <w:rPr>
          <w:rFonts w:hint="eastAsia"/>
        </w:rPr>
        <w:t>考察团将由委员会的两名成员</w:t>
      </w:r>
      <w:r>
        <w:rPr>
          <w:rFonts w:hint="eastAsia"/>
          <w:spacing w:val="-40"/>
        </w:rPr>
        <w:t>——</w:t>
      </w:r>
      <w:r>
        <w:t xml:space="preserve"> Philippe Texier</w:t>
      </w:r>
      <w:r>
        <w:rPr>
          <w:rFonts w:hint="eastAsia"/>
        </w:rPr>
        <w:t>先生</w:t>
      </w:r>
      <w:r>
        <w:t>Javier Wimer Zambrano</w:t>
      </w:r>
      <w:r>
        <w:rPr>
          <w:rFonts w:hint="eastAsia"/>
        </w:rPr>
        <w:t>先生，在考察期间将得到联合国人权事务高级专员办事处的一名工作人员的协助；</w:t>
      </w:r>
    </w:p>
    <w:p w:rsidR="00000000" w:rsidRDefault="00F01B09" w:rsidP="00F01B09">
      <w:pPr>
        <w:pStyle w:val="a0"/>
        <w:numPr>
          <w:ilvl w:val="0"/>
          <w:numId w:val="16"/>
        </w:numPr>
        <w:ind w:left="1531" w:hanging="510"/>
      </w:pPr>
      <w:r>
        <w:rPr>
          <w:rFonts w:hint="eastAsia"/>
        </w:rPr>
        <w:t>考察最好在</w:t>
      </w:r>
      <w:r>
        <w:t>1997</w:t>
      </w:r>
      <w:r>
        <w:rPr>
          <w:rFonts w:hint="eastAsia"/>
        </w:rPr>
        <w:t>年</w:t>
      </w:r>
      <w:r>
        <w:t>9</w:t>
      </w:r>
      <w:r>
        <w:rPr>
          <w:rFonts w:hint="eastAsia"/>
        </w:rPr>
        <w:t>月进行，无论如何应在委员会第十七届会议</w:t>
      </w:r>
      <w:r>
        <w:t>(1997</w:t>
      </w:r>
      <w:r>
        <w:rPr>
          <w:rFonts w:hint="eastAsia"/>
        </w:rPr>
        <w:t>年</w:t>
      </w:r>
      <w:r>
        <w:t>11</w:t>
      </w:r>
      <w:r>
        <w:rPr>
          <w:rFonts w:hint="eastAsia"/>
        </w:rPr>
        <w:t>月</w:t>
      </w:r>
      <w:r>
        <w:t>)</w:t>
      </w:r>
      <w:r>
        <w:rPr>
          <w:rFonts w:hint="eastAsia"/>
        </w:rPr>
        <w:t>举行</w:t>
      </w:r>
      <w:r>
        <w:rPr>
          <w:rFonts w:hint="eastAsia"/>
        </w:rPr>
        <w:t>之前进行；</w:t>
      </w:r>
    </w:p>
    <w:p w:rsidR="00000000" w:rsidRDefault="00F01B09" w:rsidP="00F01B09">
      <w:pPr>
        <w:pStyle w:val="a0"/>
        <w:numPr>
          <w:ilvl w:val="0"/>
          <w:numId w:val="16"/>
        </w:numPr>
        <w:ind w:left="1531" w:hanging="510"/>
      </w:pPr>
      <w:r>
        <w:rPr>
          <w:rFonts w:hint="eastAsia"/>
        </w:rPr>
        <w:t>考察团将工作重点主要放在与落实《盟约》第二部分第</w:t>
      </w:r>
      <w:r>
        <w:t>1</w:t>
      </w:r>
      <w:r>
        <w:rPr>
          <w:rFonts w:hint="eastAsia"/>
        </w:rPr>
        <w:t>款有关的住房权的问题上，并还将考虑到在审议了多米尼加共和国第二份定期报告之后由委员会第十五届会议于</w:t>
      </w:r>
      <w:r>
        <w:t>1996</w:t>
      </w:r>
      <w:r>
        <w:rPr>
          <w:rFonts w:hint="eastAsia"/>
        </w:rPr>
        <w:t>年</w:t>
      </w:r>
      <w:r>
        <w:t>12</w:t>
      </w:r>
      <w:r>
        <w:rPr>
          <w:rFonts w:hint="eastAsia"/>
        </w:rPr>
        <w:t>月所通过的初步结论性意见中所确定的其他问题；</w:t>
      </w:r>
    </w:p>
    <w:p w:rsidR="00000000" w:rsidRDefault="00F01B09" w:rsidP="00F01B09">
      <w:pPr>
        <w:pStyle w:val="a0"/>
        <w:numPr>
          <w:ilvl w:val="0"/>
          <w:numId w:val="16"/>
        </w:numPr>
        <w:ind w:left="1531" w:hanging="510"/>
      </w:pPr>
      <w:r>
        <w:rPr>
          <w:rFonts w:hint="eastAsia"/>
        </w:rPr>
        <w:t>考察团将进行现场考察并安排与有关政府官员举行会晤和与民间所有各有关部门的个人或团体举行会晤；</w:t>
      </w:r>
    </w:p>
    <w:p w:rsidR="00000000" w:rsidRDefault="00F01B09" w:rsidP="00F01B09">
      <w:pPr>
        <w:pStyle w:val="a0"/>
        <w:numPr>
          <w:ilvl w:val="0"/>
          <w:numId w:val="16"/>
        </w:numPr>
        <w:ind w:left="1531" w:hanging="510"/>
      </w:pPr>
      <w:r>
        <w:t>Texier</w:t>
      </w:r>
      <w:r>
        <w:rPr>
          <w:rFonts w:hint="eastAsia"/>
        </w:rPr>
        <w:t>先生将根据与</w:t>
      </w:r>
      <w:r>
        <w:t>Wimer Zambrano</w:t>
      </w:r>
      <w:r>
        <w:rPr>
          <w:rFonts w:hint="eastAsia"/>
        </w:rPr>
        <w:t>先生的协议负责拟订一份书面报告，并将这份报告提交给定于</w:t>
      </w:r>
      <w:r>
        <w:t>1997</w:t>
      </w:r>
      <w:r>
        <w:rPr>
          <w:rFonts w:hint="eastAsia"/>
        </w:rPr>
        <w:t>年</w:t>
      </w:r>
      <w:r>
        <w:t>11</w:t>
      </w:r>
      <w:r>
        <w:rPr>
          <w:rFonts w:hint="eastAsia"/>
        </w:rPr>
        <w:t>、</w:t>
      </w:r>
      <w:r>
        <w:t>12</w:t>
      </w:r>
      <w:r>
        <w:rPr>
          <w:rFonts w:hint="eastAsia"/>
        </w:rPr>
        <w:t>月间举行的委员会第十七届会议。在进一步审议多米尼加共和国第二份定期报告时</w:t>
      </w:r>
      <w:r>
        <w:rPr>
          <w:rFonts w:hint="eastAsia"/>
        </w:rPr>
        <w:t>将一并审议之；</w:t>
      </w:r>
    </w:p>
    <w:p w:rsidR="00000000" w:rsidRDefault="00F01B09" w:rsidP="00F01B09">
      <w:pPr>
        <w:pStyle w:val="a0"/>
        <w:numPr>
          <w:ilvl w:val="0"/>
          <w:numId w:val="16"/>
        </w:numPr>
        <w:ind w:left="1531" w:hanging="510"/>
      </w:pPr>
      <w:r>
        <w:rPr>
          <w:rFonts w:hint="eastAsia"/>
        </w:rPr>
        <w:t>考察团报告草稿将由委员会在秘密会议中审议，并随后通过，供公开散发；</w:t>
      </w:r>
    </w:p>
    <w:p w:rsidR="00000000" w:rsidRDefault="00F01B09" w:rsidP="00F01B09">
      <w:pPr>
        <w:pStyle w:val="a0"/>
        <w:numPr>
          <w:ilvl w:val="0"/>
          <w:numId w:val="16"/>
        </w:numPr>
        <w:ind w:left="1531" w:hanging="510"/>
      </w:pPr>
      <w:r>
        <w:rPr>
          <w:rFonts w:hint="eastAsia"/>
        </w:rPr>
        <w:t>在考察团筹备期间，尤其是在获得并分析有关资料方面需要得到秘书处的大力协助。秘书处应寻求所有有关各方的投入并应具体请求世界银行、联合国人类住区</w:t>
      </w:r>
      <w:r>
        <w:t>(</w:t>
      </w:r>
      <w:r>
        <w:rPr>
          <w:rFonts w:hint="eastAsia"/>
        </w:rPr>
        <w:t>生境</w:t>
      </w:r>
      <w:r>
        <w:t>)</w:t>
      </w:r>
      <w:r>
        <w:rPr>
          <w:rFonts w:hint="eastAsia"/>
        </w:rPr>
        <w:t>中心、开发计划署、国际劳工组织和其他这类机构及非政府组织提供任何有关的报告和其他信息。</w:t>
      </w:r>
    </w:p>
    <w:p w:rsidR="00000000" w:rsidRDefault="00F01B09">
      <w:r>
        <w:tab/>
        <w:t xml:space="preserve">26.  </w:t>
      </w:r>
      <w:r>
        <w:rPr>
          <w:rFonts w:hint="eastAsia"/>
        </w:rPr>
        <w:t>在筹备考察工作时，曾寻求并得到下列各方的信息：</w:t>
      </w:r>
    </w:p>
    <w:p w:rsidR="00000000" w:rsidRDefault="00F01B09" w:rsidP="00F01B09">
      <w:pPr>
        <w:pStyle w:val="a0"/>
        <w:numPr>
          <w:ilvl w:val="0"/>
          <w:numId w:val="17"/>
        </w:numPr>
        <w:ind w:left="1531" w:hanging="510"/>
      </w:pPr>
      <w:r>
        <w:rPr>
          <w:rFonts w:hint="eastAsia"/>
        </w:rPr>
        <w:t>联合国：拉加经委会、难民署、联合国人类住区</w:t>
      </w:r>
      <w:r>
        <w:t>(</w:t>
      </w:r>
      <w:r>
        <w:rPr>
          <w:rFonts w:hint="eastAsia"/>
        </w:rPr>
        <w:t>生境</w:t>
      </w:r>
      <w:r>
        <w:t>)</w:t>
      </w:r>
      <w:r>
        <w:rPr>
          <w:rFonts w:hint="eastAsia"/>
        </w:rPr>
        <w:t>中心、儿童基金会、开发计划署；</w:t>
      </w:r>
    </w:p>
    <w:p w:rsidR="00000000" w:rsidRDefault="00F01B09" w:rsidP="00F01B09">
      <w:pPr>
        <w:pStyle w:val="a0"/>
        <w:numPr>
          <w:ilvl w:val="0"/>
          <w:numId w:val="17"/>
        </w:numPr>
        <w:ind w:left="1531" w:hanging="510"/>
      </w:pPr>
      <w:r>
        <w:rPr>
          <w:rFonts w:hint="eastAsia"/>
        </w:rPr>
        <w:t>专门机构：国际劳工组织、货币基金组织、世界银行；</w:t>
      </w:r>
    </w:p>
    <w:p w:rsidR="00000000" w:rsidRDefault="00F01B09" w:rsidP="00F01B09">
      <w:pPr>
        <w:pStyle w:val="a0"/>
        <w:numPr>
          <w:ilvl w:val="0"/>
          <w:numId w:val="17"/>
        </w:numPr>
        <w:ind w:left="1531" w:hanging="510"/>
      </w:pPr>
      <w:r>
        <w:rPr>
          <w:rFonts w:hint="eastAsia"/>
        </w:rPr>
        <w:t>地区性组织：美洲间人权委员会、美洲开发银行；</w:t>
      </w:r>
    </w:p>
    <w:p w:rsidR="00000000" w:rsidRDefault="00F01B09" w:rsidP="00F01B09">
      <w:pPr>
        <w:pStyle w:val="a0"/>
        <w:numPr>
          <w:ilvl w:val="0"/>
          <w:numId w:val="17"/>
        </w:numPr>
        <w:ind w:left="1531" w:hanging="510"/>
      </w:pPr>
      <w:r>
        <w:rPr>
          <w:rFonts w:hint="eastAsia"/>
        </w:rPr>
        <w:t>非政府组织：美洲法学家委员会、国际生境联盟、城市发展抉择组织、保护社区权利委员会、多米尼加共和国援助和调查中心、完整调查指导中心、多米尼加共和国人权事务委员会、多米尼加共和国人权委员会、单身工人联合会、全国制糖及相关工人联合会、甘蔗采集工人工会、多米尼加共和国和海地妇女运动。</w:t>
      </w:r>
    </w:p>
    <w:p w:rsidR="00000000" w:rsidRDefault="00F01B09">
      <w:r>
        <w:tab/>
        <w:t xml:space="preserve">27.  </w:t>
      </w:r>
      <w:r>
        <w:rPr>
          <w:rFonts w:hint="eastAsia"/>
        </w:rPr>
        <w:t>考察于</w:t>
      </w:r>
      <w:r>
        <w:t>1997</w:t>
      </w:r>
      <w:r>
        <w:rPr>
          <w:rFonts w:hint="eastAsia"/>
        </w:rPr>
        <w:t>年</w:t>
      </w:r>
      <w:r>
        <w:t>9</w:t>
      </w:r>
      <w:r>
        <w:rPr>
          <w:rFonts w:hint="eastAsia"/>
        </w:rPr>
        <w:t>月</w:t>
      </w:r>
      <w:r>
        <w:t>19</w:t>
      </w:r>
      <w:r>
        <w:rPr>
          <w:rFonts w:hint="eastAsia"/>
        </w:rPr>
        <w:t>日至</w:t>
      </w:r>
      <w:r>
        <w:t>27</w:t>
      </w:r>
      <w:r>
        <w:rPr>
          <w:rFonts w:hint="eastAsia"/>
        </w:rPr>
        <w:t>日进行。多米尼加共和国政府向考察团提供了所有必要的信息，为考察团进入有兴趣的地区提供了便利，帮助与圣多明各和巴拉奥纳的地区和市政当局、非政府组织</w:t>
      </w:r>
      <w:r>
        <w:rPr>
          <w:rFonts w:hint="eastAsia"/>
        </w:rPr>
        <w:t>、教会和学术机构的代表举办了各种会议并与考察团以富有建设性和开放的方式进行了合作，这得到了考察团成员的高度赞赏。</w:t>
      </w:r>
    </w:p>
    <w:p w:rsidR="00000000" w:rsidRDefault="00F01B09">
      <w:pPr>
        <w:spacing w:after="320"/>
        <w:textAlignment w:val="center"/>
      </w:pPr>
      <w:r>
        <w:tab/>
        <w:t xml:space="preserve">28.  </w:t>
      </w:r>
      <w:r>
        <w:rPr>
          <w:rFonts w:hint="eastAsia"/>
        </w:rPr>
        <w:t>附录一载有考察团会议和活动的详细方案。附录二载有委员会所通过的结论性意见，附录三则载列与多米尼加共和国有关的经济和社会理事会的有关决定。</w:t>
      </w:r>
    </w:p>
    <w:p w:rsidR="00000000" w:rsidRDefault="00F01B09">
      <w:pPr>
        <w:pStyle w:val="Heading2"/>
      </w:pPr>
      <w:r>
        <w:rPr>
          <w:rFonts w:hint="eastAsia"/>
        </w:rPr>
        <w:t>一、考察团的报告</w:t>
      </w:r>
    </w:p>
    <w:p w:rsidR="00000000" w:rsidRDefault="00F01B09">
      <w:pPr>
        <w:pStyle w:val="Heading3"/>
      </w:pPr>
      <w:r>
        <w:rPr>
          <w:u w:val="none"/>
        </w:rPr>
        <w:t xml:space="preserve">A.  </w:t>
      </w:r>
      <w:r>
        <w:rPr>
          <w:rFonts w:hint="eastAsia"/>
        </w:rPr>
        <w:t>背</w:t>
      </w:r>
      <w:r>
        <w:t xml:space="preserve">  </w:t>
      </w:r>
      <w:r>
        <w:rPr>
          <w:rFonts w:hint="eastAsia"/>
        </w:rPr>
        <w:t>景</w:t>
      </w:r>
    </w:p>
    <w:p w:rsidR="00000000" w:rsidRDefault="00F01B09">
      <w:r>
        <w:tab/>
        <w:t xml:space="preserve">29.  </w:t>
      </w:r>
      <w:r>
        <w:rPr>
          <w:rFonts w:hint="eastAsia"/>
        </w:rPr>
        <w:t>多米尼加共和国面积为</w:t>
      </w:r>
      <w:r>
        <w:t>48,442</w:t>
      </w:r>
      <w:r>
        <w:rPr>
          <w:rFonts w:hint="eastAsia"/>
        </w:rPr>
        <w:t>平方公里，</w:t>
      </w:r>
      <w:r>
        <w:t>1996</w:t>
      </w:r>
      <w:r>
        <w:rPr>
          <w:rFonts w:hint="eastAsia"/>
        </w:rPr>
        <w:t>年人口为</w:t>
      </w:r>
      <w:r>
        <w:t>876</w:t>
      </w:r>
      <w:r>
        <w:rPr>
          <w:rFonts w:hint="eastAsia"/>
        </w:rPr>
        <w:t>万人，居民中有</w:t>
      </w:r>
      <w:r>
        <w:t>35.1%</w:t>
      </w:r>
      <w:r>
        <w:rPr>
          <w:rFonts w:hint="eastAsia"/>
        </w:rPr>
        <w:t>的人未满</w:t>
      </w:r>
      <w:r>
        <w:t>15</w:t>
      </w:r>
      <w:r>
        <w:rPr>
          <w:rFonts w:hint="eastAsia"/>
        </w:rPr>
        <w:t>岁，人口密度为每平方公里</w:t>
      </w:r>
      <w:r>
        <w:t>166</w:t>
      </w:r>
      <w:r>
        <w:rPr>
          <w:rFonts w:hint="eastAsia"/>
        </w:rPr>
        <w:t>人。出生率为</w:t>
      </w:r>
      <w:r>
        <w:t>26%</w:t>
      </w:r>
      <w:r>
        <w:rPr>
          <w:rFonts w:hint="eastAsia"/>
        </w:rPr>
        <w:t>，而婴儿死亡率仍然很高</w:t>
      </w:r>
      <w:r>
        <w:t>(40.4</w:t>
      </w:r>
      <w:r>
        <w:rPr>
          <w:rFonts w:hint="eastAsia"/>
        </w:rPr>
        <w:t>‰</w:t>
      </w:r>
      <w:r>
        <w:t>)</w:t>
      </w:r>
      <w:r>
        <w:rPr>
          <w:rFonts w:hint="eastAsia"/>
        </w:rPr>
        <w:t>。</w:t>
      </w:r>
    </w:p>
    <w:p w:rsidR="00000000" w:rsidRDefault="00F01B09">
      <w:r>
        <w:tab/>
        <w:t xml:space="preserve">30.  </w:t>
      </w:r>
      <w:r>
        <w:rPr>
          <w:rFonts w:hint="eastAsia"/>
        </w:rPr>
        <w:t>根据美洲开发银行的数据，人口密度对土地使用和自然资源造成很大的压力。虽然国家控制了</w:t>
      </w:r>
      <w:r>
        <w:t>48%</w:t>
      </w:r>
      <w:r>
        <w:rPr>
          <w:rFonts w:hint="eastAsia"/>
        </w:rPr>
        <w:t>的农业用地，但它只占部门生产价值的</w:t>
      </w:r>
      <w:r>
        <w:t>17%</w:t>
      </w:r>
      <w:r>
        <w:rPr>
          <w:rFonts w:hint="eastAsia"/>
        </w:rPr>
        <w:t>。在私营部门作用越来越重要的经济中，建立土地占有制度之进程仍效率很低。因此，使土地所有权合法化的文件不可靠，土地兼并问题十分普遍。</w:t>
      </w:r>
    </w:p>
    <w:p w:rsidR="00000000" w:rsidRDefault="00F01B09">
      <w:r>
        <w:tab/>
        <w:t xml:space="preserve">31.  </w:t>
      </w:r>
      <w:r>
        <w:rPr>
          <w:rFonts w:hint="eastAsia"/>
        </w:rPr>
        <w:t>据估计，首都圣多明各的土地有</w:t>
      </w:r>
      <w:r>
        <w:t>40%</w:t>
      </w:r>
      <w:r>
        <w:rPr>
          <w:rFonts w:hint="eastAsia"/>
        </w:rPr>
        <w:t>被非法占领，这一问题使所有人和投资者更感到在法律上无所依从，严重阻碍了经济发展。缺乏财产权对农业生产能力产生了不利影响，并限制了在城市基础设施和住房方面的私人投资，这尤其是因为市政当局没有适当的土地登记册。</w:t>
      </w:r>
    </w:p>
    <w:p w:rsidR="00000000" w:rsidRDefault="00F01B09">
      <w:r>
        <w:tab/>
        <w:t xml:space="preserve">32.  </w:t>
      </w:r>
      <w:r>
        <w:rPr>
          <w:rFonts w:hint="eastAsia"/>
        </w:rPr>
        <w:t>应提及下述四种限制：</w:t>
      </w:r>
    </w:p>
    <w:p w:rsidR="00000000" w:rsidRDefault="00F01B09" w:rsidP="00F01B09">
      <w:pPr>
        <w:pStyle w:val="a0"/>
        <w:numPr>
          <w:ilvl w:val="0"/>
          <w:numId w:val="18"/>
        </w:numPr>
        <w:ind w:left="1531" w:hanging="510"/>
      </w:pPr>
      <w:r>
        <w:rPr>
          <w:rFonts w:hint="eastAsia"/>
        </w:rPr>
        <w:t>在有关组织机构方面，土地法院是依靠行政部门决定拨付给它并获得国会批准的预算。虽然法院就其活动所提供之收入绰绰有余，但预算总是不够。在十分中央集权效率经常很低的制度中，现行法律和实际作法经常造成繁文缛节；</w:t>
      </w:r>
    </w:p>
    <w:p w:rsidR="00000000" w:rsidRDefault="00F01B09" w:rsidP="00F01B09">
      <w:pPr>
        <w:pStyle w:val="a0"/>
        <w:numPr>
          <w:ilvl w:val="0"/>
          <w:numId w:val="18"/>
        </w:numPr>
        <w:ind w:left="1531" w:hanging="510"/>
      </w:pPr>
      <w:r>
        <w:rPr>
          <w:rFonts w:hint="eastAsia"/>
        </w:rPr>
        <w:t>由于几十年预算受到限制，基础设施和设备往往不够。未建立现代化的数据收集的系统，档案杂乱无章，许多文件失踪或被销毁；所有这些均使得难以获得财产权；</w:t>
      </w:r>
    </w:p>
    <w:p w:rsidR="00000000" w:rsidRDefault="00F01B09" w:rsidP="00F01B09">
      <w:pPr>
        <w:pStyle w:val="a0"/>
        <w:numPr>
          <w:ilvl w:val="0"/>
          <w:numId w:val="18"/>
        </w:numPr>
        <w:ind w:left="1531" w:hanging="510"/>
      </w:pPr>
      <w:r>
        <w:rPr>
          <w:rFonts w:hint="eastAsia"/>
        </w:rPr>
        <w:t>在人力资源受到严重的限制。由于工资太低，许多官员没有得到适当的培训，这经常造成行为不端或欺骗行为。土地法院没有任何直接行使法律</w:t>
      </w:r>
      <w:r>
        <w:rPr>
          <w:rFonts w:hint="eastAsia"/>
        </w:rPr>
        <w:t>的权力削弱了纪律制度，并造成逍遥法外的情况；</w:t>
      </w:r>
    </w:p>
    <w:p w:rsidR="00000000" w:rsidRDefault="00F01B09" w:rsidP="00F01B09">
      <w:pPr>
        <w:pStyle w:val="a0"/>
        <w:numPr>
          <w:ilvl w:val="0"/>
          <w:numId w:val="18"/>
        </w:numPr>
        <w:spacing w:after="320"/>
        <w:ind w:left="1531" w:hanging="510"/>
        <w:textAlignment w:val="center"/>
      </w:pPr>
      <w:r>
        <w:rPr>
          <w:rFonts w:hint="eastAsia"/>
        </w:rPr>
        <w:t>土地测量技术不适当。</w:t>
      </w:r>
      <w:r>
        <w:t>1957</w:t>
      </w:r>
      <w:r>
        <w:rPr>
          <w:rFonts w:hint="eastAsia"/>
        </w:rPr>
        <w:t>年最后一次得到修订的现行法律已经过时，并且不能够为确定土地边界提供便利。在土地检测方面的调查不合时代需要使得该进程缺乏透明度，助长了四出游说的现象。在</w:t>
      </w:r>
      <w:r>
        <w:t>1994</w:t>
      </w:r>
      <w:r>
        <w:rPr>
          <w:rFonts w:hint="eastAsia"/>
        </w:rPr>
        <w:t>年改革之后司法部门的职责和独立有所加强，但是在设立土地占有制度及制订一个在机构、法律和结构方面进行改革的方案上，仍有很多工作要做。</w:t>
      </w:r>
    </w:p>
    <w:p w:rsidR="00000000" w:rsidRDefault="00F01B09">
      <w:pPr>
        <w:pStyle w:val="Heading3"/>
      </w:pPr>
      <w:r>
        <w:rPr>
          <w:u w:val="none"/>
        </w:rPr>
        <w:t xml:space="preserve">B.  </w:t>
      </w:r>
      <w:r>
        <w:rPr>
          <w:rFonts w:hint="eastAsia"/>
        </w:rPr>
        <w:t>住房状况</w:t>
      </w:r>
    </w:p>
    <w:p w:rsidR="00000000" w:rsidRDefault="00F01B09">
      <w:r>
        <w:tab/>
        <w:t xml:space="preserve">33.  </w:t>
      </w:r>
      <w:r>
        <w:rPr>
          <w:rFonts w:hint="eastAsia"/>
        </w:rPr>
        <w:t>在有全国住房研究所和开发计划署于</w:t>
      </w:r>
      <w:r>
        <w:t>1996</w:t>
      </w:r>
      <w:r>
        <w:rPr>
          <w:rFonts w:hint="eastAsia"/>
        </w:rPr>
        <w:t>年</w:t>
      </w:r>
      <w:r>
        <w:t>10</w:t>
      </w:r>
      <w:r>
        <w:rPr>
          <w:rFonts w:hint="eastAsia"/>
        </w:rPr>
        <w:t>月</w:t>
      </w:r>
      <w:r>
        <w:t>30</w:t>
      </w:r>
      <w:r>
        <w:rPr>
          <w:rFonts w:hint="eastAsia"/>
        </w:rPr>
        <w:t>日至</w:t>
      </w:r>
      <w:r>
        <w:t>11</w:t>
      </w:r>
      <w:r>
        <w:rPr>
          <w:rFonts w:hint="eastAsia"/>
        </w:rPr>
        <w:t>月</w:t>
      </w:r>
      <w:r>
        <w:t>1</w:t>
      </w:r>
      <w:r>
        <w:rPr>
          <w:rFonts w:hint="eastAsia"/>
        </w:rPr>
        <w:t>日联合举办的多米尼加共和国住房部门和人类住区新政策全国</w:t>
      </w:r>
      <w:r>
        <w:rPr>
          <w:rFonts w:hint="eastAsia"/>
        </w:rPr>
        <w:t>论坛上，多米尼加共和国的住房状况得到了审查，并且还根据联合国人类住区</w:t>
      </w:r>
      <w:r>
        <w:t>(</w:t>
      </w:r>
      <w:r>
        <w:rPr>
          <w:rFonts w:hint="eastAsia"/>
        </w:rPr>
        <w:t>生境二</w:t>
      </w:r>
      <w:r>
        <w:t>)(</w:t>
      </w:r>
      <w:r>
        <w:rPr>
          <w:rFonts w:hint="eastAsia"/>
        </w:rPr>
        <w:t>土耳其伊斯坦布尔，</w:t>
      </w:r>
      <w:r>
        <w:t>1996</w:t>
      </w:r>
      <w:r>
        <w:rPr>
          <w:rFonts w:hint="eastAsia"/>
        </w:rPr>
        <w:t>年</w:t>
      </w:r>
      <w:r>
        <w:t>6</w:t>
      </w:r>
      <w:r>
        <w:rPr>
          <w:rFonts w:hint="eastAsia"/>
        </w:rPr>
        <w:t>月</w:t>
      </w:r>
      <w:r>
        <w:t>)</w:t>
      </w:r>
      <w:r>
        <w:rPr>
          <w:rFonts w:hint="eastAsia"/>
        </w:rPr>
        <w:t>的建议制订了一个方案。下文介绍了与会者</w:t>
      </w:r>
      <w:r>
        <w:t>(</w:t>
      </w:r>
      <w:r>
        <w:rPr>
          <w:rFonts w:hint="eastAsia"/>
        </w:rPr>
        <w:t>部长、全国住房研究所成员、国际官员、专家和非政府组织</w:t>
      </w:r>
      <w:r>
        <w:t>)</w:t>
      </w:r>
      <w:r>
        <w:rPr>
          <w:rFonts w:hint="eastAsia"/>
        </w:rPr>
        <w:t>所提出的结论。</w:t>
      </w:r>
    </w:p>
    <w:p w:rsidR="00000000" w:rsidRDefault="00F01B09">
      <w:r>
        <w:tab/>
        <w:t xml:space="preserve">34.  </w:t>
      </w:r>
      <w:r>
        <w:rPr>
          <w:rFonts w:hint="eastAsia"/>
        </w:rPr>
        <w:t>在过去</w:t>
      </w:r>
      <w:r>
        <w:t>25</w:t>
      </w:r>
      <w:r>
        <w:rPr>
          <w:rFonts w:hint="eastAsia"/>
        </w:rPr>
        <w:t>年中，各届政府为改善住房状况所作的努力都不够；住房和人类住区问题每年都在持续恶化，这种情况生动地说明了许多多米尼加人处于落后和</w:t>
      </w:r>
      <w:r>
        <w:t xml:space="preserve"> </w:t>
      </w:r>
      <w:r>
        <w:rPr>
          <w:rFonts w:hint="eastAsia"/>
        </w:rPr>
        <w:t>贫困状况。</w:t>
      </w:r>
    </w:p>
    <w:p w:rsidR="00000000" w:rsidRDefault="00F01B09">
      <w:r>
        <w:tab/>
        <w:t xml:space="preserve">35.  </w:t>
      </w:r>
      <w:r>
        <w:rPr>
          <w:rFonts w:hint="eastAsia"/>
        </w:rPr>
        <w:t>因此，现有</w:t>
      </w:r>
      <w:r>
        <w:t>140</w:t>
      </w:r>
      <w:r>
        <w:rPr>
          <w:rFonts w:hint="eastAsia"/>
        </w:rPr>
        <w:t>万住所中有</w:t>
      </w:r>
      <w:r>
        <w:t>46%</w:t>
      </w:r>
      <w:r>
        <w:rPr>
          <w:rFonts w:hint="eastAsia"/>
        </w:rPr>
        <w:t>不够标准，因为这些住房不是缺乏最基本的设施，就是无法使用并且居住条件十分危险；现有</w:t>
      </w:r>
      <w:r>
        <w:rPr>
          <w:rFonts w:hint="eastAsia"/>
        </w:rPr>
        <w:t>住房中有</w:t>
      </w:r>
      <w:r>
        <w:t>11%</w:t>
      </w:r>
      <w:r>
        <w:rPr>
          <w:rFonts w:hint="eastAsia"/>
        </w:rPr>
        <w:t>属于后一种情况。住房在质量和无法满足需要方面所存在的这两种缺陷造成住房匮乏的问题，根据最保守的估计，目前所缺乏的住房超过</w:t>
      </w:r>
      <w:r>
        <w:t>50</w:t>
      </w:r>
      <w:r>
        <w:rPr>
          <w:rFonts w:hint="eastAsia"/>
        </w:rPr>
        <w:t>万所，有可能高达</w:t>
      </w:r>
      <w:r>
        <w:t>80</w:t>
      </w:r>
      <w:r>
        <w:rPr>
          <w:rFonts w:hint="eastAsia"/>
        </w:rPr>
        <w:t>万所。</w:t>
      </w:r>
    </w:p>
    <w:p w:rsidR="00000000" w:rsidRDefault="00F01B09">
      <w:r>
        <w:tab/>
        <w:t xml:space="preserve">36.  </w:t>
      </w:r>
      <w:r>
        <w:rPr>
          <w:rFonts w:hint="eastAsia"/>
        </w:rPr>
        <w:t>问题的另一个部分是由造价高昂、筹资利率很高及中下层成员购买力很低等问题造成的，由于现有的私人住房供应情况，中下层人士实际上仍然无法进入市场。</w:t>
      </w:r>
    </w:p>
    <w:p w:rsidR="00000000" w:rsidRDefault="00F01B09">
      <w:r>
        <w:tab/>
        <w:t xml:space="preserve">37.  </w:t>
      </w:r>
      <w:r>
        <w:rPr>
          <w:rFonts w:hint="eastAsia"/>
        </w:rPr>
        <w:t>也必须考虑到在住房部门机构缺乏效率的情况，这反映在负责规划和住房问题之政府机构与机关繁多并相互重叠。结果是缺乏一个能明确说明在全国发展政策中应如何排定优先次序的全面住房政策。</w:t>
      </w:r>
    </w:p>
    <w:p w:rsidR="00000000" w:rsidRDefault="00F01B09">
      <w:r>
        <w:tab/>
        <w:t>3</w:t>
      </w:r>
      <w:r>
        <w:t xml:space="preserve">8.  </w:t>
      </w:r>
      <w:r>
        <w:rPr>
          <w:rFonts w:hint="eastAsia"/>
        </w:rPr>
        <w:t>由于这个令人尤为不安的结论，必须强调的是，政府和专门机构对此种情况都十分清楚，在</w:t>
      </w:r>
      <w:r>
        <w:t>1996</w:t>
      </w:r>
      <w:r>
        <w:rPr>
          <w:rFonts w:hint="eastAsia"/>
        </w:rPr>
        <w:t>年的论坛上已宣布了若干措施。这些措施显然是属于中期和长期措施。这些措施包括：</w:t>
      </w:r>
    </w:p>
    <w:p w:rsidR="00000000" w:rsidRDefault="00F01B09" w:rsidP="00F01B09">
      <w:pPr>
        <w:pStyle w:val="a0"/>
        <w:numPr>
          <w:ilvl w:val="0"/>
          <w:numId w:val="19"/>
        </w:numPr>
        <w:ind w:left="1531" w:hanging="510"/>
      </w:pPr>
      <w:r>
        <w:rPr>
          <w:rFonts w:hint="eastAsia"/>
        </w:rPr>
        <w:t>鼓励制订“城市总规划”，以便为城市发展制订规章，确定适当的人口密度，合理利用城市的土地，妥善安排各种活动、服务和设备基础设施及环境保护政策，并尤其注意在人口过多及过分拥挤的地区的住房状况岌岌可危的情况；</w:t>
      </w:r>
    </w:p>
    <w:p w:rsidR="00000000" w:rsidRDefault="00F01B09" w:rsidP="00F01B09">
      <w:pPr>
        <w:pStyle w:val="a0"/>
        <w:numPr>
          <w:ilvl w:val="0"/>
          <w:numId w:val="19"/>
        </w:numPr>
        <w:ind w:left="1531" w:hanging="510"/>
      </w:pPr>
      <w:r>
        <w:rPr>
          <w:rFonts w:hint="eastAsia"/>
        </w:rPr>
        <w:t>大力减少城乡住房在质和量方面的缺陷，将生产部门和收入最低的人口群体作为重点</w:t>
      </w:r>
      <w:r>
        <w:t>(</w:t>
      </w:r>
      <w:r>
        <w:rPr>
          <w:rFonts w:hint="eastAsia"/>
        </w:rPr>
        <w:t>“为最穷的人建房”</w:t>
      </w:r>
      <w:r>
        <w:t>)</w:t>
      </w:r>
      <w:r>
        <w:rPr>
          <w:rFonts w:hint="eastAsia"/>
        </w:rPr>
        <w:t>；</w:t>
      </w:r>
    </w:p>
    <w:p w:rsidR="00000000" w:rsidRDefault="00F01B09" w:rsidP="00F01B09">
      <w:pPr>
        <w:pStyle w:val="a0"/>
        <w:numPr>
          <w:ilvl w:val="0"/>
          <w:numId w:val="19"/>
        </w:numPr>
        <w:ind w:left="1531" w:hanging="510"/>
      </w:pPr>
      <w:r>
        <w:rPr>
          <w:rFonts w:hint="eastAsia"/>
        </w:rPr>
        <w:t>与私营部门合作，立即确定各种能保障</w:t>
      </w:r>
      <w:r>
        <w:rPr>
          <w:rFonts w:hint="eastAsia"/>
        </w:rPr>
        <w:t>每年造足够数量的住房以满足中等收入和低收入部门之需要的机制，为此目的，尽可能拨出更多的资金，通过低收入住房的解决办法将政府预算具体用于帮助贫困群体；</w:t>
      </w:r>
    </w:p>
    <w:p w:rsidR="00000000" w:rsidRDefault="00F01B09" w:rsidP="00F01B09">
      <w:pPr>
        <w:pStyle w:val="a0"/>
        <w:numPr>
          <w:ilvl w:val="0"/>
          <w:numId w:val="19"/>
        </w:numPr>
        <w:ind w:left="1531" w:hanging="510"/>
      </w:pPr>
      <w:r>
        <w:rPr>
          <w:rFonts w:hint="eastAsia"/>
        </w:rPr>
        <w:t>经适当评估，确定包括私营部门和储蓄及贷款制度等在内的重点事项的先后次序，完成正在建造之中的住宅建设；</w:t>
      </w:r>
    </w:p>
    <w:p w:rsidR="00000000" w:rsidRDefault="00F01B09" w:rsidP="00F01B09">
      <w:pPr>
        <w:pStyle w:val="a0"/>
        <w:numPr>
          <w:ilvl w:val="0"/>
          <w:numId w:val="19"/>
        </w:numPr>
        <w:ind w:left="1531" w:hanging="510"/>
      </w:pPr>
      <w:r>
        <w:rPr>
          <w:rFonts w:hint="eastAsia"/>
        </w:rPr>
        <w:t>通过建立政府与私营部门进行直接谈判的机制，为该部门各机构提供动力，以降低建筑费并设立用于为低收入家庭购置材料的贷款方案；</w:t>
      </w:r>
    </w:p>
    <w:p w:rsidR="00000000" w:rsidRDefault="00F01B09" w:rsidP="00F01B09">
      <w:pPr>
        <w:pStyle w:val="a0"/>
        <w:numPr>
          <w:ilvl w:val="0"/>
          <w:numId w:val="19"/>
        </w:numPr>
        <w:ind w:left="1531" w:hanging="510"/>
      </w:pPr>
      <w:r>
        <w:rPr>
          <w:rFonts w:hint="eastAsia"/>
        </w:rPr>
        <w:t>设计各种项目，将财产权赋与为建成之住所或正在建设之住所的房客和擅自占空屋者，相互帮助和自救项目，住房合作社及无论如何促进居民点和农村社区有</w:t>
      </w:r>
      <w:r>
        <w:rPr>
          <w:rFonts w:hint="eastAsia"/>
        </w:rPr>
        <w:t>组织参与等各种手段而执行以满足更多的低收入家庭之需要的特殊及不合常规的住房方案；</w:t>
      </w:r>
    </w:p>
    <w:p w:rsidR="00000000" w:rsidRDefault="00F01B09" w:rsidP="00F01B09">
      <w:pPr>
        <w:pStyle w:val="a0"/>
        <w:numPr>
          <w:ilvl w:val="0"/>
          <w:numId w:val="19"/>
        </w:numPr>
        <w:ind w:left="1531" w:hanging="510"/>
      </w:pPr>
      <w:r>
        <w:rPr>
          <w:rFonts w:hint="eastAsia"/>
        </w:rPr>
        <w:t>设立特别的“储蓄基金”，为工人和雇员建房，该基金的资金由雇主、雇员和工人及政府捐助，并在法律中予以规定。该基金有助于设立一个有关三方住房项目的大型备用库；</w:t>
      </w:r>
    </w:p>
    <w:p w:rsidR="00000000" w:rsidRDefault="00F01B09" w:rsidP="00F01B09">
      <w:pPr>
        <w:pStyle w:val="a0"/>
        <w:numPr>
          <w:ilvl w:val="0"/>
          <w:numId w:val="19"/>
        </w:numPr>
        <w:ind w:left="1531" w:hanging="510"/>
      </w:pPr>
      <w:r>
        <w:rPr>
          <w:rFonts w:hint="eastAsia"/>
        </w:rPr>
        <w:t>推动制订城市土地清册概览，并且与市长办公室和非政府组织合作开始逐步确定可用作适当人类居民点的属于国家和市政当局的土地，并给这类土地配备设施，尤其是在可设定方案推动将分散四处的农民居民集中在生产中心或生产中心附近之方案的农村地区；</w:t>
      </w:r>
    </w:p>
    <w:p w:rsidR="00000000" w:rsidRDefault="00F01B09" w:rsidP="00F01B09">
      <w:pPr>
        <w:pStyle w:val="a0"/>
        <w:numPr>
          <w:ilvl w:val="0"/>
          <w:numId w:val="19"/>
        </w:numPr>
        <w:ind w:left="1531" w:hanging="510"/>
      </w:pPr>
      <w:r>
        <w:rPr>
          <w:rFonts w:hint="eastAsia"/>
        </w:rPr>
        <w:t>配合政府的改革与现代化计划，拟定对住房建设予</w:t>
      </w:r>
      <w:r>
        <w:rPr>
          <w:rFonts w:hint="eastAsia"/>
        </w:rPr>
        <w:t>以指导的各种政策和标准，使官方部门机构化，最近的计划是管理住房政策之机构应该是全国住房研究所，该研究所将负责协调政府工作与各种倡议。中期计划是设立住房与人类住区部，将其作为解决为所有人建造更为恰当之住房的问题的更高级的国家机构。</w:t>
      </w:r>
    </w:p>
    <w:p w:rsidR="00000000" w:rsidRDefault="00F01B09">
      <w:pPr>
        <w:spacing w:after="320"/>
        <w:textAlignment w:val="center"/>
      </w:pPr>
      <w:r>
        <w:tab/>
        <w:t xml:space="preserve">39.  </w:t>
      </w:r>
      <w:r>
        <w:rPr>
          <w:rFonts w:hint="eastAsia"/>
        </w:rPr>
        <w:t>具体的说，国家住房研究所认为有必要并准备在今后十年内提出有关住房的</w:t>
      </w:r>
      <w:r>
        <w:t>10</w:t>
      </w:r>
      <w:r>
        <w:rPr>
          <w:rFonts w:hint="eastAsia"/>
        </w:rPr>
        <w:t>万个解决办法，并将其作为逐步减少住房赤字之战略的一部分。增加大量的官方和非官方私营部门捐款。</w:t>
      </w:r>
    </w:p>
    <w:p w:rsidR="00000000" w:rsidRDefault="00F01B09">
      <w:pPr>
        <w:pStyle w:val="Heading3"/>
      </w:pPr>
      <w:r>
        <w:rPr>
          <w:u w:val="none"/>
        </w:rPr>
        <w:t xml:space="preserve">C.  </w:t>
      </w:r>
      <w:r>
        <w:rPr>
          <w:rFonts w:hint="eastAsia"/>
        </w:rPr>
        <w:t>被迫迁离贫民窟和重新安置问题</w:t>
      </w:r>
    </w:p>
    <w:p w:rsidR="00000000" w:rsidRDefault="00F01B09">
      <w:r>
        <w:tab/>
        <w:t xml:space="preserve">40.  </w:t>
      </w:r>
      <w:r>
        <w:rPr>
          <w:rFonts w:hint="eastAsia"/>
        </w:rPr>
        <w:t>应回顾，在审议多米尼加共和国报告期间，自</w:t>
      </w:r>
      <w:r>
        <w:t>1990</w:t>
      </w:r>
      <w:r>
        <w:rPr>
          <w:rFonts w:hint="eastAsia"/>
        </w:rPr>
        <w:t>年第</w:t>
      </w:r>
      <w:r>
        <w:t>5</w:t>
      </w:r>
      <w:r>
        <w:rPr>
          <w:rFonts w:hint="eastAsia"/>
        </w:rPr>
        <w:t>届</w:t>
      </w:r>
      <w:r>
        <w:rPr>
          <w:rFonts w:hint="eastAsia"/>
        </w:rPr>
        <w:t>会议以来委员会讨论了已经发生的大规模迁离问题，尤其是规模最大的迁离行为：居住在首都北部地区的上万名家庭根据</w:t>
      </w:r>
      <w:r>
        <w:t>358-91</w:t>
      </w:r>
      <w:r>
        <w:rPr>
          <w:rFonts w:hint="eastAsia"/>
        </w:rPr>
        <w:t>号、</w:t>
      </w:r>
      <w:r>
        <w:t>359-91</w:t>
      </w:r>
      <w:r>
        <w:rPr>
          <w:rFonts w:hint="eastAsia"/>
        </w:rPr>
        <w:t>和</w:t>
      </w:r>
      <w:r>
        <w:t>76-94</w:t>
      </w:r>
      <w:r>
        <w:rPr>
          <w:rFonts w:hint="eastAsia"/>
        </w:rPr>
        <w:t>号法令受到被迫迁离的威胁；为建造哥伦布灯塔而将几千个家庭迁往它处；在诸如圣地亚哥、博卡奇卡、埃尔塞沃等若干省份城市发生的被迫迁离事件。委员会还讨论了在</w:t>
      </w:r>
      <w:r>
        <w:t>(</w:t>
      </w:r>
      <w:r>
        <w:rPr>
          <w:rFonts w:hint="eastAsia"/>
        </w:rPr>
        <w:t>巴兰孔</w:t>
      </w:r>
      <w:r>
        <w:t>)</w:t>
      </w:r>
      <w:r>
        <w:rPr>
          <w:rFonts w:hint="eastAsia"/>
        </w:rPr>
        <w:t>棚户区的家庭至大卫暴风以后所必须承受的尤为困难的居住条件。</w:t>
      </w:r>
    </w:p>
    <w:p w:rsidR="00000000" w:rsidRDefault="00F01B09">
      <w:r>
        <w:tab/>
        <w:t xml:space="preserve">41.  </w:t>
      </w:r>
      <w:r>
        <w:rPr>
          <w:rFonts w:hint="eastAsia"/>
        </w:rPr>
        <w:t>应注意的是，现政府在对待住房问题的做法上已发生的急剧变化，它不仅不否认居房问题曾经并且仍然造成严重的困难，而且还显然有决心解决这些困难</w:t>
      </w:r>
      <w:r>
        <w:rPr>
          <w:rFonts w:hint="eastAsia"/>
        </w:rPr>
        <w:t>。</w:t>
      </w:r>
    </w:p>
    <w:p w:rsidR="00000000" w:rsidRDefault="00F01B09">
      <w:r>
        <w:tab/>
        <w:t xml:space="preserve">42.  </w:t>
      </w:r>
      <w:r>
        <w:rPr>
          <w:rFonts w:hint="eastAsia"/>
        </w:rPr>
        <w:t>最高级的政府代表，尤其是共和国总统和几名部长已经称，政府的主要工作是满足人们的需要并保护人权。在被迫迁离这个具体的问题上，政府曾几次严正声明，它决心不再进行任何迁离，并且将制订政策，重新安置流离失所或被迫迁离的人。迄今，政府机构未进行过任何强迫迁离。</w:t>
      </w:r>
    </w:p>
    <w:p w:rsidR="00000000" w:rsidRDefault="00F01B09">
      <w:r>
        <w:tab/>
        <w:t xml:space="preserve">43.  </w:t>
      </w:r>
      <w:r>
        <w:rPr>
          <w:rFonts w:hint="eastAsia"/>
        </w:rPr>
        <w:t>第一个非常积极的措施是废除了第</w:t>
      </w:r>
      <w:r>
        <w:t>358-91</w:t>
      </w:r>
      <w:r>
        <w:rPr>
          <w:rFonts w:hint="eastAsia"/>
        </w:rPr>
        <w:t>号法令，该法令规定将圣多明各中部奥萨马河岸的谢纳加和关杜勒斯地区军事化，代替该法令的第</w:t>
      </w:r>
      <w:r>
        <w:t>443-96</w:t>
      </w:r>
      <w:r>
        <w:rPr>
          <w:rFonts w:hint="eastAsia"/>
        </w:rPr>
        <w:t>号法令删除了军事这几个词，并允许人民有行动自由而且还制订了以改善两个居民点为目的的方案。</w:t>
      </w:r>
    </w:p>
    <w:p w:rsidR="00000000" w:rsidRDefault="00F01B09">
      <w:r>
        <w:tab/>
      </w:r>
      <w:r>
        <w:t xml:space="preserve">44.  </w:t>
      </w:r>
      <w:r>
        <w:rPr>
          <w:rFonts w:hint="eastAsia"/>
        </w:rPr>
        <w:t>政府还与被迁离的</w:t>
      </w:r>
      <w:r>
        <w:t>209</w:t>
      </w:r>
      <w:r>
        <w:rPr>
          <w:rFonts w:hint="eastAsia"/>
        </w:rPr>
        <w:t>个家庭签署了一份协议，这些家庭占据三座教堂达一年半之久，他们要求将允诺他们的住所分配给他们。迄今为止，本来住在三个不同地区的</w:t>
      </w:r>
      <w:r>
        <w:t>169</w:t>
      </w:r>
      <w:r>
        <w:rPr>
          <w:rFonts w:hint="eastAsia"/>
        </w:rPr>
        <w:t>个家庭中有</w:t>
      </w:r>
      <w:r>
        <w:t>81</w:t>
      </w:r>
      <w:r>
        <w:rPr>
          <w:rFonts w:hint="eastAsia"/>
        </w:rPr>
        <w:t>个家庭已被重新安置至埃尔·瓜里科纳。</w:t>
      </w:r>
    </w:p>
    <w:p w:rsidR="00000000" w:rsidRDefault="00F01B09">
      <w:r>
        <w:tab/>
        <w:t xml:space="preserve">45.  </w:t>
      </w:r>
      <w:r>
        <w:rPr>
          <w:rFonts w:hint="eastAsia"/>
        </w:rPr>
        <w:t>共和国总统还对自</w:t>
      </w:r>
      <w:r>
        <w:t>1979</w:t>
      </w:r>
      <w:r>
        <w:rPr>
          <w:rFonts w:hint="eastAsia"/>
        </w:rPr>
        <w:t>年以来一直居住在洛斯阿尔卡萨雷斯的</w:t>
      </w:r>
      <w:r>
        <w:t>681</w:t>
      </w:r>
      <w:r>
        <w:rPr>
          <w:rFonts w:hint="eastAsia"/>
        </w:rPr>
        <w:t>名家庭的请求作出了答复，他将为这些家庭制订住房方案的责任托付给了公共工程协调办事处。住在杜阿尔特桥附近的约</w:t>
      </w:r>
      <w:r>
        <w:t>50</w:t>
      </w:r>
      <w:r>
        <w:rPr>
          <w:rFonts w:hint="eastAsia"/>
        </w:rPr>
        <w:t>个家庭已根据住房项目而予以重新安置。</w:t>
      </w:r>
    </w:p>
    <w:p w:rsidR="00000000" w:rsidRDefault="00F01B09">
      <w:r>
        <w:tab/>
        <w:t xml:space="preserve">46.  </w:t>
      </w:r>
      <w:r>
        <w:rPr>
          <w:rFonts w:hint="eastAsia"/>
        </w:rPr>
        <w:t>在有关保障土地所有权合法化并改善居住在首都中心地区的约</w:t>
      </w:r>
      <w:r>
        <w:t>50</w:t>
      </w:r>
      <w:r>
        <w:rPr>
          <w:rFonts w:hint="eastAsia"/>
        </w:rPr>
        <w:t>万人</w:t>
      </w:r>
      <w:r>
        <w:rPr>
          <w:rFonts w:hint="eastAsia"/>
        </w:rPr>
        <w:t>的居住条件问题，目前正在考虑旨在分发财产权的合法化项目。已起草了一个符合这些想法的法案，但是这一法案仍在参议院审议之中。</w:t>
      </w:r>
    </w:p>
    <w:p w:rsidR="00000000" w:rsidRDefault="00F01B09">
      <w:r>
        <w:tab/>
        <w:t xml:space="preserve">47.  </w:t>
      </w:r>
      <w:r>
        <w:rPr>
          <w:rFonts w:hint="eastAsia"/>
        </w:rPr>
        <w:t>政府在拟定符合国际承诺之国家计划方面已设立了磋商机制。在这方面，尤其注意到正在进行的有关设立调解员办公室之项目，该项目得到开发计划署和若干公民组织的支持。</w:t>
      </w:r>
    </w:p>
    <w:p w:rsidR="00000000" w:rsidRDefault="00F01B09">
      <w:r>
        <w:tab/>
        <w:t xml:space="preserve">48.  </w:t>
      </w:r>
      <w:r>
        <w:rPr>
          <w:rFonts w:hint="eastAsia"/>
        </w:rPr>
        <w:t>城市事务全国理事会与开发计划署签署了一份协议，以落实第</w:t>
      </w:r>
      <w:r>
        <w:t>76-94</w:t>
      </w:r>
      <w:r>
        <w:rPr>
          <w:rFonts w:hint="eastAsia"/>
        </w:rPr>
        <w:t>号法令，该协议为执行开发首都中北部地区的机构间协调计划作了规定。</w:t>
      </w:r>
    </w:p>
    <w:p w:rsidR="00000000" w:rsidRDefault="00F01B09">
      <w:r>
        <w:tab/>
        <w:t xml:space="preserve">49.  </w:t>
      </w:r>
      <w:r>
        <w:rPr>
          <w:rFonts w:hint="eastAsia"/>
        </w:rPr>
        <w:t>该国政府还通过一项法令，建立了总统居民点开发委员会，其目的是加强国家</w:t>
      </w:r>
      <w:r>
        <w:rPr>
          <w:rFonts w:hint="eastAsia"/>
        </w:rPr>
        <w:t>与居民点和社区组织之间的协调机制。</w:t>
      </w:r>
    </w:p>
    <w:p w:rsidR="00000000" w:rsidRDefault="00F01B09">
      <w:r>
        <w:tab/>
        <w:t xml:space="preserve">50.  </w:t>
      </w:r>
      <w:r>
        <w:rPr>
          <w:rFonts w:hint="eastAsia"/>
        </w:rPr>
        <w:t>政府还宣布开始进行住房方案，该方案的目的是为了尽可能寻求多种解决办法，优先考虑给最贫困阶层提供信贷和援助，并将低收入住房保留以便给予无力支付的阶层。</w:t>
      </w:r>
    </w:p>
    <w:p w:rsidR="00000000" w:rsidRDefault="00F01B09">
      <w:r>
        <w:tab/>
        <w:t xml:space="preserve">51.  </w:t>
      </w:r>
      <w:r>
        <w:rPr>
          <w:rFonts w:hint="eastAsia"/>
        </w:rPr>
        <w:t>该国政府还通过一项法令，向市政部门提供</w:t>
      </w:r>
      <w:r>
        <w:t>4%</w:t>
      </w:r>
      <w:r>
        <w:rPr>
          <w:rFonts w:hint="eastAsia"/>
        </w:rPr>
        <w:t>的减税，并且通过全国住房研究所，它接管了圣多明各和圣地亚哥的全国住房研究所资助的项目，从而遵守了由国家与数以千计的购买者自</w:t>
      </w:r>
      <w:r>
        <w:t>80</w:t>
      </w:r>
      <w:r>
        <w:rPr>
          <w:rFonts w:hint="eastAsia"/>
        </w:rPr>
        <w:t>年代以来所签署的协议。</w:t>
      </w:r>
    </w:p>
    <w:p w:rsidR="00000000" w:rsidRDefault="00F01B09">
      <w:pPr>
        <w:spacing w:after="320"/>
        <w:textAlignment w:val="center"/>
      </w:pPr>
      <w:r>
        <w:tab/>
        <w:t xml:space="preserve">52.  </w:t>
      </w:r>
      <w:r>
        <w:rPr>
          <w:rFonts w:hint="eastAsia"/>
        </w:rPr>
        <w:t>下述两则例子可以用来说明已取得之进展和仍然存在之问题：谢纳加和关杜勒斯的状况；在被重新安置之前居住</w:t>
      </w:r>
      <w:r>
        <w:rPr>
          <w:rFonts w:hint="eastAsia"/>
        </w:rPr>
        <w:t>在洛斯阿尔卡萨雷斯的家庭的情况。</w:t>
      </w:r>
    </w:p>
    <w:p w:rsidR="00000000" w:rsidRDefault="00F01B09">
      <w:pPr>
        <w:pStyle w:val="Heading3"/>
        <w:jc w:val="left"/>
      </w:pPr>
      <w:r>
        <w:rPr>
          <w:u w:val="none"/>
        </w:rPr>
        <w:t xml:space="preserve">1.  </w:t>
      </w:r>
      <w:r>
        <w:rPr>
          <w:rFonts w:hint="eastAsia"/>
        </w:rPr>
        <w:t>谢纳加和关杜勒斯</w:t>
      </w:r>
    </w:p>
    <w:p w:rsidR="00000000" w:rsidRDefault="00F01B09">
      <w:r>
        <w:tab/>
        <w:t>53.  1991</w:t>
      </w:r>
      <w:r>
        <w:rPr>
          <w:rFonts w:hint="eastAsia"/>
        </w:rPr>
        <w:t>年，第</w:t>
      </w:r>
      <w:r>
        <w:t>358-91</w:t>
      </w:r>
      <w:r>
        <w:rPr>
          <w:rFonts w:hint="eastAsia"/>
        </w:rPr>
        <w:t>号驱逐法令将作为该市大部分污水和工业废料倾倒地的位于奥萨马河岸圣多明各中部的这一面积庞大之区域军事化，正如委员会以前曾若干次被告知，大约有</w:t>
      </w:r>
      <w:r>
        <w:t>8,000</w:t>
      </w:r>
      <w:r>
        <w:rPr>
          <w:rFonts w:hint="eastAsia"/>
        </w:rPr>
        <w:t>名家庭居住在这两个居民点，他们的居住条件非常困难。</w:t>
      </w:r>
    </w:p>
    <w:p w:rsidR="00000000" w:rsidRDefault="00F01B09">
      <w:r>
        <w:tab/>
        <w:t>54.  1996</w:t>
      </w:r>
      <w:r>
        <w:rPr>
          <w:rFonts w:hint="eastAsia"/>
        </w:rPr>
        <w:t>年</w:t>
      </w:r>
      <w:r>
        <w:t>9</w:t>
      </w:r>
      <w:r>
        <w:rPr>
          <w:rFonts w:hint="eastAsia"/>
        </w:rPr>
        <w:t>月</w:t>
      </w:r>
      <w:r>
        <w:t>17</w:t>
      </w:r>
      <w:r>
        <w:rPr>
          <w:rFonts w:hint="eastAsia"/>
        </w:rPr>
        <w:t>日，在这些居民点的代表集体前往总统府请愿之后，共和国总统废除了这项法令。据考察团采访过的许多居民称，由于这些家庭和政府的共同努力，情况立刻开始获得改善。</w:t>
      </w:r>
    </w:p>
    <w:p w:rsidR="00000000" w:rsidRDefault="00F01B09">
      <w:r>
        <w:tab/>
        <w:t xml:space="preserve">55.  </w:t>
      </w:r>
      <w:r>
        <w:rPr>
          <w:rFonts w:hint="eastAsia"/>
        </w:rPr>
        <w:t>在现场考察期间，居</w:t>
      </w:r>
      <w:r>
        <w:rPr>
          <w:rFonts w:hint="eastAsia"/>
        </w:rPr>
        <w:t>民点的代表向考察团详细介绍了改善的进程并随后带领他们进行详细考察。在“城市发展抉择组织”的技术援助下，由各协调组织组成的社区共聚一堂为谢纳加和关杜勒斯制订了一个称作为“谢古阿计划”的城市开发计划。该计划得到圣多明各市主要计划办公室、全国地区市长办公室和全国城市事务委员会的支持。该计划十分全面，例如，计划所处理之问题包括住房、健康、教育、娱乐、职业培训、食品销售和生活条件的改善，该计划之目的是寻求具体解决所有这些问题。</w:t>
      </w:r>
    </w:p>
    <w:p w:rsidR="00000000" w:rsidRDefault="00F01B09">
      <w:r>
        <w:tab/>
        <w:t>56.  1997</w:t>
      </w:r>
      <w:r>
        <w:rPr>
          <w:rFonts w:hint="eastAsia"/>
        </w:rPr>
        <w:t>年</w:t>
      </w:r>
      <w:r>
        <w:t>9</w:t>
      </w:r>
      <w:r>
        <w:rPr>
          <w:rFonts w:hint="eastAsia"/>
        </w:rPr>
        <w:t>月，谢古阿计划被正式转交给政府和国家地区市长办公室。它可以作为其他</w:t>
      </w:r>
      <w:r>
        <w:rPr>
          <w:rFonts w:hint="eastAsia"/>
        </w:rPr>
        <w:t>社区的样板，并且根据该计划拟订人的意见，它还可作为编制</w:t>
      </w:r>
      <w:r>
        <w:t>1998</w:t>
      </w:r>
      <w:r>
        <w:rPr>
          <w:rFonts w:hint="eastAsia"/>
        </w:rPr>
        <w:t>年国民预算的素材。它确定了短期</w:t>
      </w:r>
      <w:r>
        <w:t>(1998)</w:t>
      </w:r>
      <w:r>
        <w:rPr>
          <w:rFonts w:hint="eastAsia"/>
        </w:rPr>
        <w:t>、中期</w:t>
      </w:r>
      <w:r>
        <w:t>(2000-2003</w:t>
      </w:r>
      <w:r>
        <w:rPr>
          <w:rFonts w:hint="eastAsia"/>
        </w:rPr>
        <w:t>年</w:t>
      </w:r>
      <w:r>
        <w:t>)</w:t>
      </w:r>
      <w:r>
        <w:rPr>
          <w:rFonts w:hint="eastAsia"/>
        </w:rPr>
        <w:t>和长期</w:t>
      </w:r>
      <w:r>
        <w:t>(2003-2006)</w:t>
      </w:r>
      <w:r>
        <w:rPr>
          <w:rFonts w:hint="eastAsia"/>
        </w:rPr>
        <w:t>目标。</w:t>
      </w:r>
    </w:p>
    <w:p w:rsidR="00000000" w:rsidRDefault="00F01B09">
      <w:r>
        <w:tab/>
        <w:t xml:space="preserve">57.  </w:t>
      </w:r>
      <w:r>
        <w:rPr>
          <w:rFonts w:hint="eastAsia"/>
        </w:rPr>
        <w:t>该计划的总目标是提高谢纳加和关杜勒斯居民的生活水平，具体目标是改善居民点的物质条件和环境及居民的经济、社会和文化条件，并且在居民点组织和资助机构</w:t>
      </w:r>
      <w:r>
        <w:t>(</w:t>
      </w:r>
      <w:r>
        <w:rPr>
          <w:rFonts w:hint="eastAsia"/>
        </w:rPr>
        <w:t>非政府组织、国际组织、学术机构等</w:t>
      </w:r>
      <w:r>
        <w:t>)</w:t>
      </w:r>
      <w:r>
        <w:rPr>
          <w:rFonts w:hint="eastAsia"/>
        </w:rPr>
        <w:t>的帮助下推动参与管理的进程。</w:t>
      </w:r>
    </w:p>
    <w:p w:rsidR="00000000" w:rsidRDefault="00F01B09">
      <w:pPr>
        <w:spacing w:after="320"/>
        <w:textAlignment w:val="center"/>
      </w:pPr>
      <w:r>
        <w:tab/>
        <w:t xml:space="preserve">58.  </w:t>
      </w:r>
      <w:r>
        <w:rPr>
          <w:rFonts w:hint="eastAsia"/>
        </w:rPr>
        <w:t>本报告无法进一步详述谢古阿计划的情况，但是必须说，至今为止，该计划生动地说明了在政府、市长办公室和民间组织的</w:t>
      </w:r>
      <w:r>
        <w:rPr>
          <w:rFonts w:hint="eastAsia"/>
        </w:rPr>
        <w:t>帮助下，富有生气的社团所能够进行的工作。该工作十分繁重，但是该工作的开端十分令人鼓舞。</w:t>
      </w:r>
    </w:p>
    <w:p w:rsidR="00000000" w:rsidRDefault="00F01B09">
      <w:pPr>
        <w:pStyle w:val="Heading3"/>
        <w:jc w:val="left"/>
      </w:pPr>
      <w:r>
        <w:rPr>
          <w:u w:val="none"/>
        </w:rPr>
        <w:t xml:space="preserve">2.  </w:t>
      </w:r>
      <w:r>
        <w:rPr>
          <w:rFonts w:hint="eastAsia"/>
        </w:rPr>
        <w:t>洛斯阿尔卡萨雷斯</w:t>
      </w:r>
    </w:p>
    <w:p w:rsidR="00000000" w:rsidRDefault="00F01B09">
      <w:r>
        <w:tab/>
        <w:t xml:space="preserve">59.  </w:t>
      </w:r>
      <w:r>
        <w:rPr>
          <w:rFonts w:hint="eastAsia"/>
        </w:rPr>
        <w:t>在</w:t>
      </w:r>
      <w:r>
        <w:t>1979</w:t>
      </w:r>
      <w:r>
        <w:rPr>
          <w:rFonts w:hint="eastAsia"/>
        </w:rPr>
        <w:t>年大卫暴风摧毁了大量住房之后，</w:t>
      </w:r>
      <w:r>
        <w:t>681</w:t>
      </w:r>
      <w:r>
        <w:rPr>
          <w:rFonts w:hint="eastAsia"/>
        </w:rPr>
        <w:t>个家庭被迁到该居民点，他们在这里生活了</w:t>
      </w:r>
      <w:r>
        <w:t>18</w:t>
      </w:r>
      <w:r>
        <w:rPr>
          <w:rFonts w:hint="eastAsia"/>
        </w:rPr>
        <w:t>年，居住条件十分恶劣，他们一直希望能够得到在他们被迁离时曾向他们所允诺的较好的重新安置解决办法。</w:t>
      </w:r>
    </w:p>
    <w:p w:rsidR="00000000" w:rsidRDefault="00F01B09">
      <w:r>
        <w:tab/>
        <w:t xml:space="preserve">60.  </w:t>
      </w:r>
      <w:r>
        <w:rPr>
          <w:rFonts w:hint="eastAsia"/>
        </w:rPr>
        <w:t>考察团曾去达洛斯阿尔卡萨雷斯并亲眼看到现场情况完全不合要求。地面沙很多，碰到雨季就被冲得一干二净，最后人们不得不栖身于由砖块、金属条、木片或薄纸板与泥土建成的棚屋之下。没有下水道，污水在地</w:t>
      </w:r>
      <w:r>
        <w:rPr>
          <w:rFonts w:hint="eastAsia"/>
        </w:rPr>
        <w:t>面上到处乱流。饮用水点离的很远，水质很差，这造成严重的健康问题，特别是给儿童造成这种问题。附近没有保健中心也没有学校；工作场所也离得很远，大多数居住在那里的家庭都十分贫穷。</w:t>
      </w:r>
    </w:p>
    <w:p w:rsidR="00000000" w:rsidRDefault="00F01B09">
      <w:r>
        <w:tab/>
        <w:t xml:space="preserve">61.  </w:t>
      </w:r>
      <w:r>
        <w:rPr>
          <w:rFonts w:hint="eastAsia"/>
        </w:rPr>
        <w:t>早几届政府曾允诺该社区可以获得体面的重新安置，在离现在的棚户区几十米处，有两所迄今为止尚未完成的建筑物。考察团查访这两所建筑时，建筑工作已终止一个多月了，这使得该社区的成员十分不安。这些建筑物将能够提供的解决办法是对目前状况的一种很大的改善，但是正在建造之公寓十分狭小，且很简陋。</w:t>
      </w:r>
    </w:p>
    <w:p w:rsidR="00000000" w:rsidRDefault="00F01B09">
      <w:pPr>
        <w:spacing w:after="320"/>
        <w:textAlignment w:val="center"/>
      </w:pPr>
      <w:r>
        <w:tab/>
        <w:t xml:space="preserve">62.  </w:t>
      </w:r>
      <w:r>
        <w:rPr>
          <w:rFonts w:hint="eastAsia"/>
        </w:rPr>
        <w:t>该社区成员抱怨说，他们被这种虚假</w:t>
      </w:r>
      <w:r>
        <w:rPr>
          <w:rFonts w:hint="eastAsia"/>
        </w:rPr>
        <w:t>的允诺骗了，其中一所建筑物的加固条件十分差，不安全；尤其是，所建议的公寓数目仅能供这些贫困家庭中一半人使用。在十分可怕之条件下生活挣扎了</w:t>
      </w:r>
      <w:r>
        <w:t>20</w:t>
      </w:r>
      <w:r>
        <w:rPr>
          <w:rFonts w:hint="eastAsia"/>
        </w:rPr>
        <w:t>年之后，仅有</w:t>
      </w:r>
      <w:r>
        <w:t>350</w:t>
      </w:r>
      <w:r>
        <w:rPr>
          <w:rFonts w:hint="eastAsia"/>
        </w:rPr>
        <w:t>个家庭可得到重新安置，另有</w:t>
      </w:r>
      <w:r>
        <w:t>331</w:t>
      </w:r>
      <w:r>
        <w:rPr>
          <w:rFonts w:hint="eastAsia"/>
        </w:rPr>
        <w:t>个家庭将继续无休止地等待下去。</w:t>
      </w:r>
    </w:p>
    <w:p w:rsidR="00000000" w:rsidRDefault="00F01B09">
      <w:pPr>
        <w:pStyle w:val="Heading3"/>
      </w:pPr>
      <w:r>
        <w:rPr>
          <w:u w:val="none"/>
        </w:rPr>
        <w:t xml:space="preserve">D.  </w:t>
      </w:r>
      <w:r>
        <w:rPr>
          <w:rFonts w:hint="eastAsia"/>
        </w:rPr>
        <w:t>目前的主要住房问题</w:t>
      </w:r>
    </w:p>
    <w:p w:rsidR="00000000" w:rsidRDefault="00F01B09">
      <w:r>
        <w:tab/>
        <w:t xml:space="preserve">63.  </w:t>
      </w:r>
      <w:r>
        <w:rPr>
          <w:rFonts w:hint="eastAsia"/>
        </w:rPr>
        <w:t>鉴于长期的住房短缺，有三个特别令人关注的问题：</w:t>
      </w:r>
    </w:p>
    <w:p w:rsidR="00000000" w:rsidRDefault="00F01B09" w:rsidP="00F01B09">
      <w:pPr>
        <w:pStyle w:val="a0"/>
        <w:numPr>
          <w:ilvl w:val="0"/>
          <w:numId w:val="20"/>
        </w:numPr>
        <w:ind w:left="1531" w:hanging="510"/>
      </w:pPr>
      <w:r>
        <w:rPr>
          <w:rFonts w:hint="eastAsia"/>
        </w:rPr>
        <w:t>拨给该部门用于建筑、修理棚户住宅和重新安置受到灾害影响之社区的资金不够；</w:t>
      </w:r>
    </w:p>
    <w:p w:rsidR="00000000" w:rsidRDefault="00F01B09" w:rsidP="00F01B09">
      <w:pPr>
        <w:pStyle w:val="a0"/>
        <w:numPr>
          <w:ilvl w:val="0"/>
          <w:numId w:val="20"/>
        </w:numPr>
        <w:ind w:left="1531" w:hanging="510"/>
      </w:pPr>
      <w:r>
        <w:rPr>
          <w:rFonts w:hint="eastAsia"/>
        </w:rPr>
        <w:t>住房和城市规划机构数目太多，这些机构之间又缺少协调；</w:t>
      </w:r>
    </w:p>
    <w:p w:rsidR="00000000" w:rsidRDefault="00F01B09" w:rsidP="00F01B09">
      <w:pPr>
        <w:pStyle w:val="a0"/>
        <w:numPr>
          <w:ilvl w:val="0"/>
          <w:numId w:val="20"/>
        </w:numPr>
        <w:ind w:left="1531" w:hanging="510"/>
      </w:pPr>
      <w:r>
        <w:rPr>
          <w:rFonts w:hint="eastAsia"/>
        </w:rPr>
        <w:t>未设立对该问题有总的看法的住房部</w:t>
      </w:r>
    </w:p>
    <w:p w:rsidR="00000000" w:rsidRDefault="00F01B09">
      <w:r>
        <w:tab/>
        <w:t xml:space="preserve">64.  </w:t>
      </w:r>
      <w:r>
        <w:rPr>
          <w:rFonts w:hint="eastAsia"/>
        </w:rPr>
        <w:t>有几个机构在该部门进行工作：</w:t>
      </w:r>
    </w:p>
    <w:p w:rsidR="00000000" w:rsidRDefault="00F01B09" w:rsidP="00F01B09">
      <w:pPr>
        <w:pStyle w:val="a0"/>
        <w:numPr>
          <w:ilvl w:val="0"/>
          <w:numId w:val="21"/>
        </w:numPr>
        <w:ind w:left="1531" w:hanging="510"/>
      </w:pPr>
      <w:r>
        <w:rPr>
          <w:rFonts w:hint="eastAsia"/>
        </w:rPr>
        <w:t>全国住房局，这是于</w:t>
      </w:r>
      <w:r>
        <w:t>1962</w:t>
      </w:r>
      <w:r>
        <w:rPr>
          <w:rFonts w:hint="eastAsia"/>
        </w:rPr>
        <w:t>年所设立的一个提供适当住房的自治国家机构。正如该机构成员所承认的，其工作在过去并不十分成功，它在</w:t>
      </w:r>
      <w:r>
        <w:t>35</w:t>
      </w:r>
      <w:r>
        <w:rPr>
          <w:rFonts w:hint="eastAsia"/>
        </w:rPr>
        <w:t>年内共建造了</w:t>
      </w:r>
      <w:r>
        <w:t>20,000</w:t>
      </w:r>
      <w:r>
        <w:rPr>
          <w:rFonts w:hint="eastAsia"/>
        </w:rPr>
        <w:t>至</w:t>
      </w:r>
      <w:r>
        <w:t>25,000</w:t>
      </w:r>
      <w:r>
        <w:rPr>
          <w:rFonts w:hint="eastAsia"/>
        </w:rPr>
        <w:t>所住房，现行政府的政策是给该机构带来新生，使得它在政府的资助下成为住房政策的推动力。在</w:t>
      </w:r>
      <w:r>
        <w:t>1986-1996</w:t>
      </w:r>
      <w:r>
        <w:rPr>
          <w:rFonts w:hint="eastAsia"/>
        </w:rPr>
        <w:t>年期间，全国住房局几乎不再存在，很有趣的是，这是因为它野心过大；因此，在共和国总统办事处内部设立了特设“国家财产”办事处</w:t>
      </w:r>
      <w:r>
        <w:t>(</w:t>
      </w:r>
      <w:r>
        <w:rPr>
          <w:rFonts w:hint="eastAsia"/>
        </w:rPr>
        <w:t>见下文</w:t>
      </w:r>
      <w:r>
        <w:t>)</w:t>
      </w:r>
      <w:r>
        <w:rPr>
          <w:rFonts w:hint="eastAsia"/>
        </w:rPr>
        <w:t>。然而全国住房局局长及该局官员重申，他们决心不在没有作好总体性安置安排的情况下进行任何迁离。该局局长告诉查访团说</w:t>
      </w:r>
      <w:r>
        <w:rPr>
          <w:rFonts w:hint="eastAsia"/>
        </w:rPr>
        <w:t>，“我们已经将‘迁离’这个词从城市规划的词典中删去”；</w:t>
      </w:r>
    </w:p>
    <w:p w:rsidR="00000000" w:rsidRDefault="00F01B09" w:rsidP="00F01B09">
      <w:pPr>
        <w:pStyle w:val="a0"/>
        <w:numPr>
          <w:ilvl w:val="0"/>
          <w:numId w:val="21"/>
        </w:numPr>
        <w:ind w:left="1531" w:hanging="510"/>
      </w:pPr>
      <w:r>
        <w:rPr>
          <w:rFonts w:hint="eastAsia"/>
        </w:rPr>
        <w:t>全国城市事务委员会，该机构负责处理城市政策问题并且是共和国总统办事处的一部分。它是计划机构，而不是执行机构；</w:t>
      </w:r>
    </w:p>
    <w:p w:rsidR="00000000" w:rsidRDefault="00F01B09" w:rsidP="00F01B09">
      <w:pPr>
        <w:pStyle w:val="a0"/>
        <w:numPr>
          <w:ilvl w:val="0"/>
          <w:numId w:val="22"/>
        </w:numPr>
        <w:tabs>
          <w:tab w:val="clear" w:pos="1531"/>
        </w:tabs>
        <w:ind w:left="1531" w:hanging="510"/>
      </w:pPr>
      <w:r>
        <w:rPr>
          <w:rFonts w:hint="eastAsia"/>
        </w:rPr>
        <w:t>总统居民点开发委员会，该委员会于</w:t>
      </w:r>
      <w:r>
        <w:t>1997</w:t>
      </w:r>
      <w:r>
        <w:rPr>
          <w:rFonts w:hint="eastAsia"/>
        </w:rPr>
        <w:t>年</w:t>
      </w:r>
      <w:r>
        <w:t>6</w:t>
      </w:r>
      <w:r>
        <w:rPr>
          <w:rFonts w:hint="eastAsia"/>
        </w:rPr>
        <w:t>月至</w:t>
      </w:r>
      <w:r>
        <w:t>7</w:t>
      </w:r>
      <w:r>
        <w:rPr>
          <w:rFonts w:hint="eastAsia"/>
        </w:rPr>
        <w:t>日设立，其主要目标是评估圣多明各所有居民点的条件；</w:t>
      </w:r>
    </w:p>
    <w:p w:rsidR="00000000" w:rsidRDefault="00F01B09" w:rsidP="00F01B09">
      <w:pPr>
        <w:pStyle w:val="a0"/>
        <w:numPr>
          <w:ilvl w:val="0"/>
          <w:numId w:val="22"/>
        </w:numPr>
        <w:tabs>
          <w:tab w:val="clear" w:pos="1531"/>
        </w:tabs>
        <w:ind w:left="1531" w:hanging="510"/>
      </w:pPr>
      <w:r>
        <w:rPr>
          <w:rFonts w:hint="eastAsia"/>
        </w:rPr>
        <w:t>总统办公室技术秘书处，该秘书处是负责在技术上落实共和国总统的承诺并执行具体项目。目前由它管理的项目有</w:t>
      </w:r>
      <w:r>
        <w:t>1,400</w:t>
      </w:r>
      <w:r>
        <w:rPr>
          <w:rFonts w:hint="eastAsia"/>
        </w:rPr>
        <w:t>个，这些项目是作为为贫困人口群体服务的优先事项。中期目标是设立人类住区和住房部；</w:t>
      </w:r>
    </w:p>
    <w:p w:rsidR="00000000" w:rsidRDefault="00F01B09" w:rsidP="00F01B09">
      <w:pPr>
        <w:pStyle w:val="a0"/>
        <w:numPr>
          <w:ilvl w:val="0"/>
          <w:numId w:val="22"/>
        </w:numPr>
        <w:tabs>
          <w:tab w:val="clear" w:pos="1531"/>
        </w:tabs>
        <w:ind w:left="1531" w:hanging="510"/>
      </w:pPr>
      <w:r>
        <w:rPr>
          <w:rFonts w:hint="eastAsia"/>
        </w:rPr>
        <w:t>全国财产司，该司的主任告诉考察团说，过去该司进行了大</w:t>
      </w:r>
      <w:r>
        <w:rPr>
          <w:rFonts w:hint="eastAsia"/>
        </w:rPr>
        <w:t>规模的迁离活动，并称，目前已经放弃了这种做法，将来将使用进行调查并视情重新安置的做法。该司正在设立财产权办事处并对国家土地登记册予以改进。该司认为，它能够获得为减少住房短缺所需的所有土地，但是其职责不允许它建房。</w:t>
      </w:r>
    </w:p>
    <w:p w:rsidR="00000000" w:rsidRDefault="00F01B09">
      <w:pPr>
        <w:pStyle w:val="NormalIndent"/>
      </w:pPr>
      <w:r>
        <w:t xml:space="preserve">65.  </w:t>
      </w:r>
      <w:r>
        <w:rPr>
          <w:rFonts w:hint="eastAsia"/>
        </w:rPr>
        <w:t>只要看一下这些机构的这一清单就可以明白，它们的协商工作十分差，大部分这些机构是向共和国总统办事处报告或直接是该办事处的一部分。这就是第三个结构性问题：决策权过分集中在国家元首手中。</w:t>
      </w:r>
    </w:p>
    <w:p w:rsidR="00000000" w:rsidRDefault="00F01B09">
      <w:pPr>
        <w:pStyle w:val="NormalIndent"/>
      </w:pPr>
      <w:r>
        <w:t xml:space="preserve">66.  </w:t>
      </w:r>
      <w:r>
        <w:rPr>
          <w:rFonts w:hint="eastAsia"/>
        </w:rPr>
        <w:t>由于前几届政府的权威主义的传统，公众认为，能解决任何个别或集体问题的唯一一个人是共和国总统。因此</w:t>
      </w:r>
      <w:r>
        <w:rPr>
          <w:rFonts w:hint="eastAsia"/>
        </w:rPr>
        <w:t>，诸事不论巨细均去找他。这种思维习惯尚未改变，因此，需要设立一个负责协调的住房部，并在中期实现决策权下放之目标。</w:t>
      </w:r>
    </w:p>
    <w:p w:rsidR="00000000" w:rsidRDefault="00F01B09">
      <w:pPr>
        <w:pStyle w:val="NormalIndent"/>
      </w:pPr>
      <w:r>
        <w:t xml:space="preserve">67.  </w:t>
      </w:r>
      <w:r>
        <w:rPr>
          <w:rFonts w:hint="eastAsia"/>
        </w:rPr>
        <w:t>除结构问题外，在今后几个月内还有一些问题需要予以澄清：</w:t>
      </w:r>
    </w:p>
    <w:p w:rsidR="00000000" w:rsidRDefault="00F01B09" w:rsidP="00F01B09">
      <w:pPr>
        <w:pStyle w:val="a0"/>
        <w:numPr>
          <w:ilvl w:val="0"/>
          <w:numId w:val="23"/>
        </w:numPr>
        <w:ind w:left="1531" w:hanging="510"/>
      </w:pPr>
      <w:r>
        <w:rPr>
          <w:rFonts w:hint="eastAsia"/>
        </w:rPr>
        <w:t>海军基地应搬到无人居住或受到保护的地区，以防止有人进入；</w:t>
      </w:r>
    </w:p>
    <w:p w:rsidR="00000000" w:rsidRDefault="00F01B09" w:rsidP="00F01B09">
      <w:pPr>
        <w:pStyle w:val="a0"/>
        <w:numPr>
          <w:ilvl w:val="0"/>
          <w:numId w:val="23"/>
        </w:numPr>
        <w:ind w:left="1531" w:hanging="510"/>
      </w:pPr>
      <w:r>
        <w:rPr>
          <w:rFonts w:hint="eastAsia"/>
        </w:rPr>
        <w:t>在</w:t>
      </w:r>
      <w:r>
        <w:t>1996</w:t>
      </w:r>
      <w:r>
        <w:rPr>
          <w:rFonts w:hint="eastAsia"/>
        </w:rPr>
        <w:t>年大选前的阶段，大批得到保护的地区被占领或受到入侵</w:t>
      </w:r>
      <w:r>
        <w:t>(</w:t>
      </w:r>
      <w:r>
        <w:rPr>
          <w:rFonts w:hint="eastAsia"/>
        </w:rPr>
        <w:t>谢纳加、洛斯·阿尔卡萨雷斯</w:t>
      </w:r>
      <w:r>
        <w:t>)</w:t>
      </w:r>
      <w:r>
        <w:rPr>
          <w:rFonts w:hint="eastAsia"/>
        </w:rPr>
        <w:t>及在某些情况下被重新卖给某些家庭；应该是有可能解决这个问题的；</w:t>
      </w:r>
    </w:p>
    <w:p w:rsidR="00000000" w:rsidRDefault="00F01B09" w:rsidP="00F01B09">
      <w:pPr>
        <w:pStyle w:val="a0"/>
        <w:numPr>
          <w:ilvl w:val="0"/>
          <w:numId w:val="23"/>
        </w:numPr>
        <w:ind w:left="1531" w:hanging="510"/>
      </w:pPr>
      <w:r>
        <w:rPr>
          <w:rFonts w:hint="eastAsia"/>
        </w:rPr>
        <w:t>在拟订政府项目方面社区的参与仍然很低，但是这种参与已在增加；谢纳加和洛斯·阿尔卡萨雷斯的各组织建议，政府应该设立一个负责</w:t>
      </w:r>
      <w:r>
        <w:rPr>
          <w:rFonts w:hint="eastAsia"/>
        </w:rPr>
        <w:t>政府工程的机构间协调和落实委员会，但是迄今为止未就该建议采取任何行动；</w:t>
      </w:r>
    </w:p>
    <w:p w:rsidR="00000000" w:rsidRDefault="00F01B09" w:rsidP="00F01B09">
      <w:pPr>
        <w:pStyle w:val="a0"/>
        <w:numPr>
          <w:ilvl w:val="0"/>
          <w:numId w:val="23"/>
        </w:numPr>
        <w:ind w:left="1531" w:hanging="510"/>
      </w:pPr>
      <w:r>
        <w:rPr>
          <w:rFonts w:hint="eastAsia"/>
        </w:rPr>
        <w:t>等待重新安置的家庭的状况，这些家庭包括占据三个教堂达一年半之久的</w:t>
      </w:r>
      <w:r>
        <w:t>209</w:t>
      </w:r>
      <w:r>
        <w:rPr>
          <w:rFonts w:hint="eastAsia"/>
        </w:rPr>
        <w:t>个家庭中的</w:t>
      </w:r>
      <w:r>
        <w:t>128</w:t>
      </w:r>
      <w:r>
        <w:rPr>
          <w:rFonts w:hint="eastAsia"/>
        </w:rPr>
        <w:t>个家庭；来自克里斯托瑞的</w:t>
      </w:r>
      <w:r>
        <w:t>260</w:t>
      </w:r>
      <w:r>
        <w:rPr>
          <w:rFonts w:hint="eastAsia"/>
        </w:rPr>
        <w:t>个家庭，其中有些家庭与亲属住在一起过着朝不保夕的生活，另一些家庭迁往内地；居住在奥约楚尔察的家庭；上文提到的居住在洛斯·阿尔卡萨雷斯的</w:t>
      </w:r>
      <w:r>
        <w:t>681</w:t>
      </w:r>
      <w:r>
        <w:rPr>
          <w:rFonts w:hint="eastAsia"/>
        </w:rPr>
        <w:t>个家庭；即自</w:t>
      </w:r>
      <w:r>
        <w:t>1979</w:t>
      </w:r>
      <w:r>
        <w:rPr>
          <w:rFonts w:hint="eastAsia"/>
        </w:rPr>
        <w:t>年以来居住在杜阿尔特桥下的</w:t>
      </w:r>
      <w:r>
        <w:t>106</w:t>
      </w:r>
      <w:r>
        <w:rPr>
          <w:rFonts w:hint="eastAsia"/>
        </w:rPr>
        <w:t>个家庭中的</w:t>
      </w:r>
      <w:r>
        <w:t>56</w:t>
      </w:r>
      <w:r>
        <w:rPr>
          <w:rFonts w:hint="eastAsia"/>
        </w:rPr>
        <w:t>个家庭；</w:t>
      </w:r>
    </w:p>
    <w:p w:rsidR="00000000" w:rsidRDefault="00F01B09" w:rsidP="00F01B09">
      <w:pPr>
        <w:pStyle w:val="a0"/>
        <w:numPr>
          <w:ilvl w:val="0"/>
          <w:numId w:val="23"/>
        </w:numPr>
        <w:ind w:left="1531" w:hanging="510"/>
      </w:pPr>
      <w:r>
        <w:rPr>
          <w:rFonts w:hint="eastAsia"/>
        </w:rPr>
        <w:t>规定对于自</w:t>
      </w:r>
      <w:r>
        <w:t>1955</w:t>
      </w:r>
      <w:r>
        <w:rPr>
          <w:rFonts w:hint="eastAsia"/>
        </w:rPr>
        <w:t>年以来一直住在圣多明各东北部地区的家庭拥有土地合法化的第</w:t>
      </w:r>
      <w:r>
        <w:t>155-94</w:t>
      </w:r>
      <w:r>
        <w:rPr>
          <w:rFonts w:hint="eastAsia"/>
        </w:rPr>
        <w:t>号法令未获实施。该法令</w:t>
      </w:r>
      <w:r>
        <w:rPr>
          <w:rFonts w:hint="eastAsia"/>
        </w:rPr>
        <w:t>之实施在很大程度上取决于同一个家庭的谈判，这个工作显然已经由</w:t>
      </w:r>
      <w:r>
        <w:t>CONAU</w:t>
      </w:r>
      <w:r>
        <w:rPr>
          <w:rFonts w:hint="eastAsia"/>
        </w:rPr>
        <w:t>接手负责；</w:t>
      </w:r>
    </w:p>
    <w:p w:rsidR="00000000" w:rsidRDefault="00F01B09" w:rsidP="00F01B09">
      <w:pPr>
        <w:pStyle w:val="a0"/>
        <w:numPr>
          <w:ilvl w:val="0"/>
          <w:numId w:val="23"/>
        </w:numPr>
        <w:ind w:left="1531" w:hanging="510"/>
      </w:pPr>
      <w:r>
        <w:rPr>
          <w:rFonts w:hint="eastAsia"/>
        </w:rPr>
        <w:t>有关使许多居民点土地拥有权合法化的法令仍然在参议院审议之中，参议院院长似乎以该法令可能导致大规模土地占有为理由反对通过该法令。这种情况影响巨大，因为它影响到</w:t>
      </w:r>
      <w:r>
        <w:t>5</w:t>
      </w:r>
      <w:r>
        <w:rPr>
          <w:rFonts w:hint="eastAsia"/>
        </w:rPr>
        <w:t>万人；</w:t>
      </w:r>
    </w:p>
    <w:p w:rsidR="00000000" w:rsidRDefault="00F01B09" w:rsidP="00F01B09">
      <w:pPr>
        <w:pStyle w:val="a0"/>
        <w:numPr>
          <w:ilvl w:val="0"/>
          <w:numId w:val="23"/>
        </w:numPr>
        <w:spacing w:after="320"/>
        <w:ind w:left="1531" w:hanging="510"/>
        <w:textAlignment w:val="center"/>
      </w:pPr>
      <w:r>
        <w:rPr>
          <w:rFonts w:hint="eastAsia"/>
        </w:rPr>
        <w:t>在过去一年内，在私营部门的土地上继续发生迁离现象，土地占有权并不总是明确规定的。在这方面，政府土地清册未予更新令人遗憾。</w:t>
      </w:r>
    </w:p>
    <w:p w:rsidR="00000000" w:rsidRDefault="00F01B09">
      <w:pPr>
        <w:pStyle w:val="Heading3"/>
      </w:pPr>
      <w:r>
        <w:rPr>
          <w:u w:val="none"/>
        </w:rPr>
        <w:t xml:space="preserve">E.  </w:t>
      </w:r>
      <w:r>
        <w:rPr>
          <w:rFonts w:hint="eastAsia"/>
        </w:rPr>
        <w:t>海地工人及其家属的状况</w:t>
      </w:r>
    </w:p>
    <w:p w:rsidR="00000000" w:rsidRDefault="00F01B09">
      <w:pPr>
        <w:pStyle w:val="NormalIndent"/>
      </w:pPr>
      <w:r>
        <w:t xml:space="preserve">68.  </w:t>
      </w:r>
      <w:r>
        <w:rPr>
          <w:rFonts w:hint="eastAsia"/>
        </w:rPr>
        <w:t>来自海地的工人移民问题历史悠久，并且总是造成很多问题。多米尼加共和国与海地之间的边界很长，并且开放，</w:t>
      </w:r>
      <w:r>
        <w:rPr>
          <w:rFonts w:hint="eastAsia"/>
        </w:rPr>
        <w:t>这就意味着无法进行有效的巡逻。国家机构和非政府组织无法提供有关移民流动和在多米尼加共和国海地人之人数的具体数字。移民司司长所提供的有关在多米尼加境内海地人的人数为</w:t>
      </w:r>
      <w:r>
        <w:t>50</w:t>
      </w:r>
      <w:r>
        <w:rPr>
          <w:rFonts w:hint="eastAsia"/>
        </w:rPr>
        <w:t>万至</w:t>
      </w:r>
      <w:r>
        <w:t>60</w:t>
      </w:r>
      <w:r>
        <w:rPr>
          <w:rFonts w:hint="eastAsia"/>
        </w:rPr>
        <w:t>万人，其中仅</w:t>
      </w:r>
      <w:r>
        <w:t>5%</w:t>
      </w:r>
      <w:r>
        <w:rPr>
          <w:rFonts w:hint="eastAsia"/>
        </w:rPr>
        <w:t>的人有身份证或其他文件。</w:t>
      </w:r>
    </w:p>
    <w:p w:rsidR="00000000" w:rsidRDefault="00F01B09">
      <w:pPr>
        <w:pStyle w:val="NormalIndent"/>
      </w:pPr>
      <w:r>
        <w:t xml:space="preserve">69.  </w:t>
      </w:r>
      <w:r>
        <w:rPr>
          <w:rFonts w:hint="eastAsia"/>
        </w:rPr>
        <w:t>这一人口群体所面临的主要问题之一是其非法地位一再重演：父母没有合法证件，孩子也没有，这恰恰是因为父母没有任何合法证件，而且实际上无法取得合法证件，这或者是因为父母在户籍部门没有出生证明或者是由于医院或户籍部门的官员拒绝给进行出生记录或颁发出生证。这样做的理由是父母没有法律证明或者临时居</w:t>
      </w:r>
      <w:r>
        <w:rPr>
          <w:rFonts w:hint="eastAsia"/>
        </w:rPr>
        <w:t>留证，当局将他们看作为过境的外国人，根据宪法，这就意味着孩子无法被视为多米尼加人。</w:t>
      </w:r>
    </w:p>
    <w:p w:rsidR="00000000" w:rsidRDefault="00F01B09">
      <w:pPr>
        <w:pStyle w:val="NormalIndent"/>
      </w:pPr>
      <w:r>
        <w:t xml:space="preserve">70.  </w:t>
      </w:r>
      <w:r>
        <w:rPr>
          <w:rFonts w:hint="eastAsia"/>
        </w:rPr>
        <w:t>移民法案显然目前正在审查之中，虽然考察团无法获得官方的确认。该法案显然可以取消过去有效的驱逐程序，并用能提供较多保障的行政驱逐予以取代。</w:t>
      </w:r>
    </w:p>
    <w:p w:rsidR="00000000" w:rsidRDefault="00F01B09">
      <w:pPr>
        <w:pStyle w:val="NormalIndent"/>
      </w:pPr>
      <w:r>
        <w:t xml:space="preserve">71.  </w:t>
      </w:r>
      <w:r>
        <w:rPr>
          <w:rFonts w:hint="eastAsia"/>
        </w:rPr>
        <w:t>由于上述原因，而且还因为在国籍问题上，多米尼加共和国适用出生地法并因为不承认出生在海地的儿童有权成为多米尼加人，所以海地儿童国籍的问题，甚至出生在多米尼加共和国的海地人孩子的问题，仍然是一个引起争议的问题。很奇怪的是，该国有时以适用血统制的海地宪法为根据而称，承认出生在</w:t>
      </w:r>
      <w:r>
        <w:rPr>
          <w:rFonts w:hint="eastAsia"/>
        </w:rPr>
        <w:t>多米尼加共和国孩子拥有多米尼加国籍违反海地宪法。</w:t>
      </w:r>
    </w:p>
    <w:p w:rsidR="00000000" w:rsidRDefault="00F01B09">
      <w:pPr>
        <w:pStyle w:val="NormalIndent"/>
        <w:spacing w:after="320"/>
        <w:textAlignment w:val="center"/>
      </w:pPr>
      <w:r>
        <w:t xml:space="preserve">72.  </w:t>
      </w:r>
      <w:r>
        <w:rPr>
          <w:rFonts w:hint="eastAsia"/>
        </w:rPr>
        <w:t>这种情况尤为令人震惊，因为它剥夺了给予多年来居住在多米尼加领土上的小孩、男子和妇女的所有权利：这些人没有社会保障、健康保险或教育等。他们作为个人不享有任何地位。</w:t>
      </w:r>
    </w:p>
    <w:p w:rsidR="00000000" w:rsidRDefault="00F01B09">
      <w:pPr>
        <w:pStyle w:val="Heading4"/>
      </w:pPr>
      <w:r>
        <w:rPr>
          <w:rFonts w:hint="eastAsia"/>
        </w:rPr>
        <w:t>甘蔗种植园</w:t>
      </w:r>
      <w:r>
        <w:t>(bateyes)</w:t>
      </w:r>
      <w:r>
        <w:rPr>
          <w:rFonts w:hint="eastAsia"/>
        </w:rPr>
        <w:t>的状况</w:t>
      </w:r>
    </w:p>
    <w:p w:rsidR="00000000" w:rsidRDefault="00F01B09">
      <w:pPr>
        <w:pStyle w:val="NormalIndent"/>
      </w:pPr>
      <w:r>
        <w:t xml:space="preserve">73.  </w:t>
      </w:r>
      <w:r>
        <w:rPr>
          <w:rFonts w:hint="eastAsia"/>
          <w:u w:val="single"/>
        </w:rPr>
        <w:t>甘蔗种植园</w:t>
      </w:r>
      <w:r>
        <w:rPr>
          <w:rFonts w:hint="eastAsia"/>
        </w:rPr>
        <w:t>的居住条件和工作条件极为艰难。砍伐甘蔗者经常受到移民局和军事当局的虐待，儿童和妇女不享有法律地位。</w:t>
      </w:r>
    </w:p>
    <w:p w:rsidR="00000000" w:rsidRDefault="00F01B09">
      <w:pPr>
        <w:pStyle w:val="NormalIndent"/>
      </w:pPr>
      <w:r>
        <w:t xml:space="preserve">74.  </w:t>
      </w:r>
      <w:r>
        <w:rPr>
          <w:rFonts w:hint="eastAsia"/>
        </w:rPr>
        <w:t>然而，正如考察团在前往位于巴拉奥纳省边缘地区的库奇亚拉</w:t>
      </w:r>
      <w:r>
        <w:rPr>
          <w:u w:val="single"/>
        </w:rPr>
        <w:t>batey</w:t>
      </w:r>
      <w:r>
        <w:t xml:space="preserve"> </w:t>
      </w:r>
      <w:r>
        <w:rPr>
          <w:rFonts w:hint="eastAsia"/>
        </w:rPr>
        <w:t>察访期间所能够看到的，这些人口群体的贫困现象尤为令人震惊。</w:t>
      </w:r>
      <w:r>
        <w:rPr>
          <w:u w:val="single"/>
        </w:rPr>
        <w:t>batey</w:t>
      </w:r>
      <w:r>
        <w:t xml:space="preserve"> </w:t>
      </w:r>
      <w:r>
        <w:rPr>
          <w:rFonts w:hint="eastAsia"/>
        </w:rPr>
        <w:t>十分贫困，很象非洲的村镇；</w:t>
      </w:r>
      <w:r>
        <w:rPr>
          <w:rFonts w:hint="eastAsia"/>
          <w:u w:val="single"/>
        </w:rPr>
        <w:t>种植园</w:t>
      </w:r>
      <w:r>
        <w:rPr>
          <w:rFonts w:hint="eastAsia"/>
        </w:rPr>
        <w:t>由作为主要街道的土路两旁的某些棚户屋组成，社区拥有的唯一服务是附近的一口提供饮用水的水井，以及事实上由一间棚户屋组成的学校，该校只有一名教师。唯一的工作来源是在收割期间砍甘蔗及在年余的某些零星的庄稼活。这里的家庭均来自于海地。不存在保健中心、电、电话或地下水道。这种情况是一种赤贫状况。</w:t>
      </w:r>
    </w:p>
    <w:p w:rsidR="00000000" w:rsidRDefault="00F01B09">
      <w:pPr>
        <w:pStyle w:val="NormalIndent"/>
      </w:pPr>
      <w:r>
        <w:t xml:space="preserve">75.  </w:t>
      </w:r>
      <w:r>
        <w:rPr>
          <w:rFonts w:hint="eastAsia"/>
        </w:rPr>
        <w:t>从这些工人过去状况相当于奴役状况来看，目前情况当然略有改善。应予回顾的是，在不太远的过去，支付给</w:t>
      </w:r>
      <w:r>
        <w:rPr>
          <w:u w:val="single"/>
        </w:rPr>
        <w:t>batey</w:t>
      </w:r>
      <w:r>
        <w:t xml:space="preserve"> </w:t>
      </w:r>
      <w:r>
        <w:rPr>
          <w:rFonts w:hint="eastAsia"/>
        </w:rPr>
        <w:t>工人的不是现金，而是他们必须在</w:t>
      </w:r>
      <w:r>
        <w:rPr>
          <w:u w:val="single"/>
        </w:rPr>
        <w:t>batey</w:t>
      </w:r>
      <w:r>
        <w:t xml:space="preserve"> </w:t>
      </w:r>
      <w:r>
        <w:rPr>
          <w:rFonts w:hint="eastAsia"/>
        </w:rPr>
        <w:t>店里花掉的购货券；他</w:t>
      </w:r>
      <w:r>
        <w:rPr>
          <w:rFonts w:hint="eastAsia"/>
        </w:rPr>
        <w:t>们不得外出，并且不被承认为工人。</w:t>
      </w:r>
    </w:p>
    <w:p w:rsidR="00000000" w:rsidRDefault="00F01B09">
      <w:pPr>
        <w:pStyle w:val="NormalIndent"/>
      </w:pPr>
      <w:r>
        <w:t xml:space="preserve">76.  </w:t>
      </w:r>
      <w:r>
        <w:rPr>
          <w:rFonts w:hint="eastAsia"/>
        </w:rPr>
        <w:t>社会领导人一致认为，</w:t>
      </w:r>
      <w:r>
        <w:rPr>
          <w:u w:val="single"/>
        </w:rPr>
        <w:t>batey</w:t>
      </w:r>
      <w:r>
        <w:t xml:space="preserve"> </w:t>
      </w:r>
      <w:r>
        <w:rPr>
          <w:rFonts w:hint="eastAsia"/>
        </w:rPr>
        <w:t>工人的状况随着政府的更迭有所改善，海地当局也这么说，但是仍然有针对海地工人及其妻儿和针对来自于或似乎来自于海地的多米尼加工人的各种形式的社会暴力。</w:t>
      </w:r>
    </w:p>
    <w:p w:rsidR="00000000" w:rsidRDefault="00F01B09">
      <w:pPr>
        <w:pStyle w:val="NormalIndent"/>
        <w:spacing w:after="320"/>
        <w:textAlignment w:val="center"/>
      </w:pPr>
      <w:r>
        <w:t xml:space="preserve">77.  </w:t>
      </w:r>
      <w:r>
        <w:rPr>
          <w:rFonts w:hint="eastAsia"/>
        </w:rPr>
        <w:t>在收割甘蔗的海地和多米尼加工人的社区内，尽管全国甘蔗理事会会长保证他决心采取措施使得雇用过程更为透明，并保证有</w:t>
      </w:r>
      <w:r>
        <w:t>6</w:t>
      </w:r>
      <w:r>
        <w:rPr>
          <w:rFonts w:hint="eastAsia"/>
        </w:rPr>
        <w:t>个月的合同和最低限度的工资，但仍然有人对使该部门私营化的计划表示担忧。目前，砍甘蔗者每砍一根获</w:t>
      </w:r>
      <w:r>
        <w:t>40</w:t>
      </w:r>
      <w:r>
        <w:rPr>
          <w:rFonts w:hint="eastAsia"/>
        </w:rPr>
        <w:t>比索，另外加上</w:t>
      </w:r>
      <w:r>
        <w:t>2</w:t>
      </w:r>
      <w:r>
        <w:rPr>
          <w:rFonts w:hint="eastAsia"/>
        </w:rPr>
        <w:t>比索的奖金，相当于每月获</w:t>
      </w:r>
      <w:r>
        <w:t>100</w:t>
      </w:r>
      <w:r>
        <w:rPr>
          <w:rFonts w:hint="eastAsia"/>
        </w:rPr>
        <w:t>美金。住房是免费的，但</w:t>
      </w:r>
      <w:r>
        <w:rPr>
          <w:rFonts w:hint="eastAsia"/>
        </w:rPr>
        <w:t>是考察团可以看得出这些住房岌岌可危。</w:t>
      </w:r>
    </w:p>
    <w:p w:rsidR="00000000" w:rsidRDefault="00F01B09">
      <w:pPr>
        <w:pStyle w:val="Heading2"/>
      </w:pPr>
      <w:r>
        <w:rPr>
          <w:rFonts w:hint="eastAsia"/>
        </w:rPr>
        <w:t>二、委员会通过的结论和建议</w:t>
      </w:r>
    </w:p>
    <w:p w:rsidR="00000000" w:rsidRDefault="00F01B09">
      <w:pPr>
        <w:pStyle w:val="NormalIndent"/>
      </w:pPr>
      <w:r>
        <w:t xml:space="preserve">78.  </w:t>
      </w:r>
      <w:r>
        <w:rPr>
          <w:rFonts w:hint="eastAsia"/>
        </w:rPr>
        <w:t>委员会首先想就多米尼加政府给考察团接待和察访所提供的条件而向它表示衷心感谢。政府当局本着十分开放的精神以最高规格接待了考察团并在首都和各省对考察团希望考察的地点敞开了所有大门。对话总是富有建设性的，而合作是充分的；没有任何掩盖问题的企图。这无疑是愿意进行变革的一种迹象。</w:t>
      </w:r>
    </w:p>
    <w:p w:rsidR="00000000" w:rsidRDefault="00F01B09">
      <w:pPr>
        <w:pStyle w:val="NormalIndent"/>
      </w:pPr>
      <w:r>
        <w:t xml:space="preserve">79.  </w:t>
      </w:r>
      <w:r>
        <w:rPr>
          <w:rFonts w:hint="eastAsia"/>
        </w:rPr>
        <w:t>委员会还想感谢为考察团工作提供方便的许多非政府组织，尤其是</w:t>
      </w:r>
      <w:r>
        <w:t xml:space="preserve">COPADEBA </w:t>
      </w:r>
      <w:r>
        <w:rPr>
          <w:rFonts w:hint="eastAsia"/>
        </w:rPr>
        <w:t>和城市发展集体组织，他们多年来代表最穷的群体作出了不懈、认真和富有专业性的努力</w:t>
      </w:r>
      <w:r>
        <w:rPr>
          <w:rFonts w:hint="eastAsia"/>
        </w:rPr>
        <w:t>。委员会还想感谢为争取其尊严而每天不断进行战斗的居民点组织、社区、贫困居民点的居民和工人及海地妇女组织。</w:t>
      </w:r>
    </w:p>
    <w:p w:rsidR="00000000" w:rsidRDefault="00F01B09">
      <w:pPr>
        <w:pStyle w:val="NormalIndent"/>
      </w:pPr>
      <w:r>
        <w:t xml:space="preserve">80.  </w:t>
      </w:r>
      <w:r>
        <w:rPr>
          <w:rFonts w:hint="eastAsia"/>
        </w:rPr>
        <w:t>委员会代表认为，包括反对派和独立的社会机构等在内的多米尼加情况的主要参与者和观察者均基本同意由新政府制订的社会政策。</w:t>
      </w:r>
    </w:p>
    <w:p w:rsidR="00000000" w:rsidRDefault="00F01B09">
      <w:pPr>
        <w:pStyle w:val="NormalIndent"/>
      </w:pPr>
      <w:r>
        <w:t xml:space="preserve">81.  </w:t>
      </w:r>
      <w:r>
        <w:rPr>
          <w:rFonts w:hint="eastAsia"/>
        </w:rPr>
        <w:t>这些积极的变化不仅在政策声明、而且还在对法规的修订及尤其在对社区具有真正重要性的项目、方案和公共工程的执行方面得到了反映。</w:t>
      </w:r>
    </w:p>
    <w:p w:rsidR="00000000" w:rsidRDefault="00F01B09">
      <w:pPr>
        <w:pStyle w:val="NormalIndent"/>
      </w:pPr>
      <w:r>
        <w:t xml:space="preserve">82.  </w:t>
      </w:r>
      <w:r>
        <w:rPr>
          <w:rFonts w:hint="eastAsia"/>
        </w:rPr>
        <w:t>委员会反对前政权所奉行的大规模强迫迁离政策，目前该政策已成为多米尼加政府的官方政策。迁离行动已经中止，目前正在为重新安置住在贫民窟的许</w:t>
      </w:r>
      <w:r>
        <w:rPr>
          <w:rFonts w:hint="eastAsia"/>
        </w:rPr>
        <w:t>多家庭而开展工作。</w:t>
      </w:r>
    </w:p>
    <w:p w:rsidR="00000000" w:rsidRDefault="00F01B09">
      <w:pPr>
        <w:pStyle w:val="NormalIndent"/>
      </w:pPr>
      <w:r>
        <w:t xml:space="preserve">83.  </w:t>
      </w:r>
      <w:r>
        <w:rPr>
          <w:rFonts w:hint="eastAsia"/>
        </w:rPr>
        <w:t>多米尼加共和国的非政府组织正在巧妙地使用自</w:t>
      </w:r>
      <w:r>
        <w:t>1990</w:t>
      </w:r>
      <w:r>
        <w:rPr>
          <w:rFonts w:hint="eastAsia"/>
        </w:rPr>
        <w:t>年以来该委员会向多米尼加政府所提之建议，以加强对人权的保护并影响备选政策的拟订，尤其关于为居民建造住房的政策的拟订。</w:t>
      </w:r>
    </w:p>
    <w:p w:rsidR="00000000" w:rsidRDefault="00F01B09">
      <w:pPr>
        <w:pStyle w:val="NormalIndent"/>
      </w:pPr>
      <w:r>
        <w:t xml:space="preserve">84.  </w:t>
      </w:r>
      <w:r>
        <w:rPr>
          <w:rFonts w:hint="eastAsia"/>
        </w:rPr>
        <w:t>现政府的住房政策的目的和手段均与前政府不同。前政府之政策的特点是它热衷于装饰门面的大型工程，以满足有钱人的愿望并将住房项目作为中央极权和权威主义制度的一部分。而新政策的目的是优先考虑低收入群体并与有关社区磋商共同执行住房项目。</w:t>
      </w:r>
    </w:p>
    <w:p w:rsidR="00000000" w:rsidRDefault="00F01B09">
      <w:pPr>
        <w:pStyle w:val="NormalIndent"/>
      </w:pPr>
      <w:r>
        <w:t xml:space="preserve">85.  </w:t>
      </w:r>
      <w:r>
        <w:rPr>
          <w:rFonts w:hint="eastAsia"/>
        </w:rPr>
        <w:t>现在有许多为其权利而奋斗的全国性和地方性人民组织，这些组织在具体项</w:t>
      </w:r>
      <w:r>
        <w:rPr>
          <w:rFonts w:hint="eastAsia"/>
        </w:rPr>
        <w:t>目上与政府协同努力，但是与政府的行为和不行为保持距离。这些组织在与住房有关的问题上尤为积极，他们对新住房政策的贡献十分重要。</w:t>
      </w:r>
    </w:p>
    <w:p w:rsidR="00000000" w:rsidRDefault="00F01B09">
      <w:pPr>
        <w:pStyle w:val="NormalIndent"/>
      </w:pPr>
      <w:r>
        <w:t xml:space="preserve">86.  </w:t>
      </w:r>
      <w:r>
        <w:rPr>
          <w:rFonts w:hint="eastAsia"/>
        </w:rPr>
        <w:t>多米尼加社会上的大多数人是梅斯蒂索混血人种，种族歧视的问题并不普遍存在，居民中有影响的阶层针对海地移民主张而执行的参杂着种族主义、大国沙文主义和阶级意识的歧视除外。受这类歧视影响的包括具有海地背景的人或通常被视为海地人的多米尼加黑人。</w:t>
      </w:r>
    </w:p>
    <w:p w:rsidR="00000000" w:rsidRDefault="00F01B09">
      <w:pPr>
        <w:pStyle w:val="NormalIndent"/>
      </w:pPr>
      <w:r>
        <w:t xml:space="preserve">87.  </w:t>
      </w:r>
      <w:r>
        <w:rPr>
          <w:rFonts w:hint="eastAsia"/>
        </w:rPr>
        <w:t>几乎所有的海地移民均被雇为甘蔗砍伐者，最近也在建筑业工作。没有任何一个机构知道究竟有多少海地人，但据估计，海地人的人数为</w:t>
      </w:r>
      <w:r>
        <w:t>50</w:t>
      </w:r>
      <w:r>
        <w:rPr>
          <w:rFonts w:hint="eastAsia"/>
        </w:rPr>
        <w:t>万，其</w:t>
      </w:r>
      <w:r>
        <w:rPr>
          <w:rFonts w:hint="eastAsia"/>
        </w:rPr>
        <w:t>中仅有</w:t>
      </w:r>
      <w:r>
        <w:t>25,000</w:t>
      </w:r>
      <w:r>
        <w:rPr>
          <w:rFonts w:hint="eastAsia"/>
        </w:rPr>
        <w:t>人有合法证件。这些工人的主要问题是他们不具备合法身份，这使得他们成为社会中的易受害群体。</w:t>
      </w:r>
    </w:p>
    <w:p w:rsidR="00000000" w:rsidRDefault="00F01B09">
      <w:pPr>
        <w:pStyle w:val="NormalIndent"/>
      </w:pPr>
      <w:r>
        <w:t xml:space="preserve">88.  </w:t>
      </w:r>
      <w:r>
        <w:rPr>
          <w:rFonts w:hint="eastAsia"/>
        </w:rPr>
        <w:t>在多米尼加领土上出生的大多数海地的儿童不具备多米尼加国籍，因为他们被视为过境外国人的子女，根据宪法这类子女无权取得国籍。这些孩子无法在医院或户籍部门取得出生证明，因此与其父母一样继承了没有合法证件之地位。</w:t>
      </w:r>
    </w:p>
    <w:p w:rsidR="00000000" w:rsidRDefault="00F01B09">
      <w:pPr>
        <w:pStyle w:val="NormalIndent"/>
      </w:pPr>
      <w:r>
        <w:t xml:space="preserve">89.  </w:t>
      </w:r>
      <w:r>
        <w:rPr>
          <w:rFonts w:hint="eastAsia"/>
        </w:rPr>
        <w:t>大多数这些工人及其家属居住在</w:t>
      </w:r>
      <w:r>
        <w:rPr>
          <w:u w:val="single"/>
        </w:rPr>
        <w:t>bateyes</w:t>
      </w:r>
      <w:r>
        <w:t xml:space="preserve"> </w:t>
      </w:r>
      <w:r>
        <w:rPr>
          <w:rFonts w:hint="eastAsia"/>
        </w:rPr>
        <w:t>，夹在甘蔗提炼厂中间的破破烂烂的村庄，缺乏最基本的服务设施并且不受任何城市条例的管辖。政府当局承认，由于这类工作所提供之居住条件十分恶</w:t>
      </w:r>
      <w:r>
        <w:rPr>
          <w:rFonts w:hint="eastAsia"/>
        </w:rPr>
        <w:t>劣，实际上多米尼加人均不愿充当甘蔗砍伐者。某些公司为照顾其工人所做的工作显然不足以解决</w:t>
      </w:r>
      <w:r>
        <w:rPr>
          <w:u w:val="single"/>
        </w:rPr>
        <w:t>bateyes</w:t>
      </w:r>
      <w:r>
        <w:t xml:space="preserve"> </w:t>
      </w:r>
      <w:r>
        <w:rPr>
          <w:rFonts w:hint="eastAsia"/>
        </w:rPr>
        <w:t>的关键问题。</w:t>
      </w:r>
    </w:p>
    <w:p w:rsidR="00000000" w:rsidRDefault="00F01B09">
      <w:pPr>
        <w:pStyle w:val="NormalIndent"/>
      </w:pPr>
      <w:r>
        <w:t xml:space="preserve">90.  </w:t>
      </w:r>
      <w:r>
        <w:rPr>
          <w:rFonts w:hint="eastAsia"/>
        </w:rPr>
        <w:t>如果政府不为了改善现存的财富分配极为不均的情况而鼓励进行富有深远意义的经济变革，则消除贫困的总政策不可能取得任何进展。指定公款的专门用途是提高低收入居民的收入和生活水平的一个基本工具。</w:t>
      </w:r>
    </w:p>
    <w:p w:rsidR="00000000" w:rsidRDefault="00F01B09">
      <w:pPr>
        <w:pStyle w:val="NormalIndent"/>
      </w:pPr>
      <w:r>
        <w:t xml:space="preserve">91.  </w:t>
      </w:r>
      <w:r>
        <w:rPr>
          <w:rFonts w:hint="eastAsia"/>
        </w:rPr>
        <w:t>根据政府新的住房政策，重新安置被以往历届政府强迫迁离并多年来一直生活在极端贫困、有失体面和绝望之情况下的所有家庭很有必要，十分紧迫。这适用于居住在洛斯阿尔卡萨雷斯、谢纳加、洛斯关杜勒斯、韦拉</w:t>
      </w:r>
      <w:r>
        <w:rPr>
          <w:rFonts w:hint="eastAsia"/>
        </w:rPr>
        <w:t>胡安纳、瓜奇披塔和克里斯托瑞等地区的家庭。没有必要颁发使许多人拥有土地合法化的地契。</w:t>
      </w:r>
    </w:p>
    <w:p w:rsidR="00000000" w:rsidRDefault="00F01B09">
      <w:pPr>
        <w:pStyle w:val="NormalIndent"/>
      </w:pPr>
      <w:r>
        <w:t xml:space="preserve">92.  </w:t>
      </w:r>
      <w:r>
        <w:rPr>
          <w:rFonts w:hint="eastAsia"/>
        </w:rPr>
        <w:t>唯有改组并革新负责这些工作的行政部门并建立具有足够法律权力和政治权力的政府机构，以撤消不必要的行政单位和协调为居民造房之所有机构的活动，方可以连续一致的方式推动政府的住房政策。在这方面，委员会建议迅速建立住房司。</w:t>
      </w:r>
    </w:p>
    <w:p w:rsidR="00000000" w:rsidRDefault="00F01B09">
      <w:pPr>
        <w:pStyle w:val="NormalIndent"/>
      </w:pPr>
      <w:r>
        <w:t xml:space="preserve">93.  </w:t>
      </w:r>
      <w:r>
        <w:rPr>
          <w:rFonts w:hint="eastAsia"/>
        </w:rPr>
        <w:t>如果要用重新安置方案取代迁离方案，则必须用一个开放、民主并合作的制度取代中央极权和具有权威主义特征之制度。因此，作为权力下放工作之一部分，任何具体项目的批准和执行必须与有关社区的代表密切合作进</w:t>
      </w:r>
      <w:r>
        <w:rPr>
          <w:rFonts w:hint="eastAsia"/>
        </w:rPr>
        <w:t>行。</w:t>
      </w:r>
    </w:p>
    <w:p w:rsidR="00000000" w:rsidRDefault="00F01B09">
      <w:pPr>
        <w:pStyle w:val="NormalIndent"/>
      </w:pPr>
      <w:r>
        <w:t xml:space="preserve">94.  </w:t>
      </w:r>
      <w:r>
        <w:rPr>
          <w:rFonts w:hint="eastAsia"/>
        </w:rPr>
        <w:t>委员会建议，为完成在谢纳加和洛斯关杜勒斯所进行的工作并废除第</w:t>
      </w:r>
      <w:r>
        <w:t>358-91</w:t>
      </w:r>
      <w:r>
        <w:rPr>
          <w:rFonts w:hint="eastAsia"/>
        </w:rPr>
        <w:t>号法令，政府应将军队从这两个地区完全撤出，以改善这些社区的生活条件。</w:t>
      </w:r>
    </w:p>
    <w:p w:rsidR="00000000" w:rsidRDefault="00F01B09">
      <w:pPr>
        <w:pStyle w:val="NormalIndent"/>
      </w:pPr>
      <w:r>
        <w:t xml:space="preserve">95.  </w:t>
      </w:r>
      <w:r>
        <w:rPr>
          <w:rFonts w:hint="eastAsia"/>
        </w:rPr>
        <w:t>为完全落实宪法所规定之住房权利，社区应能够提前获得可能影响其权利的都市化的计划的信息。</w:t>
      </w:r>
    </w:p>
    <w:p w:rsidR="00000000" w:rsidRDefault="00F01B09">
      <w:pPr>
        <w:pStyle w:val="NormalIndent"/>
      </w:pPr>
      <w:r>
        <w:t xml:space="preserve">96.  </w:t>
      </w:r>
      <w:r>
        <w:rPr>
          <w:rFonts w:hint="eastAsia"/>
        </w:rPr>
        <w:t>作为将地契颁发给数以千计不拥有地契之土地占有者的第一步，应不加延迟的修订城市住房登记册；这也是一个优先事项。</w:t>
      </w:r>
    </w:p>
    <w:p w:rsidR="00000000" w:rsidRDefault="00F01B09">
      <w:pPr>
        <w:pStyle w:val="NormalIndent"/>
      </w:pPr>
      <w:r>
        <w:t xml:space="preserve">97.  </w:t>
      </w:r>
      <w:r>
        <w:rPr>
          <w:rFonts w:hint="eastAsia"/>
        </w:rPr>
        <w:t>如果政府的方案和活动是以通过对下述问题进行解释从而改善沟通渠道之政策为依据，则政府在有关居民住房方面的权威和信誉可有所增加：解</w:t>
      </w:r>
      <w:r>
        <w:rPr>
          <w:rFonts w:hint="eastAsia"/>
        </w:rPr>
        <w:t>释为解决其住房问题有关人士可采取什么行动并争取什么样的程序。</w:t>
      </w:r>
    </w:p>
    <w:p w:rsidR="00000000" w:rsidRDefault="00F01B09">
      <w:pPr>
        <w:pStyle w:val="NormalIndent"/>
      </w:pPr>
      <w:r>
        <w:t xml:space="preserve">98.  </w:t>
      </w:r>
      <w:r>
        <w:rPr>
          <w:rFonts w:hint="eastAsia"/>
        </w:rPr>
        <w:t>海地籍的移民工人的问题十分复杂，但可能作出的各种分析均应从人权角度看问题，从这种角度看，则应优先通过政府政策使移民工人的子女及其家属登记合法化。</w:t>
      </w:r>
    </w:p>
    <w:p w:rsidR="00000000" w:rsidRDefault="00F01B09">
      <w:pPr>
        <w:pStyle w:val="NormalIndent"/>
      </w:pPr>
      <w:r>
        <w:t xml:space="preserve">99.  </w:t>
      </w:r>
      <w:r>
        <w:rPr>
          <w:rFonts w:hint="eastAsia"/>
        </w:rPr>
        <w:t>移民当局应停止将宪法第</w:t>
      </w:r>
      <w:r>
        <w:t>11</w:t>
      </w:r>
      <w:r>
        <w:rPr>
          <w:rFonts w:hint="eastAsia"/>
        </w:rPr>
        <w:t>条解释为移民应该享有过境外国人的地位，因为这种解释法的目的显然是为了剥夺移民工人的子女享有多米尼加国籍的权利。</w:t>
      </w:r>
    </w:p>
    <w:p w:rsidR="00000000" w:rsidRDefault="00F01B09">
      <w:pPr>
        <w:pStyle w:val="NormalIndent"/>
      </w:pPr>
      <w:r>
        <w:t>100.  1990</w:t>
      </w:r>
      <w:r>
        <w:rPr>
          <w:rFonts w:hint="eastAsia"/>
        </w:rPr>
        <w:t>年移民法草案的规定似乎侵犯了移民及其家庭的经济、社会和文化权利，尤其是该规定第</w:t>
      </w:r>
      <w:r>
        <w:t>6</w:t>
      </w:r>
      <w:r>
        <w:rPr>
          <w:rFonts w:hint="eastAsia"/>
        </w:rPr>
        <w:t>条将作为外来移民类而予以接纳的外国人和非法在某</w:t>
      </w:r>
      <w:r>
        <w:rPr>
          <w:rFonts w:hint="eastAsia"/>
        </w:rPr>
        <w:t>国入境并居留的外国人视为过境外国人，这些规定应予废除。</w:t>
      </w:r>
    </w:p>
    <w:p w:rsidR="00000000" w:rsidRDefault="00F01B09">
      <w:pPr>
        <w:pStyle w:val="NormalIndent"/>
      </w:pPr>
      <w:r>
        <w:t xml:space="preserve">101.  </w:t>
      </w:r>
      <w:r>
        <w:rPr>
          <w:rFonts w:hint="eastAsia"/>
        </w:rPr>
        <w:t>为减少任意行为和某些官员滥用移民权利，移民法的修正案应限制，而不是增加，移民当局的酌处权。</w:t>
      </w:r>
    </w:p>
    <w:p w:rsidR="00000000" w:rsidRDefault="00F01B09">
      <w:pPr>
        <w:pStyle w:val="NormalIndent"/>
      </w:pPr>
      <w:r>
        <w:t xml:space="preserve">102.  </w:t>
      </w:r>
      <w:r>
        <w:rPr>
          <w:rFonts w:hint="eastAsia"/>
        </w:rPr>
        <w:t>人们承认，蔗糖公司已在</w:t>
      </w:r>
      <w:r>
        <w:rPr>
          <w:u w:val="single"/>
        </w:rPr>
        <w:t>bateyes</w:t>
      </w:r>
      <w:r>
        <w:t xml:space="preserve"> </w:t>
      </w:r>
      <w:r>
        <w:rPr>
          <w:rFonts w:hint="eastAsia"/>
        </w:rPr>
        <w:t>设置了某些服务以改善工人的艰难的生活条件。然而，在以符合现实的措词界定</w:t>
      </w:r>
      <w:r>
        <w:rPr>
          <w:u w:val="single"/>
        </w:rPr>
        <w:t>bateyes</w:t>
      </w:r>
      <w:r>
        <w:t xml:space="preserve"> </w:t>
      </w:r>
      <w:r>
        <w:rPr>
          <w:rFonts w:hint="eastAsia"/>
        </w:rPr>
        <w:t>的法律地位及其与市政当局和公司之关系之前，该问题无法得到认真处理。</w:t>
      </w:r>
    </w:p>
    <w:p w:rsidR="00000000" w:rsidRDefault="00F01B09">
      <w:pPr>
        <w:pStyle w:val="NormalIndent"/>
        <w:spacing w:after="320"/>
        <w:textAlignment w:val="center"/>
      </w:pPr>
      <w:r>
        <w:t xml:space="preserve">103.  </w:t>
      </w:r>
      <w:r>
        <w:rPr>
          <w:rFonts w:hint="eastAsia"/>
        </w:rPr>
        <w:t>委员会希望多米尼加共和国结合预定在</w:t>
      </w:r>
      <w:r>
        <w:t>1999</w:t>
      </w:r>
      <w:r>
        <w:rPr>
          <w:rFonts w:hint="eastAsia"/>
        </w:rPr>
        <w:t>年</w:t>
      </w:r>
      <w:r>
        <w:t>6</w:t>
      </w:r>
      <w:r>
        <w:rPr>
          <w:rFonts w:hint="eastAsia"/>
        </w:rPr>
        <w:t>月</w:t>
      </w:r>
      <w:r>
        <w:t>30</w:t>
      </w:r>
      <w:r>
        <w:rPr>
          <w:rFonts w:hint="eastAsia"/>
        </w:rPr>
        <w:t>日提交的第三份定期报告向它通报就上述建议所采取的行动。</w:t>
      </w:r>
    </w:p>
    <w:p w:rsidR="00000000" w:rsidRDefault="00F01B09">
      <w:pPr>
        <w:pStyle w:val="Heading3"/>
        <w:spacing w:after="160"/>
        <w:textAlignment w:val="center"/>
      </w:pPr>
      <w:r>
        <w:rPr>
          <w:rFonts w:hint="eastAsia"/>
        </w:rPr>
        <w:t>注</w:t>
      </w:r>
    </w:p>
    <w:p w:rsidR="00000000" w:rsidRDefault="00F01B09">
      <w:pPr>
        <w:pStyle w:val="EndnoteText"/>
      </w:pPr>
      <w:r>
        <w:rPr>
          <w:u w:val="single"/>
        </w:rPr>
        <w:t>a</w:t>
      </w:r>
      <w:r>
        <w:t>/</w:t>
      </w:r>
      <w:r>
        <w:tab/>
        <w:t>E/1990/5/</w:t>
      </w:r>
      <w:r>
        <w:t>Add.4</w:t>
      </w:r>
    </w:p>
    <w:p w:rsidR="00000000" w:rsidRDefault="00F01B09">
      <w:pPr>
        <w:pStyle w:val="EndnoteText"/>
      </w:pPr>
      <w:r>
        <w:rPr>
          <w:u w:val="single"/>
        </w:rPr>
        <w:t>b</w:t>
      </w:r>
      <w:r>
        <w:t>/</w:t>
      </w:r>
      <w:r>
        <w:tab/>
        <w:t xml:space="preserve">E/1991/23, </w:t>
      </w:r>
      <w:r>
        <w:rPr>
          <w:rFonts w:hint="eastAsia"/>
        </w:rPr>
        <w:t>第</w:t>
      </w:r>
      <w:r>
        <w:t>246-250</w:t>
      </w:r>
      <w:r>
        <w:rPr>
          <w:rFonts w:hint="eastAsia"/>
        </w:rPr>
        <w:t>段。</w:t>
      </w:r>
    </w:p>
    <w:p w:rsidR="00000000" w:rsidRDefault="00F01B09">
      <w:pPr>
        <w:pStyle w:val="EndnoteText"/>
      </w:pPr>
      <w:r>
        <w:rPr>
          <w:u w:val="single"/>
        </w:rPr>
        <w:t>c</w:t>
      </w:r>
      <w:r>
        <w:t>/</w:t>
      </w:r>
      <w:r>
        <w:tab/>
      </w:r>
      <w:r>
        <w:rPr>
          <w:rFonts w:hint="eastAsia"/>
        </w:rPr>
        <w:t>见</w:t>
      </w:r>
      <w:r>
        <w:t xml:space="preserve">E/1992/23, </w:t>
      </w:r>
      <w:r>
        <w:rPr>
          <w:rFonts w:hint="eastAsia"/>
        </w:rPr>
        <w:t>第</w:t>
      </w:r>
      <w:r>
        <w:t>330-331</w:t>
      </w:r>
      <w:r>
        <w:rPr>
          <w:rFonts w:hint="eastAsia"/>
        </w:rPr>
        <w:t>段。</w:t>
      </w:r>
    </w:p>
    <w:p w:rsidR="00000000" w:rsidRDefault="00F01B09">
      <w:pPr>
        <w:pStyle w:val="EndnoteText"/>
      </w:pPr>
      <w:r>
        <w:rPr>
          <w:u w:val="single"/>
        </w:rPr>
        <w:t>d</w:t>
      </w:r>
      <w:r>
        <w:t>/</w:t>
      </w:r>
      <w:r>
        <w:tab/>
      </w:r>
      <w:r>
        <w:rPr>
          <w:rFonts w:hint="eastAsia"/>
        </w:rPr>
        <w:t>同上，第一章，决定草案三。</w:t>
      </w:r>
    </w:p>
    <w:p w:rsidR="00000000" w:rsidRDefault="00F01B09">
      <w:pPr>
        <w:pStyle w:val="EndnoteText"/>
      </w:pPr>
      <w:r>
        <w:rPr>
          <w:u w:val="single"/>
        </w:rPr>
        <w:t>e</w:t>
      </w:r>
      <w:r>
        <w:t>/</w:t>
      </w:r>
      <w:r>
        <w:tab/>
        <w:t xml:space="preserve">E/1993/22, </w:t>
      </w:r>
      <w:r>
        <w:rPr>
          <w:rFonts w:hint="eastAsia"/>
        </w:rPr>
        <w:t>第</w:t>
      </w:r>
      <w:r>
        <w:t>201</w:t>
      </w:r>
      <w:r>
        <w:rPr>
          <w:rFonts w:hint="eastAsia"/>
        </w:rPr>
        <w:t>段。</w:t>
      </w:r>
    </w:p>
    <w:p w:rsidR="00000000" w:rsidRDefault="00F01B09">
      <w:pPr>
        <w:pStyle w:val="EndnoteText"/>
      </w:pPr>
      <w:r>
        <w:rPr>
          <w:u w:val="single"/>
        </w:rPr>
        <w:t>f</w:t>
      </w:r>
      <w:r>
        <w:t>/</w:t>
      </w:r>
      <w:r>
        <w:tab/>
      </w:r>
      <w:r>
        <w:rPr>
          <w:rFonts w:hint="eastAsia"/>
        </w:rPr>
        <w:t>同上，第一章，决定草案二。</w:t>
      </w:r>
    </w:p>
    <w:p w:rsidR="00000000" w:rsidRDefault="00F01B09">
      <w:pPr>
        <w:pStyle w:val="EndnoteText"/>
      </w:pPr>
      <w:r>
        <w:rPr>
          <w:u w:val="single"/>
        </w:rPr>
        <w:t>g</w:t>
      </w:r>
      <w:r>
        <w:t>/</w:t>
      </w:r>
      <w:r>
        <w:tab/>
        <w:t xml:space="preserve">E/1994/23, </w:t>
      </w:r>
      <w:r>
        <w:rPr>
          <w:rFonts w:hint="eastAsia"/>
        </w:rPr>
        <w:t>第</w:t>
      </w:r>
      <w:r>
        <w:t>373</w:t>
      </w:r>
      <w:r>
        <w:rPr>
          <w:rFonts w:hint="eastAsia"/>
        </w:rPr>
        <w:t>段。</w:t>
      </w:r>
    </w:p>
    <w:p w:rsidR="00000000" w:rsidRDefault="00F01B09">
      <w:pPr>
        <w:pStyle w:val="EndnoteText"/>
      </w:pPr>
      <w:r>
        <w:rPr>
          <w:u w:val="single"/>
        </w:rPr>
        <w:t>h</w:t>
      </w:r>
      <w:r>
        <w:t>/</w:t>
      </w:r>
      <w:r>
        <w:tab/>
        <w:t xml:space="preserve">E/1995/22, </w:t>
      </w:r>
      <w:r>
        <w:rPr>
          <w:rFonts w:hint="eastAsia"/>
        </w:rPr>
        <w:t>第</w:t>
      </w:r>
      <w:r>
        <w:t>207</w:t>
      </w:r>
      <w:r>
        <w:rPr>
          <w:rFonts w:hint="eastAsia"/>
        </w:rPr>
        <w:t>段和</w:t>
      </w:r>
      <w:r>
        <w:t>209-210</w:t>
      </w:r>
      <w:r>
        <w:rPr>
          <w:rFonts w:hint="eastAsia"/>
        </w:rPr>
        <w:t>段。</w:t>
      </w:r>
    </w:p>
    <w:p w:rsidR="00000000" w:rsidRDefault="00F01B09">
      <w:pPr>
        <w:pStyle w:val="EndnoteText"/>
      </w:pPr>
      <w:r>
        <w:rPr>
          <w:u w:val="single"/>
        </w:rPr>
        <w:t>i</w:t>
      </w:r>
      <w:r>
        <w:t>/</w:t>
      </w:r>
      <w:r>
        <w:tab/>
      </w:r>
      <w:r>
        <w:rPr>
          <w:rFonts w:hint="eastAsia"/>
        </w:rPr>
        <w:t>同上，第</w:t>
      </w:r>
      <w:r>
        <w:t>309-335</w:t>
      </w:r>
      <w:r>
        <w:rPr>
          <w:rFonts w:hint="eastAsia"/>
        </w:rPr>
        <w:t>段。</w:t>
      </w:r>
    </w:p>
    <w:p w:rsidR="00000000" w:rsidRDefault="00F01B09">
      <w:pPr>
        <w:pStyle w:val="EndnoteText"/>
      </w:pPr>
      <w:r>
        <w:rPr>
          <w:u w:val="single"/>
        </w:rPr>
        <w:t>j</w:t>
      </w:r>
      <w:r>
        <w:t>/</w:t>
      </w:r>
      <w:r>
        <w:tab/>
      </w:r>
      <w:r>
        <w:rPr>
          <w:rFonts w:hint="eastAsia"/>
        </w:rPr>
        <w:t>见</w:t>
      </w:r>
      <w:r>
        <w:t>E/C.12/1996/SR.29-30</w:t>
      </w:r>
      <w:r>
        <w:rPr>
          <w:rFonts w:hint="eastAsia"/>
        </w:rPr>
        <w:t>。</w:t>
      </w:r>
    </w:p>
    <w:p w:rsidR="00000000" w:rsidRDefault="00F01B09">
      <w:pPr>
        <w:pStyle w:val="EndnoteText"/>
      </w:pPr>
      <w:r>
        <w:rPr>
          <w:u w:val="single"/>
        </w:rPr>
        <w:t>k</w:t>
      </w:r>
      <w:r>
        <w:t>/</w:t>
      </w:r>
      <w:r>
        <w:tab/>
        <w:t xml:space="preserve">E/1997/22, </w:t>
      </w:r>
      <w:r>
        <w:rPr>
          <w:rFonts w:hint="eastAsia"/>
        </w:rPr>
        <w:t>第</w:t>
      </w:r>
      <w:r>
        <w:t>212-242</w:t>
      </w:r>
      <w:r>
        <w:rPr>
          <w:rFonts w:hint="eastAsia"/>
        </w:rPr>
        <w:t>段。</w:t>
      </w:r>
    </w:p>
    <w:p w:rsidR="00000000" w:rsidRDefault="00F01B09">
      <w:pPr>
        <w:pStyle w:val="Heading2"/>
      </w:pPr>
      <w:r>
        <w:br w:type="page"/>
      </w:r>
      <w:r>
        <w:rPr>
          <w:rFonts w:hint="eastAsia"/>
        </w:rPr>
        <w:t>附</w:t>
      </w:r>
      <w:r>
        <w:t xml:space="preserve">  </w:t>
      </w:r>
      <w:r>
        <w:rPr>
          <w:rFonts w:hint="eastAsia"/>
        </w:rPr>
        <w:t>录</w:t>
      </w:r>
    </w:p>
    <w:p w:rsidR="00000000" w:rsidRDefault="00F01B09">
      <w:pPr>
        <w:pStyle w:val="Heading2"/>
      </w:pPr>
      <w:r>
        <w:rPr>
          <w:rFonts w:hint="eastAsia"/>
        </w:rPr>
        <w:t>附</w:t>
      </w:r>
      <w:r>
        <w:t xml:space="preserve"> </w:t>
      </w:r>
      <w:r>
        <w:rPr>
          <w:rFonts w:hint="eastAsia"/>
        </w:rPr>
        <w:t>录</w:t>
      </w:r>
      <w:r>
        <w:t xml:space="preserve"> </w:t>
      </w:r>
      <w:r>
        <w:rPr>
          <w:rFonts w:hint="eastAsia"/>
        </w:rPr>
        <w:t>一</w:t>
      </w:r>
    </w:p>
    <w:p w:rsidR="00000000" w:rsidRDefault="00F01B09">
      <w:pPr>
        <w:pStyle w:val="Heading2"/>
      </w:pPr>
      <w:r>
        <w:rPr>
          <w:rFonts w:hint="eastAsia"/>
        </w:rPr>
        <w:t>考察团的活动方案</w:t>
      </w:r>
    </w:p>
    <w:tbl>
      <w:tblPr>
        <w:tblW w:w="0" w:type="auto"/>
        <w:tblInd w:w="-26" w:type="dxa"/>
        <w:tblLayout w:type="fixed"/>
        <w:tblCellMar>
          <w:left w:w="28" w:type="dxa"/>
          <w:right w:w="28" w:type="dxa"/>
        </w:tblCellMar>
        <w:tblLook w:val="0000" w:firstRow="0" w:lastRow="0" w:firstColumn="0" w:lastColumn="0" w:noHBand="0" w:noVBand="0"/>
      </w:tblPr>
      <w:tblGrid>
        <w:gridCol w:w="2788"/>
        <w:gridCol w:w="6622"/>
      </w:tblGrid>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18</w:t>
            </w:r>
            <w:r>
              <w:rPr>
                <w:rFonts w:hint="eastAsia"/>
                <w:b/>
              </w:rPr>
              <w:t>日，星期四</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晚上</w:t>
            </w:r>
            <w:r>
              <w:t>7</w:t>
            </w:r>
            <w:r>
              <w:rPr>
                <w:rFonts w:hint="eastAsia"/>
              </w:rPr>
              <w:t>时</w:t>
            </w:r>
          </w:p>
        </w:tc>
        <w:tc>
          <w:tcPr>
            <w:tcW w:w="6622" w:type="dxa"/>
          </w:tcPr>
          <w:p w:rsidR="00000000" w:rsidRDefault="00F01B09">
            <w:pPr>
              <w:spacing w:before="120" w:after="120" w:line="288" w:lineRule="auto"/>
              <w:jc w:val="left"/>
            </w:pPr>
            <w:r>
              <w:rPr>
                <w:rFonts w:hint="eastAsia"/>
              </w:rPr>
              <w:t>抵达圣多明各</w:t>
            </w:r>
          </w:p>
          <w:p w:rsidR="00000000" w:rsidRDefault="00F01B09">
            <w:pPr>
              <w:spacing w:before="120" w:after="120" w:line="288" w:lineRule="auto"/>
              <w:jc w:val="left"/>
            </w:pPr>
            <w:r>
              <w:rPr>
                <w:rFonts w:hint="eastAsia"/>
              </w:rPr>
              <w:t>考察团成员会议</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19</w:t>
            </w:r>
            <w:r>
              <w:rPr>
                <w:rFonts w:hint="eastAsia"/>
                <w:b/>
              </w:rPr>
              <w:t>日，星期五</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9</w:t>
            </w:r>
            <w:r>
              <w:rPr>
                <w:rFonts w:hint="eastAsia"/>
              </w:rPr>
              <w:t>时半</w:t>
            </w:r>
          </w:p>
        </w:tc>
        <w:tc>
          <w:tcPr>
            <w:tcW w:w="6622" w:type="dxa"/>
          </w:tcPr>
          <w:p w:rsidR="00000000" w:rsidRDefault="00F01B09">
            <w:pPr>
              <w:spacing w:before="120" w:after="120" w:line="288" w:lineRule="auto"/>
              <w:jc w:val="left"/>
            </w:pPr>
            <w:r>
              <w:rPr>
                <w:rFonts w:hint="eastAsia"/>
              </w:rPr>
              <w:t>会见外交部长</w:t>
            </w:r>
            <w:r>
              <w:t>Eduardo Latorre</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10</w:t>
            </w:r>
            <w:r>
              <w:rPr>
                <w:rFonts w:hint="eastAsia"/>
              </w:rPr>
              <w:t>时半</w:t>
            </w:r>
          </w:p>
        </w:tc>
        <w:tc>
          <w:tcPr>
            <w:tcW w:w="6622" w:type="dxa"/>
          </w:tcPr>
          <w:p w:rsidR="00000000" w:rsidRDefault="00F01B09">
            <w:pPr>
              <w:spacing w:before="120" w:after="120" w:line="288" w:lineRule="auto"/>
              <w:jc w:val="left"/>
            </w:pPr>
            <w:r>
              <w:rPr>
                <w:rFonts w:hint="eastAsia"/>
              </w:rPr>
              <w:t>会见外交部长办公厅的代表：人权、国际组织</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2</w:t>
            </w:r>
            <w:r>
              <w:rPr>
                <w:rFonts w:hint="eastAsia"/>
              </w:rPr>
              <w:t>时半</w:t>
            </w:r>
          </w:p>
        </w:tc>
        <w:tc>
          <w:tcPr>
            <w:tcW w:w="6622" w:type="dxa"/>
          </w:tcPr>
          <w:p w:rsidR="00000000" w:rsidRDefault="00F01B09">
            <w:pPr>
              <w:spacing w:before="120" w:after="120" w:line="288" w:lineRule="auto"/>
              <w:jc w:val="left"/>
            </w:pPr>
            <w:r>
              <w:rPr>
                <w:rFonts w:hint="eastAsia"/>
              </w:rPr>
              <w:t>会见联合国多米尼加共和国驻地代表</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3</w:t>
            </w:r>
            <w:r>
              <w:rPr>
                <w:rFonts w:hint="eastAsia"/>
              </w:rPr>
              <w:t>时</w:t>
            </w:r>
          </w:p>
        </w:tc>
        <w:tc>
          <w:tcPr>
            <w:tcW w:w="6622" w:type="dxa"/>
          </w:tcPr>
          <w:p w:rsidR="00000000" w:rsidRDefault="00F01B09">
            <w:pPr>
              <w:spacing w:before="120" w:after="120" w:line="288" w:lineRule="auto"/>
              <w:jc w:val="left"/>
            </w:pPr>
            <w:r>
              <w:rPr>
                <w:rFonts w:hint="eastAsia"/>
              </w:rPr>
              <w:t>会见在多米尼加共和国的联合国各机构代表</w:t>
            </w:r>
            <w:r>
              <w:t>(</w:t>
            </w:r>
            <w:r>
              <w:rPr>
                <w:rFonts w:hint="eastAsia"/>
              </w:rPr>
              <w:t>开发计划署、粮农组织、粮食计划署、儿童基金会、人口活动基金、艾滋病组织、难民署、海事组织</w:t>
            </w:r>
            <w:r>
              <w:t>)</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20</w:t>
            </w:r>
            <w:r>
              <w:rPr>
                <w:rFonts w:hint="eastAsia"/>
                <w:b/>
              </w:rPr>
              <w:t>日，星期六</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10</w:t>
            </w:r>
            <w:r>
              <w:rPr>
                <w:rFonts w:hint="eastAsia"/>
              </w:rPr>
              <w:t>时</w:t>
            </w:r>
          </w:p>
        </w:tc>
        <w:tc>
          <w:tcPr>
            <w:tcW w:w="6622" w:type="dxa"/>
          </w:tcPr>
          <w:p w:rsidR="00000000" w:rsidRDefault="00F01B09">
            <w:pPr>
              <w:spacing w:before="120" w:after="120" w:line="288" w:lineRule="auto"/>
              <w:jc w:val="left"/>
            </w:pPr>
            <w:r>
              <w:rPr>
                <w:rFonts w:hint="eastAsia"/>
              </w:rPr>
              <w:t>会见非政府组织代表；主题：强迫迁离，妇女和儿童的情况</w:t>
            </w:r>
            <w:r>
              <w:rPr>
                <w:rFonts w:hint="eastAsia"/>
                <w:spacing w:val="-40"/>
              </w:rPr>
              <w:t>——</w:t>
            </w:r>
            <w:r>
              <w:t xml:space="preserve"> </w:t>
            </w:r>
            <w:r>
              <w:rPr>
                <w:rFonts w:hint="eastAsia"/>
              </w:rPr>
              <w:t>妇女协调机构</w:t>
            </w:r>
            <w:r>
              <w:t>(Centr</w:t>
            </w:r>
            <w:r>
              <w:t>o Bono</w:t>
            </w:r>
            <w:r>
              <w:rPr>
                <w:rFonts w:hint="eastAsia"/>
              </w:rPr>
              <w:t>，</w:t>
            </w:r>
            <w:r>
              <w:t xml:space="preserve"> Josefa Brea 65, Mejoramiento Social</w:t>
            </w:r>
            <w:r>
              <w:rPr>
                <w:rFonts w:hint="eastAsia"/>
              </w:rPr>
              <w:t>，</w:t>
            </w:r>
            <w:r>
              <w:t>Ciudad Alternativa</w:t>
            </w:r>
            <w:r>
              <w:rPr>
                <w:rFonts w:hint="eastAsia"/>
              </w:rPr>
              <w:t>，</w:t>
            </w:r>
            <w:r>
              <w:t>Comité para la Defensa de los Derechos Barriales (COPADEBA))</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3</w:t>
            </w:r>
            <w:r>
              <w:rPr>
                <w:rFonts w:hint="eastAsia"/>
              </w:rPr>
              <w:t>时</w:t>
            </w:r>
          </w:p>
        </w:tc>
        <w:tc>
          <w:tcPr>
            <w:tcW w:w="6622" w:type="dxa"/>
          </w:tcPr>
          <w:p w:rsidR="00000000" w:rsidRDefault="00F01B09">
            <w:pPr>
              <w:spacing w:before="120" w:after="120" w:line="288" w:lineRule="auto"/>
              <w:jc w:val="left"/>
            </w:pPr>
            <w:r>
              <w:rPr>
                <w:rFonts w:hint="eastAsia"/>
              </w:rPr>
              <w:t>会见教会人员</w:t>
            </w:r>
            <w:r>
              <w:t>(Centro Bono</w:t>
            </w:r>
            <w:r>
              <w:rPr>
                <w:rFonts w:hint="eastAsia"/>
              </w:rPr>
              <w:t>，</w:t>
            </w:r>
            <w:r>
              <w:t>Josefa Brea 65, Mejoramiento Social</w:t>
            </w:r>
            <w:r>
              <w:rPr>
                <w:rFonts w:hint="eastAsia"/>
              </w:rPr>
              <w:t>，</w:t>
            </w:r>
            <w:r>
              <w:t>Ciudad Alternativa</w:t>
            </w:r>
            <w:r>
              <w:rPr>
                <w:rFonts w:hint="eastAsia"/>
              </w:rPr>
              <w:t>，</w:t>
            </w:r>
            <w:r>
              <w:t>COPADEBA)</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4</w:t>
            </w:r>
            <w:r>
              <w:rPr>
                <w:rFonts w:hint="eastAsia"/>
              </w:rPr>
              <w:t>时</w:t>
            </w:r>
          </w:p>
        </w:tc>
        <w:tc>
          <w:tcPr>
            <w:tcW w:w="6622" w:type="dxa"/>
          </w:tcPr>
          <w:p w:rsidR="00000000" w:rsidRDefault="00F01B09">
            <w:pPr>
              <w:spacing w:before="120" w:after="120" w:line="288" w:lineRule="auto"/>
              <w:jc w:val="left"/>
            </w:pPr>
            <w:r>
              <w:rPr>
                <w:rFonts w:hint="eastAsia"/>
              </w:rPr>
              <w:t>访问</w:t>
            </w:r>
            <w:r>
              <w:t>Los Alcarrizos (Ciudad Alternativa</w:t>
            </w:r>
            <w:r>
              <w:rPr>
                <w:rFonts w:hint="eastAsia"/>
              </w:rPr>
              <w:t>，</w:t>
            </w:r>
            <w:r>
              <w:t>COPADEBA)</w:t>
            </w:r>
          </w:p>
        </w:tc>
      </w:tr>
      <w:tr w:rsidR="00000000">
        <w:tblPrEx>
          <w:tblCellMar>
            <w:top w:w="0" w:type="dxa"/>
            <w:bottom w:w="0" w:type="dxa"/>
          </w:tblCellMar>
        </w:tblPrEx>
        <w:tc>
          <w:tcPr>
            <w:tcW w:w="2788" w:type="dxa"/>
          </w:tcPr>
          <w:p w:rsidR="00000000" w:rsidRDefault="00F01B09">
            <w:pPr>
              <w:spacing w:before="120" w:after="120" w:line="288" w:lineRule="auto"/>
            </w:pP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21</w:t>
            </w:r>
            <w:r>
              <w:rPr>
                <w:rFonts w:hint="eastAsia"/>
                <w:b/>
              </w:rPr>
              <w:t>日，星期日</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line="288" w:lineRule="auto"/>
            </w:pPr>
            <w:r>
              <w:rPr>
                <w:rFonts w:hint="eastAsia"/>
              </w:rPr>
              <w:t>上午</w:t>
            </w:r>
            <w:r>
              <w:t>10</w:t>
            </w:r>
            <w:r>
              <w:rPr>
                <w:rFonts w:hint="eastAsia"/>
              </w:rPr>
              <w:t>时</w:t>
            </w:r>
          </w:p>
        </w:tc>
        <w:tc>
          <w:tcPr>
            <w:tcW w:w="6622" w:type="dxa"/>
          </w:tcPr>
          <w:p w:rsidR="00000000" w:rsidRDefault="00F01B09">
            <w:pPr>
              <w:spacing w:line="240" w:lineRule="auto"/>
              <w:jc w:val="left"/>
            </w:pPr>
            <w:r>
              <w:rPr>
                <w:rFonts w:hint="eastAsia"/>
              </w:rPr>
              <w:t>会见非政府组织代表；主题：</w:t>
            </w:r>
            <w:r>
              <w:rPr>
                <w:u w:val="single"/>
              </w:rPr>
              <w:t>bateyes</w:t>
            </w:r>
            <w:r>
              <w:t xml:space="preserve"> </w:t>
            </w:r>
            <w:r>
              <w:rPr>
                <w:rFonts w:hint="eastAsia"/>
              </w:rPr>
              <w:t>的生活和工作条件，海地工人的情况</w:t>
            </w:r>
            <w:r>
              <w:t>(Centro Bono</w:t>
            </w:r>
            <w:r>
              <w:rPr>
                <w:rFonts w:hint="eastAsia"/>
              </w:rPr>
              <w:t>，</w:t>
            </w:r>
            <w:r>
              <w:t>Josefa Brea 65, Mejoramiento Social</w:t>
            </w:r>
            <w:r>
              <w:rPr>
                <w:rFonts w:hint="eastAsia"/>
              </w:rPr>
              <w:t>，</w:t>
            </w:r>
            <w:r>
              <w:t>Ciudad Alternativa</w:t>
            </w:r>
            <w:r>
              <w:rPr>
                <w:rFonts w:hint="eastAsia"/>
              </w:rPr>
              <w:t>，</w:t>
            </w:r>
            <w:r>
              <w:t>Centro Dominicano de Asesoría e Investigaciones Legales (CEDAIL)</w:t>
            </w:r>
            <w:r>
              <w:rPr>
                <w:rFonts w:hint="eastAsia"/>
              </w:rPr>
              <w:t>，</w:t>
            </w:r>
            <w:r>
              <w:t>COPADEBA</w:t>
            </w:r>
            <w:r>
              <w:rPr>
                <w:rFonts w:hint="eastAsia"/>
              </w:rPr>
              <w:t>，</w:t>
            </w:r>
            <w:r>
              <w:t>Jesuit Refugee Service)</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22</w:t>
            </w:r>
            <w:r>
              <w:rPr>
                <w:rFonts w:hint="eastAsia"/>
                <w:b/>
              </w:rPr>
              <w:t>日，星期一</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9</w:t>
            </w:r>
            <w:r>
              <w:rPr>
                <w:rFonts w:hint="eastAsia"/>
              </w:rPr>
              <w:t>时半</w:t>
            </w:r>
          </w:p>
        </w:tc>
        <w:tc>
          <w:tcPr>
            <w:tcW w:w="6622" w:type="dxa"/>
          </w:tcPr>
          <w:p w:rsidR="00000000" w:rsidRDefault="00F01B09">
            <w:pPr>
              <w:spacing w:before="120" w:after="120" w:line="288" w:lineRule="auto"/>
              <w:jc w:val="left"/>
            </w:pPr>
            <w:r>
              <w:rPr>
                <w:rFonts w:hint="eastAsia"/>
              </w:rPr>
              <w:t>会</w:t>
            </w:r>
            <w:r>
              <w:rPr>
                <w:rFonts w:hint="eastAsia"/>
              </w:rPr>
              <w:t>见全国住房局</w:t>
            </w:r>
            <w:r>
              <w:t>(INVI)</w:t>
            </w:r>
            <w:r>
              <w:rPr>
                <w:rFonts w:hint="eastAsia"/>
              </w:rPr>
              <w:t>主任</w:t>
            </w:r>
            <w:r>
              <w:t xml:space="preserve"> Joaquin Geronomo </w:t>
            </w:r>
            <w:r>
              <w:rPr>
                <w:rFonts w:hint="eastAsia"/>
              </w:rPr>
              <w:t>先生</w:t>
            </w:r>
          </w:p>
        </w:tc>
      </w:tr>
      <w:tr w:rsidR="00000000">
        <w:tblPrEx>
          <w:tblCellMar>
            <w:top w:w="0" w:type="dxa"/>
            <w:bottom w:w="0" w:type="dxa"/>
          </w:tblCellMar>
        </w:tblPrEx>
        <w:tc>
          <w:tcPr>
            <w:tcW w:w="2788" w:type="dxa"/>
          </w:tcPr>
          <w:p w:rsidR="00000000" w:rsidRDefault="00F01B09">
            <w:pPr>
              <w:spacing w:before="40" w:after="40" w:line="240" w:lineRule="auto"/>
            </w:pPr>
            <w:r>
              <w:rPr>
                <w:rFonts w:hint="eastAsia"/>
              </w:rPr>
              <w:t>上午</w:t>
            </w:r>
            <w:r>
              <w:t>10</w:t>
            </w:r>
            <w:r>
              <w:rPr>
                <w:rFonts w:hint="eastAsia"/>
              </w:rPr>
              <w:t>时半</w:t>
            </w:r>
          </w:p>
        </w:tc>
        <w:tc>
          <w:tcPr>
            <w:tcW w:w="6622" w:type="dxa"/>
          </w:tcPr>
          <w:p w:rsidR="00000000" w:rsidRDefault="00F01B09">
            <w:pPr>
              <w:spacing w:before="40" w:after="40" w:line="240" w:lineRule="auto"/>
              <w:jc w:val="left"/>
            </w:pPr>
            <w:r>
              <w:rPr>
                <w:rFonts w:hint="eastAsia"/>
              </w:rPr>
              <w:t>会见全国城市事务理事会主席</w:t>
            </w:r>
            <w:r>
              <w:t xml:space="preserve"> Mercedes Sabater de Macarrulla</w:t>
            </w:r>
            <w:r>
              <w:rPr>
                <w:rFonts w:hint="eastAsia"/>
              </w:rPr>
              <w:t>女士，和政府工程监督办公厅主任</w:t>
            </w:r>
            <w:r>
              <w:t>Euclides Sanchez</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11</w:t>
            </w:r>
            <w:r>
              <w:rPr>
                <w:rFonts w:hint="eastAsia"/>
              </w:rPr>
              <w:t>时半</w:t>
            </w:r>
          </w:p>
        </w:tc>
        <w:tc>
          <w:tcPr>
            <w:tcW w:w="6622" w:type="dxa"/>
          </w:tcPr>
          <w:p w:rsidR="00000000" w:rsidRDefault="00F01B09">
            <w:pPr>
              <w:spacing w:before="120" w:after="120" w:line="288" w:lineRule="auto"/>
              <w:jc w:val="left"/>
            </w:pPr>
            <w:r>
              <w:rPr>
                <w:rFonts w:hint="eastAsia"/>
              </w:rPr>
              <w:t>会见共和国总统办公厅技术秘书</w:t>
            </w:r>
            <w:r>
              <w:t xml:space="preserve">Eduardo Selman </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12</w:t>
            </w:r>
            <w:r>
              <w:rPr>
                <w:rFonts w:hint="eastAsia"/>
              </w:rPr>
              <w:t>时</w:t>
            </w:r>
            <w:r>
              <w:t>40</w:t>
            </w:r>
            <w:r>
              <w:rPr>
                <w:rFonts w:hint="eastAsia"/>
              </w:rPr>
              <w:t>分</w:t>
            </w:r>
          </w:p>
        </w:tc>
        <w:tc>
          <w:tcPr>
            <w:tcW w:w="6622" w:type="dxa"/>
          </w:tcPr>
          <w:p w:rsidR="00000000" w:rsidRDefault="00F01B09">
            <w:pPr>
              <w:spacing w:before="120" w:after="120" w:line="288" w:lineRule="auto"/>
              <w:jc w:val="left"/>
            </w:pPr>
            <w:r>
              <w:rPr>
                <w:rFonts w:hint="eastAsia"/>
              </w:rPr>
              <w:t>会见公共卫生和社会福利部副部长</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3</w:t>
            </w:r>
            <w:r>
              <w:rPr>
                <w:rFonts w:hint="eastAsia"/>
              </w:rPr>
              <w:t>时</w:t>
            </w:r>
          </w:p>
        </w:tc>
        <w:tc>
          <w:tcPr>
            <w:tcW w:w="6622" w:type="dxa"/>
          </w:tcPr>
          <w:p w:rsidR="00000000" w:rsidRDefault="00F01B09">
            <w:pPr>
              <w:spacing w:before="120" w:after="120" w:line="288" w:lineRule="auto"/>
              <w:jc w:val="left"/>
            </w:pPr>
            <w:r>
              <w:rPr>
                <w:rFonts w:hint="eastAsia"/>
              </w:rPr>
              <w:t>会见提高妇女地位总干事</w:t>
            </w:r>
            <w:r>
              <w:t>Gladys Gutierrez</w:t>
            </w:r>
            <w:r>
              <w:rPr>
                <w:rFonts w:hint="eastAsia"/>
              </w:rPr>
              <w:t>女士</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4</w:t>
            </w:r>
            <w:r>
              <w:rPr>
                <w:rFonts w:hint="eastAsia"/>
              </w:rPr>
              <w:t>时</w:t>
            </w:r>
          </w:p>
        </w:tc>
        <w:tc>
          <w:tcPr>
            <w:tcW w:w="6622" w:type="dxa"/>
          </w:tcPr>
          <w:p w:rsidR="00000000" w:rsidRDefault="00F01B09">
            <w:pPr>
              <w:spacing w:before="120" w:after="120" w:line="288" w:lineRule="auto"/>
              <w:jc w:val="left"/>
            </w:pPr>
            <w:r>
              <w:rPr>
                <w:rFonts w:hint="eastAsia"/>
              </w:rPr>
              <w:t>会见教育和文化部长</w:t>
            </w:r>
            <w:r>
              <w:t xml:space="preserve">Ligia Amada Melo </w:t>
            </w:r>
            <w:r>
              <w:t xml:space="preserve">de Cardona </w:t>
            </w:r>
            <w:r>
              <w:rPr>
                <w:rFonts w:hint="eastAsia"/>
              </w:rPr>
              <w:t>女士</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5</w:t>
            </w:r>
            <w:r>
              <w:rPr>
                <w:rFonts w:hint="eastAsia"/>
              </w:rPr>
              <w:t>时</w:t>
            </w:r>
            <w:r>
              <w:t>30</w:t>
            </w:r>
            <w:r>
              <w:rPr>
                <w:rFonts w:hint="eastAsia"/>
              </w:rPr>
              <w:t>分</w:t>
            </w:r>
          </w:p>
        </w:tc>
        <w:tc>
          <w:tcPr>
            <w:tcW w:w="6622" w:type="dxa"/>
          </w:tcPr>
          <w:p w:rsidR="00000000" w:rsidRDefault="00F01B09">
            <w:pPr>
              <w:spacing w:before="120" w:after="120" w:line="288" w:lineRule="auto"/>
              <w:jc w:val="left"/>
            </w:pPr>
            <w:r>
              <w:rPr>
                <w:rFonts w:hint="eastAsia"/>
              </w:rPr>
              <w:t>会见</w:t>
            </w:r>
            <w:r>
              <w:t xml:space="preserve">Ciudad Alternativa </w:t>
            </w:r>
            <w:r>
              <w:rPr>
                <w:rFonts w:hint="eastAsia"/>
              </w:rPr>
              <w:t>和</w:t>
            </w:r>
            <w:r>
              <w:t xml:space="preserve"> COPADEBA</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23</w:t>
            </w:r>
            <w:r>
              <w:rPr>
                <w:rFonts w:hint="eastAsia"/>
                <w:b/>
              </w:rPr>
              <w:t>日，星期二</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9</w:t>
            </w:r>
            <w:r>
              <w:rPr>
                <w:rFonts w:hint="eastAsia"/>
              </w:rPr>
              <w:t>时</w:t>
            </w:r>
          </w:p>
        </w:tc>
        <w:tc>
          <w:tcPr>
            <w:tcW w:w="6622" w:type="dxa"/>
          </w:tcPr>
          <w:p w:rsidR="00000000" w:rsidRDefault="00F01B09">
            <w:pPr>
              <w:spacing w:before="120" w:after="120" w:line="288" w:lineRule="auto"/>
              <w:jc w:val="left"/>
            </w:pPr>
            <w:r>
              <w:rPr>
                <w:rFonts w:hint="eastAsia"/>
              </w:rPr>
              <w:t>会见劳工部长</w:t>
            </w:r>
            <w:r>
              <w:t xml:space="preserve">Rafael Alburquerque </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上午</w:t>
            </w:r>
            <w:r>
              <w:t>10</w:t>
            </w:r>
            <w:r>
              <w:rPr>
                <w:rFonts w:hint="eastAsia"/>
              </w:rPr>
              <w:t>时</w:t>
            </w:r>
          </w:p>
        </w:tc>
        <w:tc>
          <w:tcPr>
            <w:tcW w:w="6622" w:type="dxa"/>
          </w:tcPr>
          <w:p w:rsidR="00000000" w:rsidRDefault="00F01B09">
            <w:pPr>
              <w:spacing w:before="120" w:after="120" w:line="240" w:lineRule="auto"/>
              <w:jc w:val="left"/>
            </w:pPr>
            <w:r>
              <w:rPr>
                <w:rFonts w:hint="eastAsia"/>
              </w:rPr>
              <w:t>会见全国糖业理事会总干事</w:t>
            </w:r>
            <w:r>
              <w:t xml:space="preserve">Ignacio Rodríguez Chiapini </w:t>
            </w:r>
            <w:r>
              <w:br/>
            </w:r>
            <w:r>
              <w:rPr>
                <w:rFonts w:hint="eastAsia"/>
              </w:rPr>
              <w:t>先生，和海地事务部负责人</w:t>
            </w:r>
            <w:r>
              <w:t xml:space="preserve">Wenceslao Guerrero </w:t>
            </w:r>
            <w:r>
              <w:rPr>
                <w:rFonts w:hint="eastAsia"/>
              </w:rPr>
              <w:t>大使</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上午</w:t>
            </w:r>
            <w:r>
              <w:t>11</w:t>
            </w:r>
            <w:r>
              <w:rPr>
                <w:rFonts w:hint="eastAsia"/>
              </w:rPr>
              <w:t>时</w:t>
            </w:r>
            <w:r>
              <w:t>15</w:t>
            </w:r>
            <w:r>
              <w:rPr>
                <w:rFonts w:hint="eastAsia"/>
              </w:rPr>
              <w:t>分</w:t>
            </w:r>
          </w:p>
        </w:tc>
        <w:tc>
          <w:tcPr>
            <w:tcW w:w="6622" w:type="dxa"/>
          </w:tcPr>
          <w:p w:rsidR="00000000" w:rsidRDefault="00F01B09">
            <w:pPr>
              <w:spacing w:before="120" w:after="120" w:line="240" w:lineRule="auto"/>
              <w:jc w:val="left"/>
            </w:pPr>
            <w:r>
              <w:rPr>
                <w:rFonts w:hint="eastAsia"/>
              </w:rPr>
              <w:t>会见移民事务总干事</w:t>
            </w:r>
            <w:r>
              <w:t>Danilo Díaz Vizcaino</w:t>
            </w:r>
            <w:r>
              <w:rPr>
                <w:rFonts w:hint="eastAsia"/>
              </w:rPr>
              <w:t>先生，和海地事务部负责人</w:t>
            </w:r>
            <w:r>
              <w:t xml:space="preserve">Wenceslao Guerrero </w:t>
            </w:r>
            <w:r>
              <w:rPr>
                <w:rFonts w:hint="eastAsia"/>
              </w:rPr>
              <w:t>大使</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3</w:t>
            </w:r>
            <w:r>
              <w:rPr>
                <w:rFonts w:hint="eastAsia"/>
              </w:rPr>
              <w:t>时</w:t>
            </w:r>
          </w:p>
        </w:tc>
        <w:tc>
          <w:tcPr>
            <w:tcW w:w="6622" w:type="dxa"/>
          </w:tcPr>
          <w:p w:rsidR="00000000" w:rsidRDefault="00F01B09">
            <w:pPr>
              <w:spacing w:before="120" w:after="120" w:line="240" w:lineRule="auto"/>
              <w:jc w:val="left"/>
            </w:pPr>
            <w:r>
              <w:rPr>
                <w:rFonts w:hint="eastAsia"/>
              </w:rPr>
              <w:t>会见参议院院长</w:t>
            </w:r>
            <w:r>
              <w:t>Amable Aristi Castro</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4</w:t>
            </w:r>
            <w:r>
              <w:rPr>
                <w:rFonts w:hint="eastAsia"/>
              </w:rPr>
              <w:t>时</w:t>
            </w:r>
          </w:p>
        </w:tc>
        <w:tc>
          <w:tcPr>
            <w:tcW w:w="6622" w:type="dxa"/>
          </w:tcPr>
          <w:p w:rsidR="00000000" w:rsidRDefault="00F01B09">
            <w:pPr>
              <w:spacing w:before="120" w:after="120" w:line="240" w:lineRule="auto"/>
              <w:jc w:val="left"/>
            </w:pPr>
            <w:r>
              <w:rPr>
                <w:rFonts w:hint="eastAsia"/>
              </w:rPr>
              <w:t>会见工会代表</w:t>
            </w:r>
            <w:r>
              <w:t>(Confederación Unitaria de Trabajadores</w:t>
            </w:r>
            <w:r>
              <w:rPr>
                <w:rFonts w:hint="eastAsia"/>
              </w:rPr>
              <w:t>，</w:t>
            </w:r>
            <w:r>
              <w:t>Federación Nacional de Trabajadores Azucareros y Afines</w:t>
            </w:r>
            <w:r>
              <w:rPr>
                <w:rFonts w:hint="eastAsia"/>
              </w:rPr>
              <w:t>，</w:t>
            </w:r>
            <w:r>
              <w:t xml:space="preserve"> Sindicato de Picadores de Cana) (Ciudad Alternativa</w:t>
            </w:r>
            <w:r>
              <w:rPr>
                <w:rFonts w:hint="eastAsia"/>
              </w:rPr>
              <w:t>，</w:t>
            </w:r>
            <w:r>
              <w:t xml:space="preserve">  COPADEBA)</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24</w:t>
            </w:r>
            <w:r>
              <w:rPr>
                <w:rFonts w:hint="eastAsia"/>
                <w:b/>
              </w:rPr>
              <w:t>日，星期三</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上午</w:t>
            </w:r>
            <w:r>
              <w:t>9</w:t>
            </w:r>
            <w:r>
              <w:rPr>
                <w:rFonts w:hint="eastAsia"/>
              </w:rPr>
              <w:t>时</w:t>
            </w:r>
          </w:p>
        </w:tc>
        <w:tc>
          <w:tcPr>
            <w:tcW w:w="6622" w:type="dxa"/>
          </w:tcPr>
          <w:p w:rsidR="00000000" w:rsidRDefault="00F01B09">
            <w:pPr>
              <w:spacing w:before="120" w:after="120" w:line="240" w:lineRule="auto"/>
              <w:jc w:val="left"/>
            </w:pPr>
            <w:r>
              <w:rPr>
                <w:rFonts w:hint="eastAsia"/>
              </w:rPr>
              <w:t>现场访问：</w:t>
            </w:r>
            <w:r>
              <w:t>La Ciénaga</w:t>
            </w:r>
            <w:r>
              <w:rPr>
                <w:rFonts w:hint="eastAsia"/>
              </w:rPr>
              <w:t>，</w:t>
            </w:r>
            <w:r>
              <w:t>Virgen del Ca</w:t>
            </w:r>
            <w:r>
              <w:t>rmen</w:t>
            </w:r>
            <w:r>
              <w:rPr>
                <w:rFonts w:hint="eastAsia"/>
              </w:rPr>
              <w:t>学校；</w:t>
            </w:r>
            <w:r>
              <w:t xml:space="preserve">CIGUA/CODECIGUA </w:t>
            </w:r>
            <w:r>
              <w:rPr>
                <w:rFonts w:hint="eastAsia"/>
              </w:rPr>
              <w:t>计划会议</w:t>
            </w:r>
            <w:r>
              <w:t xml:space="preserve"> (Ciudad Alternativa</w:t>
            </w:r>
            <w:r>
              <w:rPr>
                <w:rFonts w:hint="eastAsia"/>
              </w:rPr>
              <w:t>，</w:t>
            </w:r>
            <w:r>
              <w:t>COPADEBA</w:t>
            </w:r>
            <w:r>
              <w:rPr>
                <w:rFonts w:hint="eastAsia"/>
              </w:rPr>
              <w:t>，</w:t>
            </w:r>
            <w:r>
              <w:t>Coordinación de Organizaciones de La Ciénaga y Los Guandules(CODECIGVA))</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3</w:t>
            </w:r>
            <w:r>
              <w:rPr>
                <w:rFonts w:hint="eastAsia"/>
              </w:rPr>
              <w:t>时</w:t>
            </w:r>
          </w:p>
        </w:tc>
        <w:tc>
          <w:tcPr>
            <w:tcW w:w="6622" w:type="dxa"/>
          </w:tcPr>
          <w:p w:rsidR="00000000" w:rsidRDefault="00F01B09">
            <w:pPr>
              <w:spacing w:before="120" w:after="120" w:line="288" w:lineRule="auto"/>
              <w:jc w:val="left"/>
            </w:pPr>
            <w:r>
              <w:rPr>
                <w:rFonts w:hint="eastAsia"/>
              </w:rPr>
              <w:t>现场访问：</w:t>
            </w:r>
            <w:r>
              <w:t>Villa Juana</w:t>
            </w:r>
            <w:r>
              <w:rPr>
                <w:rFonts w:hint="eastAsia"/>
              </w:rPr>
              <w:t>，</w:t>
            </w:r>
            <w:r>
              <w:t>Guachupita and Cristo Rey (Ciudad Alternativa</w:t>
            </w:r>
            <w:r>
              <w:rPr>
                <w:rFonts w:hint="eastAsia"/>
              </w:rPr>
              <w:t>，</w:t>
            </w:r>
            <w:r>
              <w:t>COPADEBA)</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6</w:t>
            </w:r>
            <w:r>
              <w:rPr>
                <w:rFonts w:hint="eastAsia"/>
              </w:rPr>
              <w:t>时</w:t>
            </w:r>
          </w:p>
        </w:tc>
        <w:tc>
          <w:tcPr>
            <w:tcW w:w="6622" w:type="dxa"/>
          </w:tcPr>
          <w:p w:rsidR="00000000" w:rsidRDefault="00F01B09">
            <w:pPr>
              <w:spacing w:before="120" w:after="120" w:line="288" w:lineRule="auto"/>
              <w:jc w:val="left"/>
            </w:pPr>
            <w:r>
              <w:rPr>
                <w:rFonts w:hint="eastAsia"/>
              </w:rPr>
              <w:t>会见受到强迫迁离影响部门的民众组织和代表</w:t>
            </w:r>
            <w:r>
              <w:t>(Ciudad Alternativa</w:t>
            </w:r>
            <w:r>
              <w:rPr>
                <w:rFonts w:hint="eastAsia"/>
              </w:rPr>
              <w:t>，</w:t>
            </w:r>
            <w:r>
              <w:t>C</w:t>
            </w:r>
            <w:r>
              <w:t>OPADEBA)</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25</w:t>
            </w:r>
            <w:r>
              <w:rPr>
                <w:rFonts w:hint="eastAsia"/>
                <w:b/>
              </w:rPr>
              <w:t>日，星期四</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7</w:t>
            </w:r>
            <w:r>
              <w:rPr>
                <w:rFonts w:hint="eastAsia"/>
              </w:rPr>
              <w:t>时</w:t>
            </w:r>
          </w:p>
        </w:tc>
        <w:tc>
          <w:tcPr>
            <w:tcW w:w="6622" w:type="dxa"/>
          </w:tcPr>
          <w:p w:rsidR="00000000" w:rsidRDefault="00F01B09">
            <w:pPr>
              <w:spacing w:before="120" w:after="120" w:line="288" w:lineRule="auto"/>
              <w:jc w:val="left"/>
            </w:pPr>
            <w:r>
              <w:rPr>
                <w:rFonts w:hint="eastAsia"/>
              </w:rPr>
              <w:t>对</w:t>
            </w:r>
            <w:r>
              <w:t xml:space="preserve"> La Cuchilla </w:t>
            </w:r>
            <w:r>
              <w:rPr>
                <w:u w:val="single"/>
              </w:rPr>
              <w:t>batey</w:t>
            </w:r>
            <w:r>
              <w:t xml:space="preserve"> (central Barahona) </w:t>
            </w:r>
            <w:r>
              <w:rPr>
                <w:rFonts w:hint="eastAsia"/>
              </w:rPr>
              <w:t>进行现场访问</w:t>
            </w:r>
          </w:p>
        </w:tc>
      </w:tr>
      <w:tr w:rsidR="00000000">
        <w:tblPrEx>
          <w:tblCellMar>
            <w:top w:w="0" w:type="dxa"/>
            <w:bottom w:w="0" w:type="dxa"/>
          </w:tblCellMar>
        </w:tblPrEx>
        <w:tc>
          <w:tcPr>
            <w:tcW w:w="2788" w:type="dxa"/>
          </w:tcPr>
          <w:p w:rsidR="00000000" w:rsidRDefault="00F01B09">
            <w:pPr>
              <w:spacing w:before="120" w:after="120" w:line="288" w:lineRule="auto"/>
            </w:pPr>
          </w:p>
        </w:tc>
        <w:tc>
          <w:tcPr>
            <w:tcW w:w="6622" w:type="dxa"/>
          </w:tcPr>
          <w:p w:rsidR="00000000" w:rsidRDefault="00F01B09">
            <w:pPr>
              <w:spacing w:line="240" w:lineRule="auto"/>
              <w:jc w:val="left"/>
            </w:pPr>
            <w:r>
              <w:rPr>
                <w:rFonts w:hint="eastAsia"/>
              </w:rPr>
              <w:t>会见民间团体代表</w:t>
            </w:r>
            <w:r>
              <w:t xml:space="preserve"> (Ciudad Alternativa</w:t>
            </w:r>
            <w:r>
              <w:rPr>
                <w:rFonts w:hint="eastAsia"/>
              </w:rPr>
              <w:t>，</w:t>
            </w:r>
            <w:r>
              <w:t>COPADEBA</w:t>
            </w:r>
            <w:r>
              <w:rPr>
                <w:rFonts w:hint="eastAsia"/>
              </w:rPr>
              <w:t>，</w:t>
            </w:r>
            <w:r>
              <w:t>LEMBA Group</w:t>
            </w:r>
            <w:r>
              <w:rPr>
                <w:rFonts w:hint="eastAsia"/>
              </w:rPr>
              <w:t>，</w:t>
            </w:r>
            <w:r>
              <w:t>Radio Enriquillo</w:t>
            </w:r>
            <w:r>
              <w:rPr>
                <w:rFonts w:hint="eastAsia"/>
              </w:rPr>
              <w:t>，</w:t>
            </w:r>
            <w:r>
              <w:t>CEAJURI</w:t>
            </w:r>
            <w:r>
              <w:rPr>
                <w:rFonts w:hint="eastAsia"/>
              </w:rPr>
              <w:t>，</w:t>
            </w:r>
            <w:r>
              <w:t>CEDAIL (Barahona branch)</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6</w:t>
            </w:r>
            <w:r>
              <w:rPr>
                <w:rFonts w:hint="eastAsia"/>
              </w:rPr>
              <w:t>时</w:t>
            </w:r>
          </w:p>
        </w:tc>
        <w:tc>
          <w:tcPr>
            <w:tcW w:w="6622" w:type="dxa"/>
          </w:tcPr>
          <w:p w:rsidR="00000000" w:rsidRDefault="00F01B09">
            <w:pPr>
              <w:spacing w:before="120" w:after="120" w:line="288" w:lineRule="auto"/>
              <w:jc w:val="left"/>
            </w:pPr>
            <w:r>
              <w:rPr>
                <w:rFonts w:hint="eastAsia"/>
              </w:rPr>
              <w:t>返回圣多明各</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6</w:t>
            </w:r>
            <w:r>
              <w:rPr>
                <w:rFonts w:hint="eastAsia"/>
              </w:rPr>
              <w:t>时</w:t>
            </w:r>
            <w:r>
              <w:t>30</w:t>
            </w:r>
            <w:r>
              <w:rPr>
                <w:rFonts w:hint="eastAsia"/>
              </w:rPr>
              <w:t>分</w:t>
            </w:r>
          </w:p>
        </w:tc>
        <w:tc>
          <w:tcPr>
            <w:tcW w:w="6622" w:type="dxa"/>
          </w:tcPr>
          <w:p w:rsidR="00000000" w:rsidRDefault="00F01B09">
            <w:pPr>
              <w:spacing w:before="120" w:after="120" w:line="288" w:lineRule="auto"/>
              <w:jc w:val="left"/>
            </w:pPr>
            <w:r>
              <w:rPr>
                <w:rFonts w:hint="eastAsia"/>
              </w:rPr>
              <w:t>外交部招待会</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26</w:t>
            </w:r>
            <w:r>
              <w:rPr>
                <w:rFonts w:hint="eastAsia"/>
                <w:b/>
              </w:rPr>
              <w:t>日，星期五</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10</w:t>
            </w:r>
            <w:r>
              <w:rPr>
                <w:rFonts w:hint="eastAsia"/>
              </w:rPr>
              <w:t>时</w:t>
            </w:r>
          </w:p>
        </w:tc>
        <w:tc>
          <w:tcPr>
            <w:tcW w:w="6622" w:type="dxa"/>
          </w:tcPr>
          <w:p w:rsidR="00000000" w:rsidRDefault="00F01B09">
            <w:pPr>
              <w:spacing w:before="120" w:after="120" w:line="288" w:lineRule="auto"/>
              <w:jc w:val="left"/>
            </w:pPr>
            <w:r>
              <w:rPr>
                <w:rFonts w:hint="eastAsia"/>
              </w:rPr>
              <w:t>会见国家财产总干事</w:t>
            </w:r>
            <w:r>
              <w:t xml:space="preserve">Henry Carrido </w:t>
            </w:r>
            <w:r>
              <w:rPr>
                <w:rFonts w:hint="eastAsia"/>
              </w:rPr>
              <w:t>先生</w:t>
            </w: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下午</w:t>
            </w:r>
            <w:r>
              <w:t>1</w:t>
            </w:r>
            <w:r>
              <w:rPr>
                <w:rFonts w:hint="eastAsia"/>
              </w:rPr>
              <w:t>时</w:t>
            </w:r>
          </w:p>
        </w:tc>
        <w:tc>
          <w:tcPr>
            <w:tcW w:w="6622" w:type="dxa"/>
          </w:tcPr>
          <w:p w:rsidR="00000000" w:rsidRDefault="00F01B09">
            <w:pPr>
              <w:spacing w:before="120" w:after="120" w:line="288" w:lineRule="auto"/>
              <w:jc w:val="left"/>
            </w:pPr>
            <w:r>
              <w:rPr>
                <w:rFonts w:hint="eastAsia"/>
                <w:spacing w:val="4"/>
              </w:rPr>
              <w:t>会</w:t>
            </w:r>
            <w:r>
              <w:rPr>
                <w:rFonts w:hint="eastAsia"/>
                <w:spacing w:val="4"/>
              </w:rPr>
              <w:t>见多米尼加共和国宪法总统</w:t>
            </w:r>
            <w:r>
              <w:rPr>
                <w:spacing w:val="4"/>
              </w:rPr>
              <w:t xml:space="preserve">Leonel Fernández Reyna </w:t>
            </w:r>
            <w:r>
              <w:rPr>
                <w:rFonts w:hint="eastAsia"/>
                <w:spacing w:val="4"/>
              </w:rPr>
              <w:t>先生</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3</w:t>
            </w:r>
            <w:r>
              <w:rPr>
                <w:rFonts w:hint="eastAsia"/>
              </w:rPr>
              <w:t>时</w:t>
            </w:r>
          </w:p>
        </w:tc>
        <w:tc>
          <w:tcPr>
            <w:tcW w:w="6622" w:type="dxa"/>
          </w:tcPr>
          <w:p w:rsidR="00000000" w:rsidRDefault="00F01B09">
            <w:pPr>
              <w:spacing w:before="120" w:after="120" w:line="240" w:lineRule="auto"/>
              <w:jc w:val="left"/>
            </w:pPr>
            <w:r>
              <w:rPr>
                <w:rFonts w:hint="eastAsia"/>
              </w:rPr>
              <w:t>会见非政府组织和学术及其他机构</w:t>
            </w:r>
            <w:r>
              <w:t xml:space="preserve"> (Ciudad Alternativa</w:t>
            </w:r>
            <w:r>
              <w:rPr>
                <w:rFonts w:hint="eastAsia"/>
              </w:rPr>
              <w:t>，</w:t>
            </w:r>
            <w:r>
              <w:t xml:space="preserve"> CEDAIL</w:t>
            </w:r>
            <w:r>
              <w:rPr>
                <w:rFonts w:hint="eastAsia"/>
              </w:rPr>
              <w:t>，</w:t>
            </w:r>
            <w:r>
              <w:t>COPADEBA</w:t>
            </w:r>
            <w:r>
              <w:rPr>
                <w:rFonts w:hint="eastAsia"/>
              </w:rPr>
              <w:t>，</w:t>
            </w:r>
            <w:r>
              <w:t>Movimiento de Mujeres Dominico-Haitianas</w:t>
            </w:r>
            <w:r>
              <w:rPr>
                <w:rFonts w:hint="eastAsia"/>
              </w:rPr>
              <w:t>，</w:t>
            </w:r>
            <w:r>
              <w:t>Centre de Orientación de Investigación Integral)</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4</w:t>
            </w:r>
            <w:r>
              <w:rPr>
                <w:rFonts w:hint="eastAsia"/>
              </w:rPr>
              <w:t>时</w:t>
            </w:r>
            <w:r>
              <w:t>30</w:t>
            </w:r>
            <w:r>
              <w:rPr>
                <w:rFonts w:hint="eastAsia"/>
              </w:rPr>
              <w:t>分</w:t>
            </w:r>
          </w:p>
        </w:tc>
        <w:tc>
          <w:tcPr>
            <w:tcW w:w="6622" w:type="dxa"/>
          </w:tcPr>
          <w:p w:rsidR="00000000" w:rsidRDefault="00F01B09">
            <w:pPr>
              <w:spacing w:before="120" w:after="120" w:line="240" w:lineRule="auto"/>
              <w:jc w:val="left"/>
            </w:pPr>
            <w:r>
              <w:rPr>
                <w:rFonts w:hint="eastAsia"/>
              </w:rPr>
              <w:t>会见</w:t>
            </w:r>
            <w:r>
              <w:t xml:space="preserve"> Ciudad Alternativa</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5</w:t>
            </w:r>
            <w:r>
              <w:rPr>
                <w:rFonts w:hint="eastAsia"/>
              </w:rPr>
              <w:t>时</w:t>
            </w:r>
          </w:p>
        </w:tc>
        <w:tc>
          <w:tcPr>
            <w:tcW w:w="6622" w:type="dxa"/>
          </w:tcPr>
          <w:p w:rsidR="00000000" w:rsidRDefault="00F01B09">
            <w:pPr>
              <w:spacing w:before="120" w:after="120" w:line="240" w:lineRule="auto"/>
              <w:jc w:val="left"/>
            </w:pPr>
            <w:r>
              <w:rPr>
                <w:rFonts w:hint="eastAsia"/>
              </w:rPr>
              <w:t>记者招待会</w:t>
            </w:r>
          </w:p>
        </w:tc>
      </w:tr>
      <w:tr w:rsidR="00000000">
        <w:tblPrEx>
          <w:tblCellMar>
            <w:top w:w="0" w:type="dxa"/>
            <w:bottom w:w="0" w:type="dxa"/>
          </w:tblCellMar>
        </w:tblPrEx>
        <w:tc>
          <w:tcPr>
            <w:tcW w:w="2788" w:type="dxa"/>
          </w:tcPr>
          <w:p w:rsidR="00000000" w:rsidRDefault="00F01B09">
            <w:pPr>
              <w:spacing w:before="120" w:after="120" w:line="240" w:lineRule="auto"/>
            </w:pPr>
            <w:r>
              <w:rPr>
                <w:rFonts w:hint="eastAsia"/>
              </w:rPr>
              <w:t>下午</w:t>
            </w:r>
            <w:r>
              <w:t>7</w:t>
            </w:r>
            <w:r>
              <w:rPr>
                <w:rFonts w:hint="eastAsia"/>
              </w:rPr>
              <w:t>时</w:t>
            </w:r>
          </w:p>
        </w:tc>
        <w:tc>
          <w:tcPr>
            <w:tcW w:w="6622" w:type="dxa"/>
          </w:tcPr>
          <w:p w:rsidR="00000000" w:rsidRDefault="00F01B09">
            <w:pPr>
              <w:spacing w:before="120" w:after="120" w:line="240" w:lineRule="auto"/>
              <w:jc w:val="left"/>
            </w:pPr>
            <w:r>
              <w:rPr>
                <w:rFonts w:hint="eastAsia"/>
              </w:rPr>
              <w:t>考察团成员会议：考察团报告</w:t>
            </w:r>
          </w:p>
        </w:tc>
      </w:tr>
      <w:tr w:rsidR="00000000">
        <w:tblPrEx>
          <w:tblCellMar>
            <w:top w:w="0" w:type="dxa"/>
            <w:bottom w:w="0" w:type="dxa"/>
          </w:tblCellMar>
        </w:tblPrEx>
        <w:tc>
          <w:tcPr>
            <w:tcW w:w="2788" w:type="dxa"/>
          </w:tcPr>
          <w:p w:rsidR="00000000" w:rsidRDefault="00F01B09">
            <w:pPr>
              <w:spacing w:before="120" w:after="120" w:line="288" w:lineRule="auto"/>
            </w:pPr>
            <w:r>
              <w:rPr>
                <w:b/>
              </w:rPr>
              <w:t>9</w:t>
            </w:r>
            <w:r>
              <w:rPr>
                <w:rFonts w:hint="eastAsia"/>
                <w:b/>
              </w:rPr>
              <w:t>月</w:t>
            </w:r>
            <w:r>
              <w:rPr>
                <w:b/>
              </w:rPr>
              <w:t>27</w:t>
            </w:r>
            <w:r>
              <w:rPr>
                <w:rFonts w:hint="eastAsia"/>
                <w:b/>
              </w:rPr>
              <w:t>日</w:t>
            </w:r>
            <w:r>
              <w:rPr>
                <w:rFonts w:hint="eastAsia"/>
                <w:b/>
              </w:rPr>
              <w:t>，星期六</w:t>
            </w:r>
          </w:p>
        </w:tc>
        <w:tc>
          <w:tcPr>
            <w:tcW w:w="6622" w:type="dxa"/>
          </w:tcPr>
          <w:p w:rsidR="00000000" w:rsidRDefault="00F01B09">
            <w:pPr>
              <w:spacing w:before="120" w:after="120" w:line="288" w:lineRule="auto"/>
              <w:jc w:val="left"/>
            </w:pPr>
          </w:p>
        </w:tc>
      </w:tr>
      <w:tr w:rsidR="00000000">
        <w:tblPrEx>
          <w:tblCellMar>
            <w:top w:w="0" w:type="dxa"/>
            <w:bottom w:w="0" w:type="dxa"/>
          </w:tblCellMar>
        </w:tblPrEx>
        <w:tc>
          <w:tcPr>
            <w:tcW w:w="2788" w:type="dxa"/>
          </w:tcPr>
          <w:p w:rsidR="00000000" w:rsidRDefault="00F01B09">
            <w:pPr>
              <w:spacing w:before="120" w:after="120" w:line="288" w:lineRule="auto"/>
            </w:pPr>
            <w:r>
              <w:rPr>
                <w:rFonts w:hint="eastAsia"/>
              </w:rPr>
              <w:t>上午</w:t>
            </w:r>
            <w:r>
              <w:t>8</w:t>
            </w:r>
            <w:r>
              <w:rPr>
                <w:rFonts w:hint="eastAsia"/>
              </w:rPr>
              <w:t>时</w:t>
            </w:r>
          </w:p>
        </w:tc>
        <w:tc>
          <w:tcPr>
            <w:tcW w:w="6622" w:type="dxa"/>
          </w:tcPr>
          <w:p w:rsidR="00000000" w:rsidRDefault="00F01B09">
            <w:pPr>
              <w:spacing w:before="120" w:after="120" w:line="288" w:lineRule="auto"/>
              <w:jc w:val="left"/>
            </w:pPr>
            <w:r>
              <w:rPr>
                <w:rFonts w:hint="eastAsia"/>
              </w:rPr>
              <w:t>考察团成员会议：考察团报告</w:t>
            </w:r>
          </w:p>
        </w:tc>
      </w:tr>
      <w:tr w:rsidR="00000000">
        <w:tblPrEx>
          <w:tblCellMar>
            <w:top w:w="0" w:type="dxa"/>
            <w:bottom w:w="0" w:type="dxa"/>
          </w:tblCellMar>
        </w:tblPrEx>
        <w:tc>
          <w:tcPr>
            <w:tcW w:w="2788" w:type="dxa"/>
          </w:tcPr>
          <w:p w:rsidR="00000000" w:rsidRDefault="00F01B09">
            <w:pPr>
              <w:spacing w:before="120" w:after="120" w:line="288" w:lineRule="auto"/>
            </w:pPr>
          </w:p>
        </w:tc>
        <w:tc>
          <w:tcPr>
            <w:tcW w:w="6622" w:type="dxa"/>
          </w:tcPr>
          <w:p w:rsidR="00000000" w:rsidRDefault="00F01B09">
            <w:pPr>
              <w:spacing w:before="120" w:after="120" w:line="288" w:lineRule="auto"/>
              <w:jc w:val="left"/>
            </w:pPr>
            <w:r>
              <w:rPr>
                <w:rFonts w:hint="eastAsia"/>
              </w:rPr>
              <w:t>会见非政府组织</w:t>
            </w:r>
          </w:p>
        </w:tc>
      </w:tr>
      <w:tr w:rsidR="00000000">
        <w:tblPrEx>
          <w:tblCellMar>
            <w:top w:w="0" w:type="dxa"/>
            <w:bottom w:w="0" w:type="dxa"/>
          </w:tblCellMar>
        </w:tblPrEx>
        <w:tc>
          <w:tcPr>
            <w:tcW w:w="2788" w:type="dxa"/>
          </w:tcPr>
          <w:p w:rsidR="00000000" w:rsidRDefault="00F01B09">
            <w:pPr>
              <w:spacing w:before="120" w:after="120" w:line="288" w:lineRule="auto"/>
            </w:pPr>
          </w:p>
        </w:tc>
        <w:tc>
          <w:tcPr>
            <w:tcW w:w="6622" w:type="dxa"/>
          </w:tcPr>
          <w:p w:rsidR="00000000" w:rsidRDefault="00F01B09">
            <w:pPr>
              <w:spacing w:before="120" w:after="120" w:line="288" w:lineRule="auto"/>
              <w:jc w:val="left"/>
            </w:pPr>
            <w:r>
              <w:rPr>
                <w:rFonts w:hint="eastAsia"/>
              </w:rPr>
              <w:t>离开多米尼加共和国</w:t>
            </w:r>
          </w:p>
        </w:tc>
      </w:tr>
    </w:tbl>
    <w:p w:rsidR="00000000" w:rsidRDefault="00F01B09">
      <w:pPr>
        <w:pStyle w:val="Heading2"/>
      </w:pPr>
      <w:r>
        <w:br w:type="page"/>
      </w:r>
      <w:r>
        <w:rPr>
          <w:rFonts w:hint="eastAsia"/>
        </w:rPr>
        <w:t>附</w:t>
      </w:r>
      <w:r>
        <w:t xml:space="preserve"> </w:t>
      </w:r>
      <w:r>
        <w:rPr>
          <w:rFonts w:hint="eastAsia"/>
        </w:rPr>
        <w:t>录</w:t>
      </w:r>
      <w:r>
        <w:t xml:space="preserve"> </w:t>
      </w:r>
      <w:r>
        <w:rPr>
          <w:rFonts w:hint="eastAsia"/>
        </w:rPr>
        <w:t>二</w:t>
      </w:r>
    </w:p>
    <w:p w:rsidR="00000000" w:rsidRDefault="00F01B09">
      <w:pPr>
        <w:pStyle w:val="Heading2"/>
      </w:pPr>
      <w:r>
        <w:rPr>
          <w:rFonts w:hint="eastAsia"/>
        </w:rPr>
        <w:t>经济、社会、文化权利委员会就</w:t>
      </w:r>
      <w:r>
        <w:br/>
      </w:r>
      <w:r>
        <w:rPr>
          <w:rFonts w:hint="eastAsia"/>
        </w:rPr>
        <w:t>多米尼加共和国通过的结论性意见</w:t>
      </w:r>
    </w:p>
    <w:p w:rsidR="00000000" w:rsidRDefault="00F01B09">
      <w:pPr>
        <w:pStyle w:val="Heading3"/>
        <w:keepNext w:val="0"/>
        <w:keepLines w:val="0"/>
        <w:widowControl/>
        <w:spacing w:line="288" w:lineRule="auto"/>
      </w:pPr>
      <w:r>
        <w:rPr>
          <w:rFonts w:eastAsia="SimHei"/>
          <w:u w:val="none"/>
        </w:rPr>
        <w:t xml:space="preserve">1.  </w:t>
      </w:r>
      <w:r>
        <w:rPr>
          <w:rFonts w:eastAsia="SimHei" w:hint="eastAsia"/>
          <w:u w:val="none"/>
        </w:rPr>
        <w:t>第五届会议，</w:t>
      </w:r>
      <w:r>
        <w:rPr>
          <w:rFonts w:eastAsia="SimHei"/>
          <w:u w:val="none"/>
        </w:rPr>
        <w:t>1990</w:t>
      </w:r>
      <w:r>
        <w:rPr>
          <w:rFonts w:eastAsia="SimHei" w:hint="eastAsia"/>
          <w:u w:val="none"/>
        </w:rPr>
        <w:t>年</w:t>
      </w:r>
      <w:r>
        <w:rPr>
          <w:rFonts w:eastAsia="SimHei"/>
          <w:u w:val="none"/>
        </w:rPr>
        <w:t>(</w:t>
      </w:r>
      <w:r>
        <w:rPr>
          <w:rFonts w:eastAsia="SimHei" w:hint="eastAsia"/>
          <w:u w:val="none"/>
        </w:rPr>
        <w:t>摘自委员会报告，</w:t>
      </w:r>
      <w:r>
        <w:rPr>
          <w:rFonts w:eastAsia="SimHei"/>
          <w:u w:val="none"/>
        </w:rPr>
        <w:t>E/1991/23)</w:t>
      </w:r>
    </w:p>
    <w:p w:rsidR="00000000" w:rsidRDefault="00F01B09">
      <w:pPr>
        <w:pStyle w:val="NormalIndent"/>
      </w:pPr>
      <w:r>
        <w:t xml:space="preserve">246.  </w:t>
      </w:r>
      <w:r>
        <w:rPr>
          <w:rFonts w:hint="eastAsia"/>
        </w:rPr>
        <w:t>委员会在结束审议多米尼加共和国初步报告时，满意地指出该国政府愿意开展对话。然而缔约国提交的报告在委员会看来似乎太拘泥法律，缺乏实际和具体执行盟约的资料，缺乏《盟约》第</w:t>
      </w:r>
      <w:r>
        <w:t>6</w:t>
      </w:r>
      <w:r>
        <w:rPr>
          <w:rFonts w:hint="eastAsia"/>
        </w:rPr>
        <w:t>至第</w:t>
      </w:r>
      <w:r>
        <w:t>15</w:t>
      </w:r>
      <w:r>
        <w:rPr>
          <w:rFonts w:hint="eastAsia"/>
        </w:rPr>
        <w:t>条承认的各种权利的有关案例法和统计数据的资料。报告中宪法有关条款的资料或者各种法</w:t>
      </w:r>
      <w:r>
        <w:rPr>
          <w:rFonts w:hint="eastAsia"/>
        </w:rPr>
        <w:t>律和规则的文本的资料没有充分论述《盟约》的某些条款，如第</w:t>
      </w:r>
      <w:r>
        <w:t>9</w:t>
      </w:r>
      <w:r>
        <w:rPr>
          <w:rFonts w:hint="eastAsia"/>
        </w:rPr>
        <w:t>和第</w:t>
      </w:r>
      <w:r>
        <w:t>11</w:t>
      </w:r>
      <w:r>
        <w:rPr>
          <w:rFonts w:hint="eastAsia"/>
        </w:rPr>
        <w:t>条，或者在报告中根本没有论述这些条款，如第</w:t>
      </w:r>
      <w:r>
        <w:t>15</w:t>
      </w:r>
      <w:r>
        <w:rPr>
          <w:rFonts w:hint="eastAsia"/>
        </w:rPr>
        <w:t>条。</w:t>
      </w:r>
    </w:p>
    <w:p w:rsidR="00000000" w:rsidRDefault="00F01B09">
      <w:pPr>
        <w:pStyle w:val="NormalIndent"/>
      </w:pPr>
      <w:r>
        <w:t xml:space="preserve">247.  </w:t>
      </w:r>
      <w:r>
        <w:rPr>
          <w:rFonts w:hint="eastAsia"/>
        </w:rPr>
        <w:t>此外，尽管多米尼加共和国代表团对委员会会前工作组提出的书面问题提供了某些资料，如特别关于最低工资，工作日的长短、退休、童工、文盲和教育等问题提供了资料，但许多其他问题没有予以讨论。例如，除了《盟约》第</w:t>
      </w:r>
      <w:r>
        <w:t>15</w:t>
      </w:r>
      <w:r>
        <w:rPr>
          <w:rFonts w:hint="eastAsia"/>
        </w:rPr>
        <w:t>条的问题没有论述之外，就下列各方面提供的资料如社会福利、工会组织、罢工权、为怀孕妇女提供的福利、流产、住房权和卫生权等并不充分。</w:t>
      </w:r>
    </w:p>
    <w:p w:rsidR="00000000" w:rsidRDefault="00F01B09">
      <w:pPr>
        <w:pStyle w:val="NormalIndent"/>
      </w:pPr>
      <w:r>
        <w:t xml:space="preserve">248.  </w:t>
      </w:r>
      <w:r>
        <w:rPr>
          <w:rFonts w:hint="eastAsia"/>
        </w:rPr>
        <w:t>此外，委员会成员就实际履行《盟约》又</w:t>
      </w:r>
      <w:r>
        <w:rPr>
          <w:rFonts w:hint="eastAsia"/>
        </w:rPr>
        <w:t>提出了一些问题并且作了口头评论，对此，多米尼加共和国政府向委员会转交一份书面声明，在声明中它要求再给予一些时间才作答复。</w:t>
      </w:r>
    </w:p>
    <w:p w:rsidR="00000000" w:rsidRDefault="00F01B09">
      <w:pPr>
        <w:pStyle w:val="NormalIndent"/>
      </w:pPr>
      <w:r>
        <w:t xml:space="preserve">249.  </w:t>
      </w:r>
      <w:r>
        <w:rPr>
          <w:rFonts w:hint="eastAsia"/>
        </w:rPr>
        <w:t>委员会成员深切关注在多米尼加共和国的海地工人的情况，并希望获得所有有关在招聘这些工人中全国蔗糖理事会的作用的资料以及海地工人的情况，包括他们行动自由、他们的工资和工作条件，以及在多米尼加共和国总统委任的委员会制订报告之后政府所采取的消除强迫劳动的任何措施的资料。委员会成员收到的有关在过去</w:t>
      </w:r>
      <w:r>
        <w:t>5</w:t>
      </w:r>
      <w:r>
        <w:rPr>
          <w:rFonts w:hint="eastAsia"/>
        </w:rPr>
        <w:t>年内大规模迁离将近</w:t>
      </w:r>
      <w:r>
        <w:t>15,000</w:t>
      </w:r>
      <w:r>
        <w:rPr>
          <w:rFonts w:hint="eastAsia"/>
        </w:rPr>
        <w:t>家庭的资料，这些家庭不得已而生活的可怕条件，进行迁离的条件</w:t>
      </w:r>
      <w:r>
        <w:rPr>
          <w:rFonts w:hint="eastAsia"/>
        </w:rPr>
        <w:t>相当严重，以至于委员会认为《盟约》第</w:t>
      </w:r>
      <w:r>
        <w:t>11</w:t>
      </w:r>
      <w:r>
        <w:rPr>
          <w:rFonts w:hint="eastAsia"/>
        </w:rPr>
        <w:t>条的保障没有得到尊重。</w:t>
      </w:r>
    </w:p>
    <w:p w:rsidR="00000000" w:rsidRDefault="00F01B09">
      <w:pPr>
        <w:pStyle w:val="NormalIndent"/>
      </w:pPr>
      <w:r>
        <w:t xml:space="preserve">250.  </w:t>
      </w:r>
      <w:r>
        <w:rPr>
          <w:rFonts w:hint="eastAsia"/>
        </w:rPr>
        <w:t>因此，委员会要求进一步提供有关这些问题的报告，更加详细地论述这些问题，并且对尚未解决的问题予以答复。</w:t>
      </w:r>
    </w:p>
    <w:p w:rsidR="00000000" w:rsidRDefault="00F01B09">
      <w:pPr>
        <w:pStyle w:val="Heading3"/>
      </w:pPr>
      <w:r>
        <w:rPr>
          <w:rFonts w:eastAsia="SimHei"/>
          <w:u w:val="none"/>
        </w:rPr>
        <w:t xml:space="preserve">2.  </w:t>
      </w:r>
      <w:r>
        <w:rPr>
          <w:rFonts w:eastAsia="SimHei" w:hint="eastAsia"/>
          <w:u w:val="none"/>
        </w:rPr>
        <w:t>第十一届会议，</w:t>
      </w:r>
      <w:r>
        <w:rPr>
          <w:rFonts w:eastAsia="SimHei"/>
          <w:u w:val="none"/>
        </w:rPr>
        <w:t>1994</w:t>
      </w:r>
      <w:r>
        <w:rPr>
          <w:rFonts w:eastAsia="SimHei" w:hint="eastAsia"/>
          <w:u w:val="none"/>
        </w:rPr>
        <w:t>年</w:t>
      </w:r>
      <w:r>
        <w:rPr>
          <w:rFonts w:eastAsia="SimHei"/>
          <w:u w:val="none"/>
        </w:rPr>
        <w:t>(</w:t>
      </w:r>
      <w:r>
        <w:rPr>
          <w:rFonts w:eastAsia="SimHei" w:hint="eastAsia"/>
          <w:u w:val="none"/>
        </w:rPr>
        <w:t>摘自委员会报告</w:t>
      </w:r>
      <w:r>
        <w:rPr>
          <w:u w:val="none"/>
        </w:rPr>
        <w:t>, E/1995/22)</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pPr>
        <w:pStyle w:val="NormalIndent"/>
      </w:pPr>
      <w:r>
        <w:t xml:space="preserve">309.  </w:t>
      </w:r>
      <w:r>
        <w:rPr>
          <w:rFonts w:hint="eastAsia"/>
        </w:rPr>
        <w:t>委员会在</w:t>
      </w:r>
      <w:r>
        <w:t>1994</w:t>
      </w:r>
      <w:r>
        <w:rPr>
          <w:rFonts w:hint="eastAsia"/>
        </w:rPr>
        <w:t>年</w:t>
      </w:r>
      <w:r>
        <w:t>11</w:t>
      </w:r>
      <w:r>
        <w:rPr>
          <w:rFonts w:hint="eastAsia"/>
        </w:rPr>
        <w:t>月</w:t>
      </w:r>
      <w:r>
        <w:t>30</w:t>
      </w:r>
      <w:r>
        <w:rPr>
          <w:rFonts w:hint="eastAsia"/>
        </w:rPr>
        <w:t>日的第</w:t>
      </w:r>
      <w:r>
        <w:t>43</w:t>
      </w:r>
      <w:r>
        <w:rPr>
          <w:rFonts w:hint="eastAsia"/>
        </w:rPr>
        <w:t>和第</w:t>
      </w:r>
      <w:r>
        <w:t>44</w:t>
      </w:r>
      <w:r>
        <w:rPr>
          <w:rFonts w:hint="eastAsia"/>
        </w:rPr>
        <w:t>次会议上审议了由于请多米尼加共和国政府特别就适足住房权提供进一步资料而引起的问题。委员会自其第五届会议</w:t>
      </w:r>
      <w:r>
        <w:t>(1990</w:t>
      </w:r>
      <w:r>
        <w:rPr>
          <w:rFonts w:hint="eastAsia"/>
        </w:rPr>
        <w:t>年</w:t>
      </w:r>
      <w:r>
        <w:t>)</w:t>
      </w:r>
      <w:r>
        <w:rPr>
          <w:rFonts w:hint="eastAsia"/>
        </w:rPr>
        <w:t>以来，一直注意到这些问题，对已发生大规模强迫迁离的指称尤其表示关注。</w:t>
      </w:r>
      <w:r>
        <w:rPr>
          <w:rFonts w:hint="eastAsia"/>
        </w:rPr>
        <w:t>在第十届会议上，委员会促请该国政府与此同时采取一切适当措施，确保充分尊重所有经济、社会、文化权利，尤其是尊重住房权。委员会在</w:t>
      </w:r>
      <w:r>
        <w:t>1994</w:t>
      </w:r>
      <w:r>
        <w:rPr>
          <w:rFonts w:hint="eastAsia"/>
        </w:rPr>
        <w:t>年</w:t>
      </w:r>
      <w:r>
        <w:t>12</w:t>
      </w:r>
      <w:r>
        <w:rPr>
          <w:rFonts w:hint="eastAsia"/>
        </w:rPr>
        <w:t>月</w:t>
      </w:r>
      <w:r>
        <w:t>8</w:t>
      </w:r>
      <w:r>
        <w:rPr>
          <w:rFonts w:hint="eastAsia"/>
        </w:rPr>
        <w:t>日的第</w:t>
      </w:r>
      <w:r>
        <w:t>55</w:t>
      </w:r>
      <w:r>
        <w:rPr>
          <w:rFonts w:hint="eastAsia"/>
        </w:rPr>
        <w:t>次会议上通过了下列结论性意见。</w:t>
      </w:r>
    </w:p>
    <w:p w:rsidR="00000000" w:rsidRDefault="00F01B09">
      <w:pPr>
        <w:pStyle w:val="NormalIndent"/>
        <w:spacing w:after="320"/>
        <w:textAlignment w:val="center"/>
      </w:pPr>
      <w:r>
        <w:t xml:space="preserve">310.  </w:t>
      </w:r>
      <w:r>
        <w:rPr>
          <w:rFonts w:hint="eastAsia"/>
        </w:rPr>
        <w:t>委员会对于包括一名来自该国首都的专家在内的两名代表到会以及有机会与该国政府就适足住房权进行建设性对话表示赞赏。</w:t>
      </w:r>
    </w:p>
    <w:p w:rsidR="00000000" w:rsidRDefault="00F01B09">
      <w:pPr>
        <w:pStyle w:val="Heading3"/>
      </w:pPr>
      <w:r>
        <w:rPr>
          <w:u w:val="none"/>
        </w:rPr>
        <w:t xml:space="preserve">B.  </w:t>
      </w:r>
      <w:r>
        <w:rPr>
          <w:rFonts w:hint="eastAsia"/>
        </w:rPr>
        <w:t>积极方面</w:t>
      </w:r>
    </w:p>
    <w:p w:rsidR="00000000" w:rsidRDefault="00F01B09">
      <w:pPr>
        <w:pStyle w:val="NormalIndent"/>
      </w:pPr>
      <w:r>
        <w:t xml:space="preserve">311.  </w:t>
      </w:r>
      <w:r>
        <w:rPr>
          <w:rFonts w:hint="eastAsia"/>
        </w:rPr>
        <w:t>委员会对于该国政府坦诚和直率地回答了向它提出的问题并愿意承认有许多阻碍执行公约的困难表示欢迎。具体而言，委员会对于所收到的关于强迫迁离的做法的范围、分配公共住房单元时欺诈和其</w:t>
      </w:r>
      <w:r>
        <w:rPr>
          <w:rFonts w:hint="eastAsia"/>
        </w:rPr>
        <w:t>他不公正做法的影响的资料以及有关政府政策中积极变化的资料表示欢迎。</w:t>
      </w:r>
    </w:p>
    <w:p w:rsidR="00000000" w:rsidRDefault="00F01B09">
      <w:r>
        <w:tab/>
        <w:t xml:space="preserve">312.  </w:t>
      </w:r>
      <w:r>
        <w:rPr>
          <w:rFonts w:hint="eastAsia"/>
        </w:rPr>
        <w:t>委员会注意到宪法第</w:t>
      </w:r>
      <w:r>
        <w:t>8</w:t>
      </w:r>
      <w:r>
        <w:rPr>
          <w:rFonts w:hint="eastAsia"/>
        </w:rPr>
        <w:t>条</w:t>
      </w:r>
      <w:r>
        <w:t>(15)(b)</w:t>
      </w:r>
      <w:r>
        <w:rPr>
          <w:rFonts w:hint="eastAsia"/>
        </w:rPr>
        <w:t>项当中的住房权规定及近期内对宪法有关规定通过的若干修正案。委员会注意到，如果在法律和实践中充分得到反映，这些规定可有助于促进增强责任，制订司法程序，用以向住房权受到威胁的人提供有效的追溯手段。</w:t>
      </w:r>
    </w:p>
    <w:p w:rsidR="00000000" w:rsidRDefault="00F01B09">
      <w:r>
        <w:tab/>
        <w:t>313.  1994</w:t>
      </w:r>
      <w:r>
        <w:rPr>
          <w:rFonts w:hint="eastAsia"/>
        </w:rPr>
        <w:t>年</w:t>
      </w:r>
      <w:r>
        <w:t>3</w:t>
      </w:r>
      <w:r>
        <w:rPr>
          <w:rFonts w:hint="eastAsia"/>
        </w:rPr>
        <w:t>月</w:t>
      </w:r>
      <w:r>
        <w:t>29</w:t>
      </w:r>
      <w:r>
        <w:rPr>
          <w:rFonts w:hint="eastAsia"/>
        </w:rPr>
        <w:t>日第</w:t>
      </w:r>
      <w:r>
        <w:t>76-94</w:t>
      </w:r>
      <w:r>
        <w:rPr>
          <w:rFonts w:hint="eastAsia"/>
        </w:rPr>
        <w:t>号法令和</w:t>
      </w:r>
      <w:r>
        <w:t>1994</w:t>
      </w:r>
      <w:r>
        <w:rPr>
          <w:rFonts w:hint="eastAsia"/>
        </w:rPr>
        <w:t>年</w:t>
      </w:r>
      <w:r>
        <w:t>5</w:t>
      </w:r>
      <w:r>
        <w:rPr>
          <w:rFonts w:hint="eastAsia"/>
        </w:rPr>
        <w:t>月</w:t>
      </w:r>
      <w:r>
        <w:t>11</w:t>
      </w:r>
      <w:r>
        <w:rPr>
          <w:rFonts w:hint="eastAsia"/>
        </w:rPr>
        <w:t>日</w:t>
      </w:r>
      <w:r>
        <w:t>155-94</w:t>
      </w:r>
      <w:r>
        <w:rPr>
          <w:rFonts w:hint="eastAsia"/>
        </w:rPr>
        <w:t>号法令规定，国家有义务为多米尼加家庭的稳定提供尽可能广泛的保护，对</w:t>
      </w:r>
      <w:r>
        <w:t>1994</w:t>
      </w:r>
      <w:r>
        <w:rPr>
          <w:rFonts w:hint="eastAsia"/>
        </w:rPr>
        <w:t>年</w:t>
      </w:r>
      <w:r>
        <w:t>5</w:t>
      </w:r>
      <w:r>
        <w:rPr>
          <w:rFonts w:hint="eastAsia"/>
        </w:rPr>
        <w:t>月</w:t>
      </w:r>
      <w:r>
        <w:t>11</w:t>
      </w:r>
      <w:r>
        <w:rPr>
          <w:rFonts w:hint="eastAsia"/>
        </w:rPr>
        <w:t>日以前在被宣布为公共财产的土地</w:t>
      </w:r>
      <w:r>
        <w:rPr>
          <w:rFonts w:hint="eastAsia"/>
        </w:rPr>
        <w:t>上建造家园的所有家庭给予财产权。委员会还欢迎该国政府决定在圣多明各市周围建造绿带，并承诺为低收入层次修建</w:t>
      </w:r>
      <w:r>
        <w:t>12,500</w:t>
      </w:r>
      <w:r>
        <w:rPr>
          <w:rFonts w:hint="eastAsia"/>
        </w:rPr>
        <w:t>套住房。</w:t>
      </w:r>
    </w:p>
    <w:p w:rsidR="00000000" w:rsidRDefault="00F01B09">
      <w:r>
        <w:tab/>
        <w:t xml:space="preserve">314.  </w:t>
      </w:r>
      <w:r>
        <w:rPr>
          <w:rFonts w:hint="eastAsia"/>
        </w:rPr>
        <w:t>该国政府声明准备修订立法和政策，使其符合源于《盟约》的义务，就强迫迁离采取措施，并调整重新安置政策，确保仅作为最后手段并在尊重“家家有住房”的原则条件下实施这些措施。委员会对此也表示欢迎。政府表示，将紧急审议暂停执行第</w:t>
      </w:r>
      <w:r>
        <w:t>358-91</w:t>
      </w:r>
      <w:r>
        <w:rPr>
          <w:rFonts w:hint="eastAsia"/>
        </w:rPr>
        <w:t>和</w:t>
      </w:r>
      <w:r>
        <w:t>359-91</w:t>
      </w:r>
      <w:r>
        <w:rPr>
          <w:rFonts w:hint="eastAsia"/>
        </w:rPr>
        <w:t>号法令，委员会对此尤其表示欢迎。</w:t>
      </w:r>
    </w:p>
    <w:p w:rsidR="00000000" w:rsidRDefault="00F01B09">
      <w:pPr>
        <w:spacing w:after="320"/>
        <w:textAlignment w:val="center"/>
      </w:pPr>
      <w:r>
        <w:tab/>
        <w:t xml:space="preserve">315.  </w:t>
      </w:r>
      <w:r>
        <w:rPr>
          <w:rFonts w:hint="eastAsia"/>
        </w:rPr>
        <w:t>政府承诺就尚未答复的所有问题提交补充资料，并积极考虑委员会关于派一或两名委员会成</w:t>
      </w:r>
      <w:r>
        <w:rPr>
          <w:rFonts w:hint="eastAsia"/>
        </w:rPr>
        <w:t>员前往该国，协助政府执行《盟约》规定的权利，委员会对此表示欢迎。</w:t>
      </w:r>
    </w:p>
    <w:p w:rsidR="00000000" w:rsidRDefault="00F01B09">
      <w:pPr>
        <w:pStyle w:val="Heading3"/>
      </w:pPr>
      <w:r>
        <w:rPr>
          <w:u w:val="none"/>
        </w:rPr>
        <w:t xml:space="preserve">C.  </w:t>
      </w:r>
      <w:r>
        <w:rPr>
          <w:rFonts w:hint="eastAsia"/>
        </w:rPr>
        <w:t>关注的主要问题</w:t>
      </w:r>
    </w:p>
    <w:p w:rsidR="00000000" w:rsidRDefault="00F01B09">
      <w:r>
        <w:tab/>
        <w:t xml:space="preserve">316.  </w:t>
      </w:r>
      <w:r>
        <w:rPr>
          <w:rFonts w:hint="eastAsia"/>
        </w:rPr>
        <w:t>委员会重申，它高度重视住房权，并重申了长期以来的看法，强迫迁离显然不符合《盟约》规定，只有在真正例外的情况下才有理由这样做。委员会继续关注地看待该国强迫迁离方面的情况。</w:t>
      </w:r>
    </w:p>
    <w:p w:rsidR="00000000" w:rsidRDefault="00F01B09">
      <w:r>
        <w:tab/>
        <w:t xml:space="preserve">317.  </w:t>
      </w:r>
      <w:r>
        <w:rPr>
          <w:rFonts w:hint="eastAsia"/>
        </w:rPr>
        <w:t>在为时数年的过程中，委员会收到了关于多米尼加共和国住房情况的详细和准确的资料。这方面的资料始终一贯地提供给了该国政府，同时要求该国政府就资料的准确性提出意见。除其他外，这部分资料表明：</w:t>
      </w:r>
    </w:p>
    <w:p w:rsidR="00000000" w:rsidRDefault="00F01B09" w:rsidP="00F01B09">
      <w:pPr>
        <w:pStyle w:val="a0"/>
        <w:numPr>
          <w:ilvl w:val="0"/>
          <w:numId w:val="24"/>
        </w:numPr>
        <w:ind w:left="1531" w:hanging="510"/>
        <w:jc w:val="left"/>
      </w:pPr>
      <w:r>
        <w:rPr>
          <w:rFonts w:hint="eastAsia"/>
        </w:rPr>
        <w:t>根据第</w:t>
      </w:r>
      <w:r>
        <w:t>358-91</w:t>
      </w:r>
      <w:r>
        <w:rPr>
          <w:rFonts w:hint="eastAsia"/>
        </w:rPr>
        <w:t>、</w:t>
      </w:r>
      <w:r>
        <w:t>359-91</w:t>
      </w:r>
      <w:r>
        <w:rPr>
          <w:rFonts w:hint="eastAsia"/>
        </w:rPr>
        <w:t>和</w:t>
      </w:r>
      <w:r>
        <w:t>76</w:t>
      </w:r>
      <w:r>
        <w:t>-94</w:t>
      </w:r>
      <w:r>
        <w:rPr>
          <w:rFonts w:hint="eastAsia"/>
        </w:rPr>
        <w:t>号法令，在首都北区居住的</w:t>
      </w:r>
      <w:r>
        <w:t>3</w:t>
      </w:r>
      <w:r>
        <w:rPr>
          <w:rFonts w:hint="eastAsia"/>
        </w:rPr>
        <w:t>万个或更多个家庭受到强迫迁离的威胁。尤其受到影响的地区是：</w:t>
      </w:r>
      <w:r>
        <w:t>La Cienaga-los Guandules</w:t>
      </w:r>
      <w:r>
        <w:rPr>
          <w:rFonts w:hint="eastAsia"/>
        </w:rPr>
        <w:t>、</w:t>
      </w:r>
      <w:r>
        <w:t>Gualey</w:t>
      </w:r>
      <w:r>
        <w:rPr>
          <w:rFonts w:hint="eastAsia"/>
        </w:rPr>
        <w:t>、</w:t>
      </w:r>
      <w:r>
        <w:t>Barranca de Guachupita</w:t>
      </w:r>
      <w:r>
        <w:rPr>
          <w:rFonts w:hint="eastAsia"/>
        </w:rPr>
        <w:t>、</w:t>
      </w:r>
      <w:r>
        <w:t>SimonBolivar</w:t>
      </w:r>
      <w:r>
        <w:rPr>
          <w:rFonts w:hint="eastAsia"/>
        </w:rPr>
        <w:t>、</w:t>
      </w:r>
      <w:r>
        <w:t>La Canada de Simon Bolivar</w:t>
      </w:r>
      <w:r>
        <w:rPr>
          <w:rFonts w:hint="eastAsia"/>
        </w:rPr>
        <w:t>、</w:t>
      </w:r>
      <w:r>
        <w:t>Barrio 27 de Febrero</w:t>
      </w:r>
      <w:r>
        <w:rPr>
          <w:rFonts w:hint="eastAsia"/>
        </w:rPr>
        <w:t>、</w:t>
      </w:r>
      <w:r>
        <w:t>La Zurza</w:t>
      </w:r>
      <w:r>
        <w:rPr>
          <w:rFonts w:hint="eastAsia"/>
        </w:rPr>
        <w:t>、</w:t>
      </w:r>
      <w:r>
        <w:t>Capotillo</w:t>
      </w:r>
      <w:r>
        <w:rPr>
          <w:rFonts w:hint="eastAsia"/>
        </w:rPr>
        <w:t>、</w:t>
      </w:r>
      <w:r>
        <w:t>Las Canitas</w:t>
      </w:r>
      <w:r>
        <w:rPr>
          <w:rFonts w:hint="eastAsia"/>
        </w:rPr>
        <w:t>、</w:t>
      </w:r>
      <w:r>
        <w:t>Ens Espaillat</w:t>
      </w:r>
      <w:r>
        <w:rPr>
          <w:rFonts w:hint="eastAsia"/>
        </w:rPr>
        <w:t>、</w:t>
      </w:r>
      <w:r>
        <w:t>Maquiteria</w:t>
      </w:r>
      <w:r>
        <w:rPr>
          <w:rFonts w:hint="eastAsia"/>
        </w:rPr>
        <w:t>、</w:t>
      </w:r>
      <w:r>
        <w:t>Simonico</w:t>
      </w:r>
      <w:r>
        <w:rPr>
          <w:rFonts w:hint="eastAsia"/>
        </w:rPr>
        <w:t>、</w:t>
      </w:r>
      <w:r>
        <w:t>Cristo Rey</w:t>
      </w:r>
      <w:r>
        <w:rPr>
          <w:rFonts w:hint="eastAsia"/>
        </w:rPr>
        <w:t>、</w:t>
      </w:r>
      <w:r>
        <w:t>Guaricano</w:t>
      </w:r>
      <w:r>
        <w:rPr>
          <w:rFonts w:hint="eastAsia"/>
        </w:rPr>
        <w:t>、</w:t>
      </w:r>
      <w:r>
        <w:t>Borojol</w:t>
      </w:r>
      <w:r>
        <w:rPr>
          <w:rFonts w:hint="eastAsia"/>
        </w:rPr>
        <w:t>、</w:t>
      </w:r>
      <w:r>
        <w:t>2</w:t>
      </w:r>
      <w:r>
        <w:t xml:space="preserve">4 deAbril </w:t>
      </w:r>
      <w:r>
        <w:rPr>
          <w:rFonts w:hint="eastAsia"/>
        </w:rPr>
        <w:t>和</w:t>
      </w:r>
      <w:r>
        <w:t xml:space="preserve"> Colonial</w:t>
      </w:r>
      <w:r>
        <w:rPr>
          <w:rFonts w:hint="eastAsia"/>
        </w:rPr>
        <w:t>区部分地方；</w:t>
      </w:r>
    </w:p>
    <w:p w:rsidR="00000000" w:rsidRDefault="00F01B09" w:rsidP="00F01B09">
      <w:pPr>
        <w:pStyle w:val="a0"/>
        <w:numPr>
          <w:ilvl w:val="0"/>
          <w:numId w:val="24"/>
        </w:numPr>
        <w:ind w:left="1531" w:hanging="510"/>
      </w:pPr>
      <w:r>
        <w:rPr>
          <w:rFonts w:hint="eastAsia"/>
        </w:rPr>
        <w:t>数千个家庭被从该市的“</w:t>
      </w:r>
      <w:r>
        <w:t>Faro a Colon</w:t>
      </w:r>
      <w:r>
        <w:rPr>
          <w:rFonts w:hint="eastAsia"/>
        </w:rPr>
        <w:t>”强制迁离，其权利受到忽视；</w:t>
      </w:r>
    </w:p>
    <w:p w:rsidR="00000000" w:rsidRDefault="00F01B09" w:rsidP="00F01B09">
      <w:pPr>
        <w:pStyle w:val="a0"/>
        <w:numPr>
          <w:ilvl w:val="0"/>
          <w:numId w:val="24"/>
        </w:numPr>
        <w:ind w:left="1531" w:hanging="510"/>
      </w:pPr>
      <w:r>
        <w:rPr>
          <w:rFonts w:hint="eastAsia"/>
        </w:rPr>
        <w:t>在圣地亚哥、</w:t>
      </w:r>
      <w:r>
        <w:t>San Juan de La Maguana</w:t>
      </w:r>
      <w:r>
        <w:rPr>
          <w:rFonts w:hint="eastAsia"/>
        </w:rPr>
        <w:t>、</w:t>
      </w:r>
      <w:r>
        <w:t xml:space="preserve">Boca Chica </w:t>
      </w:r>
      <w:r>
        <w:rPr>
          <w:rFonts w:hint="eastAsia"/>
        </w:rPr>
        <w:t>和</w:t>
      </w:r>
      <w:r>
        <w:t xml:space="preserve"> El Seybo</w:t>
      </w:r>
      <w:r>
        <w:rPr>
          <w:rFonts w:hint="eastAsia"/>
        </w:rPr>
        <w:t>等城市及</w:t>
      </w:r>
      <w:r>
        <w:t xml:space="preserve">Los Haitices </w:t>
      </w:r>
      <w:r>
        <w:rPr>
          <w:rFonts w:hint="eastAsia"/>
        </w:rPr>
        <w:t>和</w:t>
      </w:r>
      <w:r>
        <w:t xml:space="preserve"> Jiguey-Aguacate</w:t>
      </w:r>
      <w:r>
        <w:rPr>
          <w:rFonts w:hint="eastAsia"/>
        </w:rPr>
        <w:t>等农村地区发生了强迫迁离；</w:t>
      </w:r>
    </w:p>
    <w:p w:rsidR="00000000" w:rsidRDefault="00F01B09" w:rsidP="00F01B09">
      <w:pPr>
        <w:pStyle w:val="a0"/>
        <w:numPr>
          <w:ilvl w:val="0"/>
          <w:numId w:val="24"/>
        </w:numPr>
        <w:ind w:left="1531" w:hanging="510"/>
      </w:pPr>
      <w:r>
        <w:rPr>
          <w:rFonts w:hint="eastAsia"/>
        </w:rPr>
        <w:t>在重新安置到圣多明各周边地带的许多家庭当中，仅有少数家庭领得迁离补助费，约</w:t>
      </w:r>
      <w:r>
        <w:t>3,000</w:t>
      </w:r>
      <w:r>
        <w:rPr>
          <w:rFonts w:hint="eastAsia"/>
        </w:rPr>
        <w:t>个家庭既没有收到重新安置补助，也没有得到迁离的适当赔偿；</w:t>
      </w:r>
    </w:p>
    <w:p w:rsidR="00000000" w:rsidRDefault="00F01B09" w:rsidP="00F01B09">
      <w:pPr>
        <w:pStyle w:val="a0"/>
        <w:numPr>
          <w:ilvl w:val="0"/>
          <w:numId w:val="24"/>
        </w:numPr>
        <w:ind w:left="1531" w:hanging="510"/>
      </w:pPr>
      <w:r>
        <w:rPr>
          <w:rFonts w:hint="eastAsia"/>
        </w:rPr>
        <w:t>由于</w:t>
      </w:r>
      <w:r>
        <w:t>1979</w:t>
      </w:r>
      <w:r>
        <w:rPr>
          <w:rFonts w:hint="eastAsia"/>
        </w:rPr>
        <w:t>年的大卫号飓风，这些受到重新安置</w:t>
      </w:r>
      <w:r>
        <w:rPr>
          <w:rFonts w:hint="eastAsia"/>
        </w:rPr>
        <w:t>的人特别是在</w:t>
      </w:r>
      <w:r>
        <w:t xml:space="preserve"> Duarte</w:t>
      </w:r>
      <w:r>
        <w:rPr>
          <w:rFonts w:hint="eastAsia"/>
        </w:rPr>
        <w:t>桥下居住的</w:t>
      </w:r>
      <w:r>
        <w:t>106</w:t>
      </w:r>
      <w:r>
        <w:rPr>
          <w:rFonts w:hint="eastAsia"/>
        </w:rPr>
        <w:t>个家庭和在</w:t>
      </w:r>
      <w:r>
        <w:t xml:space="preserve"> Los Barrancones de Alcarrizo </w:t>
      </w:r>
      <w:r>
        <w:rPr>
          <w:rFonts w:hint="eastAsia"/>
        </w:rPr>
        <w:t>居住的</w:t>
      </w:r>
      <w:r>
        <w:t>658</w:t>
      </w:r>
      <w:r>
        <w:rPr>
          <w:rFonts w:hint="eastAsia"/>
        </w:rPr>
        <w:t>个家庭目前所处的生活条件严重不足。</w:t>
      </w:r>
    </w:p>
    <w:p w:rsidR="00000000" w:rsidRDefault="00F01B09">
      <w:r>
        <w:tab/>
        <w:t xml:space="preserve">318.  </w:t>
      </w:r>
      <w:r>
        <w:rPr>
          <w:rFonts w:hint="eastAsia"/>
        </w:rPr>
        <w:t>政府就有关住房的各项政策的成就和不足向委员会提供了资料，但是委员会没有收到任何资料使人得出结论，认为这些问题并不存在或已经得到充分处理。</w:t>
      </w:r>
    </w:p>
    <w:p w:rsidR="00000000" w:rsidRDefault="00F01B09">
      <w:r>
        <w:tab/>
        <w:t xml:space="preserve">319.  </w:t>
      </w:r>
      <w:r>
        <w:rPr>
          <w:rFonts w:hint="eastAsia"/>
        </w:rPr>
        <w:t>因此，委员会对于与强迫迁离相关的问题具有的性质和规模表示严重关注，并呼吁多米尼加共和国政府采取紧急措施促进对适足住房权的充分尊重。在这方面，委员会指出，在任何情况下，只要拆除住人的房屋，</w:t>
      </w:r>
      <w:r>
        <w:rPr>
          <w:rFonts w:hint="eastAsia"/>
        </w:rPr>
        <w:t>或将居民迁出，政府都有义务确保提供适足的替代住房。在这方面，“适足”要求重新安置的地点与原地间距离合理，能够提供基本性的服务，如水、电、排污和垃圾处理。同样，对于居住在生命和健康受到威胁的状况下的人，应尽量利用可得资源适足地重新安排住房。</w:t>
      </w:r>
    </w:p>
    <w:p w:rsidR="00000000" w:rsidRDefault="00F01B09">
      <w:r>
        <w:tab/>
        <w:t xml:space="preserve">320.  </w:t>
      </w:r>
      <w:r>
        <w:rPr>
          <w:rFonts w:hint="eastAsia"/>
        </w:rPr>
        <w:t>甚至在有些住房还能加以修缮或翻修的情况下，政府准备批准或着手拆除，委员会对此感到关注。看来，在这方面对于大规模的替代性社区开发和民间组织制定的城市改善计划注意不足。</w:t>
      </w:r>
    </w:p>
    <w:p w:rsidR="00000000" w:rsidRDefault="00F01B09">
      <w:r>
        <w:tab/>
        <w:t xml:space="preserve">321.  </w:t>
      </w:r>
      <w:r>
        <w:rPr>
          <w:rFonts w:hint="eastAsia"/>
        </w:rPr>
        <w:t>委员会得知，全国缺房数字目前大约为</w:t>
      </w:r>
      <w:r>
        <w:t>500,000</w:t>
      </w:r>
      <w:r>
        <w:rPr>
          <w:rFonts w:hint="eastAsia"/>
        </w:rPr>
        <w:t>套。如果属实，对于该国相对较少</w:t>
      </w:r>
      <w:r>
        <w:rPr>
          <w:rFonts w:hint="eastAsia"/>
        </w:rPr>
        <w:t>的人口来说，这一水平高得出奇。</w:t>
      </w:r>
      <w:r>
        <w:t> </w:t>
      </w:r>
      <w:r>
        <w:rPr>
          <w:rFonts w:hint="eastAsia"/>
        </w:rPr>
        <w:t>委员会对于该国政府每年建造大约</w:t>
      </w:r>
      <w:r>
        <w:t>4,500</w:t>
      </w:r>
      <w:r>
        <w:rPr>
          <w:rFonts w:hint="eastAsia"/>
        </w:rPr>
        <w:t>套住房表示赞扬，但这一数量显然不足。另外，委员会还得知，向社会中最贫困层次提供的政府建造住房不到</w:t>
      </w:r>
      <w:r>
        <w:t>17%</w:t>
      </w:r>
      <w:r>
        <w:rPr>
          <w:rFonts w:hint="eastAsia"/>
        </w:rPr>
        <w:t>。</w:t>
      </w:r>
    </w:p>
    <w:p w:rsidR="00000000" w:rsidRDefault="00F01B09">
      <w:r>
        <w:tab/>
        <w:t xml:space="preserve">322.  </w:t>
      </w:r>
      <w:r>
        <w:rPr>
          <w:rFonts w:hint="eastAsia"/>
        </w:rPr>
        <w:t>根据掌握的详细资料，委员会还希望强调，它对于</w:t>
      </w:r>
      <w:r>
        <w:t xml:space="preserve"> La Cienaga - Los Guandules</w:t>
      </w:r>
      <w:r>
        <w:rPr>
          <w:rFonts w:hint="eastAsia"/>
        </w:rPr>
        <w:t>的军事化”</w:t>
      </w:r>
      <w:r>
        <w:t> </w:t>
      </w:r>
      <w:r>
        <w:rPr>
          <w:rFonts w:hint="eastAsia"/>
        </w:rPr>
        <w:t>、该地区</w:t>
      </w:r>
      <w:r>
        <w:t>60,000</w:t>
      </w:r>
      <w:r>
        <w:rPr>
          <w:rFonts w:hint="eastAsia"/>
        </w:rPr>
        <w:t>多名居民改善和改进现有住房长期以来受到禁止以及生活条件不足并受到严重污染感到关注。由于这些住区本来就是在</w:t>
      </w:r>
      <w:r>
        <w:t>1950</w:t>
      </w:r>
      <w:r>
        <w:rPr>
          <w:rFonts w:hint="eastAsia"/>
        </w:rPr>
        <w:t>年代为受到迁离的人建立的重新安置区，目前状况的问题就更为突出。自那时以来，政府</w:t>
      </w:r>
      <w:r>
        <w:rPr>
          <w:rFonts w:hint="eastAsia"/>
        </w:rPr>
        <w:t>未能向居民提供租房使用权法律保障，也没有提供基本的民事服务。</w:t>
      </w:r>
    </w:p>
    <w:p w:rsidR="00000000" w:rsidRDefault="00F01B09">
      <w:r>
        <w:tab/>
        <w:t>323.</w:t>
      </w:r>
      <w:r>
        <w:rPr>
          <w:rFonts w:hint="eastAsia"/>
        </w:rPr>
        <w:t>委员会还注意到，根据掌握的资料，居住在圣多明各寄宿房屋中的</w:t>
      </w:r>
      <w:r>
        <w:t>200,000</w:t>
      </w:r>
      <w:r>
        <w:rPr>
          <w:rFonts w:hint="eastAsia"/>
        </w:rPr>
        <w:t>人的状况显然经常低于可接受的任何水准。</w:t>
      </w:r>
    </w:p>
    <w:p w:rsidR="00000000" w:rsidRDefault="00F01B09">
      <w:pPr>
        <w:spacing w:after="320"/>
        <w:textAlignment w:val="center"/>
      </w:pPr>
      <w:r>
        <w:tab/>
        <w:t xml:space="preserve">324.  </w:t>
      </w:r>
      <w:r>
        <w:rPr>
          <w:rFonts w:hint="eastAsia"/>
        </w:rPr>
        <w:t>委员会对于总统法令可能并确实对享有公约确认的权利产生影响感到关注。在这方面，委员会希望强调，必须能够建立可加引用的法律补救办法，包括与总统令有关的补救办法，以便纠正侵犯住房权的现象。委员会并不知道最高法院就宪法第</w:t>
      </w:r>
      <w:r>
        <w:t>8</w:t>
      </w:r>
      <w:r>
        <w:rPr>
          <w:rFonts w:hint="eastAsia"/>
        </w:rPr>
        <w:t>条</w:t>
      </w:r>
      <w:r>
        <w:t>(15)(b)</w:t>
      </w:r>
      <w:r>
        <w:rPr>
          <w:rFonts w:hint="eastAsia"/>
        </w:rPr>
        <w:t>项审议过任何住房权问题。到目前为止，可把这种情况理解为，这条规定到目前为止还没有受到</w:t>
      </w:r>
      <w:r>
        <w:rPr>
          <w:rFonts w:hint="eastAsia"/>
        </w:rPr>
        <w:t>过司法审理，委员会表示希望，今后能够更强地依赖这条规定，以此维护适足住房权。</w:t>
      </w:r>
    </w:p>
    <w:p w:rsidR="00000000" w:rsidRDefault="00F01B09">
      <w:pPr>
        <w:pStyle w:val="Heading3"/>
      </w:pPr>
      <w:r>
        <w:rPr>
          <w:u w:val="none"/>
        </w:rPr>
        <w:t xml:space="preserve">D.  </w:t>
      </w:r>
      <w:r>
        <w:rPr>
          <w:rFonts w:hint="eastAsia"/>
        </w:rPr>
        <w:t>提议和建议</w:t>
      </w:r>
    </w:p>
    <w:p w:rsidR="00000000" w:rsidRDefault="00F01B09">
      <w:r>
        <w:tab/>
        <w:t xml:space="preserve">325.  </w:t>
      </w:r>
      <w:r>
        <w:rPr>
          <w:rFonts w:hint="eastAsia"/>
        </w:rPr>
        <w:t>委员会提请该国政府注意有关适足住房权的一般性意见</w:t>
      </w:r>
      <w:r>
        <w:t>4(1991)</w:t>
      </w:r>
      <w:r>
        <w:rPr>
          <w:rFonts w:hint="eastAsia"/>
        </w:rPr>
        <w:t>全文［</w:t>
      </w:r>
      <w:r>
        <w:t xml:space="preserve">E/1992/23, </w:t>
      </w:r>
      <w:r>
        <w:rPr>
          <w:rFonts w:hint="eastAsia"/>
        </w:rPr>
        <w:t>附件三］，并促请该国政府确保政策、立法和做法适当地考虑到这一一般性意见。</w:t>
      </w:r>
    </w:p>
    <w:p w:rsidR="00000000" w:rsidRDefault="00F01B09">
      <w:r>
        <w:tab/>
        <w:t xml:space="preserve">326.  </w:t>
      </w:r>
      <w:r>
        <w:rPr>
          <w:rFonts w:hint="eastAsia"/>
        </w:rPr>
        <w:t>政府应当确保，必须在真正例外的情况下、经过对所有的可能替代办法考虑之后、并在充分尊重所有受影响者的权利的条件下，方可实施强迫迁离。根据所收到的资料，委员会没有理由得出结论认为提请其注意的圣地亚哥强迫迁离的现有计划是属于任何</w:t>
      </w:r>
      <w:r>
        <w:rPr>
          <w:rFonts w:hint="eastAsia"/>
        </w:rPr>
        <w:t>此种特殊情况的需要。</w:t>
      </w:r>
    </w:p>
    <w:p w:rsidR="00000000" w:rsidRDefault="00F01B09">
      <w:r>
        <w:tab/>
        <w:t xml:space="preserve">327.  </w:t>
      </w:r>
      <w:r>
        <w:rPr>
          <w:rFonts w:hint="eastAsia"/>
        </w:rPr>
        <w:t>在极为不稳定的条件下生活的所有人，如生活在桥梁下面、悬崖旁边、与河流相距过近的危险房屋内的人、山谷居民、</w:t>
      </w:r>
      <w:r>
        <w:t xml:space="preserve">Barrancones </w:t>
      </w:r>
      <w:r>
        <w:rPr>
          <w:rFonts w:hint="eastAsia"/>
        </w:rPr>
        <w:t>和</w:t>
      </w:r>
      <w:r>
        <w:t xml:space="preserve"> Puente Duarte </w:t>
      </w:r>
      <w:r>
        <w:rPr>
          <w:rFonts w:hint="eastAsia"/>
        </w:rPr>
        <w:t>的居民、以及</w:t>
      </w:r>
      <w:r>
        <w:t>1986</w:t>
      </w:r>
      <w:r>
        <w:rPr>
          <w:rFonts w:hint="eastAsia"/>
        </w:rPr>
        <w:t>至</w:t>
      </w:r>
      <w:r>
        <w:t>1994</w:t>
      </w:r>
      <w:r>
        <w:rPr>
          <w:rFonts w:hint="eastAsia"/>
        </w:rPr>
        <w:t>年期间受到驱赶、尚无处安置的</w:t>
      </w:r>
      <w:r>
        <w:t>3,000</w:t>
      </w:r>
      <w:r>
        <w:rPr>
          <w:rFonts w:hint="eastAsia"/>
        </w:rPr>
        <w:t>个家庭</w:t>
      </w:r>
      <w:r>
        <w:t>(</w:t>
      </w:r>
      <w:r>
        <w:rPr>
          <w:rFonts w:hint="eastAsia"/>
        </w:rPr>
        <w:t>来自</w:t>
      </w:r>
      <w:r>
        <w:t>Villa Juana</w:t>
      </w:r>
      <w:r>
        <w:rPr>
          <w:rFonts w:hint="eastAsia"/>
        </w:rPr>
        <w:t>、</w:t>
      </w:r>
      <w:r>
        <w:t>Villa Consuelo</w:t>
      </w:r>
      <w:r>
        <w:rPr>
          <w:rFonts w:hint="eastAsia"/>
        </w:rPr>
        <w:t>、</w:t>
      </w:r>
      <w:r>
        <w:t>Los Frailes</w:t>
      </w:r>
      <w:r>
        <w:rPr>
          <w:rFonts w:hint="eastAsia"/>
        </w:rPr>
        <w:t>、</w:t>
      </w:r>
      <w:r>
        <w:t>San Carlos</w:t>
      </w:r>
      <w:r>
        <w:rPr>
          <w:rFonts w:hint="eastAsia"/>
        </w:rPr>
        <w:t>、</w:t>
      </w:r>
      <w:r>
        <w:t>Guachupita</w:t>
      </w:r>
      <w:r>
        <w:rPr>
          <w:rFonts w:hint="eastAsia"/>
        </w:rPr>
        <w:t>、</w:t>
      </w:r>
      <w:r>
        <w:t>La Fuente</w:t>
      </w:r>
      <w:r>
        <w:rPr>
          <w:rFonts w:hint="eastAsia"/>
        </w:rPr>
        <w:t>、</w:t>
      </w:r>
      <w:r>
        <w:t>Zona C o lonial</w:t>
      </w:r>
      <w:r>
        <w:rPr>
          <w:rFonts w:hint="eastAsia"/>
        </w:rPr>
        <w:t>、</w:t>
      </w:r>
      <w:r>
        <w:t>Maquiteria</w:t>
      </w:r>
      <w:r>
        <w:rPr>
          <w:rFonts w:hint="eastAsia"/>
        </w:rPr>
        <w:t>、</w:t>
      </w:r>
      <w:r>
        <w:t>Cristo Rey</w:t>
      </w:r>
      <w:r>
        <w:rPr>
          <w:rFonts w:hint="eastAsia"/>
        </w:rPr>
        <w:t>、</w:t>
      </w:r>
      <w:r>
        <w:t>La Cuaren</w:t>
      </w:r>
      <w:r>
        <w:t>ta</w:t>
      </w:r>
      <w:r>
        <w:rPr>
          <w:rFonts w:hint="eastAsia"/>
        </w:rPr>
        <w:t>、</w:t>
      </w:r>
      <w:r>
        <w:t xml:space="preserve">Los Rios </w:t>
      </w:r>
      <w:r>
        <w:rPr>
          <w:rFonts w:hint="eastAsia"/>
        </w:rPr>
        <w:t>和</w:t>
      </w:r>
      <w:r>
        <w:t xml:space="preserve"> La Zurza)</w:t>
      </w:r>
      <w:r>
        <w:rPr>
          <w:rFonts w:hint="eastAsia"/>
        </w:rPr>
        <w:t>，都应充分按照《盟约》的条款迅速得到适足住房。</w:t>
      </w:r>
    </w:p>
    <w:p w:rsidR="00000000" w:rsidRDefault="00F01B09">
      <w:r>
        <w:tab/>
        <w:t xml:space="preserve">328.  </w:t>
      </w:r>
      <w:r>
        <w:rPr>
          <w:rFonts w:hint="eastAsia"/>
        </w:rPr>
        <w:t>政府应把租房使用权授予目前没有此种保护的所有人，在受到强迫迁离的各地区尤其应当这样做。</w:t>
      </w:r>
    </w:p>
    <w:p w:rsidR="00000000" w:rsidRDefault="00F01B09">
      <w:r>
        <w:tab/>
        <w:t xml:space="preserve">329.  </w:t>
      </w:r>
      <w:r>
        <w:rPr>
          <w:rFonts w:hint="eastAsia"/>
        </w:rPr>
        <w:t>委员会注意到，第</w:t>
      </w:r>
      <w:r>
        <w:t>358-91</w:t>
      </w:r>
      <w:r>
        <w:rPr>
          <w:rFonts w:hint="eastAsia"/>
        </w:rPr>
        <w:t>和</w:t>
      </w:r>
      <w:r>
        <w:t>359-91</w:t>
      </w:r>
      <w:r>
        <w:rPr>
          <w:rFonts w:hint="eastAsia"/>
        </w:rPr>
        <w:t>号总统令行文不符合《盟约》的规定，并促进该国政府在尽可能短时间内取消这两项法令。政府应当力求消除</w:t>
      </w:r>
      <w:r>
        <w:t xml:space="preserve"> La Cienaga-L os Guandules </w:t>
      </w:r>
      <w:r>
        <w:rPr>
          <w:rFonts w:hint="eastAsia"/>
        </w:rPr>
        <w:t>的军事活动，并许可居民行使改善家园和整个社区的权利。政府还应认真考虑为该地区实行替代性发展计划，充分考虑到非政</w:t>
      </w:r>
      <w:r>
        <w:rPr>
          <w:rFonts w:hint="eastAsia"/>
        </w:rPr>
        <w:t>府和社区组织制定的计划。</w:t>
      </w:r>
    </w:p>
    <w:p w:rsidR="00000000" w:rsidRDefault="00F01B09">
      <w:r>
        <w:tab/>
        <w:t xml:space="preserve">330. </w:t>
      </w:r>
      <w:r>
        <w:rPr>
          <w:rFonts w:hint="eastAsia"/>
        </w:rPr>
        <w:t>委员会建议，为了促进这些意见中提出的目标，政府可考虑设立一个委员会，由社会各有关阶层尤其是公民界代表组成，监督第</w:t>
      </w:r>
      <w:r>
        <w:t>76-94</w:t>
      </w:r>
      <w:r>
        <w:rPr>
          <w:rFonts w:hint="eastAsia"/>
        </w:rPr>
        <w:t>和</w:t>
      </w:r>
      <w:r>
        <w:t>155-94</w:t>
      </w:r>
      <w:r>
        <w:rPr>
          <w:rFonts w:hint="eastAsia"/>
        </w:rPr>
        <w:t>号法令的执行。</w:t>
      </w:r>
    </w:p>
    <w:p w:rsidR="00000000" w:rsidRDefault="00F01B09">
      <w:r>
        <w:tab/>
        <w:t xml:space="preserve">331. </w:t>
      </w:r>
      <w:r>
        <w:rPr>
          <w:rFonts w:hint="eastAsia"/>
        </w:rPr>
        <w:t>委员会请该国政府执行宪法中现有的住房权利，为此采取措施，便利和促进其实行。此类措施可包括：</w:t>
      </w:r>
      <w:r>
        <w:t xml:space="preserve">(a) </w:t>
      </w:r>
      <w:r>
        <w:rPr>
          <w:rFonts w:hint="eastAsia"/>
        </w:rPr>
        <w:t>通过全面的住房权利立法；</w:t>
      </w:r>
      <w:r>
        <w:t xml:space="preserve">(b) </w:t>
      </w:r>
      <w:r>
        <w:rPr>
          <w:rFonts w:hint="eastAsia"/>
        </w:rPr>
        <w:t>从法律上承认受影响的社区有权了解实际或可能影响其权利的任何政府计划；</w:t>
      </w:r>
      <w:r>
        <w:t xml:space="preserve">(c) </w:t>
      </w:r>
      <w:r>
        <w:rPr>
          <w:rFonts w:hint="eastAsia"/>
        </w:rPr>
        <w:t>通过市区改革立法，确认公民界在执行《盟约》方面的贡献，处理租房使用权问题、使土地所有权安排正规化等等。</w:t>
      </w:r>
    </w:p>
    <w:p w:rsidR="00000000" w:rsidRDefault="00F01B09">
      <w:r>
        <w:tab/>
        <w:t xml:space="preserve">332.  </w:t>
      </w:r>
      <w:r>
        <w:rPr>
          <w:rFonts w:hint="eastAsia"/>
        </w:rPr>
        <w:t>为了逐步实现住房权，请政府尽现有资源向住区提供基本服务</w:t>
      </w:r>
      <w:r>
        <w:t>(</w:t>
      </w:r>
      <w:r>
        <w:rPr>
          <w:rFonts w:hint="eastAsia"/>
        </w:rPr>
        <w:t>水、电、排污、卫生、垃圾处理等等</w:t>
      </w:r>
      <w:r>
        <w:t>)</w:t>
      </w:r>
      <w:r>
        <w:rPr>
          <w:rFonts w:hint="eastAsia"/>
        </w:rPr>
        <w:t>，并确保向社会中最有需要的群体提供公共住房。政府还应努力确保完全依法采取这些措施。</w:t>
      </w:r>
    </w:p>
    <w:p w:rsidR="00000000" w:rsidRDefault="00F01B09">
      <w:r>
        <w:tab/>
        <w:t xml:space="preserve">333.  </w:t>
      </w:r>
      <w:r>
        <w:rPr>
          <w:rFonts w:hint="eastAsia"/>
        </w:rPr>
        <w:t>为了克服政府在与委员会对话时承认的现有问题，促请该国政府考虑为促进受到影响的人参与制定和执行住房政策而涉及的主动行动。此种主动行动可包括：</w:t>
      </w:r>
      <w:r>
        <w:t xml:space="preserve"> (a) </w:t>
      </w:r>
      <w:r>
        <w:rPr>
          <w:rFonts w:hint="eastAsia"/>
        </w:rPr>
        <w:t>正式承诺便利民众参与市区发展进程；</w:t>
      </w:r>
      <w:r>
        <w:t xml:space="preserve">(b) </w:t>
      </w:r>
      <w:r>
        <w:rPr>
          <w:rFonts w:hint="eastAsia"/>
        </w:rPr>
        <w:t>法律承认社区建立的组织；</w:t>
      </w:r>
      <w:r>
        <w:t xml:space="preserve"> (c) </w:t>
      </w:r>
      <w:r>
        <w:rPr>
          <w:rFonts w:hint="eastAsia"/>
        </w:rPr>
        <w:t>建立一个社区住房资金制度，为向较贫困的社会阶层提供信贷开辟多种渠道；</w:t>
      </w:r>
      <w:r>
        <w:t xml:space="preserve">(d) </w:t>
      </w:r>
      <w:r>
        <w:rPr>
          <w:rFonts w:hint="eastAsia"/>
        </w:rPr>
        <w:t>增强市政机</w:t>
      </w:r>
      <w:r>
        <w:rPr>
          <w:rFonts w:hint="eastAsia"/>
        </w:rPr>
        <w:t>构在住房部门中的作用；</w:t>
      </w:r>
      <w:r>
        <w:t xml:space="preserve">(e) </w:t>
      </w:r>
      <w:r>
        <w:rPr>
          <w:rFonts w:hint="eastAsia"/>
        </w:rPr>
        <w:t>改善负责住房的不同政府机构之间的协调，考虑建立一个单一的政府住房机构。</w:t>
      </w:r>
    </w:p>
    <w:p w:rsidR="00000000" w:rsidRDefault="00F01B09">
      <w:r>
        <w:tab/>
        <w:t xml:space="preserve">334.  </w:t>
      </w:r>
      <w:r>
        <w:rPr>
          <w:rFonts w:hint="eastAsia"/>
        </w:rPr>
        <w:t>委员会促请该国政府修订</w:t>
      </w:r>
      <w:r>
        <w:t>1994</w:t>
      </w:r>
      <w:r>
        <w:rPr>
          <w:rFonts w:hint="eastAsia"/>
        </w:rPr>
        <w:t>年圣多明各主体计划，使其符合《盟约》之下的义务，并使公民界参与修订和执行这一计划。除非完全符合以上提到的条件，不应考虑强迫迁离。</w:t>
      </w:r>
    </w:p>
    <w:p w:rsidR="00000000" w:rsidRDefault="00F01B09">
      <w:r>
        <w:tab/>
        <w:t xml:space="preserve">335.  </w:t>
      </w:r>
      <w:r>
        <w:rPr>
          <w:rFonts w:hint="eastAsia"/>
        </w:rPr>
        <w:t>在多米尼加共和国政府的两名代表出席了委员会会议之后，委员会了解到，</w:t>
      </w:r>
      <w:r>
        <w:t>1994</w:t>
      </w:r>
      <w:r>
        <w:rPr>
          <w:rFonts w:hint="eastAsia"/>
        </w:rPr>
        <w:t>年</w:t>
      </w:r>
      <w:r>
        <w:t>12</w:t>
      </w:r>
      <w:r>
        <w:rPr>
          <w:rFonts w:hint="eastAsia"/>
        </w:rPr>
        <w:t>月</w:t>
      </w:r>
      <w:r>
        <w:t>1</w:t>
      </w:r>
      <w:r>
        <w:rPr>
          <w:rFonts w:hint="eastAsia"/>
        </w:rPr>
        <w:t>日根据城区事务特别委员会的一项建议颁布了第</w:t>
      </w:r>
      <w:r>
        <w:t>371-94</w:t>
      </w:r>
      <w:r>
        <w:rPr>
          <w:rFonts w:hint="eastAsia"/>
        </w:rPr>
        <w:t>号法令，下令立即清理</w:t>
      </w:r>
      <w:r>
        <w:t>Isabela</w:t>
      </w:r>
      <w:r>
        <w:rPr>
          <w:rFonts w:hint="eastAsia"/>
        </w:rPr>
        <w:t>河两岸的两个区域。委员会请该国政府在执行这一法令时</w:t>
      </w:r>
      <w:r>
        <w:rPr>
          <w:rFonts w:hint="eastAsia"/>
        </w:rPr>
        <w:t>确保遵守《盟约》条款，充分考虑到这些最后意见中建议。委员会还了解到，迁离问题在该国报界引起了注意，并且注意到这个问题目前在多米尼加社会中引起着分化。委员会认为，如果多米尼加共和国政府请委员会一至两名成员进行实地访问，委员会就有可能对迁离问题进行较为全面的评估。因此，委员会再次向该国政府提出要求，向该国派出一个两人代表团，并且忆及经济及社会理事会已经两次明确赞同这一请求。</w:t>
      </w:r>
    </w:p>
    <w:p w:rsidR="00000000" w:rsidRDefault="00F01B09">
      <w:pPr>
        <w:pStyle w:val="Heading3"/>
      </w:pPr>
      <w:r>
        <w:rPr>
          <w:rFonts w:eastAsia="SimHei"/>
          <w:u w:val="none"/>
        </w:rPr>
        <w:t xml:space="preserve">3.  </w:t>
      </w:r>
      <w:r>
        <w:rPr>
          <w:rFonts w:eastAsia="SimHei" w:hint="eastAsia"/>
          <w:u w:val="none"/>
        </w:rPr>
        <w:t>第十五届会议，</w:t>
      </w:r>
      <w:r>
        <w:rPr>
          <w:rFonts w:eastAsia="SimHei"/>
          <w:u w:val="none"/>
        </w:rPr>
        <w:t>1996</w:t>
      </w:r>
      <w:r>
        <w:rPr>
          <w:rFonts w:eastAsia="SimHei" w:hint="eastAsia"/>
          <w:u w:val="none"/>
        </w:rPr>
        <w:t>年</w:t>
      </w:r>
      <w:r>
        <w:rPr>
          <w:rFonts w:eastAsia="SimHei"/>
          <w:u w:val="none"/>
        </w:rPr>
        <w:t>(</w:t>
      </w:r>
      <w:r>
        <w:rPr>
          <w:rFonts w:eastAsia="SimHei" w:hint="eastAsia"/>
          <w:u w:val="none"/>
        </w:rPr>
        <w:t>摘自委员会报告</w:t>
      </w:r>
      <w:r>
        <w:rPr>
          <w:rFonts w:hint="eastAsia"/>
          <w:u w:val="none"/>
        </w:rPr>
        <w:t>，</w:t>
      </w:r>
      <w:r>
        <w:rPr>
          <w:u w:val="none"/>
        </w:rPr>
        <w:t>E/1997/22)</w:t>
      </w:r>
    </w:p>
    <w:p w:rsidR="00000000" w:rsidRDefault="00F01B09">
      <w:pPr>
        <w:spacing w:after="320"/>
        <w:textAlignment w:val="center"/>
      </w:pPr>
      <w:r>
        <w:tab/>
        <w:t xml:space="preserve">212.  </w:t>
      </w:r>
      <w:r>
        <w:rPr>
          <w:rFonts w:hint="eastAsia"/>
        </w:rPr>
        <w:t>委员会在</w:t>
      </w:r>
      <w:r>
        <w:t>1996</w:t>
      </w:r>
      <w:r>
        <w:rPr>
          <w:rFonts w:hint="eastAsia"/>
        </w:rPr>
        <w:t>年</w:t>
      </w:r>
      <w:r>
        <w:t>11</w:t>
      </w:r>
      <w:r>
        <w:rPr>
          <w:rFonts w:hint="eastAsia"/>
        </w:rPr>
        <w:t>月</w:t>
      </w:r>
      <w:r>
        <w:t>19</w:t>
      </w:r>
      <w:r>
        <w:rPr>
          <w:rFonts w:hint="eastAsia"/>
        </w:rPr>
        <w:t>日第</w:t>
      </w:r>
      <w:r>
        <w:t>29</w:t>
      </w:r>
      <w:r>
        <w:rPr>
          <w:rFonts w:hint="eastAsia"/>
        </w:rPr>
        <w:t>和第</w:t>
      </w:r>
      <w:r>
        <w:t>30</w:t>
      </w:r>
      <w:r>
        <w:rPr>
          <w:rFonts w:hint="eastAsia"/>
        </w:rPr>
        <w:t>次会议上</w:t>
      </w:r>
      <w:r>
        <w:rPr>
          <w:rFonts w:hint="eastAsia"/>
        </w:rPr>
        <w:t>审议了多米尼加共和国关于《盟约》第</w:t>
      </w:r>
      <w:r>
        <w:t>1</w:t>
      </w:r>
      <w:r>
        <w:rPr>
          <w:rFonts w:hint="eastAsia"/>
        </w:rPr>
        <w:t>至</w:t>
      </w:r>
      <w:r>
        <w:t>15</w:t>
      </w:r>
      <w:r>
        <w:rPr>
          <w:rFonts w:hint="eastAsia"/>
        </w:rPr>
        <w:t>条的第二次定期报告</w:t>
      </w:r>
      <w:r>
        <w:t>(E/1990/6/Add.7)</w:t>
      </w:r>
      <w:r>
        <w:rPr>
          <w:rFonts w:hint="eastAsia"/>
        </w:rPr>
        <w:t>，并在</w:t>
      </w:r>
      <w:r>
        <w:t>1996</w:t>
      </w:r>
      <w:r>
        <w:rPr>
          <w:rFonts w:hint="eastAsia"/>
        </w:rPr>
        <w:t>年</w:t>
      </w:r>
      <w:r>
        <w:t>12</w:t>
      </w:r>
      <w:r>
        <w:rPr>
          <w:rFonts w:hint="eastAsia"/>
        </w:rPr>
        <w:t>月</w:t>
      </w:r>
      <w:r>
        <w:t>3</w:t>
      </w:r>
      <w:r>
        <w:rPr>
          <w:rFonts w:hint="eastAsia"/>
        </w:rPr>
        <w:t>日第</w:t>
      </w:r>
      <w:r>
        <w:t>50</w:t>
      </w:r>
      <w:r>
        <w:rPr>
          <w:rFonts w:hint="eastAsia"/>
        </w:rPr>
        <w:t>次会议上通过了下列结论性意见。</w:t>
      </w:r>
    </w:p>
    <w:p w:rsidR="00000000" w:rsidRDefault="00F01B09">
      <w:pPr>
        <w:pStyle w:val="Heading3"/>
      </w:pPr>
      <w:r>
        <w:rPr>
          <w:u w:val="none"/>
        </w:rPr>
        <w:t xml:space="preserve">A.  </w:t>
      </w:r>
      <w:r>
        <w:rPr>
          <w:rFonts w:hint="eastAsia"/>
        </w:rPr>
        <w:t>导</w:t>
      </w:r>
      <w:r>
        <w:t xml:space="preserve">  </w:t>
      </w:r>
      <w:r>
        <w:rPr>
          <w:rFonts w:hint="eastAsia"/>
        </w:rPr>
        <w:t>言</w:t>
      </w:r>
    </w:p>
    <w:p w:rsidR="00000000" w:rsidRDefault="00F01B09">
      <w:r>
        <w:tab/>
        <w:t xml:space="preserve">213.  </w:t>
      </w:r>
      <w:r>
        <w:rPr>
          <w:rFonts w:hint="eastAsia"/>
        </w:rPr>
        <w:t>委员会感谢缔约国的报告，欢迎多米尼加共和国常驻联合国日内瓦办事处代表团出席委员会会议。但委员会遗憾地注意到，该缔约国政府既未对</w:t>
      </w:r>
      <w:r>
        <w:t>1996</w:t>
      </w:r>
      <w:r>
        <w:rPr>
          <w:rFonts w:hint="eastAsia"/>
        </w:rPr>
        <w:t>年</w:t>
      </w:r>
      <w:r>
        <w:t>1</w:t>
      </w:r>
      <w:r>
        <w:rPr>
          <w:rFonts w:hint="eastAsia"/>
        </w:rPr>
        <w:t>月委员会向其提出的问题单作出书面答复，也未派出一个专家代表团来提交其报告，在</w:t>
      </w:r>
      <w:r>
        <w:t>1996</w:t>
      </w:r>
      <w:r>
        <w:rPr>
          <w:rFonts w:hint="eastAsia"/>
        </w:rPr>
        <w:t>年</w:t>
      </w:r>
      <w:r>
        <w:t>5</w:t>
      </w:r>
      <w:r>
        <w:rPr>
          <w:rFonts w:hint="eastAsia"/>
        </w:rPr>
        <w:t>月委员会第十四届会议上，该国曾要求将其报告推迟到十五届会议审议，当时该国曾承诺派代表团提交报告。因</w:t>
      </w:r>
      <w:r>
        <w:rPr>
          <w:rFonts w:hint="eastAsia"/>
        </w:rPr>
        <w:t>此，委员会只能根据其工作方法，在没有专家代表团对话或参与的情况下审议多米尼加共和国的第二次定期报告。尽管如此，委员会注意到多米尼加共和国常驻联合国日内瓦办事处代表团的申明，即尽管该代表团无法积极参加委员会的审议工作，但它将向政府转告委员会讨论中指明的主要的额外事项和关注。</w:t>
      </w:r>
    </w:p>
    <w:p w:rsidR="00000000" w:rsidRDefault="00F01B09">
      <w:r>
        <w:tab/>
        <w:t xml:space="preserve">214.  </w:t>
      </w:r>
      <w:r>
        <w:rPr>
          <w:rFonts w:hint="eastAsia"/>
        </w:rPr>
        <w:t>委员会不满地注意到，该缔约国政府提交的报告如初次报告一样，未根据经修订的关于报告格式和内容的指导方针编写［</w:t>
      </w:r>
      <w:r>
        <w:t xml:space="preserve">E/1991/23, </w:t>
      </w:r>
      <w:r>
        <w:rPr>
          <w:rFonts w:hint="eastAsia"/>
        </w:rPr>
        <w:t>附件四］。委员会还注意到，报告所载资料不完整，而且纯粹是法律性质的，完全没有提到关于实际落实《盟</w:t>
      </w:r>
      <w:r>
        <w:rPr>
          <w:rFonts w:hint="eastAsia"/>
        </w:rPr>
        <w:t>约》所载权利的情况，第二次定期报告也没有谈到委员会在</w:t>
      </w:r>
      <w:r>
        <w:t>1994</w:t>
      </w:r>
      <w:r>
        <w:rPr>
          <w:rFonts w:hint="eastAsia"/>
        </w:rPr>
        <w:t>年第十一届会议通过的结论性意见中提出的建议［</w:t>
      </w:r>
      <w:r>
        <w:t xml:space="preserve">E/1995/22, </w:t>
      </w:r>
      <w:r>
        <w:rPr>
          <w:rFonts w:hint="eastAsia"/>
        </w:rPr>
        <w:t>第</w:t>
      </w:r>
      <w:r>
        <w:t>309-335</w:t>
      </w:r>
      <w:r>
        <w:rPr>
          <w:rFonts w:hint="eastAsia"/>
        </w:rPr>
        <w:t>段］。委员会还遗憾地注意到缺乏一般性的资料，缔约国本应在核心文件中提供这些资料，但该国核心文件也未提交。</w:t>
      </w:r>
    </w:p>
    <w:p w:rsidR="00000000" w:rsidRDefault="00F01B09">
      <w:r>
        <w:tab/>
        <w:t xml:space="preserve">215.  </w:t>
      </w:r>
      <w:r>
        <w:rPr>
          <w:rFonts w:hint="eastAsia"/>
        </w:rPr>
        <w:t>委员会认为，该缔约国既未对问题单作出答复，又不派有权与委员会进行对话的代表团出席第十五届会议，表明了该缔约国一贯漠视其《盟约》义务，不愿与本委员会合作。</w:t>
      </w:r>
    </w:p>
    <w:p w:rsidR="00000000" w:rsidRDefault="00F01B09">
      <w:pPr>
        <w:spacing w:after="320"/>
        <w:textAlignment w:val="center"/>
      </w:pPr>
      <w:r>
        <w:tab/>
        <w:t xml:space="preserve">216.  </w:t>
      </w:r>
      <w:r>
        <w:rPr>
          <w:rFonts w:hint="eastAsia"/>
        </w:rPr>
        <w:t>在这方面，委员会希望感谢国家非政府组织</w:t>
      </w:r>
      <w:r>
        <w:t>(</w:t>
      </w:r>
      <w:r>
        <w:rPr>
          <w:rFonts w:hint="eastAsia"/>
        </w:rPr>
        <w:t>“</w:t>
      </w:r>
      <w:r>
        <w:t>Ciudad Alternativa</w:t>
      </w:r>
      <w:r>
        <w:rPr>
          <w:rFonts w:hint="eastAsia"/>
        </w:rPr>
        <w:t>”</w:t>
      </w:r>
      <w:r>
        <w:t>a</w:t>
      </w:r>
      <w:r>
        <w:t>nd COPADEBA)</w:t>
      </w:r>
      <w:r>
        <w:rPr>
          <w:rFonts w:hint="eastAsia"/>
        </w:rPr>
        <w:t>和国际非政府组织</w:t>
      </w:r>
      <w:r>
        <w:t>(</w:t>
      </w:r>
      <w:r>
        <w:rPr>
          <w:rFonts w:hint="eastAsia"/>
        </w:rPr>
        <w:t>国际生境联盟和国际妇女权利行动观察社</w:t>
      </w:r>
      <w:r>
        <w:t>)</w:t>
      </w:r>
      <w:r>
        <w:rPr>
          <w:rFonts w:hint="eastAsia"/>
        </w:rPr>
        <w:t>，它们向委员会提供了与多米尼加共和国报告有关的记载详实的具体资料。委员会特别提请缔约国注意“多米尼加共和国：国际妇女权利行动观察社向联合国经济、社会、文化权利委员会提交的一份独立报告”这份文件。</w:t>
      </w:r>
    </w:p>
    <w:p w:rsidR="00000000" w:rsidRDefault="00F01B09">
      <w:pPr>
        <w:pStyle w:val="Heading3"/>
      </w:pPr>
      <w:r>
        <w:rPr>
          <w:u w:val="none"/>
        </w:rPr>
        <w:t xml:space="preserve">B.  </w:t>
      </w:r>
      <w:r>
        <w:rPr>
          <w:rFonts w:hint="eastAsia"/>
        </w:rPr>
        <w:t>积极方面</w:t>
      </w:r>
    </w:p>
    <w:p w:rsidR="00000000" w:rsidRDefault="00F01B09">
      <w:r>
        <w:tab/>
        <w:t xml:space="preserve">217. </w:t>
      </w:r>
      <w:r>
        <w:rPr>
          <w:rFonts w:hint="eastAsia"/>
        </w:rPr>
        <w:t>委员会从其他渠道得到的资料中满意地注意到，多米尼加政府已废除了第</w:t>
      </w:r>
      <w:r>
        <w:t>358-91</w:t>
      </w:r>
      <w:r>
        <w:rPr>
          <w:rFonts w:hint="eastAsia"/>
        </w:rPr>
        <w:t>号法令，该法令的适用曾不利地影响到适足住房权的实现，并对前几届政府下令的迁离案件提供了解决办法。</w:t>
      </w:r>
    </w:p>
    <w:p w:rsidR="00000000" w:rsidRDefault="00F01B09">
      <w:r>
        <w:tab/>
        <w:t xml:space="preserve">218.  </w:t>
      </w:r>
      <w:r>
        <w:rPr>
          <w:rFonts w:hint="eastAsia"/>
        </w:rPr>
        <w:t>有消息说，该国政府</w:t>
      </w:r>
      <w:r>
        <w:rPr>
          <w:rFonts w:hint="eastAsia"/>
        </w:rPr>
        <w:t>对公共卫生部门进行了彻底的检查，并准备修订卫生法，委员会对此表示欢迎。</w:t>
      </w:r>
    </w:p>
    <w:p w:rsidR="00000000" w:rsidRDefault="00F01B09">
      <w:pPr>
        <w:spacing w:after="320"/>
        <w:textAlignment w:val="center"/>
      </w:pPr>
      <w:r>
        <w:tab/>
        <w:t xml:space="preserve">219.  </w:t>
      </w:r>
      <w:r>
        <w:rPr>
          <w:rFonts w:hint="eastAsia"/>
        </w:rPr>
        <w:t>委员会还感谢众议院所作努力，承认家庭暴力行为为公共健康问题，从而阻止两性之间发生暴力行为，将其作为一个公共政策问题处理。</w:t>
      </w:r>
    </w:p>
    <w:p w:rsidR="00000000" w:rsidRDefault="00F01B09">
      <w:pPr>
        <w:pStyle w:val="Heading3"/>
      </w:pPr>
      <w:r>
        <w:rPr>
          <w:u w:val="none"/>
        </w:rPr>
        <w:t xml:space="preserve">C.  </w:t>
      </w:r>
      <w:r>
        <w:rPr>
          <w:rFonts w:hint="eastAsia"/>
        </w:rPr>
        <w:t>阻碍执行《盟约》的因素和困难</w:t>
      </w:r>
    </w:p>
    <w:p w:rsidR="00000000" w:rsidRDefault="00F01B09">
      <w:r>
        <w:tab/>
        <w:t xml:space="preserve">220.  </w:t>
      </w:r>
      <w:r>
        <w:rPr>
          <w:rFonts w:hint="eastAsia"/>
        </w:rPr>
        <w:t>委员会注意到，多米尼加共和国走向民主和法治的步伐缓慢，妨碍了加强各民主机构，妨碍了政府机构的现代化，从而阻碍了《盟约》的有效执行。</w:t>
      </w:r>
    </w:p>
    <w:p w:rsidR="00000000" w:rsidRDefault="00F01B09">
      <w:pPr>
        <w:spacing w:after="320"/>
        <w:textAlignment w:val="center"/>
      </w:pPr>
      <w:r>
        <w:tab/>
        <w:t xml:space="preserve">221.  </w:t>
      </w:r>
      <w:r>
        <w:rPr>
          <w:rFonts w:hint="eastAsia"/>
        </w:rPr>
        <w:t>委员会还注意到，经济困难对《盟约》在多米尼加共和国的执行起着限制性的影响，经济困难的特点是：贫困者人数增多</w:t>
      </w:r>
      <w:r>
        <w:t>(60%</w:t>
      </w:r>
      <w:r>
        <w:rPr>
          <w:rFonts w:hint="eastAsia"/>
        </w:rPr>
        <w:t>至</w:t>
      </w:r>
      <w:r>
        <w:t>65%</w:t>
      </w:r>
      <w:r>
        <w:rPr>
          <w:rFonts w:hint="eastAsia"/>
        </w:rPr>
        <w:t>的人口生活在贫困线以下</w:t>
      </w:r>
      <w:r>
        <w:t>)</w:t>
      </w:r>
      <w:r>
        <w:rPr>
          <w:rFonts w:hint="eastAsia"/>
        </w:rPr>
        <w:t>、无土地乡村人口增加、失业率高</w:t>
      </w:r>
      <w:r>
        <w:rPr>
          <w:rFonts w:hint="eastAsia"/>
          <w:spacing w:val="-40"/>
        </w:rPr>
        <w:t>——</w:t>
      </w:r>
      <w:r>
        <w:t xml:space="preserve"> </w:t>
      </w:r>
      <w:r>
        <w:rPr>
          <w:rFonts w:hint="eastAsia"/>
        </w:rPr>
        <w:t>特别是在城市，以及熟练工和半熟练工长期大规模外流。</w:t>
      </w:r>
    </w:p>
    <w:p w:rsidR="00000000" w:rsidRDefault="00F01B09">
      <w:pPr>
        <w:pStyle w:val="Heading3"/>
      </w:pPr>
      <w:r>
        <w:rPr>
          <w:u w:val="none"/>
        </w:rPr>
        <w:t xml:space="preserve">D.  </w:t>
      </w:r>
      <w:r>
        <w:rPr>
          <w:rFonts w:hint="eastAsia"/>
        </w:rPr>
        <w:t>关注的主要问题</w:t>
      </w:r>
    </w:p>
    <w:p w:rsidR="00000000" w:rsidRDefault="00F01B09">
      <w:r>
        <w:tab/>
        <w:t xml:space="preserve">222.  </w:t>
      </w:r>
      <w:r>
        <w:rPr>
          <w:rFonts w:hint="eastAsia"/>
        </w:rPr>
        <w:t>关于《盟约》第</w:t>
      </w:r>
      <w:r>
        <w:t>2</w:t>
      </w:r>
      <w:r>
        <w:rPr>
          <w:rFonts w:hint="eastAsia"/>
        </w:rPr>
        <w:t>条，委员会注意到，在提高公众对《盟约》所载权利的意识方面，多米尼加共和国几乎未做什么工作。委员会被告知，警察和其他保安部队仍有滥用职权的情况。</w:t>
      </w:r>
    </w:p>
    <w:p w:rsidR="00000000" w:rsidRDefault="00F01B09">
      <w:r>
        <w:tab/>
        <w:t xml:space="preserve">223.  </w:t>
      </w:r>
      <w:r>
        <w:rPr>
          <w:rFonts w:hint="eastAsia"/>
        </w:rPr>
        <w:t>委员会遗憾地注意到，尽管在法律上，联合国各项人权条约经批准后即成为了多米尼加法律的一部分，但实际上司法部门并未适用这些国际条约。</w:t>
      </w:r>
    </w:p>
    <w:p w:rsidR="00000000" w:rsidRDefault="00F01B09">
      <w:r>
        <w:tab/>
        <w:t xml:space="preserve">224.  </w:t>
      </w:r>
      <w:r>
        <w:rPr>
          <w:rFonts w:hint="eastAsia"/>
        </w:rPr>
        <w:t>委员会特别关注海地人受剥削及</w:t>
      </w:r>
      <w:r>
        <w:rPr>
          <w:rFonts w:hint="eastAsia"/>
        </w:rPr>
        <w:t>其在</w:t>
      </w:r>
      <w:r>
        <w:rPr>
          <w:u w:val="single"/>
        </w:rPr>
        <w:t>bateyes</w:t>
      </w:r>
      <w:r>
        <w:t xml:space="preserve"> </w:t>
      </w:r>
      <w:r>
        <w:rPr>
          <w:rFonts w:hint="eastAsia"/>
        </w:rPr>
        <w:t>［甘蔗种植园］的难以令人接受的生活条件。在这方面，没有理由不接受各种报告的真实性，这些报告着重指出了工人在</w:t>
      </w:r>
      <w:r>
        <w:rPr>
          <w:u w:val="single"/>
        </w:rPr>
        <w:t>bateyes</w:t>
      </w:r>
      <w:r>
        <w:rPr>
          <w:rFonts w:hint="eastAsia"/>
        </w:rPr>
        <w:t>的悲惨情况，特别是女工，她们的存在在行政上得不到承认，因此容易遭受极残酷的剥削</w:t>
      </w:r>
      <w:r>
        <w:t>(</w:t>
      </w:r>
      <w:r>
        <w:rPr>
          <w:rFonts w:hint="eastAsia"/>
        </w:rPr>
        <w:t>其工资比男子的工资低</w:t>
      </w:r>
      <w:r>
        <w:t>50%)</w:t>
      </w:r>
      <w:r>
        <w:rPr>
          <w:rFonts w:hint="eastAsia"/>
        </w:rPr>
        <w:t>，其权利常常被剥夺，得不到最基本的保健和社会服务。在</w:t>
      </w:r>
      <w:r>
        <w:rPr>
          <w:u w:val="single"/>
        </w:rPr>
        <w:t>bateyes</w:t>
      </w:r>
      <w:r>
        <w:rPr>
          <w:rFonts w:hint="eastAsia"/>
        </w:rPr>
        <w:t>的男子和妇女以及在经济其他部门的海地工人永久处于不安全状况之中，在多米尼加共和国，他们是在不人道的条件下被迁离的主要民族群体，雇主利用国家的不行为，往往可以利用这一群体的易受害性为心所欲。</w:t>
      </w:r>
    </w:p>
    <w:p w:rsidR="00000000" w:rsidRDefault="00F01B09">
      <w:r>
        <w:tab/>
        <w:t>225</w:t>
      </w:r>
      <w:r>
        <w:t xml:space="preserve">.  </w:t>
      </w:r>
      <w:r>
        <w:rPr>
          <w:rFonts w:hint="eastAsia"/>
        </w:rPr>
        <w:t>委员会注意到各种渠道提供的关于在</w:t>
      </w:r>
      <w:r>
        <w:t>1995-1996</w:t>
      </w:r>
      <w:r>
        <w:rPr>
          <w:rFonts w:hint="eastAsia"/>
        </w:rPr>
        <w:t>年总统选举期间任意没收身份证和非法迁离在多米尼加共和国出生的海地籍人士的信息。这一信息突出表明了海地血统的多米尼加共和国公民在国籍方面的不安全状况。因此看来有必要颁布明确的国籍法，为在多米尼加共和国出生的海地血统人士及其子女提供法律保障；要求当局无歧视地登记新生儿；让海地人能以与其他外国人相同的条件通过归化获得多米尼加国籍。</w:t>
      </w:r>
    </w:p>
    <w:p w:rsidR="00000000" w:rsidRDefault="00F01B09">
      <w:r>
        <w:tab/>
        <w:t xml:space="preserve">226.  </w:t>
      </w:r>
      <w:r>
        <w:rPr>
          <w:rFonts w:hint="eastAsia"/>
        </w:rPr>
        <w:t>委员会被告知，多米尼加黑人与海地临时工人一样经常受到警察和行政部门的任意歧视。代表在多米尼加共和国黑人的团体还声称</w:t>
      </w:r>
      <w:r>
        <w:rPr>
          <w:rFonts w:hint="eastAsia"/>
        </w:rPr>
        <w:t>，国家侵犯了他们的文化权利，国家允许警察和地方社区制止美洲黑人或非洲特征的文化活动。他们还称，这类歧视在公立学校以及在公私部门受到雇主的鼓励。</w:t>
      </w:r>
    </w:p>
    <w:p w:rsidR="00000000" w:rsidRDefault="00F01B09">
      <w:r>
        <w:tab/>
        <w:t xml:space="preserve">227.  </w:t>
      </w:r>
      <w:r>
        <w:rPr>
          <w:rFonts w:hint="eastAsia"/>
        </w:rPr>
        <w:t>委员会还关切地注意到，根据从各个渠道收到的资料，该国没有对有些法官的任意行为或腐败作风提出指控的机制，也没有上诉程序，可对歧视性地适用法律、行政命令或法院裁决提出质疑。</w:t>
      </w:r>
    </w:p>
    <w:p w:rsidR="00000000" w:rsidRDefault="00F01B09">
      <w:r>
        <w:tab/>
        <w:t xml:space="preserve">228.  </w:t>
      </w:r>
      <w:r>
        <w:rPr>
          <w:rFonts w:hint="eastAsia"/>
        </w:rPr>
        <w:t>委员会极为关切地注意到，国家教育和培训开支在公共开支中的比例不到拉丁美洲平均数的一半。</w:t>
      </w:r>
    </w:p>
    <w:p w:rsidR="00000000" w:rsidRDefault="00F01B09">
      <w:r>
        <w:tab/>
        <w:t xml:space="preserve">229.  </w:t>
      </w:r>
      <w:r>
        <w:rPr>
          <w:rFonts w:hint="eastAsia"/>
        </w:rPr>
        <w:t>委员会关切地注意到，多米尼加人大规模移民外国的现象已持续多年，这种情</w:t>
      </w:r>
      <w:r>
        <w:rPr>
          <w:rFonts w:hint="eastAsia"/>
        </w:rPr>
        <w:t>况已经并将继续对多米尼加经济产生不利影响，因为移民大多为熟练工人。该缔约国必须在教育和社会</w:t>
      </w:r>
      <w:r>
        <w:rPr>
          <w:rFonts w:hint="eastAsia"/>
          <w:spacing w:val="-40"/>
        </w:rPr>
        <w:t>——</w:t>
      </w:r>
      <w:r>
        <w:t xml:space="preserve"> </w:t>
      </w:r>
      <w:r>
        <w:rPr>
          <w:rFonts w:hint="eastAsia"/>
        </w:rPr>
        <w:t>经济领域采取措施，阻止熟练工人外流。</w:t>
      </w:r>
    </w:p>
    <w:p w:rsidR="00000000" w:rsidRDefault="00F01B09">
      <w:r>
        <w:tab/>
        <w:t xml:space="preserve">230.  </w:t>
      </w:r>
      <w:r>
        <w:rPr>
          <w:rFonts w:hint="eastAsia"/>
        </w:rPr>
        <w:t>委员会震惊地注意到，多米尼加共和国自由贸易区第一个工业园已建立了</w:t>
      </w:r>
      <w:r>
        <w:t>30</w:t>
      </w:r>
      <w:r>
        <w:rPr>
          <w:rFonts w:hint="eastAsia"/>
        </w:rPr>
        <w:t>年，但不能接受的工作条件和侵犯《盟约》第</w:t>
      </w:r>
      <w:r>
        <w:t>6</w:t>
      </w:r>
      <w:r>
        <w:rPr>
          <w:rFonts w:hint="eastAsia"/>
        </w:rPr>
        <w:t>、</w:t>
      </w:r>
      <w:r>
        <w:t>7</w:t>
      </w:r>
      <w:r>
        <w:rPr>
          <w:rFonts w:hint="eastAsia"/>
        </w:rPr>
        <w:t>和</w:t>
      </w:r>
      <w:r>
        <w:t>8</w:t>
      </w:r>
      <w:r>
        <w:rPr>
          <w:rFonts w:hint="eastAsia"/>
        </w:rPr>
        <w:t>条所规定的工人权利的情况继续存在。</w:t>
      </w:r>
    </w:p>
    <w:p w:rsidR="00000000" w:rsidRDefault="00F01B09">
      <w:r>
        <w:tab/>
        <w:t>231</w:t>
      </w:r>
      <w:r>
        <w:tab/>
        <w:t xml:space="preserve">.  </w:t>
      </w:r>
      <w:r>
        <w:rPr>
          <w:rFonts w:hint="eastAsia"/>
        </w:rPr>
        <w:t>委员会关切地注意到监狱制度不人道，陈旧不堪，根据这种制度，若被告逃亡，其家庭成员可以不加审判被监禁，直至被告向监狱当局自首，以此作为被告自首的一种保证；在这种制度下，监狱当局周末停止供餐，被监禁</w:t>
      </w:r>
      <w:r>
        <w:rPr>
          <w:rFonts w:hint="eastAsia"/>
        </w:rPr>
        <w:t>者就餐须花钱买。</w:t>
      </w:r>
    </w:p>
    <w:p w:rsidR="00000000" w:rsidRDefault="00F01B09">
      <w:r>
        <w:tab/>
        <w:t xml:space="preserve">232.  </w:t>
      </w:r>
      <w:r>
        <w:rPr>
          <w:rFonts w:hint="eastAsia"/>
        </w:rPr>
        <w:t>委员会关切地注意到旅游地区“性旅游”持续增加及艾滋病</w:t>
      </w:r>
      <w:r>
        <w:t>/</w:t>
      </w:r>
      <w:r>
        <w:rPr>
          <w:rFonts w:hint="eastAsia"/>
        </w:rPr>
        <w:t>病毒的扩散，这是该国最大的健康问题之一。</w:t>
      </w:r>
    </w:p>
    <w:p w:rsidR="00000000" w:rsidRDefault="00F01B09">
      <w:r>
        <w:tab/>
        <w:t xml:space="preserve">233.  </w:t>
      </w:r>
      <w:r>
        <w:rPr>
          <w:rFonts w:hint="eastAsia"/>
        </w:rPr>
        <w:t>委员会特别关注的是，由于下列原因，妇女不能很好地享有经济、社会和文化权利：一种传统和持续的男子占统治地位的社会；未能确保以单身妇女为户主的家庭受益于农业改革或政府的住房方案；没有任何行政机制使妇女能够在受到多米尼加农业机构歧视的情况下提出申诉；政府未能保护女工在怀孕时免遭歧视和任意解雇，包括未能阻止雇主实行怀孕检查，未能发展和促进计划生育服务。委员会还关注，尽管多米尼</w:t>
      </w:r>
      <w:r>
        <w:rPr>
          <w:rFonts w:hint="eastAsia"/>
        </w:rPr>
        <w:t>加共和国医院分娩率极高，但产妇死亡率却高得无法接受；普通法上的婚姻不为法律所承认，尽管在所有婚姻中，有</w:t>
      </w:r>
      <w:r>
        <w:t>60%</w:t>
      </w:r>
      <w:r>
        <w:rPr>
          <w:rFonts w:hint="eastAsia"/>
        </w:rPr>
        <w:t>为普通法上的婚姻，其后果是，在离异、养家糊口的男子死亡或被其抛弃的情况下，妇女往往失去一切，很难领得身份证或获得抵押品，而没有身份证或抵押品则得不到农业贷款、住房或就业。</w:t>
      </w:r>
    </w:p>
    <w:p w:rsidR="00000000" w:rsidRDefault="00F01B09">
      <w:r>
        <w:tab/>
        <w:t xml:space="preserve">234.  </w:t>
      </w:r>
      <w:r>
        <w:rPr>
          <w:rFonts w:hint="eastAsia"/>
        </w:rPr>
        <w:t>委员会愿就持续存在的对妇女暴力问题以及各政府机构对这一问题未予充分注意表示严重关注。</w:t>
      </w:r>
    </w:p>
    <w:p w:rsidR="00000000" w:rsidRDefault="00F01B09">
      <w:r>
        <w:tab/>
        <w:t xml:space="preserve">235.  </w:t>
      </w:r>
      <w:r>
        <w:rPr>
          <w:rFonts w:hint="eastAsia"/>
        </w:rPr>
        <w:t>委员会对乡村人口和城市贫困地区人口仅能有限地得到安全饮水、某些社会</w:t>
      </w:r>
      <w:r>
        <w:rPr>
          <w:rFonts w:hint="eastAsia"/>
          <w:spacing w:val="-40"/>
        </w:rPr>
        <w:t>——</w:t>
      </w:r>
      <w:r>
        <w:t xml:space="preserve"> </w:t>
      </w:r>
      <w:r>
        <w:rPr>
          <w:rFonts w:hint="eastAsia"/>
        </w:rPr>
        <w:t>经济群体婴儿死亡率较高，残疾人状况可悲、地方病</w:t>
      </w:r>
      <w:r>
        <w:rPr>
          <w:rFonts w:hint="eastAsia"/>
        </w:rPr>
        <w:t>流行、社会福利和社会保险不足、住房持续短缺和无法得到充分的医疗保健表示关注。</w:t>
      </w:r>
    </w:p>
    <w:p w:rsidR="00000000" w:rsidRDefault="00F01B09">
      <w:pPr>
        <w:spacing w:after="320"/>
        <w:textAlignment w:val="center"/>
      </w:pPr>
      <w:r>
        <w:tab/>
        <w:t xml:space="preserve">236.  </w:t>
      </w:r>
      <w:r>
        <w:rPr>
          <w:rFonts w:hint="eastAsia"/>
        </w:rPr>
        <w:t>委员会还吁请该缔约国注意委员会自第五届会议</w:t>
      </w:r>
      <w:r>
        <w:t>(1990</w:t>
      </w:r>
      <w:r>
        <w:rPr>
          <w:rFonts w:hint="eastAsia"/>
        </w:rPr>
        <w:t>年</w:t>
      </w:r>
      <w:r>
        <w:t>)</w:t>
      </w:r>
      <w:r>
        <w:rPr>
          <w:rFonts w:hint="eastAsia"/>
        </w:rPr>
        <w:t>以来就持续侵犯适足住房权问题表示的各种关注，委员会对该缔约国就此提出了完全不能令人满意和不足的反应表示遗憾。委员会提醒该缔约国，委员会十分重视适足住房权，因而也十分重视该缔约国采取措施承认、尊重、保护和实现这一权利。</w:t>
      </w:r>
    </w:p>
    <w:p w:rsidR="00000000" w:rsidRDefault="00F01B09">
      <w:pPr>
        <w:pStyle w:val="Heading3"/>
      </w:pPr>
      <w:r>
        <w:rPr>
          <w:u w:val="none"/>
        </w:rPr>
        <w:t xml:space="preserve">E.  </w:t>
      </w:r>
      <w:r>
        <w:rPr>
          <w:rFonts w:hint="eastAsia"/>
        </w:rPr>
        <w:t>提议和建议</w:t>
      </w:r>
    </w:p>
    <w:p w:rsidR="00000000" w:rsidRDefault="00F01B09">
      <w:r>
        <w:tab/>
        <w:t xml:space="preserve">237.  </w:t>
      </w:r>
      <w:r>
        <w:rPr>
          <w:rFonts w:hint="eastAsia"/>
        </w:rPr>
        <w:t>委员会请该缔约国公开确认承诺履行具有约束力的各项人权条约的义务，委员会强烈呼吁该缔约国政府履行其在《经济、社会、</w:t>
      </w:r>
      <w:r>
        <w:rPr>
          <w:rFonts w:hint="eastAsia"/>
        </w:rPr>
        <w:t>文化权利国际盟约》项下的义务，特别是按照《盟约》的要求，与委员会保持适当的直接和建设性的对话。委员会提议在其第十六届会议上最后通过有关该缔约国的结论性意见。因此，委员会决定，在其第十六届会议在与该缔约国代表对话的基础上进一步审议第二次定期报告之前，本结论性意见被视为“初步”意见。</w:t>
      </w:r>
    </w:p>
    <w:p w:rsidR="00000000" w:rsidRDefault="00F01B09">
      <w:r>
        <w:tab/>
        <w:t xml:space="preserve">238.  </w:t>
      </w:r>
      <w:r>
        <w:rPr>
          <w:rFonts w:hint="eastAsia"/>
        </w:rPr>
        <w:t>鉴于该缔约国一直未根据《盟约》履行其报告义务，也未对委员会多年来关于提供资料的要求作出答复，委员会敦促该缔约国高度重视就本结论性意见中提出的问题作出答复。</w:t>
      </w:r>
    </w:p>
    <w:p w:rsidR="00000000" w:rsidRDefault="00F01B09">
      <w:r>
        <w:tab/>
        <w:t xml:space="preserve">239.  </w:t>
      </w:r>
      <w:r>
        <w:rPr>
          <w:rFonts w:hint="eastAsia"/>
        </w:rPr>
        <w:t>委员会进一步建议该缔约国：</w:t>
      </w:r>
      <w:r>
        <w:t xml:space="preserve">(a) </w:t>
      </w:r>
      <w:r>
        <w:rPr>
          <w:rFonts w:hint="eastAsia"/>
        </w:rPr>
        <w:t>对委员会</w:t>
      </w:r>
      <w:r>
        <w:t>19</w:t>
      </w:r>
      <w:r>
        <w:t>94</w:t>
      </w:r>
      <w:r>
        <w:rPr>
          <w:rFonts w:hint="eastAsia"/>
        </w:rPr>
        <w:t>年第十一届会议通过的结论性意见［见</w:t>
      </w:r>
      <w:r>
        <w:t xml:space="preserve">E/1995/22, </w:t>
      </w:r>
      <w:r>
        <w:rPr>
          <w:rFonts w:hint="eastAsia"/>
        </w:rPr>
        <w:t>第</w:t>
      </w:r>
      <w:r>
        <w:t>309-335</w:t>
      </w:r>
      <w:r>
        <w:rPr>
          <w:rFonts w:hint="eastAsia"/>
        </w:rPr>
        <w:t>段］提出书面答复，特别是关于请该缔约国邀请委员会代表访问多米尼加共和国问题；</w:t>
      </w:r>
      <w:r>
        <w:t xml:space="preserve">(b) </w:t>
      </w:r>
      <w:r>
        <w:rPr>
          <w:rFonts w:hint="eastAsia"/>
        </w:rPr>
        <w:t>对与第二次定期报告</w:t>
      </w:r>
      <w:r>
        <w:t>(E/C.12/ 1995/LQ.7)</w:t>
      </w:r>
      <w:r>
        <w:rPr>
          <w:rFonts w:hint="eastAsia"/>
        </w:rPr>
        <w:t>有关的问题单提出书面答复；</w:t>
      </w:r>
      <w:r>
        <w:t xml:space="preserve">(c) </w:t>
      </w:r>
      <w:r>
        <w:rPr>
          <w:rFonts w:hint="eastAsia"/>
        </w:rPr>
        <w:t>对题为“多米尼加共和国：国际妇女权利行动观察社提交联合国经济、社会、文化委员会的一份独立报告”的文件中所载资料提出书面答复。</w:t>
      </w:r>
    </w:p>
    <w:p w:rsidR="00000000" w:rsidRDefault="00F01B09">
      <w:r>
        <w:tab/>
        <w:t xml:space="preserve">240.  </w:t>
      </w:r>
      <w:r>
        <w:rPr>
          <w:rFonts w:hint="eastAsia"/>
        </w:rPr>
        <w:t>委员会请该缔约国在</w:t>
      </w:r>
      <w:r>
        <w:t>1997</w:t>
      </w:r>
      <w:r>
        <w:rPr>
          <w:rFonts w:hint="eastAsia"/>
        </w:rPr>
        <w:t>年</w:t>
      </w:r>
      <w:r>
        <w:t>2</w:t>
      </w:r>
      <w:r>
        <w:rPr>
          <w:rFonts w:hint="eastAsia"/>
        </w:rPr>
        <w:t>月</w:t>
      </w:r>
      <w:r>
        <w:t>15</w:t>
      </w:r>
      <w:r>
        <w:rPr>
          <w:rFonts w:hint="eastAsia"/>
        </w:rPr>
        <w:t>日之前提交前段所述资料，以便委员会能够在</w:t>
      </w:r>
      <w:r>
        <w:t>1997</w:t>
      </w:r>
      <w:r>
        <w:rPr>
          <w:rFonts w:hint="eastAsia"/>
        </w:rPr>
        <w:t>年</w:t>
      </w:r>
      <w:r>
        <w:t>4</w:t>
      </w:r>
      <w:r>
        <w:rPr>
          <w:rFonts w:hint="eastAsia"/>
        </w:rPr>
        <w:t>月</w:t>
      </w:r>
      <w:r>
        <w:t>28</w:t>
      </w:r>
      <w:r>
        <w:rPr>
          <w:rFonts w:hint="eastAsia"/>
        </w:rPr>
        <w:t>日至</w:t>
      </w:r>
      <w:r>
        <w:t>5</w:t>
      </w:r>
      <w:r>
        <w:rPr>
          <w:rFonts w:hint="eastAsia"/>
        </w:rPr>
        <w:t>月</w:t>
      </w:r>
      <w:r>
        <w:t>16</w:t>
      </w:r>
      <w:r>
        <w:rPr>
          <w:rFonts w:hint="eastAsia"/>
        </w:rPr>
        <w:t>日举行的第十六届</w:t>
      </w:r>
      <w:r>
        <w:rPr>
          <w:rFonts w:hint="eastAsia"/>
        </w:rPr>
        <w:t>会议上予以审议。</w:t>
      </w:r>
    </w:p>
    <w:p w:rsidR="00000000" w:rsidRDefault="00F01B09">
      <w:r>
        <w:tab/>
        <w:t xml:space="preserve">241.  </w:t>
      </w:r>
      <w:r>
        <w:rPr>
          <w:rFonts w:hint="eastAsia"/>
        </w:rPr>
        <w:t>委员会强烈建议上述具体资料由一个专家代表团提交委员会第十六届会议。</w:t>
      </w:r>
    </w:p>
    <w:p w:rsidR="00000000" w:rsidRDefault="00F01B09">
      <w:pPr>
        <w:spacing w:after="320"/>
        <w:textAlignment w:val="center"/>
      </w:pPr>
      <w:r>
        <w:tab/>
        <w:t xml:space="preserve">242.  </w:t>
      </w:r>
      <w:r>
        <w:rPr>
          <w:rFonts w:hint="eastAsia"/>
        </w:rPr>
        <w:t>委员会鼓励该缔约国广泛散发委员会在审议该缔约国第二份定期报告之后通过的结论性意见。</w:t>
      </w:r>
    </w:p>
    <w:p w:rsidR="00000000" w:rsidRDefault="00F01B09">
      <w:pPr>
        <w:pStyle w:val="Heading2"/>
      </w:pPr>
      <w:r>
        <w:br w:type="page"/>
      </w:r>
      <w:r>
        <w:rPr>
          <w:rFonts w:hint="eastAsia"/>
        </w:rPr>
        <w:t>附</w:t>
      </w:r>
      <w:r>
        <w:t xml:space="preserve"> </w:t>
      </w:r>
      <w:r>
        <w:rPr>
          <w:rFonts w:hint="eastAsia"/>
        </w:rPr>
        <w:t>录</w:t>
      </w:r>
      <w:r>
        <w:t xml:space="preserve"> </w:t>
      </w:r>
      <w:r>
        <w:rPr>
          <w:rFonts w:hint="eastAsia"/>
        </w:rPr>
        <w:t>三</w:t>
      </w:r>
    </w:p>
    <w:p w:rsidR="00000000" w:rsidRDefault="00F01B09">
      <w:pPr>
        <w:pStyle w:val="Heading2"/>
      </w:pPr>
      <w:r>
        <w:rPr>
          <w:rFonts w:hint="eastAsia"/>
        </w:rPr>
        <w:t>经济及社会理事会关于多米尼加共和国的决定</w:t>
      </w:r>
    </w:p>
    <w:p w:rsidR="00000000" w:rsidRDefault="00F01B09">
      <w:pPr>
        <w:pStyle w:val="Heading3"/>
      </w:pPr>
      <w:r>
        <w:rPr>
          <w:u w:val="none"/>
        </w:rPr>
        <w:t xml:space="preserve">1992/261. </w:t>
      </w:r>
      <w:r>
        <w:rPr>
          <w:rFonts w:ascii="SimHei" w:eastAsia="SimHei" w:hint="eastAsia"/>
          <w:u w:val="none"/>
        </w:rPr>
        <w:t>执行《经济、社会、文化权利</w:t>
      </w:r>
      <w:r>
        <w:rPr>
          <w:rFonts w:ascii="SimHei" w:eastAsia="SimHei"/>
          <w:u w:val="none"/>
        </w:rPr>
        <w:br/>
        <w:t xml:space="preserve">   </w:t>
      </w:r>
      <w:r>
        <w:rPr>
          <w:rFonts w:ascii="SimHei" w:eastAsia="SimHei" w:hint="eastAsia"/>
          <w:u w:val="none"/>
        </w:rPr>
        <w:t>国际盟约》的技术援助</w:t>
      </w:r>
    </w:p>
    <w:p w:rsidR="00000000" w:rsidRDefault="00F01B09">
      <w:pPr>
        <w:pStyle w:val="NormalIndent"/>
        <w:spacing w:after="320"/>
        <w:textAlignment w:val="center"/>
      </w:pPr>
      <w:r>
        <w:rPr>
          <w:rFonts w:hint="eastAsia"/>
        </w:rPr>
        <w:t>经济及社会理事会</w:t>
      </w:r>
      <w:r>
        <w:t>1992</w:t>
      </w:r>
      <w:r>
        <w:rPr>
          <w:rFonts w:hint="eastAsia"/>
        </w:rPr>
        <w:t>年</w:t>
      </w:r>
      <w:r>
        <w:t>7</w:t>
      </w:r>
      <w:r>
        <w:rPr>
          <w:rFonts w:hint="eastAsia"/>
        </w:rPr>
        <w:t>月</w:t>
      </w:r>
      <w:r>
        <w:t>20</w:t>
      </w:r>
      <w:r>
        <w:rPr>
          <w:rFonts w:hint="eastAsia"/>
        </w:rPr>
        <w:t>日第</w:t>
      </w:r>
      <w:r>
        <w:t>32</w:t>
      </w:r>
      <w:r>
        <w:rPr>
          <w:rFonts w:hint="eastAsia"/>
        </w:rPr>
        <w:t>次全体会议注意到经济、社会、文化权利委员会决定通知多米尼加共和国政府，它愿意根据《经济、社会、文化权利国际盟约》第</w:t>
      </w:r>
      <w:r>
        <w:t>23</w:t>
      </w:r>
      <w:r>
        <w:rPr>
          <w:rFonts w:hint="eastAsia"/>
        </w:rPr>
        <w:t>条派出一名或两名成员，</w:t>
      </w:r>
      <w:r>
        <w:rPr>
          <w:rFonts w:hint="eastAsia"/>
        </w:rPr>
        <w:t>就委员会报告所述大规模迁离问题向该国政府提出如何努力促进《盟约》得到充分遵循的意见。理事会核可这项提议，但条件是有关缔约国接受委员会的提议。</w:t>
      </w:r>
    </w:p>
    <w:p w:rsidR="00000000" w:rsidRDefault="00F01B09">
      <w:pPr>
        <w:pStyle w:val="Heading3"/>
      </w:pPr>
      <w:r>
        <w:rPr>
          <w:u w:val="none"/>
        </w:rPr>
        <w:t xml:space="preserve">1993/295. </w:t>
      </w:r>
      <w:r>
        <w:rPr>
          <w:rFonts w:ascii="SimHei" w:eastAsia="SimHei" w:hint="eastAsia"/>
          <w:u w:val="none"/>
        </w:rPr>
        <w:t>向多米尼加共和国提供执行《经济、社会、</w:t>
      </w:r>
      <w:r>
        <w:rPr>
          <w:rFonts w:ascii="SimHei" w:eastAsia="SimHei"/>
          <w:u w:val="none"/>
        </w:rPr>
        <w:br/>
        <w:t xml:space="preserve">   </w:t>
      </w:r>
      <w:r>
        <w:rPr>
          <w:rFonts w:ascii="SimHei" w:eastAsia="SimHei" w:hint="eastAsia"/>
          <w:u w:val="none"/>
        </w:rPr>
        <w:t>文化权利国际盟约》方面的技术援助</w:t>
      </w:r>
    </w:p>
    <w:p w:rsidR="00000000" w:rsidRDefault="00F01B09">
      <w:pPr>
        <w:pStyle w:val="NormalIndent"/>
      </w:pPr>
      <w:r>
        <w:rPr>
          <w:rFonts w:hint="eastAsia"/>
        </w:rPr>
        <w:t>经济及社会理事会</w:t>
      </w:r>
      <w:r>
        <w:t>1993</w:t>
      </w:r>
      <w:r>
        <w:rPr>
          <w:rFonts w:hint="eastAsia"/>
        </w:rPr>
        <w:t>年</w:t>
      </w:r>
      <w:r>
        <w:t>7</w:t>
      </w:r>
      <w:r>
        <w:rPr>
          <w:rFonts w:hint="eastAsia"/>
        </w:rPr>
        <w:t>月</w:t>
      </w:r>
      <w:r>
        <w:t>28</w:t>
      </w:r>
      <w:r>
        <w:rPr>
          <w:rFonts w:hint="eastAsia"/>
        </w:rPr>
        <w:t>日第</w:t>
      </w:r>
      <w:r>
        <w:t>44</w:t>
      </w:r>
      <w:r>
        <w:rPr>
          <w:rFonts w:hint="eastAsia"/>
        </w:rPr>
        <w:t>次全体会议再次核准经济、社会、文化权利委员会决定通知多米尼加共和国政府，它愿意按照委员会第七届会议通过的后续行动程序并根据《经济、社会、文化权利国际盟约》第</w:t>
      </w:r>
      <w:r>
        <w:t>23</w:t>
      </w:r>
      <w:r>
        <w:rPr>
          <w:rFonts w:hint="eastAsia"/>
        </w:rPr>
        <w:t>条，派出一名或两名成员，就所确定的事项同该国政府进行对话，以便在委员</w:t>
      </w:r>
      <w:r>
        <w:rPr>
          <w:rFonts w:hint="eastAsia"/>
        </w:rPr>
        <w:t>会报告中提到的大规模迁离方面促进充分遵守《盟约》。理事会核可委员会的行动，但条件是该缔约国接受委员会的提议。</w:t>
      </w:r>
    </w:p>
    <w:p w:rsidR="00000000" w:rsidRDefault="00F01B09">
      <w:pPr>
        <w:pStyle w:val="Heading2"/>
        <w:spacing w:after="160"/>
        <w:textAlignment w:val="center"/>
      </w:pPr>
      <w:r>
        <w:br w:type="page"/>
      </w:r>
      <w:r>
        <w:rPr>
          <w:rFonts w:hint="eastAsia"/>
        </w:rPr>
        <w:t>附</w:t>
      </w:r>
      <w:r>
        <w:t xml:space="preserve"> </w:t>
      </w:r>
      <w:r>
        <w:rPr>
          <w:rFonts w:hint="eastAsia"/>
        </w:rPr>
        <w:t>件</w:t>
      </w:r>
      <w:r>
        <w:t xml:space="preserve"> </w:t>
      </w:r>
      <w:r>
        <w:rPr>
          <w:rFonts w:hint="eastAsia"/>
        </w:rPr>
        <w:t>七</w:t>
      </w:r>
    </w:p>
    <w:p w:rsidR="00000000" w:rsidRDefault="00F01B09">
      <w:pPr>
        <w:pStyle w:val="Heading2"/>
        <w:spacing w:after="160"/>
        <w:textAlignment w:val="center"/>
      </w:pPr>
      <w:r>
        <w:rPr>
          <w:rFonts w:hint="eastAsia"/>
        </w:rPr>
        <w:t>经济、社会、文化权利委员会主席致</w:t>
      </w:r>
      <w:r>
        <w:br/>
      </w:r>
      <w:r>
        <w:rPr>
          <w:rFonts w:hint="eastAsia"/>
        </w:rPr>
        <w:t>经济及社会理事会主席的信</w:t>
      </w:r>
    </w:p>
    <w:p w:rsidR="00000000" w:rsidRDefault="00F01B09">
      <w:pPr>
        <w:spacing w:after="240"/>
        <w:ind w:left="6800"/>
        <w:textAlignment w:val="center"/>
      </w:pPr>
      <w:r>
        <w:t>1998</w:t>
      </w:r>
      <w:r>
        <w:rPr>
          <w:rFonts w:hint="eastAsia"/>
        </w:rPr>
        <w:t>年</w:t>
      </w:r>
      <w:r>
        <w:t>1</w:t>
      </w:r>
      <w:r>
        <w:rPr>
          <w:rFonts w:hint="eastAsia"/>
        </w:rPr>
        <w:t>月</w:t>
      </w:r>
      <w:r>
        <w:t>12</w:t>
      </w:r>
      <w:r>
        <w:rPr>
          <w:rFonts w:hint="eastAsia"/>
        </w:rPr>
        <w:t>日</w:t>
      </w:r>
    </w:p>
    <w:p w:rsidR="00000000" w:rsidRDefault="00F01B09">
      <w:r>
        <w:rPr>
          <w:rFonts w:hint="eastAsia"/>
        </w:rPr>
        <w:t>亲爱的主席，</w:t>
      </w:r>
    </w:p>
    <w:p w:rsidR="00000000" w:rsidRDefault="00F01B09">
      <w:pPr>
        <w:pStyle w:val="NormalIndent"/>
        <w:spacing w:line="312" w:lineRule="auto"/>
        <w:rPr>
          <w:spacing w:val="6"/>
        </w:rPr>
      </w:pPr>
      <w:r>
        <w:rPr>
          <w:rFonts w:hint="eastAsia"/>
          <w:spacing w:val="6"/>
        </w:rPr>
        <w:t>我谨以经济及社会理事会根据其</w:t>
      </w:r>
      <w:r>
        <w:rPr>
          <w:spacing w:val="6"/>
        </w:rPr>
        <w:t>1985/17</w:t>
      </w:r>
      <w:r>
        <w:rPr>
          <w:rFonts w:hint="eastAsia"/>
          <w:spacing w:val="6"/>
        </w:rPr>
        <w:t>号决议为协助其监测《经济、社会、文化权利国际盟约》而设立的经济、社会、文化权利委员会主席的身份写此信给您。</w:t>
      </w:r>
    </w:p>
    <w:p w:rsidR="00000000" w:rsidRDefault="00F01B09">
      <w:pPr>
        <w:pStyle w:val="NormalIndent"/>
        <w:spacing w:line="312" w:lineRule="auto"/>
        <w:rPr>
          <w:spacing w:val="6"/>
        </w:rPr>
      </w:pPr>
      <w:r>
        <w:rPr>
          <w:rFonts w:hint="eastAsia"/>
          <w:spacing w:val="6"/>
        </w:rPr>
        <w:t>在秘书长题为“革新联合国：改革方案”</w:t>
      </w:r>
      <w:r>
        <w:rPr>
          <w:spacing w:val="6"/>
        </w:rPr>
        <w:t>(A/51/950)</w:t>
      </w:r>
      <w:r>
        <w:rPr>
          <w:rFonts w:hint="eastAsia"/>
          <w:spacing w:val="6"/>
        </w:rPr>
        <w:t>的报告中，为理事会的审议提出了一项建议“经济、社会、文化权利委员会应该通过人权委员会向</w:t>
      </w:r>
      <w:r>
        <w:rPr>
          <w:rFonts w:hint="eastAsia"/>
          <w:spacing w:val="6"/>
        </w:rPr>
        <w:t>经济及社会理事会报告”</w:t>
      </w:r>
      <w:r>
        <w:rPr>
          <w:spacing w:val="6"/>
        </w:rPr>
        <w:t>(135</w:t>
      </w:r>
      <w:r>
        <w:rPr>
          <w:rFonts w:hint="eastAsia"/>
          <w:spacing w:val="6"/>
        </w:rPr>
        <w:t>段，</w:t>
      </w:r>
      <w:r>
        <w:rPr>
          <w:spacing w:val="6"/>
        </w:rPr>
        <w:t xml:space="preserve"> </w:t>
      </w:r>
      <w:r>
        <w:rPr>
          <w:rFonts w:hint="eastAsia"/>
          <w:spacing w:val="6"/>
        </w:rPr>
        <w:t>建议</w:t>
      </w:r>
      <w:r>
        <w:rPr>
          <w:spacing w:val="6"/>
        </w:rPr>
        <w:t>(f))</w:t>
      </w:r>
      <w:r>
        <w:rPr>
          <w:rFonts w:hint="eastAsia"/>
          <w:spacing w:val="6"/>
        </w:rPr>
        <w:t>。报告对此建议没有作任何解释，而我的理解是，该建议原先与未列入最后报告中的另一项建议是有联系的。</w:t>
      </w:r>
    </w:p>
    <w:p w:rsidR="00000000" w:rsidRDefault="00F01B09">
      <w:pPr>
        <w:pStyle w:val="NormalIndent"/>
        <w:spacing w:line="312" w:lineRule="auto"/>
        <w:rPr>
          <w:spacing w:val="6"/>
        </w:rPr>
      </w:pPr>
      <w:r>
        <w:rPr>
          <w:rFonts w:hint="eastAsia"/>
          <w:spacing w:val="6"/>
        </w:rPr>
        <w:t>实际上，这项建议如果被接受，不但不会澄清，反而会混淆目前的情况。目前，委员会在其</w:t>
      </w:r>
      <w:r>
        <w:rPr>
          <w:spacing w:val="6"/>
        </w:rPr>
        <w:t>12</w:t>
      </w:r>
      <w:r>
        <w:rPr>
          <w:rFonts w:hint="eastAsia"/>
          <w:spacing w:val="6"/>
        </w:rPr>
        <w:t>月结束的会议上通过其提交给理事会的年度报告。向人权委员会提交主要建议供其了解，所有有关文件并公开散发。但是报告最后案文往往要到</w:t>
      </w:r>
      <w:r>
        <w:rPr>
          <w:spacing w:val="6"/>
        </w:rPr>
        <w:t>4</w:t>
      </w:r>
      <w:r>
        <w:rPr>
          <w:rFonts w:hint="eastAsia"/>
          <w:spacing w:val="6"/>
        </w:rPr>
        <w:t>月份委员会会议结束之后一段时间才可能作为理事会文件提供，尽管尚能及时在理事会夏季会议提供。这样，如果建议正式采纳的话，将会延误理事会的审议。委员会的年度报</w:t>
      </w:r>
      <w:r>
        <w:rPr>
          <w:rFonts w:hint="eastAsia"/>
          <w:spacing w:val="6"/>
        </w:rPr>
        <w:t>告要在委员会通过该报告后约</w:t>
      </w:r>
      <w:r>
        <w:rPr>
          <w:spacing w:val="6"/>
        </w:rPr>
        <w:t>18</w:t>
      </w:r>
      <w:r>
        <w:rPr>
          <w:rFonts w:hint="eastAsia"/>
          <w:spacing w:val="6"/>
        </w:rPr>
        <w:t>月才能得到理事会的审议。同时，它既不能帮助委员会也不能帮助理事会有效地审议该机构的工作。</w:t>
      </w:r>
    </w:p>
    <w:p w:rsidR="00000000" w:rsidRDefault="00F01B09">
      <w:pPr>
        <w:pStyle w:val="NormalIndent"/>
        <w:spacing w:line="312" w:lineRule="auto"/>
        <w:rPr>
          <w:spacing w:val="6"/>
        </w:rPr>
      </w:pPr>
      <w:r>
        <w:rPr>
          <w:rFonts w:hint="eastAsia"/>
          <w:spacing w:val="6"/>
        </w:rPr>
        <w:t>此外，如果建议获正式采纳，经济、社会、文化权利委员会在六个人权条约机构中将成为唯一必须首先向人权委员会，而不是向经济及社会理事会或大会提交报告的机构。这一变动的后果会使委员会处于低于其同伙的地位，并再次令人产生一种印象：经济、社会、文化权利没有其他人权重要。</w:t>
      </w:r>
    </w:p>
    <w:p w:rsidR="00000000" w:rsidRDefault="00F01B09">
      <w:pPr>
        <w:pStyle w:val="NormalIndent"/>
        <w:spacing w:after="160" w:line="312" w:lineRule="auto"/>
        <w:textAlignment w:val="center"/>
        <w:rPr>
          <w:spacing w:val="6"/>
        </w:rPr>
      </w:pPr>
      <w:r>
        <w:rPr>
          <w:rFonts w:hint="eastAsia"/>
          <w:spacing w:val="6"/>
        </w:rPr>
        <w:t>为了避免这些错误印象，委员会建议，理事会不应该正式指定经济、社会、文化委员会通过人权委员会提出报告。反之，理事会应该要求秘书长确保向</w:t>
      </w:r>
      <w:r>
        <w:rPr>
          <w:rFonts w:hint="eastAsia"/>
          <w:spacing w:val="6"/>
        </w:rPr>
        <w:t>人权委员会提供委员会的报告供其审议。这将能够实现秘书长所谋求的目标，并且不造成任何人为的拖延或者改变委员会作为理事会的一个附属专家机构的地位。</w:t>
      </w:r>
    </w:p>
    <w:p w:rsidR="00000000" w:rsidRDefault="00F01B09">
      <w:pPr>
        <w:pStyle w:val="NormalIndent"/>
        <w:spacing w:line="288" w:lineRule="auto"/>
        <w:ind w:left="3827"/>
      </w:pPr>
      <w:r>
        <w:rPr>
          <w:rFonts w:hint="eastAsia"/>
        </w:rPr>
        <w:t>您忠实的，</w:t>
      </w:r>
    </w:p>
    <w:p w:rsidR="00000000" w:rsidRDefault="00F01B09">
      <w:pPr>
        <w:pStyle w:val="NormalIndent"/>
        <w:spacing w:line="288" w:lineRule="auto"/>
        <w:ind w:left="3827"/>
      </w:pPr>
      <w:r>
        <w:rPr>
          <w:rFonts w:hint="eastAsia"/>
        </w:rPr>
        <w:t>经济、社会、文化权利委员会主席</w:t>
      </w:r>
    </w:p>
    <w:p w:rsidR="00000000" w:rsidRDefault="00F01B09">
      <w:pPr>
        <w:pStyle w:val="NormalIndent"/>
        <w:spacing w:line="288" w:lineRule="auto"/>
        <w:ind w:left="3827"/>
      </w:pPr>
      <w:r>
        <w:rPr>
          <w:rFonts w:hint="eastAsia"/>
        </w:rPr>
        <w:t>菲利普·阿尔斯顿</w:t>
      </w:r>
    </w:p>
    <w:p w:rsidR="00000000" w:rsidRDefault="00F01B09">
      <w:pPr>
        <w:pStyle w:val="Heading2"/>
      </w:pPr>
      <w:r>
        <w:rPr>
          <w:rFonts w:hint="eastAsia"/>
        </w:rPr>
        <w:t>附</w:t>
      </w:r>
      <w:r>
        <w:t xml:space="preserve"> </w:t>
      </w:r>
      <w:r>
        <w:rPr>
          <w:rFonts w:hint="eastAsia"/>
        </w:rPr>
        <w:t>件</w:t>
      </w:r>
      <w:r>
        <w:t xml:space="preserve"> </w:t>
      </w:r>
      <w:r>
        <w:rPr>
          <w:rFonts w:hint="eastAsia"/>
        </w:rPr>
        <w:t>八</w:t>
      </w:r>
    </w:p>
    <w:p w:rsidR="00000000" w:rsidRDefault="00F01B09">
      <w:pPr>
        <w:pStyle w:val="Heading2"/>
      </w:pPr>
      <w:r>
        <w:rPr>
          <w:rFonts w:hint="eastAsia"/>
        </w:rPr>
        <w:t>加拿大常驻联合国日内瓦办事处代理代表致</w:t>
      </w:r>
      <w:r>
        <w:br/>
      </w:r>
      <w:r>
        <w:rPr>
          <w:rFonts w:hint="eastAsia"/>
        </w:rPr>
        <w:t>经济、社会、文化权利委员会主席</w:t>
      </w:r>
      <w:r>
        <w:br/>
      </w:r>
      <w:r>
        <w:rPr>
          <w:rFonts w:hint="eastAsia"/>
        </w:rPr>
        <w:t>菲利普·阿尔斯顿先生的信</w:t>
      </w:r>
    </w:p>
    <w:p w:rsidR="00000000" w:rsidRDefault="00F01B09">
      <w:pPr>
        <w:spacing w:after="240"/>
        <w:ind w:left="6800"/>
        <w:textAlignment w:val="center"/>
      </w:pPr>
      <w:r>
        <w:t>1997</w:t>
      </w:r>
      <w:r>
        <w:rPr>
          <w:rFonts w:hint="eastAsia"/>
        </w:rPr>
        <w:t>年</w:t>
      </w:r>
      <w:r>
        <w:t>10</w:t>
      </w:r>
      <w:r>
        <w:rPr>
          <w:rFonts w:hint="eastAsia"/>
        </w:rPr>
        <w:t>月</w:t>
      </w:r>
      <w:r>
        <w:t>13</w:t>
      </w:r>
      <w:r>
        <w:rPr>
          <w:rFonts w:hint="eastAsia"/>
        </w:rPr>
        <w:t>日</w:t>
      </w:r>
    </w:p>
    <w:p w:rsidR="00000000" w:rsidRDefault="00F01B09">
      <w:r>
        <w:rPr>
          <w:rFonts w:hint="eastAsia"/>
        </w:rPr>
        <w:t>亲爱的阿尔斯顿先生，</w:t>
      </w:r>
    </w:p>
    <w:p w:rsidR="00000000" w:rsidRDefault="00F01B09">
      <w:pPr>
        <w:pStyle w:val="NormalIndent"/>
      </w:pPr>
      <w:r>
        <w:rPr>
          <w:rFonts w:hint="eastAsia"/>
        </w:rPr>
        <w:t>关于您</w:t>
      </w:r>
      <w:r>
        <w:t>1997</w:t>
      </w:r>
      <w:r>
        <w:rPr>
          <w:rFonts w:hint="eastAsia"/>
        </w:rPr>
        <w:t>年</w:t>
      </w:r>
      <w:r>
        <w:t>5</w:t>
      </w:r>
      <w:r>
        <w:rPr>
          <w:rFonts w:hint="eastAsia"/>
        </w:rPr>
        <w:t>月</w:t>
      </w:r>
      <w:r>
        <w:t>27</w:t>
      </w:r>
      <w:r>
        <w:rPr>
          <w:rFonts w:hint="eastAsia"/>
        </w:rPr>
        <w:t>日来函提到加拿大提交经济、社会、文化权利委员会的第三份定期报告问题，我谨向您再次致函如下。</w:t>
      </w:r>
    </w:p>
    <w:p w:rsidR="00000000" w:rsidRDefault="00F01B09">
      <w:pPr>
        <w:pStyle w:val="NormalIndent"/>
      </w:pPr>
      <w:r>
        <w:rPr>
          <w:rFonts w:hint="eastAsia"/>
        </w:rPr>
        <w:t>您在信中指出委员会将在</w:t>
      </w:r>
      <w:r>
        <w:t>1998</w:t>
      </w:r>
      <w:r>
        <w:rPr>
          <w:rFonts w:hint="eastAsia"/>
        </w:rPr>
        <w:t>年春</w:t>
      </w:r>
      <w:r>
        <w:rPr>
          <w:rFonts w:hint="eastAsia"/>
        </w:rPr>
        <w:t>天举行的第十八届会议上审议加拿大的第三份定期报告。然而，据我所知，按照正常既定程序，我国的报告不会排在</w:t>
      </w:r>
      <w:r>
        <w:t>1999</w:t>
      </w:r>
      <w:r>
        <w:rPr>
          <w:rFonts w:hint="eastAsia"/>
        </w:rPr>
        <w:t>年之前审议。</w:t>
      </w:r>
    </w:p>
    <w:p w:rsidR="00000000" w:rsidRDefault="00F01B09">
      <w:pPr>
        <w:pStyle w:val="NormalIndent"/>
        <w:spacing w:after="320"/>
        <w:textAlignment w:val="center"/>
      </w:pPr>
      <w:r>
        <w:rPr>
          <w:rFonts w:hint="eastAsia"/>
        </w:rPr>
        <w:t>在仔细研究了形势之后，加拿大认为，没有特殊的情况促使委员会须提早审议加拿大的报告。鉴于此，并考虑到在这个时期我们须履行其他报告的义务，我必须通知您，加拿大不准备出席委员会第十八届会议。自然，我们愿意按照委员会正常既定的程序的时间提交我们的报告。</w:t>
      </w:r>
    </w:p>
    <w:p w:rsidR="00000000" w:rsidRDefault="00F01B09">
      <w:pPr>
        <w:ind w:left="5525"/>
      </w:pPr>
      <w:r>
        <w:rPr>
          <w:rFonts w:hint="eastAsia"/>
        </w:rPr>
        <w:t>您忠实的</w:t>
      </w:r>
    </w:p>
    <w:p w:rsidR="00000000" w:rsidRDefault="00F01B09">
      <w:pPr>
        <w:ind w:left="5525"/>
      </w:pPr>
      <w:r>
        <w:rPr>
          <w:rFonts w:hint="eastAsia"/>
        </w:rPr>
        <w:t>加拿大常驻联合国日内瓦</w:t>
      </w:r>
      <w:r>
        <w:br/>
      </w:r>
      <w:r>
        <w:rPr>
          <w:rFonts w:hint="eastAsia"/>
        </w:rPr>
        <w:t>办事处代理代表</w:t>
      </w:r>
    </w:p>
    <w:p w:rsidR="00000000" w:rsidRDefault="00F01B09">
      <w:pPr>
        <w:ind w:left="5525"/>
      </w:pPr>
      <w:r>
        <w:t>Andrew McAlister</w:t>
      </w:r>
    </w:p>
    <w:p w:rsidR="00000000" w:rsidRDefault="00F01B09">
      <w:pPr>
        <w:pStyle w:val="NormalIndent"/>
      </w:pP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九</w:t>
      </w:r>
    </w:p>
    <w:p w:rsidR="00000000" w:rsidRDefault="00F01B09">
      <w:pPr>
        <w:pStyle w:val="Heading2"/>
      </w:pPr>
      <w:r>
        <w:rPr>
          <w:rFonts w:hint="eastAsia"/>
        </w:rPr>
        <w:t>经济、社会、文化权利委员会主席致</w:t>
      </w:r>
      <w:r>
        <w:br/>
      </w:r>
      <w:r>
        <w:rPr>
          <w:rFonts w:hint="eastAsia"/>
        </w:rPr>
        <w:t>加拿大常</w:t>
      </w:r>
      <w:r>
        <w:rPr>
          <w:rFonts w:hint="eastAsia"/>
        </w:rPr>
        <w:t>驻联合国日内瓦办事处代理</w:t>
      </w:r>
      <w:r>
        <w:br/>
      </w:r>
      <w:r>
        <w:rPr>
          <w:rFonts w:hint="eastAsia"/>
        </w:rPr>
        <w:t>代表</w:t>
      </w:r>
      <w:r>
        <w:t>Andrew McAlister</w:t>
      </w:r>
      <w:r>
        <w:rPr>
          <w:rFonts w:hint="eastAsia"/>
        </w:rPr>
        <w:t>先生的信</w:t>
      </w:r>
    </w:p>
    <w:p w:rsidR="00000000" w:rsidRDefault="00F01B09">
      <w:pPr>
        <w:spacing w:after="240"/>
        <w:ind w:left="6800"/>
        <w:textAlignment w:val="center"/>
      </w:pPr>
      <w:r>
        <w:t>1997</w:t>
      </w:r>
      <w:r>
        <w:rPr>
          <w:rFonts w:hint="eastAsia"/>
        </w:rPr>
        <w:t>年</w:t>
      </w:r>
      <w:r>
        <w:t>10</w:t>
      </w:r>
      <w:r>
        <w:rPr>
          <w:rFonts w:hint="eastAsia"/>
        </w:rPr>
        <w:t>月</w:t>
      </w:r>
      <w:r>
        <w:t>29</w:t>
      </w:r>
      <w:r>
        <w:rPr>
          <w:rFonts w:hint="eastAsia"/>
        </w:rPr>
        <w:t>日</w:t>
      </w:r>
    </w:p>
    <w:p w:rsidR="00000000" w:rsidRDefault="00F01B09">
      <w:pPr>
        <w:spacing w:after="160"/>
        <w:textAlignment w:val="center"/>
      </w:pPr>
      <w:r>
        <w:rPr>
          <w:rFonts w:hint="eastAsia"/>
        </w:rPr>
        <w:t>亲爱的</w:t>
      </w:r>
      <w:r>
        <w:t>McAlister</w:t>
      </w:r>
      <w:r>
        <w:rPr>
          <w:rFonts w:hint="eastAsia"/>
        </w:rPr>
        <w:t>先生，</w:t>
      </w:r>
    </w:p>
    <w:p w:rsidR="00000000" w:rsidRDefault="00F01B09">
      <w:pPr>
        <w:pStyle w:val="NormalIndent"/>
      </w:pPr>
      <w:r>
        <w:rPr>
          <w:rFonts w:hint="eastAsia"/>
        </w:rPr>
        <w:t>关于您</w:t>
      </w:r>
      <w:r>
        <w:t>1997</w:t>
      </w:r>
      <w:r>
        <w:rPr>
          <w:rFonts w:hint="eastAsia"/>
        </w:rPr>
        <w:t>年</w:t>
      </w:r>
      <w:r>
        <w:t>10</w:t>
      </w:r>
      <w:r>
        <w:rPr>
          <w:rFonts w:hint="eastAsia"/>
        </w:rPr>
        <w:t>月</w:t>
      </w:r>
      <w:r>
        <w:t>13</w:t>
      </w:r>
      <w:r>
        <w:rPr>
          <w:rFonts w:hint="eastAsia"/>
        </w:rPr>
        <w:t>日有关加拿大向经济、社会、文化权利委员会提交第三份定期报告的时间的信，我谨此复信如下。似乎有一些误解，我愿澄清这些误解，以期我们能同意维持委员会目前排定的时间表。</w:t>
      </w:r>
    </w:p>
    <w:p w:rsidR="00000000" w:rsidRDefault="00F01B09">
      <w:pPr>
        <w:pStyle w:val="NormalIndent"/>
        <w:rPr>
          <w:spacing w:val="12"/>
        </w:rPr>
      </w:pPr>
      <w:r>
        <w:rPr>
          <w:rFonts w:hint="eastAsia"/>
          <w:spacing w:val="12"/>
        </w:rPr>
        <w:t>信中提到，委员会安排在</w:t>
      </w:r>
      <w:r>
        <w:rPr>
          <w:spacing w:val="12"/>
        </w:rPr>
        <w:t>1998</w:t>
      </w:r>
      <w:r>
        <w:rPr>
          <w:rFonts w:hint="eastAsia"/>
          <w:spacing w:val="12"/>
        </w:rPr>
        <w:t>年春天审议加拿大报告没有遵守“正常既定的程序”。信中没有详细说明这一点，但我可向您保证，这是不正确的。在若干情况下，委员会针对各种不同的因素调整其时间安排。据我所知</w:t>
      </w:r>
      <w:r>
        <w:rPr>
          <w:rFonts w:hint="eastAsia"/>
          <w:spacing w:val="12"/>
        </w:rPr>
        <w:t>，没有任何一个缔约国对委员会恰当地采用此类灵活和理智的做法提出质疑。就加拿大的情况而言，以及就其他若干目前未解决的情况而言，委员会已明确指出，它将根据有关的情况调整审议报告的时间安排。我冒昧地补充一点，即使这种先例未明确建立，委员会也不会束手束脚维持颠倒时间顺序的反效果做法，这对缔约国和对委员会来讲显然不是上策。归根结底，任何条约机构必须掌握自己的程序。在这种情况下，毫无疑问委员会是按照这些程序行事的。再则，在这方面委员会的做法完全符合人权事务委员会的惯例，在时间安排方面表现了极大的灵活性，并随时考虑各种情</w:t>
      </w:r>
      <w:r>
        <w:rPr>
          <w:rFonts w:hint="eastAsia"/>
          <w:spacing w:val="12"/>
        </w:rPr>
        <w:t>况。</w:t>
      </w:r>
    </w:p>
    <w:p w:rsidR="00000000" w:rsidRDefault="00F01B09">
      <w:pPr>
        <w:pStyle w:val="NormalIndent"/>
      </w:pPr>
      <w:r>
        <w:rPr>
          <w:rFonts w:hint="eastAsia"/>
        </w:rPr>
        <w:t>信中提到，“加拿大认为并不具备特殊的情况促使委员会须提早审议加拿大的报告”。正如上文指出的那样，这种评估根本不应由报告国作出。在这种情况下，自行评估似乎完全忽略了这一形势的冗长而非常特别的情况。这一事项已经审议了很长的一段时间，委员会在递交加拿大政府的一系列信函中清楚表明其极其希望着手审议这一情况。例如，委员会</w:t>
      </w:r>
      <w:r>
        <w:t>1996</w:t>
      </w:r>
      <w:r>
        <w:rPr>
          <w:rFonts w:hint="eastAsia"/>
        </w:rPr>
        <w:t>年</w:t>
      </w:r>
      <w:r>
        <w:t>12</w:t>
      </w:r>
      <w:r>
        <w:rPr>
          <w:rFonts w:hint="eastAsia"/>
        </w:rPr>
        <w:t>月的信中提到了其</w:t>
      </w:r>
      <w:r>
        <w:t>1995</w:t>
      </w:r>
      <w:r>
        <w:rPr>
          <w:rFonts w:hint="eastAsia"/>
        </w:rPr>
        <w:t>年</w:t>
      </w:r>
      <w:r>
        <w:t>5</w:t>
      </w:r>
      <w:r>
        <w:rPr>
          <w:rFonts w:hint="eastAsia"/>
        </w:rPr>
        <w:t>月</w:t>
      </w:r>
      <w:r>
        <w:t>4</w:t>
      </w:r>
      <w:r>
        <w:rPr>
          <w:rFonts w:hint="eastAsia"/>
        </w:rPr>
        <w:t>日的信。在该信中，委员会表明，委员会欢迎该国政府就</w:t>
      </w:r>
      <w:r>
        <w:t>1995</w:t>
      </w:r>
      <w:r>
        <w:rPr>
          <w:rFonts w:hint="eastAsia"/>
        </w:rPr>
        <w:t>年到期的加拿大第三份定期报告对该问题的意见。委员会指出，它“既没有收到对该信的复函，也没收</w:t>
      </w:r>
      <w:r>
        <w:rPr>
          <w:rFonts w:hint="eastAsia"/>
        </w:rPr>
        <w:t>到逾期的报告”。它并附上当时从代表加拿大各种各样非政府组织的群组收到的各类来文。指出，鉴于</w:t>
      </w:r>
    </w:p>
    <w:p w:rsidR="00000000" w:rsidRDefault="00F01B09">
      <w:pPr>
        <w:pStyle w:val="NormalIndent"/>
        <w:ind w:left="1021"/>
      </w:pPr>
      <w:r>
        <w:rPr>
          <w:rFonts w:hint="eastAsia"/>
        </w:rPr>
        <w:t>“……所提出的问题的严重性，若能尽快指出何时将提交第三份定期报告，委员会将不胜感激。如果提交报告的时间无法使委员会能够及时审查有关事项，应考虑采取其他方式，使委员会能够行使《盟约》所规定的责任。”</w:t>
      </w:r>
    </w:p>
    <w:p w:rsidR="00000000" w:rsidRDefault="00F01B09">
      <w:pPr>
        <w:pStyle w:val="NormalIndent"/>
      </w:pPr>
      <w:r>
        <w:rPr>
          <w:rFonts w:hint="eastAsia"/>
        </w:rPr>
        <w:t>早在</w:t>
      </w:r>
      <w:r>
        <w:t>1994</w:t>
      </w:r>
      <w:r>
        <w:rPr>
          <w:rFonts w:hint="eastAsia"/>
        </w:rPr>
        <w:t>年，已经和贵国政府的代表进行了讨论，商定委员会尽量不在没有报告的情况下开展工作，而宁可等到报告提交之后，但条件是必须在合理的时间内提交报告。委员会那时就希望尽快地审查该报告，这一点一直很清楚。</w:t>
      </w:r>
    </w:p>
    <w:p w:rsidR="00000000" w:rsidRDefault="00F01B09">
      <w:pPr>
        <w:pStyle w:val="NormalIndent"/>
        <w:rPr>
          <w:spacing w:val="12"/>
        </w:rPr>
      </w:pPr>
      <w:r>
        <w:rPr>
          <w:rFonts w:hint="eastAsia"/>
          <w:spacing w:val="12"/>
        </w:rPr>
        <w:t>如果委员会放弃权</w:t>
      </w:r>
      <w:r>
        <w:rPr>
          <w:rFonts w:hint="eastAsia"/>
          <w:spacing w:val="12"/>
        </w:rPr>
        <w:t>利，听任每个缔约国决定其报告审议的时间，或者如果委员会严格遵守按时间排列的先后顺序或者缔约国提交报告的先后顺序，由此产生的先例必将对委员会的工作造成非常不利的后果，并会殃及整个监测制度。缔约国普遍赞扬委员会愿意采取旨在改进该制度运作的程序，并且甚至在某些政府屡屡不提交报告的情况下也这么做。加拿大如此坚决地支持这些发展，支持条约监测制度的普遍充实扩大，要是认为它自己能够单方面地不应用这些方法，却乐于看到其他国家和其他条约机构实施和发展这些方法，这既可悲，又令人感到讽刺。</w:t>
      </w:r>
    </w:p>
    <w:p w:rsidR="00000000" w:rsidRDefault="00F01B09">
      <w:pPr>
        <w:pStyle w:val="NormalIndent"/>
      </w:pPr>
      <w:r>
        <w:rPr>
          <w:rFonts w:hint="eastAsia"/>
        </w:rPr>
        <w:t>我认为这里也有一个诚意的问题。缔约国一</w:t>
      </w:r>
      <w:r>
        <w:rPr>
          <w:rFonts w:hint="eastAsia"/>
        </w:rPr>
        <w:t>再表示将迅速解决委员会四年之前</w:t>
      </w:r>
      <w:r>
        <w:t>(</w:t>
      </w:r>
      <w:r>
        <w:rPr>
          <w:rFonts w:hint="eastAsia"/>
        </w:rPr>
        <w:t>自委员会上次审议一份已逾期的报告，以后在加拿大已经举行了两次联邦选举</w:t>
      </w:r>
      <w:r>
        <w:t>)</w:t>
      </w:r>
      <w:r>
        <w:rPr>
          <w:rFonts w:hint="eastAsia"/>
        </w:rPr>
        <w:t>首次提出的问题，但却在最后一刻宣布它不愿意和委员会合作，除非它能够选择其自己的时间，这样做是极其不合理的。</w:t>
      </w:r>
    </w:p>
    <w:p w:rsidR="00000000" w:rsidRDefault="00F01B09">
      <w:pPr>
        <w:pStyle w:val="NormalIndent"/>
      </w:pPr>
      <w:r>
        <w:rPr>
          <w:rFonts w:hint="eastAsia"/>
        </w:rPr>
        <w:t>您信中建议的主张会产生这样的情况：在一再要求尽快提交报告</w:t>
      </w:r>
      <w:r>
        <w:t>(</w:t>
      </w:r>
      <w:r>
        <w:rPr>
          <w:rFonts w:hint="eastAsia"/>
        </w:rPr>
        <w:t>一个有节制，但却在大量情况下实施的程序</w:t>
      </w:r>
      <w:r>
        <w:t>)</w:t>
      </w:r>
      <w:r>
        <w:rPr>
          <w:rFonts w:hint="eastAsia"/>
        </w:rPr>
        <w:t>，并且要求解决委员会特别关注的问题之后，委员会将这份报告搁置一边，再逾期一年或两年。的确，很难理解为什么一国政府坚持推迟审查其报告直至完全逾期。这是愚弄委员会及其程序，欲特免按照形式进行的审议，损害为保护</w:t>
      </w:r>
      <w:r>
        <w:rPr>
          <w:rFonts w:hint="eastAsia"/>
        </w:rPr>
        <w:t>人权，为确保通过所有适当的方式坚持实现《盟约》所规定的目标而进行的种种努力。</w:t>
      </w:r>
    </w:p>
    <w:p w:rsidR="00000000" w:rsidRDefault="00F01B09">
      <w:pPr>
        <w:pStyle w:val="NormalIndent"/>
        <w:spacing w:after="320"/>
        <w:textAlignment w:val="center"/>
      </w:pPr>
      <w:r>
        <w:rPr>
          <w:rFonts w:hint="eastAsia"/>
        </w:rPr>
        <w:t>最后，我非常希望加拿大政府能够按照本信件内所作的澄清重新考虑其立场，并且能够接受委员会根据其议事规则决定、并如实反映这一相当冗长程序每一步骤所产生的合理预期的时间。如你能够尽早提出意见，我将不胜感激，以便使我能够了解这一答复能否在下届会议之前在所有委员会的成员之间分发，并能对这一事项进行安排进行紧急审议。</w:t>
      </w:r>
    </w:p>
    <w:p w:rsidR="00000000" w:rsidRDefault="00F01B09">
      <w:pPr>
        <w:pStyle w:val="NormalIndent"/>
        <w:ind w:left="4250"/>
      </w:pPr>
      <w:r>
        <w:rPr>
          <w:rFonts w:hint="eastAsia"/>
        </w:rPr>
        <w:t>您忠实的，</w:t>
      </w:r>
    </w:p>
    <w:p w:rsidR="00000000" w:rsidRDefault="00F01B09">
      <w:pPr>
        <w:pStyle w:val="NormalIndent"/>
        <w:ind w:left="4250"/>
      </w:pPr>
      <w:r>
        <w:rPr>
          <w:rFonts w:hint="eastAsia"/>
        </w:rPr>
        <w:t>经济、社会、文化权利委员会主席</w:t>
      </w:r>
    </w:p>
    <w:p w:rsidR="00000000" w:rsidRDefault="00F01B09">
      <w:pPr>
        <w:pStyle w:val="NormalIndent"/>
        <w:ind w:left="4250"/>
      </w:pPr>
      <w:r>
        <w:rPr>
          <w:rFonts w:hint="eastAsia"/>
        </w:rPr>
        <w:t>菲利普·阿尔斯顿</w:t>
      </w:r>
    </w:p>
    <w:p w:rsidR="00000000" w:rsidRDefault="00F01B09">
      <w:pPr>
        <w:pStyle w:val="Heading2"/>
      </w:pPr>
      <w:r>
        <w:br w:type="page"/>
      </w:r>
      <w:r>
        <w:rPr>
          <w:rFonts w:hint="eastAsia"/>
        </w:rPr>
        <w:t>附</w:t>
      </w:r>
      <w:r>
        <w:t xml:space="preserve"> </w:t>
      </w:r>
      <w:r>
        <w:rPr>
          <w:rFonts w:hint="eastAsia"/>
        </w:rPr>
        <w:t>件</w:t>
      </w:r>
      <w:r>
        <w:t xml:space="preserve"> </w:t>
      </w:r>
      <w:r>
        <w:rPr>
          <w:rFonts w:hint="eastAsia"/>
        </w:rPr>
        <w:t>十</w:t>
      </w:r>
    </w:p>
    <w:p w:rsidR="00000000" w:rsidRDefault="00F01B09">
      <w:pPr>
        <w:pStyle w:val="Heading3"/>
      </w:pPr>
      <w:r>
        <w:rPr>
          <w:u w:val="none"/>
        </w:rPr>
        <w:t xml:space="preserve">A.  </w:t>
      </w:r>
      <w:r>
        <w:rPr>
          <w:rFonts w:hint="eastAsia"/>
        </w:rPr>
        <w:t>参加经济、社会、文化权利委员会第十六届会议</w:t>
      </w:r>
      <w:r>
        <w:br/>
      </w:r>
      <w:r>
        <w:rPr>
          <w:rFonts w:hint="eastAsia"/>
        </w:rPr>
        <w:t>审议其各自报告的缔约国代表团名单</w:t>
      </w:r>
    </w:p>
    <w:tbl>
      <w:tblPr>
        <w:tblW w:w="0" w:type="auto"/>
        <w:tblInd w:w="2" w:type="dxa"/>
        <w:tblLayout w:type="fixed"/>
        <w:tblCellMar>
          <w:left w:w="28" w:type="dxa"/>
          <w:right w:w="28" w:type="dxa"/>
        </w:tblCellMar>
        <w:tblLook w:val="0000" w:firstRow="0" w:lastRow="0" w:firstColumn="0" w:lastColumn="0" w:noHBand="0" w:noVBand="0"/>
      </w:tblPr>
      <w:tblGrid>
        <w:gridCol w:w="3258"/>
        <w:gridCol w:w="1299"/>
        <w:gridCol w:w="4826"/>
      </w:tblGrid>
      <w:tr w:rsidR="00000000">
        <w:tblPrEx>
          <w:tblCellMar>
            <w:top w:w="0" w:type="dxa"/>
            <w:bottom w:w="0" w:type="dxa"/>
          </w:tblCellMar>
        </w:tblPrEx>
        <w:tc>
          <w:tcPr>
            <w:tcW w:w="3258" w:type="dxa"/>
          </w:tcPr>
          <w:p w:rsidR="00000000" w:rsidRDefault="00F01B09">
            <w:pPr>
              <w:spacing w:line="240" w:lineRule="auto"/>
            </w:pPr>
            <w:r>
              <w:rPr>
                <w:rFonts w:hint="eastAsia"/>
              </w:rPr>
              <w:t>津巴布韦</w:t>
            </w:r>
          </w:p>
        </w:tc>
        <w:tc>
          <w:tcPr>
            <w:tcW w:w="1299"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26" w:type="dxa"/>
          </w:tcPr>
          <w:p w:rsidR="00000000" w:rsidRDefault="00F01B09">
            <w:pPr>
              <w:spacing w:line="240" w:lineRule="auto"/>
            </w:pPr>
            <w:r>
              <w:t>Mr. T. T. Chifamba</w:t>
            </w:r>
          </w:p>
          <w:p w:rsidR="00000000" w:rsidRDefault="00F01B09">
            <w:pPr>
              <w:spacing w:line="240" w:lineRule="auto"/>
            </w:pPr>
            <w:r>
              <w:t>Chargé d'affaires a.i.</w:t>
            </w:r>
          </w:p>
          <w:p w:rsidR="00000000" w:rsidRDefault="00F01B09">
            <w:pPr>
              <w:spacing w:line="240" w:lineRule="auto"/>
            </w:pPr>
            <w:r>
              <w:t>Permanent Mission of Zimbabwe to</w:t>
            </w:r>
          </w:p>
          <w:p w:rsidR="00000000" w:rsidRDefault="00F01B09">
            <w:pPr>
              <w:spacing w:line="240" w:lineRule="auto"/>
            </w:pPr>
            <w:r>
              <w:t>the 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r>
              <w:rPr>
                <w:rFonts w:hint="eastAsia"/>
                <w:u w:val="single"/>
              </w:rPr>
              <w:t>顾</w:t>
            </w:r>
            <w:r>
              <w:rPr>
                <w:u w:val="single"/>
              </w:rPr>
              <w:t xml:space="preserve"> </w:t>
            </w:r>
            <w:r>
              <w:rPr>
                <w:rFonts w:hint="eastAsia"/>
                <w:u w:val="single"/>
              </w:rPr>
              <w:t>问</w:t>
            </w:r>
            <w:r>
              <w:rPr>
                <w:rFonts w:hint="eastAsia"/>
              </w:rPr>
              <w:t>：</w:t>
            </w:r>
          </w:p>
        </w:tc>
        <w:tc>
          <w:tcPr>
            <w:tcW w:w="4826" w:type="dxa"/>
          </w:tcPr>
          <w:p w:rsidR="00000000" w:rsidRDefault="00F01B09">
            <w:pPr>
              <w:spacing w:line="240" w:lineRule="auto"/>
            </w:pPr>
            <w:r>
              <w:t xml:space="preserve">Mr. C. L. Zavazava </w:t>
            </w:r>
          </w:p>
          <w:p w:rsidR="00000000" w:rsidRDefault="00F01B09">
            <w:pPr>
              <w:spacing w:line="240" w:lineRule="auto"/>
            </w:pPr>
            <w:r>
              <w:t>Minister-Counsellor</w:t>
            </w:r>
          </w:p>
          <w:p w:rsidR="00000000" w:rsidRDefault="00F01B09">
            <w:pPr>
              <w:spacing w:line="240" w:lineRule="auto"/>
            </w:pPr>
            <w:r>
              <w:t xml:space="preserve">Permanent Mission of Zimbabwe to the </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pPr>
          </w:p>
        </w:tc>
        <w:tc>
          <w:tcPr>
            <w:tcW w:w="4826" w:type="dxa"/>
          </w:tcPr>
          <w:p w:rsidR="00000000" w:rsidRDefault="00F01B09">
            <w:pPr>
              <w:spacing w:line="240" w:lineRule="auto"/>
            </w:pPr>
            <w:r>
              <w:t>Mr. M. Chikorowonda</w:t>
            </w:r>
          </w:p>
          <w:p w:rsidR="00000000" w:rsidRDefault="00F01B09">
            <w:pPr>
              <w:spacing w:line="240" w:lineRule="auto"/>
            </w:pPr>
            <w:r>
              <w:t>First Secretary</w:t>
            </w:r>
          </w:p>
          <w:p w:rsidR="00000000" w:rsidRDefault="00F01B09">
            <w:pPr>
              <w:spacing w:line="240" w:lineRule="auto"/>
            </w:pPr>
            <w:r>
              <w:t xml:space="preserve">Permanent Mission of Zimbabwe to the </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r>
              <w:rPr>
                <w:rFonts w:hint="eastAsia"/>
              </w:rPr>
              <w:t>俄罗斯联邦</w:t>
            </w:r>
          </w:p>
        </w:tc>
        <w:tc>
          <w:tcPr>
            <w:tcW w:w="1299"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26" w:type="dxa"/>
          </w:tcPr>
          <w:p w:rsidR="00000000" w:rsidRDefault="00F01B09">
            <w:pPr>
              <w:spacing w:line="240" w:lineRule="auto"/>
            </w:pPr>
            <w:r>
              <w:t>Mr. Vladimir Varov</w:t>
            </w:r>
          </w:p>
          <w:p w:rsidR="00000000" w:rsidRDefault="00F01B09">
            <w:pPr>
              <w:spacing w:line="240" w:lineRule="auto"/>
            </w:pPr>
            <w:r>
              <w:t>First Deputy Minister</w:t>
            </w:r>
          </w:p>
          <w:p w:rsidR="00000000" w:rsidRDefault="00F01B09">
            <w:pPr>
              <w:spacing w:line="240" w:lineRule="auto"/>
            </w:pPr>
            <w:r>
              <w:t>Ministry of Labour and Social</w:t>
            </w:r>
          </w:p>
          <w:p w:rsidR="00000000" w:rsidRDefault="00F01B09">
            <w:pPr>
              <w:spacing w:line="240" w:lineRule="auto"/>
            </w:pPr>
            <w:r>
              <w:t>Development</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26" w:type="dxa"/>
          </w:tcPr>
          <w:p w:rsidR="00000000" w:rsidRDefault="00F01B09">
            <w:pPr>
              <w:spacing w:line="240" w:lineRule="auto"/>
            </w:pPr>
            <w:r>
              <w:t>Mr. Kim Tsagolov</w:t>
            </w:r>
          </w:p>
          <w:p w:rsidR="00000000" w:rsidRDefault="00F01B09">
            <w:pPr>
              <w:spacing w:line="240" w:lineRule="auto"/>
            </w:pPr>
            <w:r>
              <w:t>Deputy Minister</w:t>
            </w:r>
          </w:p>
          <w:p w:rsidR="00000000" w:rsidRDefault="00F01B09">
            <w:pPr>
              <w:spacing w:line="240" w:lineRule="auto"/>
            </w:pPr>
            <w:r>
              <w:t>Ministry</w:t>
            </w:r>
            <w:r>
              <w:t xml:space="preserve"> of Nationalities and</w:t>
            </w:r>
          </w:p>
          <w:p w:rsidR="00000000" w:rsidRDefault="00F01B09">
            <w:pPr>
              <w:spacing w:line="240" w:lineRule="auto"/>
            </w:pPr>
            <w:r>
              <w:t>Regional Policy</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Mikhail Lebedev</w:t>
            </w:r>
          </w:p>
          <w:p w:rsidR="00000000" w:rsidRDefault="00F01B09">
            <w:pPr>
              <w:spacing w:line="240" w:lineRule="auto"/>
            </w:pPr>
            <w:r>
              <w:t>Deputy Head</w:t>
            </w:r>
          </w:p>
          <w:p w:rsidR="00000000" w:rsidRDefault="00F01B09">
            <w:pPr>
              <w:spacing w:line="240" w:lineRule="auto"/>
            </w:pPr>
            <w:r>
              <w:t>Department of International</w:t>
            </w:r>
          </w:p>
          <w:p w:rsidR="00000000" w:rsidRDefault="00F01B09">
            <w:pPr>
              <w:spacing w:line="240" w:lineRule="auto"/>
            </w:pPr>
            <w:r>
              <w:t>Humanitarian Cooperation and</w:t>
            </w:r>
          </w:p>
          <w:p w:rsidR="00000000" w:rsidRDefault="00F01B09">
            <w:pPr>
              <w:spacing w:line="240" w:lineRule="auto"/>
            </w:pPr>
            <w:r>
              <w:t>Human Rights Ministry of Foreign Affairs</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Evgeniy Tchernetsov</w:t>
            </w:r>
          </w:p>
          <w:p w:rsidR="00000000" w:rsidRDefault="00F01B09">
            <w:pPr>
              <w:spacing w:line="240" w:lineRule="auto"/>
            </w:pPr>
            <w:r>
              <w:t>Deputy Head</w:t>
            </w:r>
          </w:p>
          <w:p w:rsidR="00000000" w:rsidRDefault="00F01B09">
            <w:pPr>
              <w:spacing w:line="240" w:lineRule="auto"/>
            </w:pPr>
            <w:r>
              <w:t>Department of International</w:t>
            </w:r>
          </w:p>
          <w:p w:rsidR="00000000" w:rsidRDefault="00F01B09">
            <w:pPr>
              <w:spacing w:line="240" w:lineRule="auto"/>
            </w:pPr>
            <w:r>
              <w:t xml:space="preserve">Cooperation and </w:t>
            </w:r>
            <w:r>
              <w:t>Public Relations</w:t>
            </w:r>
          </w:p>
          <w:p w:rsidR="00000000" w:rsidRDefault="00F01B09">
            <w:pPr>
              <w:spacing w:line="240" w:lineRule="auto"/>
            </w:pPr>
            <w:r>
              <w:t>Federal Migration Service</w:t>
            </w:r>
          </w:p>
          <w:p w:rsidR="00000000" w:rsidRDefault="00F01B09">
            <w:pPr>
              <w:spacing w:line="240" w:lineRule="auto"/>
            </w:pP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Igor Chtcherbak</w:t>
            </w:r>
          </w:p>
          <w:p w:rsidR="00000000" w:rsidRDefault="00F01B09">
            <w:pPr>
              <w:spacing w:line="240" w:lineRule="auto"/>
            </w:pPr>
            <w:r>
              <w:t>Minister Plenipotentiary</w:t>
            </w:r>
          </w:p>
          <w:p w:rsidR="00000000" w:rsidRDefault="00F01B09">
            <w:pPr>
              <w:spacing w:line="240" w:lineRule="auto"/>
            </w:pPr>
            <w:r>
              <w:t>Deputy Permanent Representative of</w:t>
            </w:r>
          </w:p>
          <w:p w:rsidR="00000000" w:rsidRDefault="00F01B09">
            <w:pPr>
              <w:spacing w:line="240" w:lineRule="auto"/>
            </w:pPr>
            <w:r>
              <w:t xml:space="preserve">the Russian Federation to the </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 xml:space="preserve">Mr. Oleg Malginov </w:t>
            </w:r>
          </w:p>
          <w:p w:rsidR="00000000" w:rsidRDefault="00F01B09">
            <w:pPr>
              <w:spacing w:line="240" w:lineRule="auto"/>
            </w:pPr>
            <w:r>
              <w:t>Senior Counsellor</w:t>
            </w:r>
          </w:p>
          <w:p w:rsidR="00000000" w:rsidRDefault="00F01B09">
            <w:pPr>
              <w:spacing w:line="240" w:lineRule="auto"/>
            </w:pPr>
            <w:r>
              <w:t>Permanent Mission of the</w:t>
            </w:r>
            <w:r>
              <w:t xml:space="preserve"> Russian </w:t>
            </w:r>
          </w:p>
          <w:p w:rsidR="00000000" w:rsidRDefault="00F01B09">
            <w:pPr>
              <w:spacing w:line="240" w:lineRule="auto"/>
            </w:pPr>
            <w:r>
              <w:t xml:space="preserve">Federation to the United Nations </w:t>
            </w:r>
          </w:p>
          <w:p w:rsidR="00000000" w:rsidRDefault="00F01B09">
            <w:pPr>
              <w:spacing w:line="240" w:lineRule="auto"/>
            </w:pPr>
            <w:r>
              <w:t>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Youri Boitchenko</w:t>
            </w:r>
          </w:p>
          <w:p w:rsidR="00000000" w:rsidRDefault="00F01B09">
            <w:pPr>
              <w:spacing w:line="240" w:lineRule="auto"/>
            </w:pPr>
            <w:r>
              <w:t>First Secretary</w:t>
            </w:r>
          </w:p>
          <w:p w:rsidR="00000000" w:rsidRDefault="00F01B09">
            <w:pPr>
              <w:spacing w:line="240" w:lineRule="auto"/>
            </w:pPr>
            <w:r>
              <w:t>Permanent Mission of the Russian</w:t>
            </w:r>
          </w:p>
          <w:p w:rsidR="00000000" w:rsidRDefault="00F01B09">
            <w:pPr>
              <w:spacing w:line="240" w:lineRule="auto"/>
            </w:pPr>
            <w:r>
              <w:t xml:space="preserve">Federation to the United Nations </w:t>
            </w:r>
          </w:p>
          <w:p w:rsidR="00000000" w:rsidRDefault="00F01B09">
            <w:pPr>
              <w:spacing w:line="240" w:lineRule="auto"/>
            </w:pPr>
            <w:r>
              <w:t>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 xml:space="preserve">Mr. Vladislav Ermakov </w:t>
            </w:r>
          </w:p>
          <w:p w:rsidR="00000000" w:rsidRDefault="00F01B09">
            <w:pPr>
              <w:spacing w:line="240" w:lineRule="auto"/>
            </w:pPr>
            <w:r>
              <w:t>Third Secretary</w:t>
            </w:r>
          </w:p>
          <w:p w:rsidR="00000000" w:rsidRDefault="00F01B09">
            <w:pPr>
              <w:spacing w:line="240" w:lineRule="auto"/>
            </w:pPr>
            <w:r>
              <w:t>Permanent Mission of the Ru</w:t>
            </w:r>
            <w:r>
              <w:t>ssian</w:t>
            </w:r>
          </w:p>
          <w:p w:rsidR="00000000" w:rsidRDefault="00F01B09">
            <w:pPr>
              <w:spacing w:line="240" w:lineRule="auto"/>
            </w:pPr>
            <w:r>
              <w:t>Federation to the United Nations Office</w:t>
            </w:r>
          </w:p>
          <w:p w:rsidR="00000000" w:rsidRDefault="00F01B09">
            <w:pPr>
              <w:spacing w:line="240" w:lineRule="auto"/>
            </w:pPr>
            <w:r>
              <w:t>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Ms. Elena Kalina</w:t>
            </w:r>
          </w:p>
          <w:p w:rsidR="00000000" w:rsidRDefault="00F01B09">
            <w:pPr>
              <w:spacing w:line="240" w:lineRule="auto"/>
            </w:pPr>
            <w:r>
              <w:t>Secretary</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r>
              <w:rPr>
                <w:rFonts w:hint="eastAsia"/>
              </w:rPr>
              <w:t>秘</w:t>
            </w:r>
            <w:r>
              <w:t xml:space="preserve">  </w:t>
            </w:r>
            <w:r>
              <w:rPr>
                <w:rFonts w:hint="eastAsia"/>
              </w:rPr>
              <w:t>鲁</w:t>
            </w:r>
          </w:p>
        </w:tc>
        <w:tc>
          <w:tcPr>
            <w:tcW w:w="1299"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26" w:type="dxa"/>
          </w:tcPr>
          <w:p w:rsidR="00000000" w:rsidRDefault="00F01B09">
            <w:pPr>
              <w:spacing w:line="240" w:lineRule="auto"/>
            </w:pPr>
            <w:r>
              <w:t>Mr. Carlos Hermoza-Moya</w:t>
            </w:r>
          </w:p>
          <w:p w:rsidR="00000000" w:rsidRDefault="00F01B09">
            <w:pPr>
              <w:spacing w:line="240" w:lineRule="auto"/>
            </w:pPr>
            <w:r>
              <w:t>Minister of Justice</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26" w:type="dxa"/>
          </w:tcPr>
          <w:p w:rsidR="00000000" w:rsidRDefault="00F01B09">
            <w:pPr>
              <w:spacing w:line="240" w:lineRule="auto"/>
            </w:pPr>
            <w:r>
              <w:t>H.E. Mr. José Urrutia</w:t>
            </w:r>
          </w:p>
          <w:p w:rsidR="00000000" w:rsidRDefault="00F01B09">
            <w:pPr>
              <w:spacing w:line="240" w:lineRule="auto"/>
            </w:pPr>
            <w:r>
              <w:t>Ambassador</w:t>
            </w:r>
          </w:p>
          <w:p w:rsidR="00000000" w:rsidRDefault="00F01B09">
            <w:pPr>
              <w:spacing w:line="240" w:lineRule="auto"/>
            </w:pPr>
            <w:r>
              <w:t xml:space="preserve">Permanent Representative of Peru to </w:t>
            </w:r>
          </w:p>
          <w:p w:rsidR="00000000" w:rsidRDefault="00F01B09">
            <w:pPr>
              <w:spacing w:line="240" w:lineRule="auto"/>
            </w:pPr>
            <w:r>
              <w:t>the United Nations Office at Geneva</w:t>
            </w:r>
            <w:r>
              <w:t xml:space="preserve"> </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Javier Paulinich</w:t>
            </w:r>
          </w:p>
          <w:p w:rsidR="00000000" w:rsidRDefault="00F01B09">
            <w:pPr>
              <w:spacing w:line="240" w:lineRule="auto"/>
            </w:pPr>
            <w:r>
              <w:t>Minister</w:t>
            </w:r>
          </w:p>
          <w:p w:rsidR="00000000" w:rsidRDefault="00F01B09">
            <w:pPr>
              <w:spacing w:line="240" w:lineRule="auto"/>
            </w:pPr>
            <w:r>
              <w:t>Deputy Permanent Representative</w:t>
            </w:r>
          </w:p>
          <w:p w:rsidR="00000000" w:rsidRDefault="00F01B09">
            <w:pPr>
              <w:spacing w:line="240" w:lineRule="auto"/>
            </w:pPr>
            <w:r>
              <w:t>of Peru to the United Nations Office</w:t>
            </w:r>
          </w:p>
          <w:p w:rsidR="00000000" w:rsidRDefault="00F01B09">
            <w:pPr>
              <w:spacing w:line="240" w:lineRule="auto"/>
            </w:pPr>
            <w:r>
              <w:t>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Luis Reyes</w:t>
            </w:r>
          </w:p>
          <w:p w:rsidR="00000000" w:rsidRDefault="00F01B09">
            <w:pPr>
              <w:spacing w:line="240" w:lineRule="auto"/>
            </w:pPr>
            <w:r>
              <w:t>Executive Secretary</w:t>
            </w:r>
          </w:p>
          <w:p w:rsidR="00000000" w:rsidRDefault="00F01B09">
            <w:pPr>
              <w:spacing w:line="240" w:lineRule="auto"/>
            </w:pPr>
            <w:r>
              <w:t>National Council of Human Rights</w:t>
            </w:r>
          </w:p>
          <w:p w:rsidR="00000000" w:rsidRDefault="00F01B09">
            <w:pPr>
              <w:spacing w:line="240" w:lineRule="auto"/>
            </w:pPr>
            <w:r>
              <w:t>Ministry of Justice</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Luis-Enrique Chávez</w:t>
            </w:r>
          </w:p>
          <w:p w:rsidR="00000000" w:rsidRDefault="00F01B09">
            <w:pPr>
              <w:spacing w:line="240" w:lineRule="auto"/>
            </w:pPr>
            <w:r>
              <w:t>Counsellor</w:t>
            </w:r>
          </w:p>
          <w:p w:rsidR="00000000" w:rsidRDefault="00F01B09">
            <w:pPr>
              <w:spacing w:line="240" w:lineRule="auto"/>
            </w:pPr>
            <w:r>
              <w:t xml:space="preserve">Permanent </w:t>
            </w:r>
            <w:r>
              <w:t>Mission of Peru to the</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rPr>
                <w:u w:val="single"/>
              </w:rPr>
            </w:pPr>
          </w:p>
        </w:tc>
        <w:tc>
          <w:tcPr>
            <w:tcW w:w="4826" w:type="dxa"/>
          </w:tcPr>
          <w:p w:rsidR="00000000" w:rsidRDefault="00F01B09">
            <w:pPr>
              <w:spacing w:line="240" w:lineRule="auto"/>
            </w:pPr>
            <w:r>
              <w:t>Mr. Gonzalo Guillén</w:t>
            </w:r>
          </w:p>
          <w:p w:rsidR="00000000" w:rsidRDefault="00F01B09">
            <w:pPr>
              <w:spacing w:line="240" w:lineRule="auto"/>
            </w:pPr>
            <w:r>
              <w:t>First Secretary</w:t>
            </w:r>
          </w:p>
          <w:p w:rsidR="00000000" w:rsidRDefault="00F01B09">
            <w:pPr>
              <w:spacing w:line="240" w:lineRule="auto"/>
            </w:pPr>
            <w:r>
              <w:t>Permanent Mission of Peru to the</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r>
              <w:rPr>
                <w:rFonts w:hint="eastAsia"/>
              </w:rPr>
              <w:t>阿拉伯利比亚民众国</w:t>
            </w:r>
          </w:p>
        </w:tc>
        <w:tc>
          <w:tcPr>
            <w:tcW w:w="1299"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26" w:type="dxa"/>
          </w:tcPr>
          <w:p w:rsidR="00000000" w:rsidRDefault="00F01B09">
            <w:pPr>
              <w:spacing w:line="240" w:lineRule="auto"/>
            </w:pPr>
            <w:r>
              <w:t>Dr. Fauzi Bashir Al Badri</w:t>
            </w:r>
          </w:p>
          <w:p w:rsidR="00000000" w:rsidRDefault="00F01B09">
            <w:pPr>
              <w:spacing w:line="240" w:lineRule="auto"/>
            </w:pPr>
            <w:r>
              <w:t>General People's Committee</w:t>
            </w:r>
          </w:p>
          <w:p w:rsidR="00000000" w:rsidRDefault="00F01B09">
            <w:pPr>
              <w:spacing w:line="240" w:lineRule="auto"/>
            </w:pPr>
            <w:r>
              <w:t>for Health and Welfare</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26" w:type="dxa"/>
          </w:tcPr>
          <w:p w:rsidR="00000000" w:rsidRDefault="00F01B09">
            <w:pPr>
              <w:spacing w:line="240" w:lineRule="auto"/>
            </w:pPr>
            <w:r>
              <w:t xml:space="preserve">Ms. Najat El Hajjaji </w:t>
            </w:r>
          </w:p>
          <w:p w:rsidR="00000000" w:rsidRDefault="00F01B09">
            <w:pPr>
              <w:spacing w:line="240" w:lineRule="auto"/>
            </w:pPr>
            <w:r>
              <w:t>Minister Plenipotentiary</w:t>
            </w:r>
          </w:p>
          <w:p w:rsidR="00000000" w:rsidRDefault="00F01B09">
            <w:pPr>
              <w:spacing w:line="240" w:lineRule="auto"/>
            </w:pPr>
            <w:r>
              <w:t>Permanent Mission of the Libyan Arab</w:t>
            </w:r>
          </w:p>
          <w:p w:rsidR="00000000" w:rsidRDefault="00F01B09">
            <w:pPr>
              <w:spacing w:line="240" w:lineRule="auto"/>
            </w:pPr>
            <w:r>
              <w:t>Jamahiriya to the United Nations Office</w:t>
            </w:r>
          </w:p>
          <w:p w:rsidR="00000000" w:rsidRDefault="00F01B09">
            <w:pPr>
              <w:spacing w:line="240" w:lineRule="auto"/>
            </w:pPr>
            <w:r>
              <w:t>at Geneva</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p>
        </w:tc>
        <w:tc>
          <w:tcPr>
            <w:tcW w:w="1299" w:type="dxa"/>
          </w:tcPr>
          <w:p w:rsidR="00000000" w:rsidRDefault="00F01B09">
            <w:pPr>
              <w:spacing w:line="240" w:lineRule="auto"/>
            </w:pPr>
          </w:p>
        </w:tc>
        <w:tc>
          <w:tcPr>
            <w:tcW w:w="4826" w:type="dxa"/>
          </w:tcPr>
          <w:p w:rsidR="00000000" w:rsidRDefault="00F01B09">
            <w:pPr>
              <w:spacing w:line="240" w:lineRule="auto"/>
            </w:pPr>
            <w:r>
              <w:t>Mr. Mehdi Al Mejerbi</w:t>
            </w:r>
          </w:p>
          <w:p w:rsidR="00000000" w:rsidRDefault="00F01B09">
            <w:pPr>
              <w:spacing w:line="240" w:lineRule="auto"/>
            </w:pPr>
            <w:r>
              <w:t>International Organizations</w:t>
            </w:r>
          </w:p>
          <w:p w:rsidR="00000000" w:rsidRDefault="00F01B09">
            <w:pPr>
              <w:spacing w:line="240" w:lineRule="auto"/>
            </w:pPr>
            <w:r>
              <w:t>Administration</w:t>
            </w:r>
          </w:p>
          <w:p w:rsidR="00000000" w:rsidRDefault="00F01B09">
            <w:pPr>
              <w:spacing w:line="240" w:lineRule="auto"/>
            </w:pPr>
            <w:r>
              <w:t>General People's</w:t>
            </w:r>
          </w:p>
          <w:p w:rsidR="00000000" w:rsidRDefault="00F01B09">
            <w:pPr>
              <w:spacing w:line="240" w:lineRule="auto"/>
            </w:pPr>
            <w:r>
              <w:t>Committee for Foreign Liaisons</w:t>
            </w:r>
          </w:p>
          <w:p w:rsidR="00000000" w:rsidRDefault="00F01B09">
            <w:pPr>
              <w:spacing w:line="240" w:lineRule="auto"/>
            </w:pPr>
          </w:p>
        </w:tc>
      </w:tr>
      <w:tr w:rsidR="00000000">
        <w:tblPrEx>
          <w:tblCellMar>
            <w:top w:w="0" w:type="dxa"/>
            <w:bottom w:w="0" w:type="dxa"/>
          </w:tblCellMar>
        </w:tblPrEx>
        <w:tc>
          <w:tcPr>
            <w:tcW w:w="3258" w:type="dxa"/>
          </w:tcPr>
          <w:p w:rsidR="00000000" w:rsidRDefault="00F01B09">
            <w:pPr>
              <w:spacing w:line="240" w:lineRule="auto"/>
            </w:pPr>
            <w:r>
              <w:rPr>
                <w:rFonts w:hint="eastAsia"/>
              </w:rPr>
              <w:t>圭亚那</w:t>
            </w:r>
          </w:p>
        </w:tc>
        <w:tc>
          <w:tcPr>
            <w:tcW w:w="1299"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26" w:type="dxa"/>
          </w:tcPr>
          <w:p w:rsidR="00000000" w:rsidRDefault="00F01B09">
            <w:pPr>
              <w:spacing w:line="240" w:lineRule="auto"/>
            </w:pPr>
            <w:r>
              <w:t>H.E. Mr. Havelock R. H. Ross-Brewster</w:t>
            </w:r>
          </w:p>
          <w:p w:rsidR="00000000" w:rsidRDefault="00F01B09">
            <w:pPr>
              <w:spacing w:line="240" w:lineRule="auto"/>
            </w:pPr>
            <w:r>
              <w:t>Ambassador to the European Union</w:t>
            </w:r>
          </w:p>
          <w:p w:rsidR="00000000" w:rsidRDefault="00F01B09">
            <w:pPr>
              <w:spacing w:line="240" w:lineRule="auto"/>
            </w:pPr>
          </w:p>
          <w:p w:rsidR="00000000" w:rsidRDefault="00F01B09">
            <w:pPr>
              <w:spacing w:line="240" w:lineRule="auto"/>
            </w:pPr>
          </w:p>
        </w:tc>
      </w:tr>
    </w:tbl>
    <w:p w:rsidR="00000000" w:rsidRDefault="00F01B09">
      <w:pPr>
        <w:pStyle w:val="Heading3"/>
        <w:spacing w:line="240" w:lineRule="auto"/>
      </w:pPr>
      <w:r>
        <w:rPr>
          <w:u w:val="none"/>
        </w:rPr>
        <w:t xml:space="preserve">B.  </w:t>
      </w:r>
      <w:r>
        <w:rPr>
          <w:rFonts w:hint="eastAsia"/>
        </w:rPr>
        <w:t>参加经济、社会、文化权利委员会第十七届会议</w:t>
      </w:r>
      <w:r>
        <w:br/>
      </w:r>
      <w:r>
        <w:rPr>
          <w:rFonts w:hint="eastAsia"/>
        </w:rPr>
        <w:t>审议其各自报告的缔约国代表团名单</w:t>
      </w:r>
    </w:p>
    <w:tbl>
      <w:tblPr>
        <w:tblW w:w="0" w:type="auto"/>
        <w:tblInd w:w="-26" w:type="dxa"/>
        <w:tblLayout w:type="fixed"/>
        <w:tblCellMar>
          <w:left w:w="28" w:type="dxa"/>
          <w:right w:w="28" w:type="dxa"/>
        </w:tblCellMar>
        <w:tblLook w:val="0000" w:firstRow="0" w:lastRow="0" w:firstColumn="0" w:lastColumn="0" w:noHBand="0" w:noVBand="0"/>
      </w:tblPr>
      <w:tblGrid>
        <w:gridCol w:w="3268"/>
        <w:gridCol w:w="1303"/>
        <w:gridCol w:w="4840"/>
      </w:tblGrid>
      <w:tr w:rsidR="00000000">
        <w:tblPrEx>
          <w:tblCellMar>
            <w:top w:w="0" w:type="dxa"/>
            <w:bottom w:w="0" w:type="dxa"/>
          </w:tblCellMar>
        </w:tblPrEx>
        <w:tc>
          <w:tcPr>
            <w:tcW w:w="3268" w:type="dxa"/>
          </w:tcPr>
          <w:p w:rsidR="00000000" w:rsidRDefault="00F01B09">
            <w:pPr>
              <w:spacing w:line="240" w:lineRule="auto"/>
            </w:pPr>
            <w:r>
              <w:rPr>
                <w:rFonts w:hint="eastAsia"/>
              </w:rPr>
              <w:t>多米尼加共和国</w:t>
            </w:r>
          </w:p>
        </w:tc>
        <w:tc>
          <w:tcPr>
            <w:tcW w:w="1303"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40" w:lineRule="auto"/>
              <w:jc w:val="left"/>
            </w:pPr>
            <w:r>
              <w:t>Ms. Mercedes Sabater de Macarrulla Secretary of State</w:t>
            </w:r>
          </w:p>
          <w:p w:rsidR="00000000" w:rsidRDefault="00F01B09">
            <w:pPr>
              <w:spacing w:line="240" w:lineRule="auto"/>
              <w:jc w:val="left"/>
            </w:pPr>
            <w:r>
              <w:t xml:space="preserve">Adviser to the Executive and </w:t>
            </w:r>
          </w:p>
          <w:p w:rsidR="00000000" w:rsidRDefault="00F01B09">
            <w:pPr>
              <w:spacing w:line="240" w:lineRule="auto"/>
              <w:jc w:val="left"/>
            </w:pPr>
            <w:r>
              <w:t>President of the National Counci</w:t>
            </w:r>
            <w:r>
              <w:t>l for</w:t>
            </w:r>
          </w:p>
          <w:p w:rsidR="00000000" w:rsidRDefault="00F01B09">
            <w:pPr>
              <w:spacing w:line="240" w:lineRule="auto"/>
              <w:jc w:val="left"/>
            </w:pPr>
            <w:r>
              <w:t>Urban Affairs (CONAU)</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40" w:lineRule="auto"/>
            </w:pPr>
            <w:r>
              <w:t>H.E. Mr. Ciricao Landolfi</w:t>
            </w:r>
          </w:p>
          <w:p w:rsidR="00000000" w:rsidRDefault="00F01B09">
            <w:pPr>
              <w:spacing w:line="240" w:lineRule="auto"/>
            </w:pPr>
            <w:r>
              <w:t>Ambassador</w:t>
            </w:r>
          </w:p>
          <w:p w:rsidR="00000000" w:rsidRDefault="00F01B09">
            <w:pPr>
              <w:spacing w:line="240" w:lineRule="auto"/>
            </w:pPr>
            <w:r>
              <w:t>Officer-in-Charge of Human Rights</w:t>
            </w:r>
          </w:p>
          <w:p w:rsidR="00000000" w:rsidRDefault="00F01B09">
            <w:pPr>
              <w:spacing w:line="240" w:lineRule="auto"/>
            </w:pPr>
            <w:r>
              <w:t>Department of State for Foreign Affairs</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pPr>
          </w:p>
        </w:tc>
        <w:tc>
          <w:tcPr>
            <w:tcW w:w="4840" w:type="dxa"/>
          </w:tcPr>
          <w:p w:rsidR="00000000" w:rsidRDefault="00F01B09">
            <w:pPr>
              <w:spacing w:line="240" w:lineRule="auto"/>
            </w:pPr>
            <w:r>
              <w:t>Mr. Nelson Toca Simo</w:t>
            </w:r>
          </w:p>
          <w:p w:rsidR="00000000" w:rsidRDefault="00F01B09">
            <w:pPr>
              <w:spacing w:line="240" w:lineRule="auto"/>
            </w:pPr>
            <w:r>
              <w:t>Vice-President</w:t>
            </w:r>
          </w:p>
          <w:p w:rsidR="00000000" w:rsidRDefault="00F01B09">
            <w:pPr>
              <w:spacing w:line="240" w:lineRule="auto"/>
            </w:pPr>
            <w:r>
              <w:t>CONAU</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r>
              <w:br w:type="page"/>
            </w:r>
          </w:p>
        </w:tc>
        <w:tc>
          <w:tcPr>
            <w:tcW w:w="1303" w:type="dxa"/>
          </w:tcPr>
          <w:p w:rsidR="00000000" w:rsidRDefault="00F01B09">
            <w:pPr>
              <w:spacing w:line="240" w:lineRule="auto"/>
              <w:rPr>
                <w:u w:val="single"/>
              </w:rPr>
            </w:pPr>
          </w:p>
        </w:tc>
        <w:tc>
          <w:tcPr>
            <w:tcW w:w="4840" w:type="dxa"/>
          </w:tcPr>
          <w:p w:rsidR="00000000" w:rsidRDefault="00F01B09">
            <w:pPr>
              <w:spacing w:line="240" w:lineRule="auto"/>
              <w:jc w:val="left"/>
            </w:pPr>
            <w:r>
              <w:t>H.E. Ms. Angelina Bonetti Herrera Ambassador</w:t>
            </w:r>
          </w:p>
          <w:p w:rsidR="00000000" w:rsidRDefault="00F01B09">
            <w:pPr>
              <w:spacing w:line="240" w:lineRule="auto"/>
            </w:pPr>
            <w:r>
              <w:t>Permanent Rep</w:t>
            </w:r>
            <w:r>
              <w:t xml:space="preserve">resentative of the </w:t>
            </w:r>
          </w:p>
          <w:p w:rsidR="00000000" w:rsidRDefault="00F01B09">
            <w:pPr>
              <w:spacing w:line="240" w:lineRule="auto"/>
              <w:jc w:val="left"/>
            </w:pPr>
            <w:r>
              <w:t>Dominican Republic to the United Nations Office at Geneva</w:t>
            </w:r>
          </w:p>
          <w:p w:rsidR="00000000" w:rsidRDefault="00F01B09">
            <w:pPr>
              <w:spacing w:line="240" w:lineRule="auto"/>
              <w:jc w:val="left"/>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Ms. Ysset Román Maldonado</w:t>
            </w:r>
          </w:p>
          <w:p w:rsidR="00000000" w:rsidRDefault="00F01B09">
            <w:pPr>
              <w:spacing w:line="240" w:lineRule="auto"/>
            </w:pPr>
            <w:r>
              <w:t>Minister  Counsellor</w:t>
            </w:r>
          </w:p>
          <w:p w:rsidR="00000000" w:rsidRDefault="00F01B09">
            <w:pPr>
              <w:spacing w:line="240" w:lineRule="auto"/>
            </w:pPr>
            <w:r>
              <w:t xml:space="preserve">Permanent Mission of the Dominican </w:t>
            </w:r>
          </w:p>
          <w:p w:rsidR="00000000" w:rsidRDefault="00F01B09">
            <w:pPr>
              <w:spacing w:line="240" w:lineRule="auto"/>
            </w:pPr>
            <w:r>
              <w:t xml:space="preserve">Republic to the United Nations Office </w:t>
            </w:r>
          </w:p>
          <w:p w:rsidR="00000000" w:rsidRDefault="00F01B09">
            <w:pPr>
              <w:spacing w:line="240" w:lineRule="auto"/>
            </w:pPr>
            <w:r>
              <w:t>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r>
              <w:rPr>
                <w:rFonts w:hint="eastAsia"/>
              </w:rPr>
              <w:t>伊拉克</w:t>
            </w:r>
          </w:p>
        </w:tc>
        <w:tc>
          <w:tcPr>
            <w:tcW w:w="1303"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40" w:lineRule="auto"/>
            </w:pPr>
            <w:r>
              <w:t>Mr. Dhari K. Mahmood</w:t>
            </w:r>
          </w:p>
          <w:p w:rsidR="00000000" w:rsidRDefault="00F01B09">
            <w:pPr>
              <w:spacing w:line="240" w:lineRule="auto"/>
            </w:pPr>
            <w:r>
              <w:t>Director-G</w:t>
            </w:r>
            <w:r>
              <w:t>eneral</w:t>
            </w:r>
          </w:p>
          <w:p w:rsidR="00000000" w:rsidRDefault="00F01B09">
            <w:pPr>
              <w:spacing w:line="240" w:lineRule="auto"/>
            </w:pPr>
            <w:r>
              <w:t>Judicial Institute</w:t>
            </w:r>
          </w:p>
          <w:p w:rsidR="00000000" w:rsidRDefault="00F01B09">
            <w:pPr>
              <w:spacing w:line="240" w:lineRule="auto"/>
            </w:pPr>
            <w:r>
              <w:t>Ministry of Justice</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40" w:lineRule="auto"/>
            </w:pPr>
            <w:r>
              <w:t>Mr. Mohammed Salman</w:t>
            </w:r>
          </w:p>
          <w:p w:rsidR="00000000" w:rsidRDefault="00F01B09">
            <w:pPr>
              <w:spacing w:line="240" w:lineRule="auto"/>
            </w:pPr>
            <w:r>
              <w:t>Counsellor</w:t>
            </w:r>
          </w:p>
          <w:p w:rsidR="00000000" w:rsidRDefault="00F01B09">
            <w:pPr>
              <w:spacing w:line="240" w:lineRule="auto"/>
            </w:pPr>
            <w:r>
              <w:t xml:space="preserve">Permanent Mission of Iraq to the </w:t>
            </w:r>
          </w:p>
          <w:p w:rsidR="00000000" w:rsidRDefault="00F01B09">
            <w:pPr>
              <w:spacing w:line="240" w:lineRule="auto"/>
            </w:pPr>
            <w:r>
              <w:t>United Nations Office 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r>
              <w:rPr>
                <w:rFonts w:hint="eastAsia"/>
              </w:rPr>
              <w:t>大不列颠及北爱尔兰</w:t>
            </w:r>
            <w:r>
              <w:br/>
              <w:t xml:space="preserve">  </w:t>
            </w:r>
            <w:r>
              <w:rPr>
                <w:rFonts w:hint="eastAsia"/>
              </w:rPr>
              <w:t>联合王国</w:t>
            </w:r>
          </w:p>
        </w:tc>
        <w:tc>
          <w:tcPr>
            <w:tcW w:w="1303"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40" w:lineRule="auto"/>
            </w:pPr>
            <w:r>
              <w:t xml:space="preserve">Mr. Paul Fifoot </w:t>
            </w:r>
          </w:p>
          <w:p w:rsidR="00000000" w:rsidRDefault="00F01B09">
            <w:pPr>
              <w:spacing w:line="240" w:lineRule="auto"/>
            </w:pPr>
            <w:r>
              <w:t>Leader of the delegation</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40" w:lineRule="auto"/>
            </w:pPr>
            <w:r>
              <w:t>Sir John Ramsden</w:t>
            </w:r>
          </w:p>
          <w:p w:rsidR="00000000" w:rsidRDefault="00F01B09">
            <w:pPr>
              <w:spacing w:line="240" w:lineRule="auto"/>
            </w:pPr>
            <w:r>
              <w:t>Deputy Permane</w:t>
            </w:r>
            <w:r>
              <w:t>nt Representative</w:t>
            </w:r>
          </w:p>
          <w:p w:rsidR="00000000" w:rsidRDefault="00F01B09">
            <w:pPr>
              <w:spacing w:line="240" w:lineRule="auto"/>
            </w:pPr>
            <w:r>
              <w:t>of the United Kingdom of Great Britain and</w:t>
            </w:r>
          </w:p>
          <w:p w:rsidR="00000000" w:rsidRDefault="00F01B09">
            <w:pPr>
              <w:spacing w:line="240" w:lineRule="auto"/>
              <w:jc w:val="left"/>
            </w:pPr>
            <w:r>
              <w:t>Northern Ireland to the United Nations Office at Geneva</w:t>
            </w:r>
          </w:p>
          <w:p w:rsidR="00000000" w:rsidRDefault="00F01B09">
            <w:pPr>
              <w:spacing w:line="240" w:lineRule="auto"/>
              <w:jc w:val="left"/>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Mr. Robert Mace</w:t>
            </w:r>
          </w:p>
          <w:p w:rsidR="00000000" w:rsidRDefault="00F01B09">
            <w:pPr>
              <w:spacing w:line="240" w:lineRule="auto"/>
            </w:pPr>
            <w:r>
              <w:t xml:space="preserve">Department of Education and </w:t>
            </w:r>
          </w:p>
          <w:p w:rsidR="00000000" w:rsidRDefault="00F01B09">
            <w:pPr>
              <w:spacing w:line="240" w:lineRule="auto"/>
            </w:pPr>
            <w:r>
              <w:t>Employment</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Ms. Margaret Scott</w:t>
            </w:r>
          </w:p>
          <w:p w:rsidR="00000000" w:rsidRDefault="00F01B09">
            <w:pPr>
              <w:spacing w:line="240" w:lineRule="auto"/>
            </w:pPr>
            <w:r>
              <w:t>Department of Education and</w:t>
            </w:r>
          </w:p>
          <w:p w:rsidR="00000000" w:rsidRDefault="00F01B09">
            <w:pPr>
              <w:spacing w:line="240" w:lineRule="auto"/>
            </w:pPr>
            <w:r>
              <w:t>Employment</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Mr. Keith Mas</w:t>
            </w:r>
            <w:r>
              <w:t>son</w:t>
            </w:r>
          </w:p>
          <w:p w:rsidR="00000000" w:rsidRDefault="00F01B09">
            <w:pPr>
              <w:spacing w:line="240" w:lineRule="auto"/>
            </w:pPr>
            <w:r>
              <w:t>Department of Trade and Industry</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 xml:space="preserve">Mr. Tudor Roberts </w:t>
            </w:r>
          </w:p>
          <w:p w:rsidR="00000000" w:rsidRDefault="00F01B09">
            <w:pPr>
              <w:spacing w:line="240" w:lineRule="auto"/>
            </w:pPr>
            <w:r>
              <w:t>Department of Social Security</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Ms. Jill Moore</w:t>
            </w:r>
          </w:p>
          <w:p w:rsidR="00000000" w:rsidRDefault="00F01B09">
            <w:pPr>
              <w:spacing w:line="240" w:lineRule="auto"/>
            </w:pPr>
            <w:r>
              <w:t>Department of Social Security</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Dr. Wendy Thorne</w:t>
            </w:r>
          </w:p>
          <w:p w:rsidR="00000000" w:rsidRDefault="00F01B09">
            <w:pPr>
              <w:spacing w:line="240" w:lineRule="auto"/>
            </w:pPr>
            <w:r>
              <w:t>Department of Health</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jc w:val="left"/>
            </w:pPr>
            <w:r>
              <w:t>Mr. Colin Wells</w:t>
            </w:r>
          </w:p>
          <w:p w:rsidR="00000000" w:rsidRDefault="00F01B09">
            <w:pPr>
              <w:spacing w:line="240" w:lineRule="auto"/>
              <w:jc w:val="left"/>
            </w:pPr>
            <w:r>
              <w:t>Second Secretary</w:t>
            </w:r>
          </w:p>
          <w:p w:rsidR="00000000" w:rsidRDefault="00F01B09">
            <w:pPr>
              <w:spacing w:line="240" w:lineRule="auto"/>
              <w:jc w:val="left"/>
            </w:pPr>
            <w:r>
              <w:t>Permanent Mission of</w:t>
            </w:r>
          </w:p>
          <w:p w:rsidR="00000000" w:rsidRDefault="00F01B09">
            <w:pPr>
              <w:spacing w:line="240" w:lineRule="auto"/>
              <w:jc w:val="left"/>
            </w:pPr>
            <w:r>
              <w:t>the United Kingdo</w:t>
            </w:r>
            <w:r>
              <w:t>m of Great Britain and</w:t>
            </w:r>
          </w:p>
          <w:p w:rsidR="00000000" w:rsidRDefault="00F01B09">
            <w:pPr>
              <w:spacing w:line="240" w:lineRule="auto"/>
              <w:jc w:val="left"/>
            </w:pPr>
            <w:r>
              <w:t>Northern Ireland to the United Nations Office 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r>
              <w:rPr>
                <w:rFonts w:hint="eastAsia"/>
              </w:rPr>
              <w:t>阿塞拜疆</w:t>
            </w:r>
          </w:p>
        </w:tc>
        <w:tc>
          <w:tcPr>
            <w:tcW w:w="1303"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40" w:lineRule="auto"/>
            </w:pPr>
            <w:r>
              <w:t>Mr. Khanlar Gadjiev</w:t>
            </w:r>
          </w:p>
          <w:p w:rsidR="00000000" w:rsidRDefault="00F01B09">
            <w:pPr>
              <w:spacing w:line="240" w:lineRule="auto"/>
            </w:pPr>
            <w:r>
              <w:t>Chairman of the Supreme Court</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40" w:lineRule="auto"/>
            </w:pPr>
            <w:r>
              <w:t>Mr. Khalaf Khalafov</w:t>
            </w:r>
          </w:p>
          <w:p w:rsidR="00000000" w:rsidRDefault="00F01B09">
            <w:pPr>
              <w:spacing w:line="240" w:lineRule="auto"/>
            </w:pPr>
            <w:r>
              <w:t>Deputy Minister of Foreign Affairs</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H.E. Ms. Sima Eivazova</w:t>
            </w:r>
          </w:p>
          <w:p w:rsidR="00000000" w:rsidRDefault="00F01B09">
            <w:pPr>
              <w:spacing w:line="240" w:lineRule="auto"/>
            </w:pPr>
            <w:r>
              <w:t>Ambassador</w:t>
            </w:r>
          </w:p>
          <w:p w:rsidR="00000000" w:rsidRDefault="00F01B09">
            <w:pPr>
              <w:spacing w:line="240" w:lineRule="auto"/>
            </w:pPr>
            <w:r>
              <w:t>Permanent Repr</w:t>
            </w:r>
            <w:r>
              <w:t xml:space="preserve">esentative of </w:t>
            </w:r>
          </w:p>
          <w:p w:rsidR="00000000" w:rsidRDefault="00F01B09">
            <w:pPr>
              <w:spacing w:line="240" w:lineRule="auto"/>
            </w:pPr>
            <w:r>
              <w:t xml:space="preserve">Azerbaijan to the United Nations </w:t>
            </w:r>
          </w:p>
          <w:p w:rsidR="00000000" w:rsidRDefault="00F01B09">
            <w:pPr>
              <w:spacing w:line="240" w:lineRule="auto"/>
            </w:pPr>
            <w:r>
              <w:t>Office 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Mr. Ilgar Ragimov</w:t>
            </w:r>
          </w:p>
          <w:p w:rsidR="00000000" w:rsidRDefault="00F01B09">
            <w:pPr>
              <w:spacing w:line="240" w:lineRule="auto"/>
            </w:pPr>
            <w:r>
              <w:t xml:space="preserve">Deputy Minister of Labour and Social </w:t>
            </w:r>
          </w:p>
          <w:p w:rsidR="00000000" w:rsidRDefault="00F01B09">
            <w:pPr>
              <w:spacing w:line="240" w:lineRule="auto"/>
            </w:pPr>
            <w:r>
              <w:t>Protection of the Population</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Mr. Adalet Veliev</w:t>
            </w:r>
          </w:p>
          <w:p w:rsidR="00000000" w:rsidRDefault="00F01B09">
            <w:pPr>
              <w:spacing w:line="240" w:lineRule="auto"/>
            </w:pPr>
            <w:r>
              <w:t>Deputy Minister of Culture</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p>
        </w:tc>
        <w:tc>
          <w:tcPr>
            <w:tcW w:w="1303" w:type="dxa"/>
          </w:tcPr>
          <w:p w:rsidR="00000000" w:rsidRDefault="00F01B09">
            <w:pPr>
              <w:spacing w:line="240" w:lineRule="auto"/>
              <w:rPr>
                <w:u w:val="single"/>
              </w:rPr>
            </w:pPr>
          </w:p>
        </w:tc>
        <w:tc>
          <w:tcPr>
            <w:tcW w:w="4840" w:type="dxa"/>
          </w:tcPr>
          <w:p w:rsidR="00000000" w:rsidRDefault="00F01B09">
            <w:pPr>
              <w:spacing w:line="240" w:lineRule="auto"/>
            </w:pPr>
            <w:r>
              <w:t>Mr. Tofik Moussaev</w:t>
            </w:r>
          </w:p>
          <w:p w:rsidR="00000000" w:rsidRDefault="00F01B09">
            <w:pPr>
              <w:spacing w:line="240" w:lineRule="auto"/>
            </w:pPr>
            <w:r>
              <w:t>Third Secretary</w:t>
            </w:r>
          </w:p>
          <w:p w:rsidR="00000000" w:rsidRDefault="00F01B09">
            <w:pPr>
              <w:spacing w:line="240" w:lineRule="auto"/>
            </w:pPr>
            <w:r>
              <w:t>Permanent Mis</w:t>
            </w:r>
            <w:r>
              <w:t>sion of Azerbaijan to</w:t>
            </w:r>
          </w:p>
          <w:p w:rsidR="00000000" w:rsidRDefault="00F01B09">
            <w:pPr>
              <w:spacing w:line="240" w:lineRule="auto"/>
            </w:pPr>
            <w:r>
              <w:t>the United Nations Office 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40" w:lineRule="auto"/>
            </w:pPr>
            <w:r>
              <w:rPr>
                <w:rFonts w:hint="eastAsia"/>
              </w:rPr>
              <w:t>乌拉圭</w:t>
            </w:r>
          </w:p>
        </w:tc>
        <w:tc>
          <w:tcPr>
            <w:tcW w:w="1303" w:type="dxa"/>
          </w:tcPr>
          <w:p w:rsidR="00000000" w:rsidRDefault="00F01B09">
            <w:pPr>
              <w:spacing w:line="240"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40" w:lineRule="auto"/>
            </w:pPr>
            <w:r>
              <w:t>H.E. Mr. Miguel Berthet</w:t>
            </w:r>
          </w:p>
          <w:p w:rsidR="00000000" w:rsidRDefault="00F01B09">
            <w:pPr>
              <w:spacing w:line="240" w:lineRule="auto"/>
            </w:pPr>
            <w:r>
              <w:t>Ambassador</w:t>
            </w:r>
          </w:p>
          <w:p w:rsidR="00000000" w:rsidRDefault="00F01B09">
            <w:pPr>
              <w:spacing w:line="240" w:lineRule="auto"/>
            </w:pPr>
            <w:r>
              <w:t>Permanent Representative of Uruguay</w:t>
            </w:r>
          </w:p>
          <w:p w:rsidR="00000000" w:rsidRDefault="00F01B09">
            <w:pPr>
              <w:spacing w:line="240" w:lineRule="auto"/>
            </w:pPr>
            <w:r>
              <w:t>to the United Nations Office at Geneva</w:t>
            </w:r>
          </w:p>
          <w:p w:rsidR="00000000" w:rsidRDefault="00F01B09">
            <w:pPr>
              <w:spacing w:line="240"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rPr>
                <w:u w:val="single"/>
              </w:rPr>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64" w:lineRule="auto"/>
            </w:pPr>
            <w:r>
              <w:t>Ms. Susana Rivero</w:t>
            </w:r>
          </w:p>
          <w:p w:rsidR="00000000" w:rsidRDefault="00F01B09">
            <w:pPr>
              <w:spacing w:line="264" w:lineRule="auto"/>
            </w:pPr>
            <w:r>
              <w:t>Minister</w:t>
            </w:r>
          </w:p>
          <w:p w:rsidR="00000000" w:rsidRDefault="00F01B09">
            <w:pPr>
              <w:spacing w:line="264" w:lineRule="auto"/>
            </w:pPr>
            <w:r>
              <w:t xml:space="preserve">Deputy Permanent Representative of </w:t>
            </w:r>
          </w:p>
          <w:p w:rsidR="00000000" w:rsidRDefault="00F01B09">
            <w:pPr>
              <w:spacing w:line="264" w:lineRule="auto"/>
            </w:pPr>
            <w:r>
              <w:t>Urugua</w:t>
            </w:r>
            <w:r>
              <w:t xml:space="preserve">y to the United Nations Office </w:t>
            </w:r>
          </w:p>
          <w:p w:rsidR="00000000" w:rsidRDefault="00F01B09">
            <w:pPr>
              <w:spacing w:line="264" w:lineRule="auto"/>
            </w:pPr>
            <w:r>
              <w:t>at Geneva</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rPr>
                <w:u w:val="single"/>
              </w:rPr>
            </w:pPr>
          </w:p>
        </w:tc>
        <w:tc>
          <w:tcPr>
            <w:tcW w:w="4840" w:type="dxa"/>
          </w:tcPr>
          <w:p w:rsidR="00000000" w:rsidRDefault="00F01B09">
            <w:pPr>
              <w:spacing w:line="264" w:lineRule="auto"/>
            </w:pPr>
            <w:r>
              <w:t>Mr. Sirio Badi Nadruz</w:t>
            </w:r>
          </w:p>
          <w:p w:rsidR="00000000" w:rsidRDefault="00F01B09">
            <w:pPr>
              <w:spacing w:line="264" w:lineRule="auto"/>
            </w:pPr>
            <w:r>
              <w:t>Inspector</w:t>
            </w:r>
          </w:p>
          <w:p w:rsidR="00000000" w:rsidRDefault="00F01B09">
            <w:pPr>
              <w:spacing w:line="264" w:lineRule="auto"/>
            </w:pPr>
            <w:r>
              <w:t>Chairman</w:t>
            </w:r>
          </w:p>
          <w:p w:rsidR="00000000" w:rsidRDefault="00F01B09">
            <w:pPr>
              <w:spacing w:line="264" w:lineRule="auto"/>
            </w:pPr>
            <w:r>
              <w:t>Primary Education Board</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rPr>
                <w:u w:val="single"/>
              </w:rPr>
            </w:pPr>
          </w:p>
        </w:tc>
        <w:tc>
          <w:tcPr>
            <w:tcW w:w="4840" w:type="dxa"/>
          </w:tcPr>
          <w:p w:rsidR="00000000" w:rsidRDefault="00F01B09">
            <w:pPr>
              <w:spacing w:line="264" w:lineRule="auto"/>
            </w:pPr>
            <w:r>
              <w:t>Dr. Carlos Strozzi</w:t>
            </w:r>
          </w:p>
          <w:p w:rsidR="00000000" w:rsidRDefault="00F01B09">
            <w:pPr>
              <w:spacing w:line="264" w:lineRule="auto"/>
            </w:pPr>
            <w:r>
              <w:t>Director</w:t>
            </w:r>
          </w:p>
          <w:p w:rsidR="00000000" w:rsidRDefault="00F01B09">
            <w:pPr>
              <w:spacing w:line="264" w:lineRule="auto"/>
            </w:pPr>
            <w:r>
              <w:t>Chronic and Special Care Hospitals</w:t>
            </w:r>
          </w:p>
          <w:p w:rsidR="00000000" w:rsidRDefault="00F01B09">
            <w:pPr>
              <w:spacing w:line="264" w:lineRule="auto"/>
            </w:pPr>
            <w:r>
              <w:t>Programme</w:t>
            </w:r>
          </w:p>
          <w:p w:rsidR="00000000" w:rsidRDefault="00F01B09">
            <w:pPr>
              <w:spacing w:line="264" w:lineRule="auto"/>
            </w:pPr>
            <w:r>
              <w:t>State Health Services Administration</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rPr>
                <w:u w:val="single"/>
              </w:rPr>
            </w:pPr>
          </w:p>
        </w:tc>
        <w:tc>
          <w:tcPr>
            <w:tcW w:w="4840" w:type="dxa"/>
          </w:tcPr>
          <w:p w:rsidR="00000000" w:rsidRDefault="00F01B09">
            <w:pPr>
              <w:spacing w:line="264" w:lineRule="auto"/>
            </w:pPr>
            <w:r>
              <w:t>Mr. Juan Pedro Lista</w:t>
            </w:r>
          </w:p>
          <w:p w:rsidR="00000000" w:rsidRDefault="00F01B09">
            <w:pPr>
              <w:spacing w:line="264" w:lineRule="auto"/>
            </w:pPr>
            <w:r>
              <w:t>Advise</w:t>
            </w:r>
            <w:r>
              <w:t>r</w:t>
            </w:r>
          </w:p>
          <w:p w:rsidR="00000000" w:rsidRDefault="00F01B09">
            <w:pPr>
              <w:spacing w:line="264" w:lineRule="auto"/>
            </w:pPr>
            <w:r>
              <w:t>Ministry of Labour and Social</w:t>
            </w:r>
          </w:p>
          <w:p w:rsidR="00000000" w:rsidRDefault="00F01B09">
            <w:pPr>
              <w:spacing w:line="264" w:lineRule="auto"/>
            </w:pPr>
            <w:r>
              <w:t>Security</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r>
              <w:rPr>
                <w:rFonts w:hint="eastAsia"/>
              </w:rPr>
              <w:t>卢森堡</w:t>
            </w:r>
          </w:p>
        </w:tc>
        <w:tc>
          <w:tcPr>
            <w:tcW w:w="1303" w:type="dxa"/>
          </w:tcPr>
          <w:p w:rsidR="00000000" w:rsidRDefault="00F01B09">
            <w:pPr>
              <w:spacing w:line="264" w:lineRule="auto"/>
            </w:pPr>
            <w:r>
              <w:rPr>
                <w:rFonts w:hint="eastAsia"/>
                <w:u w:val="single"/>
              </w:rPr>
              <w:t>代</w:t>
            </w:r>
            <w:r>
              <w:rPr>
                <w:u w:val="single"/>
              </w:rPr>
              <w:t xml:space="preserve"> </w:t>
            </w:r>
            <w:r>
              <w:rPr>
                <w:rFonts w:hint="eastAsia"/>
                <w:u w:val="single"/>
              </w:rPr>
              <w:t>表</w:t>
            </w:r>
            <w:r>
              <w:rPr>
                <w:rFonts w:hint="eastAsia"/>
              </w:rPr>
              <w:t>：</w:t>
            </w:r>
          </w:p>
        </w:tc>
        <w:tc>
          <w:tcPr>
            <w:tcW w:w="4840" w:type="dxa"/>
          </w:tcPr>
          <w:p w:rsidR="00000000" w:rsidRDefault="00F01B09">
            <w:pPr>
              <w:spacing w:line="264" w:lineRule="auto"/>
              <w:jc w:val="left"/>
            </w:pPr>
            <w:r>
              <w:t xml:space="preserve">Mr. Paul Duhr </w:t>
            </w:r>
          </w:p>
          <w:p w:rsidR="00000000" w:rsidRDefault="00F01B09">
            <w:pPr>
              <w:spacing w:line="264" w:lineRule="auto"/>
              <w:jc w:val="left"/>
            </w:pPr>
            <w:r>
              <w:t>Deputy Permanent Representative of Luxembourg</w:t>
            </w:r>
          </w:p>
          <w:p w:rsidR="00000000" w:rsidRDefault="00F01B09">
            <w:pPr>
              <w:spacing w:line="264" w:lineRule="auto"/>
              <w:jc w:val="left"/>
            </w:pPr>
            <w:r>
              <w:t>to the United Nations Office at Geneva</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r>
              <w:rPr>
                <w:rFonts w:hint="eastAsia"/>
                <w:u w:val="single"/>
              </w:rPr>
              <w:t>顾</w:t>
            </w:r>
            <w:r>
              <w:rPr>
                <w:u w:val="single"/>
              </w:rPr>
              <w:t xml:space="preserve"> </w:t>
            </w:r>
            <w:r>
              <w:rPr>
                <w:rFonts w:hint="eastAsia"/>
                <w:u w:val="single"/>
              </w:rPr>
              <w:t>问</w:t>
            </w:r>
            <w:r>
              <w:rPr>
                <w:rFonts w:hint="eastAsia"/>
              </w:rPr>
              <w:t>：</w:t>
            </w:r>
          </w:p>
        </w:tc>
        <w:tc>
          <w:tcPr>
            <w:tcW w:w="4840" w:type="dxa"/>
          </w:tcPr>
          <w:p w:rsidR="00000000" w:rsidRDefault="00F01B09">
            <w:pPr>
              <w:spacing w:line="264" w:lineRule="auto"/>
            </w:pPr>
            <w:r>
              <w:t>Mr. Alain Weber</w:t>
            </w:r>
          </w:p>
          <w:p w:rsidR="00000000" w:rsidRDefault="00F01B09">
            <w:pPr>
              <w:spacing w:line="264" w:lineRule="auto"/>
            </w:pPr>
            <w:r>
              <w:t>Second Secretary</w:t>
            </w:r>
          </w:p>
          <w:p w:rsidR="00000000" w:rsidRDefault="00F01B09">
            <w:pPr>
              <w:spacing w:line="264" w:lineRule="auto"/>
            </w:pPr>
            <w:r>
              <w:t>Permanent Mission of Luxembourg to</w:t>
            </w:r>
          </w:p>
          <w:p w:rsidR="00000000" w:rsidRDefault="00F01B09">
            <w:pPr>
              <w:spacing w:line="264" w:lineRule="auto"/>
            </w:pPr>
            <w:r>
              <w:t>the United Nations Office at</w:t>
            </w:r>
            <w:r>
              <w:t xml:space="preserve"> Geneva</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p>
        </w:tc>
        <w:tc>
          <w:tcPr>
            <w:tcW w:w="4840" w:type="dxa"/>
          </w:tcPr>
          <w:p w:rsidR="00000000" w:rsidRDefault="00F01B09">
            <w:pPr>
              <w:spacing w:line="264" w:lineRule="auto"/>
            </w:pPr>
            <w:r>
              <w:t>Mr. Jean Zahlen</w:t>
            </w:r>
          </w:p>
          <w:p w:rsidR="00000000" w:rsidRDefault="00F01B09">
            <w:pPr>
              <w:spacing w:line="264" w:lineRule="auto"/>
            </w:pPr>
            <w:r>
              <w:t>Counsellor First Class</w:t>
            </w:r>
          </w:p>
          <w:p w:rsidR="00000000" w:rsidRDefault="00F01B09">
            <w:pPr>
              <w:spacing w:line="264" w:lineRule="auto"/>
            </w:pPr>
            <w:r>
              <w:t>Ministry of Labour and Employment</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p>
        </w:tc>
        <w:tc>
          <w:tcPr>
            <w:tcW w:w="4840" w:type="dxa"/>
          </w:tcPr>
          <w:p w:rsidR="00000000" w:rsidRDefault="00F01B09">
            <w:pPr>
              <w:spacing w:line="264" w:lineRule="auto"/>
            </w:pPr>
            <w:r>
              <w:t>Ms. Maryse Fisch</w:t>
            </w:r>
          </w:p>
          <w:p w:rsidR="00000000" w:rsidRDefault="00F01B09">
            <w:pPr>
              <w:spacing w:line="264" w:lineRule="auto"/>
            </w:pPr>
            <w:r>
              <w:t>Attaché</w:t>
            </w:r>
          </w:p>
          <w:p w:rsidR="00000000" w:rsidRDefault="00F01B09">
            <w:pPr>
              <w:spacing w:line="264" w:lineRule="auto"/>
            </w:pPr>
            <w:r>
              <w:t>Ministry of Labour and Employment</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p>
        </w:tc>
        <w:tc>
          <w:tcPr>
            <w:tcW w:w="4840" w:type="dxa"/>
          </w:tcPr>
          <w:p w:rsidR="00000000" w:rsidRDefault="00F01B09">
            <w:pPr>
              <w:spacing w:line="264" w:lineRule="auto"/>
            </w:pPr>
            <w:r>
              <w:t>Mr. Jacques Kuentziger</w:t>
            </w:r>
          </w:p>
          <w:p w:rsidR="00000000" w:rsidRDefault="00F01B09">
            <w:pPr>
              <w:spacing w:line="264" w:lineRule="auto"/>
            </w:pPr>
            <w:r>
              <w:t>Senior Attaché</w:t>
            </w:r>
          </w:p>
          <w:p w:rsidR="00000000" w:rsidRDefault="00F01B09">
            <w:pPr>
              <w:spacing w:line="264" w:lineRule="auto"/>
            </w:pPr>
            <w:r>
              <w:t>Ministry of the Family</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p>
        </w:tc>
        <w:tc>
          <w:tcPr>
            <w:tcW w:w="4840" w:type="dxa"/>
          </w:tcPr>
          <w:p w:rsidR="00000000" w:rsidRDefault="00F01B09">
            <w:pPr>
              <w:spacing w:line="264" w:lineRule="auto"/>
            </w:pPr>
            <w:r>
              <w:t>Mr. Roger Consbruck</w:t>
            </w:r>
          </w:p>
          <w:p w:rsidR="00000000" w:rsidRDefault="00F01B09">
            <w:pPr>
              <w:spacing w:line="264" w:lineRule="auto"/>
            </w:pPr>
            <w:r>
              <w:t>Ministry of Health</w:t>
            </w:r>
          </w:p>
          <w:p w:rsidR="00000000" w:rsidRDefault="00F01B09">
            <w:pPr>
              <w:spacing w:line="264" w:lineRule="auto"/>
            </w:pPr>
          </w:p>
        </w:tc>
      </w:tr>
      <w:tr w:rsidR="00000000">
        <w:tblPrEx>
          <w:tblCellMar>
            <w:top w:w="0" w:type="dxa"/>
            <w:bottom w:w="0" w:type="dxa"/>
          </w:tblCellMar>
        </w:tblPrEx>
        <w:tc>
          <w:tcPr>
            <w:tcW w:w="3268" w:type="dxa"/>
          </w:tcPr>
          <w:p w:rsidR="00000000" w:rsidRDefault="00F01B09">
            <w:pPr>
              <w:spacing w:line="264" w:lineRule="auto"/>
            </w:pPr>
          </w:p>
        </w:tc>
        <w:tc>
          <w:tcPr>
            <w:tcW w:w="1303" w:type="dxa"/>
          </w:tcPr>
          <w:p w:rsidR="00000000" w:rsidRDefault="00F01B09">
            <w:pPr>
              <w:spacing w:line="264" w:lineRule="auto"/>
            </w:pPr>
          </w:p>
        </w:tc>
        <w:tc>
          <w:tcPr>
            <w:tcW w:w="4840" w:type="dxa"/>
          </w:tcPr>
          <w:p w:rsidR="00000000" w:rsidRDefault="00F01B09">
            <w:pPr>
              <w:spacing w:line="264" w:lineRule="auto"/>
            </w:pPr>
            <w:r>
              <w:t>Ms. Mady Kries</w:t>
            </w:r>
          </w:p>
          <w:p w:rsidR="00000000" w:rsidRDefault="00F01B09">
            <w:pPr>
              <w:spacing w:line="264" w:lineRule="auto"/>
            </w:pPr>
            <w:r>
              <w:t>Chief Inspector</w:t>
            </w:r>
          </w:p>
          <w:p w:rsidR="00000000" w:rsidRDefault="00F01B09">
            <w:pPr>
              <w:spacing w:line="264" w:lineRule="auto"/>
            </w:pPr>
            <w:r>
              <w:t>Ministry of Social Security</w:t>
            </w:r>
          </w:p>
          <w:p w:rsidR="00000000" w:rsidRDefault="00F01B09">
            <w:pPr>
              <w:spacing w:line="264" w:lineRule="auto"/>
            </w:pPr>
          </w:p>
        </w:tc>
      </w:tr>
    </w:tbl>
    <w:p w:rsidR="00000000" w:rsidRDefault="00F01B09"/>
    <w:p w:rsidR="00000000" w:rsidRDefault="00F01B09">
      <w:pPr>
        <w:pStyle w:val="Heading2"/>
      </w:pPr>
      <w:r>
        <w:br w:type="page"/>
      </w:r>
      <w:r>
        <w:rPr>
          <w:rFonts w:hint="eastAsia"/>
        </w:rPr>
        <w:t>附</w:t>
      </w:r>
      <w:r>
        <w:t xml:space="preserve"> </w:t>
      </w:r>
      <w:r>
        <w:rPr>
          <w:rFonts w:hint="eastAsia"/>
        </w:rPr>
        <w:t>件</w:t>
      </w:r>
      <w:r>
        <w:t xml:space="preserve"> </w:t>
      </w:r>
      <w:r>
        <w:rPr>
          <w:rFonts w:hint="eastAsia"/>
        </w:rPr>
        <w:t>十</w:t>
      </w:r>
      <w:r>
        <w:t xml:space="preserve"> </w:t>
      </w:r>
      <w:r>
        <w:rPr>
          <w:rFonts w:hint="eastAsia"/>
        </w:rPr>
        <w:t>一</w:t>
      </w:r>
    </w:p>
    <w:p w:rsidR="00000000" w:rsidRDefault="00F01B09">
      <w:pPr>
        <w:pStyle w:val="Heading3"/>
      </w:pPr>
      <w:r>
        <w:rPr>
          <w:u w:val="none"/>
        </w:rPr>
        <w:t xml:space="preserve">A.  </w:t>
      </w:r>
      <w:r>
        <w:rPr>
          <w:rFonts w:hint="eastAsia"/>
        </w:rPr>
        <w:t>委员会第十六届会议文件清单</w:t>
      </w:r>
    </w:p>
    <w:tbl>
      <w:tblPr>
        <w:tblW w:w="0" w:type="auto"/>
        <w:tblInd w:w="-26" w:type="dxa"/>
        <w:tblLayout w:type="fixed"/>
        <w:tblCellMar>
          <w:left w:w="28" w:type="dxa"/>
          <w:right w:w="28" w:type="dxa"/>
        </w:tblCellMar>
        <w:tblLook w:val="0000" w:firstRow="0" w:lastRow="0" w:firstColumn="0" w:lastColumn="0" w:noHBand="0" w:noVBand="0"/>
      </w:tblPr>
      <w:tblGrid>
        <w:gridCol w:w="2908"/>
        <w:gridCol w:w="6502"/>
      </w:tblGrid>
      <w:tr w:rsidR="00000000">
        <w:tblPrEx>
          <w:tblCellMar>
            <w:top w:w="0" w:type="dxa"/>
            <w:bottom w:w="0" w:type="dxa"/>
          </w:tblCellMar>
        </w:tblPrEx>
        <w:tc>
          <w:tcPr>
            <w:tcW w:w="2908" w:type="dxa"/>
          </w:tcPr>
          <w:p w:rsidR="00000000" w:rsidRDefault="00F01B09">
            <w:r>
              <w:t>E/1990/5/Add.26</w:t>
            </w:r>
          </w:p>
        </w:tc>
        <w:tc>
          <w:tcPr>
            <w:tcW w:w="6502" w:type="dxa"/>
          </w:tcPr>
          <w:p w:rsidR="00000000" w:rsidRDefault="00F01B09">
            <w:r>
              <w:rPr>
                <w:rFonts w:hint="eastAsia"/>
              </w:rPr>
              <w:t>《盟约》缔约国就第</w:t>
            </w:r>
            <w:r>
              <w:t>1</w:t>
            </w:r>
            <w:r>
              <w:rPr>
                <w:rFonts w:hint="eastAsia"/>
              </w:rPr>
              <w:t>至</w:t>
            </w:r>
            <w:r>
              <w:t>15</w:t>
            </w:r>
            <w:r>
              <w:rPr>
                <w:rFonts w:hint="eastAsia"/>
              </w:rPr>
              <w:t>条所涉权利提交的首次报告：</w:t>
            </w:r>
            <w:r>
              <w:br/>
            </w:r>
            <w:r>
              <w:rPr>
                <w:rFonts w:hint="eastAsia"/>
              </w:rPr>
              <w:t>阿拉伯利比亚民众国</w:t>
            </w:r>
          </w:p>
        </w:tc>
      </w:tr>
      <w:tr w:rsidR="00000000">
        <w:tblPrEx>
          <w:tblCellMar>
            <w:top w:w="0" w:type="dxa"/>
            <w:bottom w:w="0" w:type="dxa"/>
          </w:tblCellMar>
        </w:tblPrEx>
        <w:tc>
          <w:tcPr>
            <w:tcW w:w="2908" w:type="dxa"/>
          </w:tcPr>
          <w:p w:rsidR="00000000" w:rsidRDefault="00F01B09">
            <w:r>
              <w:t>E/1990/5/Add.27</w:t>
            </w:r>
          </w:p>
        </w:tc>
        <w:tc>
          <w:tcPr>
            <w:tcW w:w="6502" w:type="dxa"/>
          </w:tcPr>
          <w:p w:rsidR="00000000" w:rsidRDefault="00F01B09">
            <w:r>
              <w:rPr>
                <w:rFonts w:hint="eastAsia"/>
                <w:u w:val="single"/>
              </w:rPr>
              <w:t>同上</w:t>
            </w:r>
            <w:r>
              <w:rPr>
                <w:rFonts w:hint="eastAsia"/>
              </w:rPr>
              <w:t>：圭亚那</w:t>
            </w:r>
          </w:p>
        </w:tc>
      </w:tr>
      <w:tr w:rsidR="00000000">
        <w:tblPrEx>
          <w:tblCellMar>
            <w:top w:w="0" w:type="dxa"/>
            <w:bottom w:w="0" w:type="dxa"/>
          </w:tblCellMar>
        </w:tblPrEx>
        <w:tc>
          <w:tcPr>
            <w:tcW w:w="2908" w:type="dxa"/>
          </w:tcPr>
          <w:p w:rsidR="00000000" w:rsidRDefault="00F01B09">
            <w:r>
              <w:t>E/1990/5/Add.28</w:t>
            </w:r>
          </w:p>
        </w:tc>
        <w:tc>
          <w:tcPr>
            <w:tcW w:w="6502" w:type="dxa"/>
          </w:tcPr>
          <w:p w:rsidR="00000000" w:rsidRDefault="00F01B09">
            <w:r>
              <w:rPr>
                <w:rFonts w:hint="eastAsia"/>
                <w:u w:val="single"/>
              </w:rPr>
              <w:t>同上</w:t>
            </w:r>
            <w:r>
              <w:rPr>
                <w:rFonts w:hint="eastAsia"/>
              </w:rPr>
              <w:t>：津巴布韦</w:t>
            </w:r>
          </w:p>
        </w:tc>
      </w:tr>
      <w:tr w:rsidR="00000000">
        <w:tblPrEx>
          <w:tblCellMar>
            <w:top w:w="0" w:type="dxa"/>
            <w:bottom w:w="0" w:type="dxa"/>
          </w:tblCellMar>
        </w:tblPrEx>
        <w:tc>
          <w:tcPr>
            <w:tcW w:w="2908" w:type="dxa"/>
          </w:tcPr>
          <w:p w:rsidR="00000000" w:rsidRDefault="00F01B09">
            <w:r>
              <w:t>E/1990/5/Add.29</w:t>
            </w:r>
          </w:p>
        </w:tc>
        <w:tc>
          <w:tcPr>
            <w:tcW w:w="6502" w:type="dxa"/>
          </w:tcPr>
          <w:p w:rsidR="00000000" w:rsidRDefault="00F01B09">
            <w:r>
              <w:rPr>
                <w:rFonts w:hint="eastAsia"/>
                <w:u w:val="single"/>
              </w:rPr>
              <w:t>同上</w:t>
            </w:r>
            <w:r>
              <w:rPr>
                <w:rFonts w:hint="eastAsia"/>
              </w:rPr>
              <w:t>：秘鲁</w:t>
            </w:r>
          </w:p>
        </w:tc>
      </w:tr>
      <w:tr w:rsidR="00000000">
        <w:tblPrEx>
          <w:tblCellMar>
            <w:top w:w="0" w:type="dxa"/>
            <w:bottom w:w="0" w:type="dxa"/>
          </w:tblCellMar>
        </w:tblPrEx>
        <w:tc>
          <w:tcPr>
            <w:tcW w:w="2908" w:type="dxa"/>
          </w:tcPr>
          <w:p w:rsidR="00000000" w:rsidRDefault="00F01B09">
            <w:r>
              <w:t>E/1994/104/Add.8</w:t>
            </w:r>
          </w:p>
        </w:tc>
        <w:tc>
          <w:tcPr>
            <w:tcW w:w="6502" w:type="dxa"/>
          </w:tcPr>
          <w:p w:rsidR="00000000" w:rsidRDefault="00F01B09">
            <w:r>
              <w:rPr>
                <w:rFonts w:hint="eastAsia"/>
              </w:rPr>
              <w:t>《盟约》缔约国就第</w:t>
            </w:r>
            <w:r>
              <w:t>1</w:t>
            </w:r>
            <w:r>
              <w:rPr>
                <w:rFonts w:hint="eastAsia"/>
              </w:rPr>
              <w:t>至</w:t>
            </w:r>
            <w:r>
              <w:t>15</w:t>
            </w:r>
            <w:r>
              <w:rPr>
                <w:rFonts w:hint="eastAsia"/>
              </w:rPr>
              <w:t>条所涉权利提交</w:t>
            </w:r>
            <w:r>
              <w:rPr>
                <w:rFonts w:hint="eastAsia"/>
              </w:rPr>
              <w:t>的第三份定期报告：俄罗斯联邦</w:t>
            </w:r>
          </w:p>
        </w:tc>
      </w:tr>
      <w:tr w:rsidR="00000000">
        <w:tblPrEx>
          <w:tblCellMar>
            <w:top w:w="0" w:type="dxa"/>
            <w:bottom w:w="0" w:type="dxa"/>
          </w:tblCellMar>
        </w:tblPrEx>
        <w:tc>
          <w:tcPr>
            <w:tcW w:w="2908" w:type="dxa"/>
          </w:tcPr>
          <w:p w:rsidR="00000000" w:rsidRDefault="00F01B09">
            <w:r>
              <w:t>E/1996/40</w:t>
            </w:r>
          </w:p>
        </w:tc>
        <w:tc>
          <w:tcPr>
            <w:tcW w:w="6502" w:type="dxa"/>
          </w:tcPr>
          <w:p w:rsidR="00000000" w:rsidRDefault="00F01B09">
            <w:r>
              <w:rPr>
                <w:rFonts w:hint="eastAsia"/>
              </w:rPr>
              <w:t>国际劳工组织的第</w:t>
            </w:r>
            <w:r>
              <w:t>21</w:t>
            </w:r>
            <w:r>
              <w:rPr>
                <w:rFonts w:hint="eastAsia"/>
              </w:rPr>
              <w:t>次报告</w:t>
            </w:r>
          </w:p>
        </w:tc>
      </w:tr>
      <w:tr w:rsidR="00000000">
        <w:tblPrEx>
          <w:tblCellMar>
            <w:top w:w="0" w:type="dxa"/>
            <w:bottom w:w="0" w:type="dxa"/>
          </w:tblCellMar>
        </w:tblPrEx>
        <w:tc>
          <w:tcPr>
            <w:tcW w:w="2908" w:type="dxa"/>
          </w:tcPr>
          <w:p w:rsidR="00000000" w:rsidRDefault="00F01B09">
            <w:r>
              <w:t>E/1997/22</w:t>
            </w:r>
          </w:p>
        </w:tc>
        <w:tc>
          <w:tcPr>
            <w:tcW w:w="6502" w:type="dxa"/>
          </w:tcPr>
          <w:p w:rsidR="00000000" w:rsidRDefault="00F01B09">
            <w:r>
              <w:rPr>
                <w:rFonts w:hint="eastAsia"/>
              </w:rPr>
              <w:t>经济、社会、文化权利委员会第十四届和第十五届会议的报告</w:t>
            </w:r>
          </w:p>
        </w:tc>
      </w:tr>
      <w:tr w:rsidR="00000000">
        <w:tblPrEx>
          <w:tblCellMar>
            <w:top w:w="0" w:type="dxa"/>
            <w:bottom w:w="0" w:type="dxa"/>
          </w:tblCellMar>
        </w:tblPrEx>
        <w:tc>
          <w:tcPr>
            <w:tcW w:w="2908" w:type="dxa"/>
          </w:tcPr>
          <w:p w:rsidR="00000000" w:rsidRDefault="00F01B09">
            <w:r>
              <w:t>E/C.12/1990/4/Rev.1</w:t>
            </w:r>
          </w:p>
        </w:tc>
        <w:tc>
          <w:tcPr>
            <w:tcW w:w="6502" w:type="dxa"/>
          </w:tcPr>
          <w:p w:rsidR="00000000" w:rsidRDefault="00F01B09">
            <w:r>
              <w:rPr>
                <w:rFonts w:hint="eastAsia"/>
              </w:rPr>
              <w:t>委员会的议事规则</w:t>
            </w:r>
          </w:p>
        </w:tc>
      </w:tr>
      <w:tr w:rsidR="00000000">
        <w:tblPrEx>
          <w:tblCellMar>
            <w:top w:w="0" w:type="dxa"/>
            <w:bottom w:w="0" w:type="dxa"/>
          </w:tblCellMar>
        </w:tblPrEx>
        <w:tc>
          <w:tcPr>
            <w:tcW w:w="2908" w:type="dxa"/>
          </w:tcPr>
          <w:p w:rsidR="00000000" w:rsidRDefault="00F01B09">
            <w:r>
              <w:t>E/C.12/1991/1</w:t>
            </w:r>
          </w:p>
        </w:tc>
        <w:tc>
          <w:tcPr>
            <w:tcW w:w="6502" w:type="dxa"/>
          </w:tcPr>
          <w:p w:rsidR="00000000" w:rsidRDefault="00F01B09">
            <w:r>
              <w:rPr>
                <w:rFonts w:hint="eastAsia"/>
              </w:rPr>
              <w:t>关于各缔约国根据《盟约》第</w:t>
            </w:r>
            <w:r>
              <w:t>16</w:t>
            </w:r>
            <w:r>
              <w:rPr>
                <w:rFonts w:hint="eastAsia"/>
              </w:rPr>
              <w:t>和第</w:t>
            </w:r>
            <w:r>
              <w:t>17</w:t>
            </w:r>
            <w:r>
              <w:rPr>
                <w:rFonts w:hint="eastAsia"/>
              </w:rPr>
              <w:t>条提交报告的形式和内容的订正一般准则：秘书长的说明</w:t>
            </w:r>
          </w:p>
        </w:tc>
      </w:tr>
      <w:tr w:rsidR="00000000">
        <w:tblPrEx>
          <w:tblCellMar>
            <w:top w:w="0" w:type="dxa"/>
            <w:bottom w:w="0" w:type="dxa"/>
          </w:tblCellMar>
        </w:tblPrEx>
        <w:tc>
          <w:tcPr>
            <w:tcW w:w="2908" w:type="dxa"/>
          </w:tcPr>
          <w:p w:rsidR="00000000" w:rsidRDefault="00F01B09">
            <w:r>
              <w:t>E/C.12/1993/3/Rev.1</w:t>
            </w:r>
          </w:p>
        </w:tc>
        <w:tc>
          <w:tcPr>
            <w:tcW w:w="6502" w:type="dxa"/>
          </w:tcPr>
          <w:p w:rsidR="00000000" w:rsidRDefault="00F01B09">
            <w:r>
              <w:rPr>
                <w:rFonts w:hint="eastAsia"/>
              </w:rPr>
              <w:t>《经济、社会、文化权利国际盟约》的现况以及缔约国根据《盟约》提出保留、退约、声明和反对意见的情况：秘书长的说明</w:t>
            </w:r>
          </w:p>
        </w:tc>
      </w:tr>
      <w:tr w:rsidR="00000000">
        <w:tblPrEx>
          <w:tblCellMar>
            <w:top w:w="0" w:type="dxa"/>
            <w:bottom w:w="0" w:type="dxa"/>
          </w:tblCellMar>
        </w:tblPrEx>
        <w:tc>
          <w:tcPr>
            <w:tcW w:w="2908" w:type="dxa"/>
          </w:tcPr>
          <w:p w:rsidR="00000000" w:rsidRDefault="00F01B09">
            <w:r>
              <w:t>E/C.12/19</w:t>
            </w:r>
            <w:r>
              <w:t>97/1</w:t>
            </w:r>
          </w:p>
        </w:tc>
        <w:tc>
          <w:tcPr>
            <w:tcW w:w="6502" w:type="dxa"/>
          </w:tcPr>
          <w:p w:rsidR="00000000" w:rsidRDefault="00F01B09">
            <w:r>
              <w:rPr>
                <w:rFonts w:hint="eastAsia"/>
              </w:rPr>
              <w:t>临时议程和说明：秘书长的说明</w:t>
            </w:r>
          </w:p>
        </w:tc>
      </w:tr>
      <w:tr w:rsidR="00000000">
        <w:tblPrEx>
          <w:tblCellMar>
            <w:top w:w="0" w:type="dxa"/>
            <w:bottom w:w="0" w:type="dxa"/>
          </w:tblCellMar>
        </w:tblPrEx>
        <w:tc>
          <w:tcPr>
            <w:tcW w:w="2908" w:type="dxa"/>
          </w:tcPr>
          <w:p w:rsidR="00000000" w:rsidRDefault="00F01B09">
            <w:r>
              <w:t>E/C.12/1997/2</w:t>
            </w:r>
          </w:p>
        </w:tc>
        <w:tc>
          <w:tcPr>
            <w:tcW w:w="6502" w:type="dxa"/>
          </w:tcPr>
          <w:p w:rsidR="00000000" w:rsidRDefault="00F01B09">
            <w:r>
              <w:rPr>
                <w:rFonts w:hint="eastAsia"/>
              </w:rPr>
              <w:t>《经济、社会、文化权利国际盟约》缔约国及其提交报告的情况：秘书长的说明</w:t>
            </w:r>
          </w:p>
        </w:tc>
      </w:tr>
      <w:tr w:rsidR="00000000">
        <w:tblPrEx>
          <w:tblCellMar>
            <w:top w:w="0" w:type="dxa"/>
            <w:bottom w:w="0" w:type="dxa"/>
          </w:tblCellMar>
        </w:tblPrEx>
        <w:tc>
          <w:tcPr>
            <w:tcW w:w="2908" w:type="dxa"/>
          </w:tcPr>
          <w:p w:rsidR="00000000" w:rsidRDefault="00F01B09">
            <w:r>
              <w:t>E/C.12/1997/3</w:t>
            </w:r>
          </w:p>
        </w:tc>
        <w:tc>
          <w:tcPr>
            <w:tcW w:w="6502" w:type="dxa"/>
          </w:tcPr>
          <w:p w:rsidR="00000000" w:rsidRDefault="00F01B09">
            <w:r>
              <w:rPr>
                <w:rFonts w:hint="eastAsia"/>
              </w:rPr>
              <w:t>《盟约》第</w:t>
            </w:r>
            <w:r>
              <w:t>16</w:t>
            </w:r>
            <w:r>
              <w:rPr>
                <w:rFonts w:hint="eastAsia"/>
              </w:rPr>
              <w:t>和</w:t>
            </w:r>
            <w:r>
              <w:t>17</w:t>
            </w:r>
            <w:r>
              <w:rPr>
                <w:rFonts w:hint="eastAsia"/>
              </w:rPr>
              <w:t>条之下所提报告审议的后续行动：秘书长的说明</w:t>
            </w:r>
          </w:p>
        </w:tc>
      </w:tr>
      <w:tr w:rsidR="00000000">
        <w:tblPrEx>
          <w:tblCellMar>
            <w:top w:w="0" w:type="dxa"/>
            <w:bottom w:w="0" w:type="dxa"/>
          </w:tblCellMar>
        </w:tblPrEx>
        <w:tc>
          <w:tcPr>
            <w:tcW w:w="2908" w:type="dxa"/>
          </w:tcPr>
          <w:p w:rsidR="00000000" w:rsidRDefault="00F01B09">
            <w:r>
              <w:t>E/C.12/1997/4</w:t>
            </w:r>
          </w:p>
        </w:tc>
        <w:tc>
          <w:tcPr>
            <w:tcW w:w="6502" w:type="dxa"/>
          </w:tcPr>
          <w:p w:rsidR="00000000" w:rsidRDefault="00F01B09">
            <w:r>
              <w:rPr>
                <w:rFonts w:hint="eastAsia"/>
              </w:rPr>
              <w:t>一般性评论第</w:t>
            </w:r>
            <w:r>
              <w:t>7</w:t>
            </w:r>
            <w:r>
              <w:rPr>
                <w:rFonts w:hint="eastAsia"/>
              </w:rPr>
              <w:t>号</w:t>
            </w:r>
            <w:r>
              <w:t>(1997)</w:t>
            </w:r>
            <w:r>
              <w:rPr>
                <w:rFonts w:hint="eastAsia"/>
              </w:rPr>
              <w:t>：适足住房权利</w:t>
            </w:r>
            <w:r>
              <w:t>(</w:t>
            </w:r>
            <w:r>
              <w:rPr>
                <w:rFonts w:hint="eastAsia"/>
              </w:rPr>
              <w:t>《盟约》第</w:t>
            </w:r>
            <w:r>
              <w:t>11</w:t>
            </w:r>
            <w:r>
              <w:rPr>
                <w:rFonts w:hint="eastAsia"/>
              </w:rPr>
              <w:t>条第</w:t>
            </w:r>
            <w:r>
              <w:t>1</w:t>
            </w:r>
            <w:r>
              <w:rPr>
                <w:rFonts w:hint="eastAsia"/>
              </w:rPr>
              <w:t>款</w:t>
            </w:r>
            <w:r>
              <w:t>)</w:t>
            </w:r>
            <w:r>
              <w:rPr>
                <w:rFonts w:hint="eastAsia"/>
              </w:rPr>
              <w:t>：强迫迁离</w:t>
            </w:r>
          </w:p>
        </w:tc>
      </w:tr>
      <w:tr w:rsidR="00000000">
        <w:tblPrEx>
          <w:tblCellMar>
            <w:top w:w="0" w:type="dxa"/>
            <w:bottom w:w="0" w:type="dxa"/>
          </w:tblCellMar>
        </w:tblPrEx>
        <w:tc>
          <w:tcPr>
            <w:tcW w:w="2908" w:type="dxa"/>
          </w:tcPr>
          <w:p w:rsidR="00000000" w:rsidRDefault="00F01B09">
            <w:r>
              <w:t>E/C.12/1997/L.1</w:t>
            </w:r>
          </w:p>
        </w:tc>
        <w:tc>
          <w:tcPr>
            <w:tcW w:w="6502" w:type="dxa"/>
          </w:tcPr>
          <w:p w:rsidR="00000000" w:rsidRDefault="00F01B09">
            <w:r>
              <w:rPr>
                <w:rFonts w:hint="eastAsia"/>
              </w:rPr>
              <w:t>工作计划草案：秘书长的说明</w:t>
            </w:r>
          </w:p>
        </w:tc>
      </w:tr>
      <w:tr w:rsidR="00000000">
        <w:tblPrEx>
          <w:tblCellMar>
            <w:top w:w="0" w:type="dxa"/>
            <w:bottom w:w="0" w:type="dxa"/>
          </w:tblCellMar>
        </w:tblPrEx>
        <w:tc>
          <w:tcPr>
            <w:tcW w:w="2908" w:type="dxa"/>
          </w:tcPr>
          <w:p w:rsidR="00000000" w:rsidRDefault="00F01B09">
            <w:r>
              <w:t>E/C.12/1997/L.1/Rev.1</w:t>
            </w:r>
          </w:p>
        </w:tc>
        <w:tc>
          <w:tcPr>
            <w:tcW w:w="6502" w:type="dxa"/>
          </w:tcPr>
          <w:p w:rsidR="00000000" w:rsidRDefault="00F01B09">
            <w:r>
              <w:rPr>
                <w:rFonts w:hint="eastAsia"/>
              </w:rPr>
              <w:t>工作计划：秘书长的说明</w:t>
            </w:r>
          </w:p>
        </w:tc>
      </w:tr>
      <w:tr w:rsidR="00000000">
        <w:tblPrEx>
          <w:tblCellMar>
            <w:top w:w="0" w:type="dxa"/>
            <w:bottom w:w="0" w:type="dxa"/>
          </w:tblCellMar>
        </w:tblPrEx>
        <w:tc>
          <w:tcPr>
            <w:tcW w:w="2908" w:type="dxa"/>
          </w:tcPr>
          <w:p w:rsidR="00000000" w:rsidRDefault="00F01B09">
            <w:r>
              <w:t>E/C.12/Q/LIBYA.1</w:t>
            </w:r>
          </w:p>
        </w:tc>
        <w:tc>
          <w:tcPr>
            <w:tcW w:w="6502" w:type="dxa"/>
          </w:tcPr>
          <w:p w:rsidR="00000000" w:rsidRDefault="00F01B09">
            <w:r>
              <w:rPr>
                <w:rFonts w:hint="eastAsia"/>
              </w:rPr>
              <w:t>问题清单：阿拉伯利比亚民众国</w:t>
            </w:r>
          </w:p>
        </w:tc>
      </w:tr>
      <w:tr w:rsidR="00000000">
        <w:tblPrEx>
          <w:tblCellMar>
            <w:top w:w="0" w:type="dxa"/>
            <w:bottom w:w="0" w:type="dxa"/>
          </w:tblCellMar>
        </w:tblPrEx>
        <w:tc>
          <w:tcPr>
            <w:tcW w:w="2908" w:type="dxa"/>
          </w:tcPr>
          <w:p w:rsidR="00000000" w:rsidRDefault="00F01B09">
            <w:r>
              <w:t>E/C.12/Q/GUY/1</w:t>
            </w:r>
          </w:p>
        </w:tc>
        <w:tc>
          <w:tcPr>
            <w:tcW w:w="6502" w:type="dxa"/>
          </w:tcPr>
          <w:p w:rsidR="00000000" w:rsidRDefault="00F01B09">
            <w:r>
              <w:rPr>
                <w:rFonts w:hint="eastAsia"/>
                <w:u w:val="single"/>
              </w:rPr>
              <w:t>同上</w:t>
            </w:r>
            <w:r>
              <w:rPr>
                <w:rFonts w:hint="eastAsia"/>
              </w:rPr>
              <w:t>：圭亚那</w:t>
            </w:r>
          </w:p>
        </w:tc>
      </w:tr>
      <w:tr w:rsidR="00000000">
        <w:tblPrEx>
          <w:tblCellMar>
            <w:top w:w="0" w:type="dxa"/>
            <w:bottom w:w="0" w:type="dxa"/>
          </w:tblCellMar>
        </w:tblPrEx>
        <w:tc>
          <w:tcPr>
            <w:tcW w:w="2908" w:type="dxa"/>
          </w:tcPr>
          <w:p w:rsidR="00000000" w:rsidRDefault="00F01B09">
            <w:r>
              <w:t>E/C.12/Q/ZIM.1</w:t>
            </w:r>
          </w:p>
        </w:tc>
        <w:tc>
          <w:tcPr>
            <w:tcW w:w="6502" w:type="dxa"/>
          </w:tcPr>
          <w:p w:rsidR="00000000" w:rsidRDefault="00F01B09">
            <w:r>
              <w:rPr>
                <w:rFonts w:hint="eastAsia"/>
                <w:u w:val="single"/>
              </w:rPr>
              <w:t>同上</w:t>
            </w:r>
            <w:r>
              <w:rPr>
                <w:rFonts w:hint="eastAsia"/>
              </w:rPr>
              <w:t>：津巴布韦</w:t>
            </w:r>
          </w:p>
        </w:tc>
      </w:tr>
      <w:tr w:rsidR="00000000">
        <w:tblPrEx>
          <w:tblCellMar>
            <w:top w:w="0" w:type="dxa"/>
            <w:bottom w:w="0" w:type="dxa"/>
          </w:tblCellMar>
        </w:tblPrEx>
        <w:tc>
          <w:tcPr>
            <w:tcW w:w="2908" w:type="dxa"/>
          </w:tcPr>
          <w:p w:rsidR="00000000" w:rsidRDefault="00F01B09">
            <w:r>
              <w:t>E/C.12/Q/PER.1</w:t>
            </w:r>
          </w:p>
        </w:tc>
        <w:tc>
          <w:tcPr>
            <w:tcW w:w="6502" w:type="dxa"/>
          </w:tcPr>
          <w:p w:rsidR="00000000" w:rsidRDefault="00F01B09">
            <w:r>
              <w:rPr>
                <w:rFonts w:hint="eastAsia"/>
                <w:u w:val="single"/>
              </w:rPr>
              <w:t>同上</w:t>
            </w:r>
            <w:r>
              <w:rPr>
                <w:rFonts w:hint="eastAsia"/>
              </w:rPr>
              <w:t>：秘鲁</w:t>
            </w:r>
          </w:p>
        </w:tc>
      </w:tr>
      <w:tr w:rsidR="00000000">
        <w:tblPrEx>
          <w:tblCellMar>
            <w:top w:w="0" w:type="dxa"/>
            <w:bottom w:w="0" w:type="dxa"/>
          </w:tblCellMar>
        </w:tblPrEx>
        <w:tc>
          <w:tcPr>
            <w:tcW w:w="2908" w:type="dxa"/>
          </w:tcPr>
          <w:p w:rsidR="00000000" w:rsidRDefault="00F01B09">
            <w:r>
              <w:t>E/C.12/Q/RUS.1</w:t>
            </w:r>
          </w:p>
        </w:tc>
        <w:tc>
          <w:tcPr>
            <w:tcW w:w="6502" w:type="dxa"/>
          </w:tcPr>
          <w:p w:rsidR="00000000" w:rsidRDefault="00F01B09">
            <w:r>
              <w:rPr>
                <w:rFonts w:hint="eastAsia"/>
                <w:u w:val="single"/>
              </w:rPr>
              <w:t>同上</w:t>
            </w:r>
            <w:r>
              <w:rPr>
                <w:rFonts w:hint="eastAsia"/>
              </w:rPr>
              <w:t>：俄罗斯联邦</w:t>
            </w:r>
          </w:p>
        </w:tc>
      </w:tr>
      <w:tr w:rsidR="00000000">
        <w:tblPrEx>
          <w:tblCellMar>
            <w:top w:w="0" w:type="dxa"/>
            <w:bottom w:w="0" w:type="dxa"/>
          </w:tblCellMar>
        </w:tblPrEx>
        <w:tc>
          <w:tcPr>
            <w:tcW w:w="2908" w:type="dxa"/>
          </w:tcPr>
          <w:p w:rsidR="00000000" w:rsidRDefault="00F01B09">
            <w:r>
              <w:t>E/C.12/1</w:t>
            </w:r>
          </w:p>
        </w:tc>
        <w:tc>
          <w:tcPr>
            <w:tcW w:w="6502" w:type="dxa"/>
          </w:tcPr>
          <w:p w:rsidR="00000000" w:rsidRDefault="00F01B09">
            <w:r>
              <w:rPr>
                <w:rFonts w:hint="eastAsia"/>
              </w:rPr>
              <w:t>经济、社会、文化权利委员会就缔约国根据《盟约》第</w:t>
            </w:r>
            <w:r>
              <w:t>16</w:t>
            </w:r>
            <w:r>
              <w:rPr>
                <w:rFonts w:hint="eastAsia"/>
              </w:rPr>
              <w:t>和</w:t>
            </w:r>
            <w:r>
              <w:t>17</w:t>
            </w:r>
            <w:r>
              <w:rPr>
                <w:rFonts w:hint="eastAsia"/>
              </w:rPr>
              <w:t>条提交的报告提出的结论性意见：秘书长的说明</w:t>
            </w:r>
          </w:p>
        </w:tc>
      </w:tr>
      <w:tr w:rsidR="00000000">
        <w:tblPrEx>
          <w:tblCellMar>
            <w:top w:w="0" w:type="dxa"/>
            <w:bottom w:w="0" w:type="dxa"/>
          </w:tblCellMar>
        </w:tblPrEx>
        <w:tc>
          <w:tcPr>
            <w:tcW w:w="2908" w:type="dxa"/>
          </w:tcPr>
          <w:p w:rsidR="00000000" w:rsidRDefault="00F01B09">
            <w:r>
              <w:t>E/C.12/1/Add.12</w:t>
            </w:r>
          </w:p>
        </w:tc>
        <w:tc>
          <w:tcPr>
            <w:tcW w:w="6502" w:type="dxa"/>
          </w:tcPr>
          <w:p w:rsidR="00000000" w:rsidRDefault="00F01B09">
            <w:r>
              <w:rPr>
                <w:rFonts w:hint="eastAsia"/>
              </w:rPr>
              <w:t>经济、社会、文化权利委员会的结论性意见：津巴布韦</w:t>
            </w:r>
          </w:p>
        </w:tc>
      </w:tr>
      <w:tr w:rsidR="00000000">
        <w:tblPrEx>
          <w:tblCellMar>
            <w:top w:w="0" w:type="dxa"/>
            <w:bottom w:w="0" w:type="dxa"/>
          </w:tblCellMar>
        </w:tblPrEx>
        <w:tc>
          <w:tcPr>
            <w:tcW w:w="2908" w:type="dxa"/>
          </w:tcPr>
          <w:p w:rsidR="00000000" w:rsidRDefault="00F01B09">
            <w:r>
              <w:t>E/C.12/1/Add.13</w:t>
            </w:r>
          </w:p>
        </w:tc>
        <w:tc>
          <w:tcPr>
            <w:tcW w:w="6502" w:type="dxa"/>
          </w:tcPr>
          <w:p w:rsidR="00000000" w:rsidRDefault="00F01B09">
            <w:r>
              <w:rPr>
                <w:rFonts w:hint="eastAsia"/>
                <w:u w:val="single"/>
              </w:rPr>
              <w:t>同上</w:t>
            </w:r>
            <w:r>
              <w:rPr>
                <w:rFonts w:hint="eastAsia"/>
              </w:rPr>
              <w:t>：俄罗斯联邦</w:t>
            </w:r>
          </w:p>
        </w:tc>
      </w:tr>
      <w:tr w:rsidR="00000000">
        <w:tblPrEx>
          <w:tblCellMar>
            <w:top w:w="0" w:type="dxa"/>
            <w:bottom w:w="0" w:type="dxa"/>
          </w:tblCellMar>
        </w:tblPrEx>
        <w:tc>
          <w:tcPr>
            <w:tcW w:w="2908" w:type="dxa"/>
          </w:tcPr>
          <w:p w:rsidR="00000000" w:rsidRDefault="00F01B09">
            <w:r>
              <w:t>E/C.12/1/Add.14</w:t>
            </w:r>
          </w:p>
        </w:tc>
        <w:tc>
          <w:tcPr>
            <w:tcW w:w="6502" w:type="dxa"/>
          </w:tcPr>
          <w:p w:rsidR="00000000" w:rsidRDefault="00F01B09">
            <w:r>
              <w:rPr>
                <w:rFonts w:hint="eastAsia"/>
                <w:u w:val="single"/>
              </w:rPr>
              <w:t>同上</w:t>
            </w:r>
            <w:r>
              <w:rPr>
                <w:rFonts w:hint="eastAsia"/>
              </w:rPr>
              <w:t>：秘鲁</w:t>
            </w:r>
          </w:p>
        </w:tc>
      </w:tr>
      <w:tr w:rsidR="00000000">
        <w:tblPrEx>
          <w:tblCellMar>
            <w:top w:w="0" w:type="dxa"/>
            <w:bottom w:w="0" w:type="dxa"/>
          </w:tblCellMar>
        </w:tblPrEx>
        <w:tc>
          <w:tcPr>
            <w:tcW w:w="2908" w:type="dxa"/>
          </w:tcPr>
          <w:p w:rsidR="00000000" w:rsidRDefault="00F01B09">
            <w:r>
              <w:t>E/C.12/1/Add.15</w:t>
            </w:r>
          </w:p>
        </w:tc>
        <w:tc>
          <w:tcPr>
            <w:tcW w:w="6502" w:type="dxa"/>
          </w:tcPr>
          <w:p w:rsidR="00000000" w:rsidRDefault="00F01B09">
            <w:r>
              <w:rPr>
                <w:rFonts w:hint="eastAsia"/>
                <w:u w:val="single"/>
              </w:rPr>
              <w:t>同上</w:t>
            </w:r>
            <w:r>
              <w:rPr>
                <w:rFonts w:hint="eastAsia"/>
              </w:rPr>
              <w:t>：阿拉伯利比亚民众国</w:t>
            </w:r>
          </w:p>
        </w:tc>
      </w:tr>
      <w:tr w:rsidR="00000000">
        <w:tblPrEx>
          <w:tblCellMar>
            <w:top w:w="0" w:type="dxa"/>
            <w:bottom w:w="0" w:type="dxa"/>
          </w:tblCellMar>
        </w:tblPrEx>
        <w:tc>
          <w:tcPr>
            <w:tcW w:w="2908" w:type="dxa"/>
          </w:tcPr>
          <w:p w:rsidR="00000000" w:rsidRDefault="00F01B09">
            <w:r>
              <w:t>E/C.12/1997/SR.1-26</w:t>
            </w:r>
            <w:r>
              <w:br/>
            </w:r>
            <w:r>
              <w:rPr>
                <w:rFonts w:hint="eastAsia"/>
              </w:rPr>
              <w:t>和</w:t>
            </w:r>
            <w:r>
              <w:t>E/C.12/1997/SR.1-26/</w:t>
            </w:r>
            <w:r>
              <w:br/>
            </w:r>
            <w:r>
              <w:rPr>
                <w:rFonts w:hint="eastAsia"/>
              </w:rPr>
              <w:t>更正</w:t>
            </w:r>
          </w:p>
        </w:tc>
        <w:tc>
          <w:tcPr>
            <w:tcW w:w="6502" w:type="dxa"/>
          </w:tcPr>
          <w:p w:rsidR="00000000" w:rsidRDefault="00F01B09">
            <w:r>
              <w:rPr>
                <w:rFonts w:hint="eastAsia"/>
              </w:rPr>
              <w:t>经济、社会、文化权利委员会第十六届会议</w:t>
            </w:r>
            <w:r>
              <w:t>(</w:t>
            </w:r>
            <w:r>
              <w:rPr>
                <w:rFonts w:hint="eastAsia"/>
              </w:rPr>
              <w:t>第</w:t>
            </w:r>
            <w:r>
              <w:t>1</w:t>
            </w:r>
            <w:r>
              <w:rPr>
                <w:rFonts w:hint="eastAsia"/>
              </w:rPr>
              <w:t>至</w:t>
            </w:r>
            <w:r>
              <w:t>26</w:t>
            </w:r>
            <w:r>
              <w:rPr>
                <w:rFonts w:hint="eastAsia"/>
              </w:rPr>
              <w:t>次会议</w:t>
            </w:r>
            <w:r>
              <w:t>)</w:t>
            </w:r>
            <w:r>
              <w:rPr>
                <w:rFonts w:hint="eastAsia"/>
              </w:rPr>
              <w:t>简要记录</w:t>
            </w:r>
          </w:p>
        </w:tc>
      </w:tr>
    </w:tbl>
    <w:p w:rsidR="00000000" w:rsidRDefault="00F01B09">
      <w:pPr>
        <w:pStyle w:val="Heading3"/>
        <w:spacing w:after="160"/>
        <w:textAlignment w:val="center"/>
        <w:rPr>
          <w:u w:val="none"/>
        </w:rPr>
      </w:pPr>
    </w:p>
    <w:p w:rsidR="00000000" w:rsidRDefault="00F01B09">
      <w:pPr>
        <w:pStyle w:val="Heading3"/>
      </w:pPr>
      <w:r>
        <w:rPr>
          <w:u w:val="none"/>
        </w:rPr>
        <w:t xml:space="preserve">B.  </w:t>
      </w:r>
      <w:r>
        <w:rPr>
          <w:rFonts w:hint="eastAsia"/>
        </w:rPr>
        <w:t>委员会第十七届会议文件清单</w:t>
      </w:r>
    </w:p>
    <w:tbl>
      <w:tblPr>
        <w:tblW w:w="0" w:type="auto"/>
        <w:tblInd w:w="-26" w:type="dxa"/>
        <w:tblLayout w:type="fixed"/>
        <w:tblCellMar>
          <w:left w:w="28" w:type="dxa"/>
          <w:right w:w="28" w:type="dxa"/>
        </w:tblCellMar>
        <w:tblLook w:val="0000" w:firstRow="0" w:lastRow="0" w:firstColumn="0" w:lastColumn="0" w:noHBand="0" w:noVBand="0"/>
      </w:tblPr>
      <w:tblGrid>
        <w:gridCol w:w="2908"/>
        <w:gridCol w:w="6502"/>
      </w:tblGrid>
      <w:tr w:rsidR="00000000">
        <w:tblPrEx>
          <w:tblCellMar>
            <w:top w:w="0" w:type="dxa"/>
            <w:bottom w:w="0" w:type="dxa"/>
          </w:tblCellMar>
        </w:tblPrEx>
        <w:tc>
          <w:tcPr>
            <w:tcW w:w="2908" w:type="dxa"/>
          </w:tcPr>
          <w:p w:rsidR="00000000" w:rsidRDefault="00F01B09">
            <w:r>
              <w:t>E/1990/5/Add.30</w:t>
            </w:r>
          </w:p>
        </w:tc>
        <w:tc>
          <w:tcPr>
            <w:tcW w:w="6502" w:type="dxa"/>
          </w:tcPr>
          <w:p w:rsidR="00000000" w:rsidRDefault="00F01B09">
            <w:r>
              <w:rPr>
                <w:rFonts w:hint="eastAsia"/>
              </w:rPr>
              <w:t>《盟约》缔约国就第</w:t>
            </w:r>
            <w:r>
              <w:t>1</w:t>
            </w:r>
            <w:r>
              <w:rPr>
                <w:rFonts w:hint="eastAsia"/>
              </w:rPr>
              <w:t>至</w:t>
            </w:r>
            <w:r>
              <w:t>15</w:t>
            </w:r>
            <w:r>
              <w:rPr>
                <w:rFonts w:hint="eastAsia"/>
              </w:rPr>
              <w:t>条所涉权利提交的初次报告：阿塞拜疆</w:t>
            </w:r>
          </w:p>
        </w:tc>
      </w:tr>
      <w:tr w:rsidR="00000000">
        <w:tblPrEx>
          <w:tblCellMar>
            <w:top w:w="0" w:type="dxa"/>
            <w:bottom w:w="0" w:type="dxa"/>
          </w:tblCellMar>
        </w:tblPrEx>
        <w:tc>
          <w:tcPr>
            <w:tcW w:w="2908" w:type="dxa"/>
          </w:tcPr>
          <w:p w:rsidR="00000000" w:rsidRDefault="00F01B09">
            <w:r>
              <w:t>E/1990/6/Add.7</w:t>
            </w:r>
          </w:p>
        </w:tc>
        <w:tc>
          <w:tcPr>
            <w:tcW w:w="6502" w:type="dxa"/>
          </w:tcPr>
          <w:p w:rsidR="00000000" w:rsidRDefault="00F01B09">
            <w:r>
              <w:rPr>
                <w:rFonts w:hint="eastAsia"/>
              </w:rPr>
              <w:t>《盟约》缔约国就第</w:t>
            </w:r>
            <w:r>
              <w:t>1</w:t>
            </w:r>
            <w:r>
              <w:rPr>
                <w:rFonts w:hint="eastAsia"/>
              </w:rPr>
              <w:t>至</w:t>
            </w:r>
            <w:r>
              <w:t>15</w:t>
            </w:r>
            <w:r>
              <w:rPr>
                <w:rFonts w:hint="eastAsia"/>
              </w:rPr>
              <w:t>条所涉权利提交的第二份定期报告：多米尼加共和国</w:t>
            </w:r>
          </w:p>
        </w:tc>
      </w:tr>
      <w:tr w:rsidR="00000000">
        <w:tblPrEx>
          <w:tblCellMar>
            <w:top w:w="0" w:type="dxa"/>
            <w:bottom w:w="0" w:type="dxa"/>
          </w:tblCellMar>
        </w:tblPrEx>
        <w:tc>
          <w:tcPr>
            <w:tcW w:w="2908" w:type="dxa"/>
          </w:tcPr>
          <w:p w:rsidR="00000000" w:rsidRDefault="00F01B09">
            <w:r>
              <w:t>E/1990/6/Add.9</w:t>
            </w:r>
          </w:p>
        </w:tc>
        <w:tc>
          <w:tcPr>
            <w:tcW w:w="6502" w:type="dxa"/>
          </w:tcPr>
          <w:p w:rsidR="00000000" w:rsidRDefault="00F01B09">
            <w:r>
              <w:rPr>
                <w:rFonts w:hint="eastAsia"/>
                <w:u w:val="single"/>
              </w:rPr>
              <w:t>同上</w:t>
            </w:r>
            <w:r>
              <w:rPr>
                <w:rFonts w:hint="eastAsia"/>
              </w:rPr>
              <w:t>：卢</w:t>
            </w:r>
            <w:r>
              <w:rPr>
                <w:rFonts w:hint="eastAsia"/>
              </w:rPr>
              <w:t>森堡</w:t>
            </w:r>
          </w:p>
        </w:tc>
      </w:tr>
      <w:tr w:rsidR="00000000">
        <w:tblPrEx>
          <w:tblCellMar>
            <w:top w:w="0" w:type="dxa"/>
            <w:bottom w:w="0" w:type="dxa"/>
          </w:tblCellMar>
        </w:tblPrEx>
        <w:tc>
          <w:tcPr>
            <w:tcW w:w="2908" w:type="dxa"/>
          </w:tcPr>
          <w:p w:rsidR="00000000" w:rsidRDefault="00F01B09">
            <w:r>
              <w:t>E/1990/6/Add.10</w:t>
            </w:r>
          </w:p>
        </w:tc>
        <w:tc>
          <w:tcPr>
            <w:tcW w:w="6502" w:type="dxa"/>
          </w:tcPr>
          <w:p w:rsidR="00000000" w:rsidRDefault="00F01B09">
            <w:r>
              <w:rPr>
                <w:rFonts w:hint="eastAsia"/>
                <w:u w:val="single"/>
              </w:rPr>
              <w:t>同上</w:t>
            </w:r>
            <w:r>
              <w:rPr>
                <w:rFonts w:hint="eastAsia"/>
              </w:rPr>
              <w:t>：乌拉圭</w:t>
            </w:r>
          </w:p>
        </w:tc>
      </w:tr>
      <w:tr w:rsidR="00000000">
        <w:tblPrEx>
          <w:tblCellMar>
            <w:top w:w="0" w:type="dxa"/>
            <w:bottom w:w="0" w:type="dxa"/>
          </w:tblCellMar>
        </w:tblPrEx>
        <w:tc>
          <w:tcPr>
            <w:tcW w:w="2908" w:type="dxa"/>
          </w:tcPr>
          <w:p w:rsidR="00000000" w:rsidRDefault="00F01B09">
            <w:r>
              <w:t>E/1994/104/Add.9</w:t>
            </w:r>
          </w:p>
        </w:tc>
        <w:tc>
          <w:tcPr>
            <w:tcW w:w="6502" w:type="dxa"/>
          </w:tcPr>
          <w:p w:rsidR="00000000" w:rsidRDefault="00F01B09">
            <w:r>
              <w:rPr>
                <w:rFonts w:hint="eastAsia"/>
              </w:rPr>
              <w:t>《盟约》缔约国就第</w:t>
            </w:r>
            <w:r>
              <w:t>1</w:t>
            </w:r>
            <w:r>
              <w:rPr>
                <w:rFonts w:hint="eastAsia"/>
              </w:rPr>
              <w:t>至</w:t>
            </w:r>
            <w:r>
              <w:t>15</w:t>
            </w:r>
            <w:r>
              <w:rPr>
                <w:rFonts w:hint="eastAsia"/>
              </w:rPr>
              <w:t>条所涉权利提交的第三份定期报告：伊拉克</w:t>
            </w:r>
          </w:p>
        </w:tc>
      </w:tr>
      <w:tr w:rsidR="00000000">
        <w:tblPrEx>
          <w:tblCellMar>
            <w:top w:w="0" w:type="dxa"/>
            <w:bottom w:w="0" w:type="dxa"/>
          </w:tblCellMar>
        </w:tblPrEx>
        <w:tc>
          <w:tcPr>
            <w:tcW w:w="2908" w:type="dxa"/>
          </w:tcPr>
          <w:p w:rsidR="00000000" w:rsidRDefault="00F01B09">
            <w:r>
              <w:t>E/1994/104/Add.11</w:t>
            </w:r>
          </w:p>
        </w:tc>
        <w:tc>
          <w:tcPr>
            <w:tcW w:w="6502" w:type="dxa"/>
          </w:tcPr>
          <w:p w:rsidR="00000000" w:rsidRDefault="00F01B09">
            <w:r>
              <w:rPr>
                <w:rFonts w:hint="eastAsia"/>
                <w:u w:val="single"/>
              </w:rPr>
              <w:t>同上</w:t>
            </w:r>
            <w:r>
              <w:rPr>
                <w:rFonts w:hint="eastAsia"/>
              </w:rPr>
              <w:t>：大不列颠及北爱尔兰联合王国</w:t>
            </w:r>
          </w:p>
        </w:tc>
      </w:tr>
      <w:tr w:rsidR="00000000">
        <w:tblPrEx>
          <w:tblCellMar>
            <w:top w:w="0" w:type="dxa"/>
            <w:bottom w:w="0" w:type="dxa"/>
          </w:tblCellMar>
        </w:tblPrEx>
        <w:tc>
          <w:tcPr>
            <w:tcW w:w="2908" w:type="dxa"/>
          </w:tcPr>
          <w:p w:rsidR="00000000" w:rsidRDefault="00F01B09">
            <w:r>
              <w:t>E/1997/22</w:t>
            </w:r>
          </w:p>
        </w:tc>
        <w:tc>
          <w:tcPr>
            <w:tcW w:w="6502" w:type="dxa"/>
          </w:tcPr>
          <w:p w:rsidR="00000000" w:rsidRDefault="00F01B09">
            <w:r>
              <w:rPr>
                <w:rFonts w:hint="eastAsia"/>
              </w:rPr>
              <w:t>经济、社会、文化权利委员会第十四届和第十五届会议报告</w:t>
            </w:r>
          </w:p>
        </w:tc>
      </w:tr>
      <w:tr w:rsidR="00000000">
        <w:tblPrEx>
          <w:tblCellMar>
            <w:top w:w="0" w:type="dxa"/>
            <w:bottom w:w="0" w:type="dxa"/>
          </w:tblCellMar>
        </w:tblPrEx>
        <w:tc>
          <w:tcPr>
            <w:tcW w:w="2908" w:type="dxa"/>
          </w:tcPr>
          <w:p w:rsidR="00000000" w:rsidRDefault="00F01B09">
            <w:r>
              <w:t>E/1997/55</w:t>
            </w:r>
          </w:p>
        </w:tc>
        <w:tc>
          <w:tcPr>
            <w:tcW w:w="6502" w:type="dxa"/>
          </w:tcPr>
          <w:p w:rsidR="00000000" w:rsidRDefault="00F01B09">
            <w:r>
              <w:rPr>
                <w:rFonts w:hint="eastAsia"/>
              </w:rPr>
              <w:t>国际劳工组织的第</w:t>
            </w:r>
            <w:r>
              <w:t>23</w:t>
            </w:r>
            <w:r>
              <w:rPr>
                <w:rFonts w:hint="eastAsia"/>
              </w:rPr>
              <w:t>次报告</w:t>
            </w:r>
          </w:p>
        </w:tc>
      </w:tr>
      <w:tr w:rsidR="00000000">
        <w:tblPrEx>
          <w:tblCellMar>
            <w:top w:w="0" w:type="dxa"/>
            <w:bottom w:w="0" w:type="dxa"/>
          </w:tblCellMar>
        </w:tblPrEx>
        <w:tc>
          <w:tcPr>
            <w:tcW w:w="2908" w:type="dxa"/>
          </w:tcPr>
          <w:p w:rsidR="00000000" w:rsidRDefault="00F01B09">
            <w:r>
              <w:t>E/C.12/1990/4/Rev.1</w:t>
            </w:r>
          </w:p>
        </w:tc>
        <w:tc>
          <w:tcPr>
            <w:tcW w:w="6502" w:type="dxa"/>
          </w:tcPr>
          <w:p w:rsidR="00000000" w:rsidRDefault="00F01B09">
            <w:r>
              <w:rPr>
                <w:rFonts w:hint="eastAsia"/>
              </w:rPr>
              <w:t>委员会的议事规则</w:t>
            </w:r>
          </w:p>
        </w:tc>
      </w:tr>
      <w:tr w:rsidR="00000000">
        <w:tblPrEx>
          <w:tblCellMar>
            <w:top w:w="0" w:type="dxa"/>
            <w:bottom w:w="0" w:type="dxa"/>
          </w:tblCellMar>
        </w:tblPrEx>
        <w:tc>
          <w:tcPr>
            <w:tcW w:w="2908" w:type="dxa"/>
          </w:tcPr>
          <w:p w:rsidR="00000000" w:rsidRDefault="00F01B09">
            <w:r>
              <w:t>E/C.12/1991/1</w:t>
            </w:r>
          </w:p>
        </w:tc>
        <w:tc>
          <w:tcPr>
            <w:tcW w:w="6502" w:type="dxa"/>
          </w:tcPr>
          <w:p w:rsidR="00000000" w:rsidRDefault="00F01B09">
            <w:r>
              <w:rPr>
                <w:rFonts w:hint="eastAsia"/>
              </w:rPr>
              <w:t>关于缔约国根据《盟约》第</w:t>
            </w:r>
            <w:r>
              <w:t>16</w:t>
            </w:r>
            <w:r>
              <w:rPr>
                <w:rFonts w:hint="eastAsia"/>
              </w:rPr>
              <w:t>和</w:t>
            </w:r>
            <w:r>
              <w:t>17</w:t>
            </w:r>
            <w:r>
              <w:rPr>
                <w:rFonts w:hint="eastAsia"/>
              </w:rPr>
              <w:t>条提交报告的形式和内容的订正一般准</w:t>
            </w:r>
            <w:r>
              <w:rPr>
                <w:rFonts w:hint="eastAsia"/>
              </w:rPr>
              <w:t>则：秘书长的说明</w:t>
            </w:r>
          </w:p>
        </w:tc>
      </w:tr>
      <w:tr w:rsidR="00000000">
        <w:tblPrEx>
          <w:tblCellMar>
            <w:top w:w="0" w:type="dxa"/>
            <w:bottom w:w="0" w:type="dxa"/>
          </w:tblCellMar>
        </w:tblPrEx>
        <w:tc>
          <w:tcPr>
            <w:tcW w:w="2908" w:type="dxa"/>
          </w:tcPr>
          <w:p w:rsidR="00000000" w:rsidRDefault="00F01B09">
            <w:r>
              <w:t>E/C.12/1993/3/Rev.1</w:t>
            </w:r>
          </w:p>
        </w:tc>
        <w:tc>
          <w:tcPr>
            <w:tcW w:w="6502" w:type="dxa"/>
          </w:tcPr>
          <w:p w:rsidR="00000000" w:rsidRDefault="00F01B09">
            <w:r>
              <w:rPr>
                <w:rFonts w:hint="eastAsia"/>
              </w:rPr>
              <w:t>《经济、社会、文化权利国际盟约》的现况以及缔约国根据《盟约》提出保留、退约、声明和反对意见的情况：秘书长的说明</w:t>
            </w:r>
          </w:p>
        </w:tc>
      </w:tr>
      <w:tr w:rsidR="00000000">
        <w:tblPrEx>
          <w:tblCellMar>
            <w:top w:w="0" w:type="dxa"/>
            <w:bottom w:w="0" w:type="dxa"/>
          </w:tblCellMar>
        </w:tblPrEx>
        <w:tc>
          <w:tcPr>
            <w:tcW w:w="2908" w:type="dxa"/>
          </w:tcPr>
          <w:p w:rsidR="00000000" w:rsidRDefault="00F01B09">
            <w:r>
              <w:t>E/C.12/1997/5</w:t>
            </w:r>
          </w:p>
        </w:tc>
        <w:tc>
          <w:tcPr>
            <w:tcW w:w="6502" w:type="dxa"/>
          </w:tcPr>
          <w:p w:rsidR="00000000" w:rsidRDefault="00F01B09">
            <w:r>
              <w:rPr>
                <w:rFonts w:hint="eastAsia"/>
              </w:rPr>
              <w:t>临时议程和说明：秘书长的说明</w:t>
            </w:r>
          </w:p>
        </w:tc>
      </w:tr>
      <w:tr w:rsidR="00000000">
        <w:tblPrEx>
          <w:tblCellMar>
            <w:top w:w="0" w:type="dxa"/>
            <w:bottom w:w="0" w:type="dxa"/>
          </w:tblCellMar>
        </w:tblPrEx>
        <w:tc>
          <w:tcPr>
            <w:tcW w:w="2908" w:type="dxa"/>
          </w:tcPr>
          <w:p w:rsidR="00000000" w:rsidRDefault="00F01B09">
            <w:r>
              <w:t>E/C.12/1997/6</w:t>
            </w:r>
          </w:p>
        </w:tc>
        <w:tc>
          <w:tcPr>
            <w:tcW w:w="6502" w:type="dxa"/>
          </w:tcPr>
          <w:p w:rsidR="00000000" w:rsidRDefault="00F01B09">
            <w:r>
              <w:rPr>
                <w:rFonts w:hint="eastAsia"/>
              </w:rPr>
              <w:t>《经济、社会、文化权利国际盟约》缔约国及其提交报告的情况：秘书长的说明</w:t>
            </w:r>
          </w:p>
        </w:tc>
      </w:tr>
      <w:tr w:rsidR="00000000">
        <w:tblPrEx>
          <w:tblCellMar>
            <w:top w:w="0" w:type="dxa"/>
            <w:bottom w:w="0" w:type="dxa"/>
          </w:tblCellMar>
        </w:tblPrEx>
        <w:tc>
          <w:tcPr>
            <w:tcW w:w="2908" w:type="dxa"/>
          </w:tcPr>
          <w:p w:rsidR="00000000" w:rsidRDefault="00F01B09">
            <w:r>
              <w:t>E/C.12/1997/7</w:t>
            </w:r>
          </w:p>
        </w:tc>
        <w:tc>
          <w:tcPr>
            <w:tcW w:w="6502" w:type="dxa"/>
          </w:tcPr>
          <w:p w:rsidR="00000000" w:rsidRDefault="00F01B09">
            <w:r>
              <w:rPr>
                <w:rFonts w:hint="eastAsia"/>
              </w:rPr>
              <w:t>《盟约》缔约国就第</w:t>
            </w:r>
            <w:r>
              <w:t>16</w:t>
            </w:r>
            <w:r>
              <w:rPr>
                <w:rFonts w:hint="eastAsia"/>
              </w:rPr>
              <w:t>和</w:t>
            </w:r>
            <w:r>
              <w:t>17</w:t>
            </w:r>
            <w:r>
              <w:rPr>
                <w:rFonts w:hint="eastAsia"/>
              </w:rPr>
              <w:t>条之下所提报告审议的后续行动：秘书处的说明</w:t>
            </w:r>
          </w:p>
        </w:tc>
      </w:tr>
      <w:tr w:rsidR="00000000">
        <w:tblPrEx>
          <w:tblCellMar>
            <w:top w:w="0" w:type="dxa"/>
            <w:bottom w:w="0" w:type="dxa"/>
          </w:tblCellMar>
        </w:tblPrEx>
        <w:tc>
          <w:tcPr>
            <w:tcW w:w="2908" w:type="dxa"/>
          </w:tcPr>
          <w:p w:rsidR="00000000" w:rsidRDefault="00F01B09">
            <w:r>
              <w:t>E/C.12/1997/8</w:t>
            </w:r>
          </w:p>
        </w:tc>
        <w:tc>
          <w:tcPr>
            <w:tcW w:w="6502" w:type="dxa"/>
          </w:tcPr>
          <w:p w:rsidR="00000000" w:rsidRDefault="00F01B09">
            <w:r>
              <w:rPr>
                <w:rFonts w:hint="eastAsia"/>
              </w:rPr>
              <w:t>一般性评论第</w:t>
            </w:r>
            <w:r>
              <w:t>8</w:t>
            </w:r>
            <w:r>
              <w:rPr>
                <w:rFonts w:hint="eastAsia"/>
              </w:rPr>
              <w:t>号</w:t>
            </w:r>
            <w:r>
              <w:t>(1997)</w:t>
            </w:r>
            <w:r>
              <w:rPr>
                <w:rFonts w:hint="eastAsia"/>
              </w:rPr>
              <w:t>：实施经济制裁与尊</w:t>
            </w:r>
            <w:r>
              <w:rPr>
                <w:rFonts w:hint="eastAsia"/>
              </w:rPr>
              <w:t>重经济、社会、文化权利之间的关系</w:t>
            </w:r>
          </w:p>
        </w:tc>
      </w:tr>
      <w:tr w:rsidR="00000000">
        <w:tblPrEx>
          <w:tblCellMar>
            <w:top w:w="0" w:type="dxa"/>
            <w:bottom w:w="0" w:type="dxa"/>
          </w:tblCellMar>
        </w:tblPrEx>
        <w:tc>
          <w:tcPr>
            <w:tcW w:w="2908" w:type="dxa"/>
          </w:tcPr>
          <w:p w:rsidR="00000000" w:rsidRDefault="00F01B09">
            <w:r>
              <w:t>E/C.12/1997/9</w:t>
            </w:r>
          </w:p>
        </w:tc>
        <w:tc>
          <w:tcPr>
            <w:tcW w:w="6502" w:type="dxa"/>
          </w:tcPr>
          <w:p w:rsidR="00000000" w:rsidRDefault="00F01B09">
            <w:r>
              <w:rPr>
                <w:rFonts w:hint="eastAsia"/>
              </w:rPr>
              <w:t>经济、社会、文化权利委员会前往多米尼加共和国的技术援助考察团的报告</w:t>
            </w:r>
          </w:p>
        </w:tc>
      </w:tr>
      <w:tr w:rsidR="00000000">
        <w:tblPrEx>
          <w:tblCellMar>
            <w:top w:w="0" w:type="dxa"/>
            <w:bottom w:w="0" w:type="dxa"/>
          </w:tblCellMar>
        </w:tblPrEx>
        <w:tc>
          <w:tcPr>
            <w:tcW w:w="2908" w:type="dxa"/>
          </w:tcPr>
          <w:p w:rsidR="00000000" w:rsidRDefault="00F01B09">
            <w:r>
              <w:t>E/C.12/1997/L.2</w:t>
            </w:r>
          </w:p>
        </w:tc>
        <w:tc>
          <w:tcPr>
            <w:tcW w:w="6502" w:type="dxa"/>
          </w:tcPr>
          <w:p w:rsidR="00000000" w:rsidRDefault="00F01B09">
            <w:r>
              <w:rPr>
                <w:rFonts w:hint="eastAsia"/>
              </w:rPr>
              <w:t>工作计划草案：秘书长的说明</w:t>
            </w:r>
          </w:p>
        </w:tc>
      </w:tr>
      <w:tr w:rsidR="00000000">
        <w:tblPrEx>
          <w:tblCellMar>
            <w:top w:w="0" w:type="dxa"/>
            <w:bottom w:w="0" w:type="dxa"/>
          </w:tblCellMar>
        </w:tblPrEx>
        <w:tc>
          <w:tcPr>
            <w:tcW w:w="2908" w:type="dxa"/>
          </w:tcPr>
          <w:p w:rsidR="00000000" w:rsidRDefault="00F01B09">
            <w:r>
              <w:t>E/C.12/1997/L.2/Rev.1</w:t>
            </w:r>
          </w:p>
        </w:tc>
        <w:tc>
          <w:tcPr>
            <w:tcW w:w="6502" w:type="dxa"/>
          </w:tcPr>
          <w:p w:rsidR="00000000" w:rsidRDefault="00F01B09">
            <w:r>
              <w:rPr>
                <w:rFonts w:hint="eastAsia"/>
              </w:rPr>
              <w:t>工作计划：秘书长的说明</w:t>
            </w:r>
          </w:p>
        </w:tc>
      </w:tr>
      <w:tr w:rsidR="00000000">
        <w:tblPrEx>
          <w:tblCellMar>
            <w:top w:w="0" w:type="dxa"/>
            <w:bottom w:w="0" w:type="dxa"/>
          </w:tblCellMar>
        </w:tblPrEx>
        <w:tc>
          <w:tcPr>
            <w:tcW w:w="2908" w:type="dxa"/>
          </w:tcPr>
          <w:p w:rsidR="00000000" w:rsidRDefault="00F01B09">
            <w:r>
              <w:t>E/C.12/1997/NGO/1</w:t>
            </w:r>
          </w:p>
        </w:tc>
        <w:tc>
          <w:tcPr>
            <w:tcW w:w="6502" w:type="dxa"/>
          </w:tcPr>
          <w:p w:rsidR="00000000" w:rsidRDefault="00F01B09">
            <w:r>
              <w:rPr>
                <w:rFonts w:hint="eastAsia"/>
              </w:rPr>
              <w:t>司法委员会</w:t>
            </w:r>
            <w:r>
              <w:t>(</w:t>
            </w:r>
            <w:r>
              <w:rPr>
                <w:rFonts w:hint="eastAsia"/>
              </w:rPr>
              <w:t>联合王国</w:t>
            </w:r>
            <w:r>
              <w:t>)</w:t>
            </w:r>
            <w:r>
              <w:rPr>
                <w:rFonts w:hint="eastAsia"/>
              </w:rPr>
              <w:t>和国际人权联盟联合会提交的书面声明</w:t>
            </w:r>
          </w:p>
        </w:tc>
      </w:tr>
      <w:tr w:rsidR="00000000">
        <w:tblPrEx>
          <w:tblCellMar>
            <w:top w:w="0" w:type="dxa"/>
            <w:bottom w:w="0" w:type="dxa"/>
          </w:tblCellMar>
        </w:tblPrEx>
        <w:tc>
          <w:tcPr>
            <w:tcW w:w="2908" w:type="dxa"/>
          </w:tcPr>
          <w:p w:rsidR="00000000" w:rsidRDefault="00F01B09">
            <w:r>
              <w:t>E/C.12/Q/AZE.1</w:t>
            </w:r>
          </w:p>
        </w:tc>
        <w:tc>
          <w:tcPr>
            <w:tcW w:w="6502" w:type="dxa"/>
          </w:tcPr>
          <w:p w:rsidR="00000000" w:rsidRDefault="00F01B09">
            <w:r>
              <w:rPr>
                <w:rFonts w:hint="eastAsia"/>
              </w:rPr>
              <w:t>问题清单：阿塞拜疆</w:t>
            </w:r>
          </w:p>
        </w:tc>
      </w:tr>
      <w:tr w:rsidR="00000000">
        <w:tblPrEx>
          <w:tblCellMar>
            <w:top w:w="0" w:type="dxa"/>
            <w:bottom w:w="0" w:type="dxa"/>
          </w:tblCellMar>
        </w:tblPrEx>
        <w:tc>
          <w:tcPr>
            <w:tcW w:w="2908" w:type="dxa"/>
          </w:tcPr>
          <w:p w:rsidR="00000000" w:rsidRDefault="00F01B09">
            <w:r>
              <w:t>E/C.12/Q/1995/LQ.7</w:t>
            </w:r>
          </w:p>
        </w:tc>
        <w:tc>
          <w:tcPr>
            <w:tcW w:w="6502" w:type="dxa"/>
          </w:tcPr>
          <w:p w:rsidR="00000000" w:rsidRDefault="00F01B09">
            <w:r>
              <w:rPr>
                <w:rFonts w:hint="eastAsia"/>
                <w:u w:val="single"/>
              </w:rPr>
              <w:t>同上</w:t>
            </w:r>
            <w:r>
              <w:rPr>
                <w:rFonts w:hint="eastAsia"/>
              </w:rPr>
              <w:t>：多米尼加共和国</w:t>
            </w:r>
          </w:p>
        </w:tc>
      </w:tr>
      <w:tr w:rsidR="00000000">
        <w:tblPrEx>
          <w:tblCellMar>
            <w:top w:w="0" w:type="dxa"/>
            <w:bottom w:w="0" w:type="dxa"/>
          </w:tblCellMar>
        </w:tblPrEx>
        <w:tc>
          <w:tcPr>
            <w:tcW w:w="2908" w:type="dxa"/>
          </w:tcPr>
          <w:p w:rsidR="00000000" w:rsidRDefault="00F01B09">
            <w:r>
              <w:t>E/C.12/Q/LUX.1</w:t>
            </w:r>
          </w:p>
        </w:tc>
        <w:tc>
          <w:tcPr>
            <w:tcW w:w="6502" w:type="dxa"/>
          </w:tcPr>
          <w:p w:rsidR="00000000" w:rsidRDefault="00F01B09">
            <w:r>
              <w:rPr>
                <w:rFonts w:hint="eastAsia"/>
                <w:u w:val="single"/>
              </w:rPr>
              <w:t>同上</w:t>
            </w:r>
            <w:r>
              <w:rPr>
                <w:rFonts w:hint="eastAsia"/>
              </w:rPr>
              <w:t>：</w:t>
            </w:r>
            <w:r>
              <w:rPr>
                <w:rFonts w:hint="eastAsia"/>
              </w:rPr>
              <w:t>卢森堡</w:t>
            </w:r>
          </w:p>
        </w:tc>
      </w:tr>
      <w:tr w:rsidR="00000000">
        <w:tblPrEx>
          <w:tblCellMar>
            <w:top w:w="0" w:type="dxa"/>
            <w:bottom w:w="0" w:type="dxa"/>
          </w:tblCellMar>
        </w:tblPrEx>
        <w:tc>
          <w:tcPr>
            <w:tcW w:w="2908" w:type="dxa"/>
          </w:tcPr>
          <w:p w:rsidR="00000000" w:rsidRDefault="00F01B09">
            <w:r>
              <w:t>E/C.12/Q/URU/1</w:t>
            </w:r>
          </w:p>
        </w:tc>
        <w:tc>
          <w:tcPr>
            <w:tcW w:w="6502" w:type="dxa"/>
          </w:tcPr>
          <w:p w:rsidR="00000000" w:rsidRDefault="00F01B09">
            <w:r>
              <w:rPr>
                <w:rFonts w:hint="eastAsia"/>
                <w:u w:val="single"/>
              </w:rPr>
              <w:t>同上</w:t>
            </w:r>
            <w:r>
              <w:rPr>
                <w:rFonts w:hint="eastAsia"/>
              </w:rPr>
              <w:t>：乌拉圭</w:t>
            </w:r>
          </w:p>
        </w:tc>
      </w:tr>
      <w:tr w:rsidR="00000000">
        <w:tblPrEx>
          <w:tblCellMar>
            <w:top w:w="0" w:type="dxa"/>
            <w:bottom w:w="0" w:type="dxa"/>
          </w:tblCellMar>
        </w:tblPrEx>
        <w:tc>
          <w:tcPr>
            <w:tcW w:w="2908" w:type="dxa"/>
          </w:tcPr>
          <w:p w:rsidR="00000000" w:rsidRDefault="00F01B09">
            <w:r>
              <w:t>E/C.12/Q/IRAQ.1</w:t>
            </w:r>
          </w:p>
        </w:tc>
        <w:tc>
          <w:tcPr>
            <w:tcW w:w="6502" w:type="dxa"/>
          </w:tcPr>
          <w:p w:rsidR="00000000" w:rsidRDefault="00F01B09">
            <w:r>
              <w:rPr>
                <w:rFonts w:hint="eastAsia"/>
                <w:u w:val="single"/>
              </w:rPr>
              <w:t>同上</w:t>
            </w:r>
            <w:r>
              <w:rPr>
                <w:rFonts w:hint="eastAsia"/>
              </w:rPr>
              <w:t>：伊拉克</w:t>
            </w:r>
          </w:p>
        </w:tc>
      </w:tr>
      <w:tr w:rsidR="00000000">
        <w:tblPrEx>
          <w:tblCellMar>
            <w:top w:w="0" w:type="dxa"/>
            <w:bottom w:w="0" w:type="dxa"/>
          </w:tblCellMar>
        </w:tblPrEx>
        <w:tc>
          <w:tcPr>
            <w:tcW w:w="2908" w:type="dxa"/>
          </w:tcPr>
          <w:p w:rsidR="00000000" w:rsidRDefault="00F01B09">
            <w:r>
              <w:t>E/C.12/Q/UK/1</w:t>
            </w:r>
          </w:p>
        </w:tc>
        <w:tc>
          <w:tcPr>
            <w:tcW w:w="6502" w:type="dxa"/>
          </w:tcPr>
          <w:p w:rsidR="00000000" w:rsidRDefault="00F01B09">
            <w:r>
              <w:rPr>
                <w:rFonts w:hint="eastAsia"/>
                <w:u w:val="single"/>
              </w:rPr>
              <w:t>同上</w:t>
            </w:r>
            <w:r>
              <w:rPr>
                <w:rFonts w:hint="eastAsia"/>
              </w:rPr>
              <w:t>：大不列颠及北爱尔兰联合王国</w:t>
            </w:r>
          </w:p>
        </w:tc>
      </w:tr>
      <w:tr w:rsidR="00000000">
        <w:tblPrEx>
          <w:tblCellMar>
            <w:top w:w="0" w:type="dxa"/>
            <w:bottom w:w="0" w:type="dxa"/>
          </w:tblCellMar>
        </w:tblPrEx>
        <w:tc>
          <w:tcPr>
            <w:tcW w:w="2908" w:type="dxa"/>
          </w:tcPr>
          <w:p w:rsidR="00000000" w:rsidRDefault="00F01B09">
            <w:r>
              <w:t>E/C.12/1</w:t>
            </w:r>
          </w:p>
        </w:tc>
        <w:tc>
          <w:tcPr>
            <w:tcW w:w="6502" w:type="dxa"/>
          </w:tcPr>
          <w:p w:rsidR="00000000" w:rsidRDefault="00F01B09">
            <w:r>
              <w:rPr>
                <w:rFonts w:hint="eastAsia"/>
              </w:rPr>
              <w:t>经济、社会、文化权利委员会就缔约国根据《盟约》第</w:t>
            </w:r>
            <w:r>
              <w:t>16</w:t>
            </w:r>
            <w:r>
              <w:rPr>
                <w:rFonts w:hint="eastAsia"/>
              </w:rPr>
              <w:t>和</w:t>
            </w:r>
            <w:r>
              <w:t>17</w:t>
            </w:r>
            <w:r>
              <w:rPr>
                <w:rFonts w:hint="eastAsia"/>
              </w:rPr>
              <w:t>条提交的报告提出的结论性意见：秘书长的说明</w:t>
            </w:r>
          </w:p>
        </w:tc>
      </w:tr>
      <w:tr w:rsidR="00000000">
        <w:tblPrEx>
          <w:tblCellMar>
            <w:top w:w="0" w:type="dxa"/>
            <w:bottom w:w="0" w:type="dxa"/>
          </w:tblCellMar>
        </w:tblPrEx>
        <w:tc>
          <w:tcPr>
            <w:tcW w:w="2908" w:type="dxa"/>
          </w:tcPr>
          <w:p w:rsidR="00000000" w:rsidRDefault="00F01B09"/>
        </w:tc>
        <w:tc>
          <w:tcPr>
            <w:tcW w:w="6502" w:type="dxa"/>
          </w:tcPr>
          <w:p w:rsidR="00000000" w:rsidRDefault="00F01B09"/>
        </w:tc>
      </w:tr>
    </w:tbl>
    <w:p w:rsidR="00000000" w:rsidRDefault="00F01B09">
      <w:r>
        <w:br w:type="page"/>
      </w:r>
    </w:p>
    <w:tbl>
      <w:tblPr>
        <w:tblW w:w="0" w:type="auto"/>
        <w:tblInd w:w="-26" w:type="dxa"/>
        <w:tblLayout w:type="fixed"/>
        <w:tblCellMar>
          <w:left w:w="28" w:type="dxa"/>
          <w:right w:w="28" w:type="dxa"/>
        </w:tblCellMar>
        <w:tblLook w:val="0000" w:firstRow="0" w:lastRow="0" w:firstColumn="0" w:lastColumn="0" w:noHBand="0" w:noVBand="0"/>
      </w:tblPr>
      <w:tblGrid>
        <w:gridCol w:w="2908"/>
        <w:gridCol w:w="6502"/>
      </w:tblGrid>
      <w:tr w:rsidR="00000000">
        <w:tblPrEx>
          <w:tblCellMar>
            <w:top w:w="0" w:type="dxa"/>
            <w:bottom w:w="0" w:type="dxa"/>
          </w:tblCellMar>
        </w:tblPrEx>
        <w:tc>
          <w:tcPr>
            <w:tcW w:w="2908" w:type="dxa"/>
          </w:tcPr>
          <w:p w:rsidR="00000000" w:rsidRDefault="00F01B09">
            <w:r>
              <w:t>E/C.12/1/Add.16</w:t>
            </w:r>
          </w:p>
        </w:tc>
        <w:tc>
          <w:tcPr>
            <w:tcW w:w="6502" w:type="dxa"/>
          </w:tcPr>
          <w:p w:rsidR="00000000" w:rsidRDefault="00F01B09">
            <w:r>
              <w:rPr>
                <w:rFonts w:hint="eastAsia"/>
              </w:rPr>
              <w:t>经济、社会、文化权利委员会的结论性意见：多米尼加共和国</w:t>
            </w:r>
          </w:p>
        </w:tc>
      </w:tr>
      <w:tr w:rsidR="00000000">
        <w:tblPrEx>
          <w:tblCellMar>
            <w:top w:w="0" w:type="dxa"/>
            <w:bottom w:w="0" w:type="dxa"/>
          </w:tblCellMar>
        </w:tblPrEx>
        <w:tc>
          <w:tcPr>
            <w:tcW w:w="2908" w:type="dxa"/>
          </w:tcPr>
          <w:p w:rsidR="00000000" w:rsidRDefault="00F01B09">
            <w:r>
              <w:t>E/C.12/1/Add.17</w:t>
            </w:r>
          </w:p>
        </w:tc>
        <w:tc>
          <w:tcPr>
            <w:tcW w:w="6502" w:type="dxa"/>
          </w:tcPr>
          <w:p w:rsidR="00000000" w:rsidRDefault="00F01B09">
            <w:r>
              <w:rPr>
                <w:rFonts w:hint="eastAsia"/>
                <w:u w:val="single"/>
              </w:rPr>
              <w:t>同上</w:t>
            </w:r>
            <w:r>
              <w:rPr>
                <w:rFonts w:hint="eastAsia"/>
              </w:rPr>
              <w:t>：伊拉克</w:t>
            </w:r>
          </w:p>
        </w:tc>
      </w:tr>
      <w:tr w:rsidR="00000000">
        <w:tblPrEx>
          <w:tblCellMar>
            <w:top w:w="0" w:type="dxa"/>
            <w:bottom w:w="0" w:type="dxa"/>
          </w:tblCellMar>
        </w:tblPrEx>
        <w:tc>
          <w:tcPr>
            <w:tcW w:w="2908" w:type="dxa"/>
          </w:tcPr>
          <w:p w:rsidR="00000000" w:rsidRDefault="00F01B09">
            <w:r>
              <w:t>E/C.12/1/Add.18</w:t>
            </w:r>
          </w:p>
        </w:tc>
        <w:tc>
          <w:tcPr>
            <w:tcW w:w="6502" w:type="dxa"/>
          </w:tcPr>
          <w:p w:rsidR="00000000" w:rsidRDefault="00F01B09">
            <w:r>
              <w:rPr>
                <w:rFonts w:hint="eastAsia"/>
                <w:u w:val="single"/>
              </w:rPr>
              <w:t>同上</w:t>
            </w:r>
            <w:r>
              <w:rPr>
                <w:rFonts w:hint="eastAsia"/>
              </w:rPr>
              <w:t>：乌拉圭</w:t>
            </w:r>
          </w:p>
        </w:tc>
      </w:tr>
      <w:tr w:rsidR="00000000">
        <w:tblPrEx>
          <w:tblCellMar>
            <w:top w:w="0" w:type="dxa"/>
            <w:bottom w:w="0" w:type="dxa"/>
          </w:tblCellMar>
        </w:tblPrEx>
        <w:tc>
          <w:tcPr>
            <w:tcW w:w="2908" w:type="dxa"/>
          </w:tcPr>
          <w:p w:rsidR="00000000" w:rsidRDefault="00F01B09">
            <w:r>
              <w:t>E/C.12/1/Add.</w:t>
            </w:r>
            <w:r>
              <w:t>19</w:t>
            </w:r>
          </w:p>
        </w:tc>
        <w:tc>
          <w:tcPr>
            <w:tcW w:w="6502" w:type="dxa"/>
          </w:tcPr>
          <w:p w:rsidR="00000000" w:rsidRDefault="00F01B09">
            <w:r>
              <w:rPr>
                <w:rFonts w:hint="eastAsia"/>
                <w:u w:val="single"/>
              </w:rPr>
              <w:t>同上</w:t>
            </w:r>
            <w:r>
              <w:rPr>
                <w:rFonts w:hint="eastAsia"/>
              </w:rPr>
              <w:t>：大不列颠及北爱尔兰联合王国</w:t>
            </w:r>
          </w:p>
        </w:tc>
      </w:tr>
      <w:tr w:rsidR="00000000">
        <w:tblPrEx>
          <w:tblCellMar>
            <w:top w:w="0" w:type="dxa"/>
            <w:bottom w:w="0" w:type="dxa"/>
          </w:tblCellMar>
        </w:tblPrEx>
        <w:tc>
          <w:tcPr>
            <w:tcW w:w="2908" w:type="dxa"/>
          </w:tcPr>
          <w:p w:rsidR="00000000" w:rsidRDefault="00F01B09">
            <w:r>
              <w:t>E/C.12/1/Add.20</w:t>
            </w:r>
          </w:p>
        </w:tc>
        <w:tc>
          <w:tcPr>
            <w:tcW w:w="6502" w:type="dxa"/>
          </w:tcPr>
          <w:p w:rsidR="00000000" w:rsidRDefault="00F01B09">
            <w:r>
              <w:rPr>
                <w:rFonts w:hint="eastAsia"/>
                <w:u w:val="single"/>
              </w:rPr>
              <w:t>同上</w:t>
            </w:r>
            <w:r>
              <w:rPr>
                <w:rFonts w:hint="eastAsia"/>
              </w:rPr>
              <w:t>：阿塞拜疆</w:t>
            </w:r>
          </w:p>
        </w:tc>
      </w:tr>
      <w:tr w:rsidR="00000000">
        <w:tblPrEx>
          <w:tblCellMar>
            <w:top w:w="0" w:type="dxa"/>
            <w:bottom w:w="0" w:type="dxa"/>
          </w:tblCellMar>
        </w:tblPrEx>
        <w:tc>
          <w:tcPr>
            <w:tcW w:w="2908" w:type="dxa"/>
          </w:tcPr>
          <w:p w:rsidR="00000000" w:rsidRDefault="00F01B09">
            <w:r>
              <w:t>E/C.12/1/Add.21</w:t>
            </w:r>
          </w:p>
        </w:tc>
        <w:tc>
          <w:tcPr>
            <w:tcW w:w="6502" w:type="dxa"/>
          </w:tcPr>
          <w:p w:rsidR="00000000" w:rsidRDefault="00F01B09">
            <w:r>
              <w:rPr>
                <w:rFonts w:hint="eastAsia"/>
                <w:u w:val="single"/>
              </w:rPr>
              <w:t>同上</w:t>
            </w:r>
            <w:r>
              <w:rPr>
                <w:rFonts w:hint="eastAsia"/>
              </w:rPr>
              <w:t>：圣文森特和格林纳丁斯</w:t>
            </w:r>
            <w:r>
              <w:t>(</w:t>
            </w:r>
            <w:r>
              <w:rPr>
                <w:rFonts w:hint="eastAsia"/>
              </w:rPr>
              <w:t>没有报告</w:t>
            </w:r>
            <w:r>
              <w:t>)</w:t>
            </w:r>
          </w:p>
        </w:tc>
      </w:tr>
      <w:tr w:rsidR="00000000">
        <w:tblPrEx>
          <w:tblCellMar>
            <w:top w:w="0" w:type="dxa"/>
            <w:bottom w:w="0" w:type="dxa"/>
          </w:tblCellMar>
        </w:tblPrEx>
        <w:tc>
          <w:tcPr>
            <w:tcW w:w="2908" w:type="dxa"/>
          </w:tcPr>
          <w:p w:rsidR="00000000" w:rsidRDefault="00F01B09">
            <w:r>
              <w:t>E/C.12/1/Add.22</w:t>
            </w:r>
          </w:p>
        </w:tc>
        <w:tc>
          <w:tcPr>
            <w:tcW w:w="6502" w:type="dxa"/>
          </w:tcPr>
          <w:p w:rsidR="00000000" w:rsidRDefault="00F01B09">
            <w:r>
              <w:rPr>
                <w:rFonts w:hint="eastAsia"/>
                <w:u w:val="single"/>
              </w:rPr>
              <w:t>同上</w:t>
            </w:r>
            <w:r>
              <w:rPr>
                <w:rFonts w:hint="eastAsia"/>
              </w:rPr>
              <w:t>：卢森堡</w:t>
            </w:r>
          </w:p>
        </w:tc>
      </w:tr>
      <w:tr w:rsidR="00000000">
        <w:tblPrEx>
          <w:tblCellMar>
            <w:top w:w="0" w:type="dxa"/>
            <w:bottom w:w="0" w:type="dxa"/>
          </w:tblCellMar>
        </w:tblPrEx>
        <w:tc>
          <w:tcPr>
            <w:tcW w:w="2908" w:type="dxa"/>
          </w:tcPr>
          <w:p w:rsidR="00000000" w:rsidRDefault="00F01B09">
            <w:r>
              <w:t>E/C.12/1997/SR.27-54/</w:t>
            </w:r>
            <w:r>
              <w:br/>
              <w:t>Add.1</w:t>
            </w:r>
            <w:r>
              <w:rPr>
                <w:rFonts w:hint="eastAsia"/>
              </w:rPr>
              <w:t>和</w:t>
            </w:r>
            <w:r>
              <w:t>E/C.12/1997/</w:t>
            </w:r>
            <w:r>
              <w:br/>
              <w:t>SR.27-54/Add.1/</w:t>
            </w:r>
            <w:r>
              <w:rPr>
                <w:rFonts w:hint="eastAsia"/>
              </w:rPr>
              <w:t>更正</w:t>
            </w:r>
          </w:p>
        </w:tc>
        <w:tc>
          <w:tcPr>
            <w:tcW w:w="6502" w:type="dxa"/>
          </w:tcPr>
          <w:p w:rsidR="00000000" w:rsidRDefault="00F01B09">
            <w:r>
              <w:rPr>
                <w:rFonts w:hint="eastAsia"/>
              </w:rPr>
              <w:t>经济、社会、文化权利委员会第十七届会议</w:t>
            </w:r>
            <w:r>
              <w:t>(</w:t>
            </w:r>
            <w:r>
              <w:rPr>
                <w:rFonts w:hint="eastAsia"/>
              </w:rPr>
              <w:t>第</w:t>
            </w:r>
            <w:r>
              <w:t>27</w:t>
            </w:r>
            <w:r>
              <w:rPr>
                <w:rFonts w:hint="eastAsia"/>
              </w:rPr>
              <w:t>至</w:t>
            </w:r>
            <w:r>
              <w:t>54</w:t>
            </w:r>
            <w:r>
              <w:rPr>
                <w:rFonts w:hint="eastAsia"/>
              </w:rPr>
              <w:t>次会议</w:t>
            </w:r>
            <w:r>
              <w:t>)</w:t>
            </w:r>
            <w:r>
              <w:rPr>
                <w:rFonts w:hint="eastAsia"/>
              </w:rPr>
              <w:t>简要记录</w:t>
            </w:r>
          </w:p>
        </w:tc>
      </w:tr>
    </w:tbl>
    <w:p w:rsidR="00000000" w:rsidRDefault="00F01B09"/>
    <w:p w:rsidR="00000000" w:rsidRDefault="00F01B09">
      <w:pPr>
        <w:jc w:val="center"/>
      </w:pPr>
      <w:r>
        <w:t>--  --  --  --  --</w:t>
      </w:r>
    </w:p>
    <w:p w:rsidR="00000000" w:rsidRDefault="00F01B09">
      <w:pPr>
        <w:pStyle w:val="NormalIndent"/>
      </w:pPr>
    </w:p>
    <w:p w:rsidR="00000000" w:rsidRDefault="00F01B09"/>
    <w:sectPr w:rsidR="00000000">
      <w:headerReference w:type="even" r:id="rId43"/>
      <w:headerReference w:type="default" r:id="rId44"/>
      <w:pgSz w:w="11907" w:h="16840" w:code="9"/>
      <w:pgMar w:top="1701" w:right="851" w:bottom="2268" w:left="1701" w:header="794" w:footer="170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1B09">
      <w:pPr>
        <w:spacing w:line="240" w:lineRule="auto"/>
      </w:pPr>
      <w:r>
        <w:separator/>
      </w:r>
    </w:p>
  </w:endnote>
  <w:endnote w:type="continuationSeparator" w:id="0">
    <w:p w:rsidR="00000000" w:rsidRDefault="00F01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Footer"/>
    </w:pPr>
    <w:r>
      <w:t>GE. 98-15725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1B09">
      <w:pPr>
        <w:spacing w:line="240" w:lineRule="auto"/>
      </w:pPr>
      <w:r>
        <w:separator/>
      </w:r>
    </w:p>
  </w:footnote>
  <w:footnote w:type="continuationSeparator" w:id="0">
    <w:p w:rsidR="00000000" w:rsidRDefault="00F01B09">
      <w:pPr>
        <w:spacing w:line="240" w:lineRule="auto"/>
      </w:pPr>
      <w:r>
        <w:continuationSeparator/>
      </w:r>
    </w:p>
  </w:footnote>
  <w:footnote w:id="1">
    <w:p w:rsidR="00000000" w:rsidRDefault="00F01B09">
      <w:pPr>
        <w:pStyle w:val="FootnoteText"/>
      </w:pPr>
      <w:r>
        <w:rPr>
          <w:rStyle w:val="FootnoteReference"/>
          <w:sz w:val="28"/>
          <w:vertAlign w:val="baseline"/>
        </w:rPr>
        <w:t>*</w:t>
      </w:r>
      <w:r>
        <w:t xml:space="preserve">  </w:t>
      </w:r>
      <w:r>
        <w:rPr>
          <w:rFonts w:hint="eastAsia"/>
        </w:rPr>
        <w:t>第十六届会议于</w:t>
      </w:r>
      <w:r>
        <w:t>1997</w:t>
      </w:r>
      <w:r>
        <w:rPr>
          <w:rFonts w:hint="eastAsia"/>
        </w:rPr>
        <w:t>年</w:t>
      </w:r>
      <w:r>
        <w:t>5</w:t>
      </w:r>
      <w:r>
        <w:rPr>
          <w:rFonts w:hint="eastAsia"/>
        </w:rPr>
        <w:t>月</w:t>
      </w:r>
      <w:r>
        <w:t>14</w:t>
      </w:r>
      <w:r>
        <w:rPr>
          <w:rFonts w:hint="eastAsia"/>
        </w:rPr>
        <w:t>日</w:t>
      </w:r>
      <w:r>
        <w:t>(</w:t>
      </w:r>
      <w:r>
        <w:rPr>
          <w:rFonts w:hint="eastAsia"/>
        </w:rPr>
        <w:t>第</w:t>
      </w:r>
      <w:r>
        <w:t>22</w:t>
      </w:r>
      <w:r>
        <w:rPr>
          <w:rFonts w:hint="eastAsia"/>
        </w:rPr>
        <w:t>次会议</w:t>
      </w:r>
      <w:r>
        <w:t>)</w:t>
      </w:r>
      <w:r>
        <w:rPr>
          <w:rFonts w:hint="eastAsia"/>
        </w:rPr>
        <w:t>通过。</w:t>
      </w:r>
    </w:p>
  </w:footnote>
  <w:footnote w:id="2">
    <w:p w:rsidR="00000000" w:rsidRDefault="00F01B09">
      <w:pPr>
        <w:pStyle w:val="FootnoteText"/>
      </w:pPr>
      <w:r>
        <w:rPr>
          <w:rStyle w:val="FootnoteReference"/>
          <w:vertAlign w:val="baseline"/>
        </w:rPr>
        <w:t>*</w:t>
      </w:r>
      <w:r>
        <w:t xml:space="preserve"> </w:t>
      </w:r>
      <w:r>
        <w:tab/>
      </w:r>
      <w:r>
        <w:rPr>
          <w:rFonts w:hint="eastAsia"/>
        </w:rPr>
        <w:t>在</w:t>
      </w:r>
      <w:r>
        <w:t>1997</w:t>
      </w:r>
      <w:r>
        <w:rPr>
          <w:rFonts w:hint="eastAsia"/>
        </w:rPr>
        <w:t>年</w:t>
      </w:r>
      <w:r>
        <w:t>12</w:t>
      </w:r>
      <w:r>
        <w:rPr>
          <w:rFonts w:hint="eastAsia"/>
        </w:rPr>
        <w:t>月</w:t>
      </w:r>
      <w:r>
        <w:t>4</w:t>
      </w:r>
      <w:r>
        <w:rPr>
          <w:rFonts w:hint="eastAsia"/>
        </w:rPr>
        <w:t>日第十七届会议</w:t>
      </w:r>
      <w:r>
        <w:t>(</w:t>
      </w:r>
      <w:r>
        <w:rPr>
          <w:rFonts w:hint="eastAsia"/>
        </w:rPr>
        <w:t>第</w:t>
      </w:r>
      <w:r>
        <w:t>53</w:t>
      </w:r>
      <w:r>
        <w:rPr>
          <w:rFonts w:hint="eastAsia"/>
        </w:rPr>
        <w:t>次会议</w:t>
      </w:r>
      <w:r>
        <w:t>)</w:t>
      </w:r>
      <w:r>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1R2"/>
      <w:framePr w:w="0" w:hRule="auto" w:hSpace="0" w:wrap="auto" w:vAnchor="margin" w:hAnchor="text" w:xAlign="left" w:yAlign="inline"/>
    </w:pPr>
    <w:r>
      <w:tab/>
    </w:r>
    <w:r>
      <w:tab/>
    </w:r>
    <w:r>
      <w:tab/>
    </w:r>
    <w:r>
      <w:tab/>
    </w:r>
    <w:r>
      <w:tab/>
    </w:r>
    <w:r>
      <w:tab/>
    </w:r>
    <w:r>
      <w:tab/>
    </w:r>
    <w:r>
      <w:tab/>
    </w:r>
    <w:r>
      <w:tab/>
    </w:r>
    <w:r>
      <w:tab/>
    </w:r>
    <w:r>
      <w:tab/>
    </w:r>
    <w:r>
      <w:tab/>
    </w:r>
    <w:r>
      <w:tab/>
      <w:t>E/1998/22</w:t>
    </w:r>
  </w:p>
  <w:p w:rsidR="00000000" w:rsidRDefault="00F01B09">
    <w:pPr>
      <w:pStyle w:val="1R2"/>
      <w:framePr w:w="0" w:hRule="auto" w:hSpace="0" w:wrap="auto" w:vAnchor="margin" w:hAnchor="text" w:xAlign="left" w:yAlign="inline"/>
    </w:pPr>
    <w:r>
      <w:tab/>
    </w:r>
    <w:r>
      <w:tab/>
    </w:r>
    <w:r>
      <w:tab/>
    </w:r>
    <w:r>
      <w:tab/>
    </w:r>
    <w:r>
      <w:tab/>
    </w:r>
    <w:r>
      <w:tab/>
    </w:r>
    <w:r>
      <w:tab/>
    </w:r>
    <w:r>
      <w:tab/>
    </w:r>
    <w:r>
      <w:tab/>
    </w:r>
    <w:r>
      <w:tab/>
    </w:r>
    <w:r>
      <w:tab/>
    </w:r>
    <w:r>
      <w:tab/>
    </w:r>
    <w:r>
      <w:tab/>
      <w:t>E/C.12/1997/10</w:t>
    </w:r>
  </w:p>
  <w:p w:rsidR="00000000" w:rsidRDefault="00F01B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r>
      <w:tab/>
    </w:r>
    <w:r>
      <w:tab/>
    </w:r>
    <w:r>
      <w:tab/>
      <w:t>E/1998/22</w:t>
    </w:r>
  </w:p>
  <w:p w:rsidR="00000000" w:rsidRDefault="00F01B09">
    <w:pPr>
      <w:pStyle w:val="Header"/>
    </w:pPr>
    <w:r>
      <w:tab/>
    </w:r>
    <w:r>
      <w:tab/>
    </w:r>
    <w:r>
      <w:tab/>
      <w:t>E/C.12/1997/10</w:t>
    </w:r>
  </w:p>
  <w:p w:rsidR="00000000" w:rsidRDefault="00F01B09">
    <w:pPr>
      <w:pStyle w:val="Head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1R2"/>
      <w:framePr w:w="0" w:hRule="auto" w:hSpace="0" w:wrap="auto" w:vAnchor="margin" w:hAnchor="text" w:xAlign="left" w:yAlign="inline"/>
    </w:pPr>
    <w:r>
      <w:tab/>
    </w:r>
    <w:r>
      <w:tab/>
    </w:r>
    <w:r>
      <w:tab/>
    </w:r>
    <w:r>
      <w:tab/>
    </w:r>
    <w:r>
      <w:tab/>
    </w:r>
    <w:r>
      <w:tab/>
    </w:r>
    <w:r>
      <w:tab/>
    </w:r>
    <w:r>
      <w:tab/>
    </w:r>
    <w:r>
      <w:tab/>
    </w:r>
    <w:r>
      <w:tab/>
    </w:r>
    <w:r>
      <w:tab/>
    </w:r>
    <w:r>
      <w:tab/>
    </w:r>
    <w:r>
      <w:tab/>
      <w:t>E/1998/22</w:t>
    </w:r>
  </w:p>
  <w:p w:rsidR="00000000" w:rsidRDefault="00F01B09">
    <w:pPr>
      <w:pStyle w:val="1R2"/>
      <w:framePr w:w="0" w:hRule="auto" w:hSpace="0" w:wrap="auto" w:vAnchor="margin" w:hAnchor="text" w:xAlign="left" w:yAlign="inline"/>
    </w:pPr>
    <w:r>
      <w:tab/>
    </w:r>
    <w:r>
      <w:tab/>
    </w:r>
    <w:r>
      <w:tab/>
    </w:r>
    <w:r>
      <w:tab/>
    </w:r>
    <w:r>
      <w:tab/>
    </w:r>
    <w:r>
      <w:tab/>
    </w:r>
    <w:r>
      <w:tab/>
    </w:r>
    <w:r>
      <w:tab/>
    </w:r>
    <w:r>
      <w:tab/>
    </w:r>
    <w:r>
      <w:tab/>
    </w:r>
    <w:r>
      <w:tab/>
    </w:r>
    <w:r>
      <w:tab/>
    </w:r>
    <w:r>
      <w:tab/>
      <w:t>E/C.12/1997/10</w:t>
    </w:r>
  </w:p>
  <w:p w:rsidR="00000000" w:rsidRDefault="00F01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1R2"/>
      <w:framePr w:w="2762" w:wrap="around" w:x="8302" w:y="2506"/>
    </w:pPr>
    <w:r>
      <w:t>Distr.</w:t>
    </w:r>
  </w:p>
  <w:p w:rsidR="00000000" w:rsidRDefault="00F01B09">
    <w:pPr>
      <w:pStyle w:val="1R2"/>
      <w:framePr w:w="2762" w:wrap="around" w:x="8302" w:y="2506"/>
    </w:pPr>
    <w:r>
      <w:t>GENERAL</w:t>
    </w:r>
  </w:p>
  <w:p w:rsidR="00000000" w:rsidRDefault="00F01B09">
    <w:pPr>
      <w:pStyle w:val="1R2"/>
      <w:framePr w:w="2762" w:wrap="around" w:x="8302" w:y="2506"/>
    </w:pPr>
  </w:p>
  <w:p w:rsidR="00000000" w:rsidRDefault="00F01B09">
    <w:pPr>
      <w:pStyle w:val="1R2"/>
      <w:framePr w:w="2762" w:wrap="around" w:x="8302" w:y="2506"/>
    </w:pPr>
    <w:r>
      <w:t>E/1998/22</w:t>
    </w:r>
  </w:p>
  <w:p w:rsidR="00000000" w:rsidRDefault="00F01B09">
    <w:pPr>
      <w:pStyle w:val="1R2"/>
      <w:framePr w:w="2762" w:wrap="around" w:x="8302" w:y="2506"/>
    </w:pPr>
    <w:r>
      <w:t>E/C.12/1997/10</w:t>
    </w:r>
  </w:p>
  <w:p w:rsidR="00000000" w:rsidRDefault="00F01B09">
    <w:pPr>
      <w:pStyle w:val="1R2"/>
      <w:framePr w:w="2762" w:wrap="around" w:x="8302" w:y="2506"/>
    </w:pPr>
    <w:r>
      <w:t>3 April 1998</w:t>
    </w:r>
  </w:p>
  <w:p w:rsidR="00000000" w:rsidRDefault="00F01B09">
    <w:pPr>
      <w:pStyle w:val="1R2"/>
      <w:framePr w:w="2762" w:wrap="around" w:x="8302" w:y="2506"/>
    </w:pPr>
    <w:r>
      <w:t>CHINESE</w:t>
    </w:r>
  </w:p>
  <w:p w:rsidR="00000000" w:rsidRDefault="00F01B09">
    <w:pPr>
      <w:pStyle w:val="1R2"/>
      <w:framePr w:w="2762" w:wrap="around" w:x="8302" w:y="2506"/>
    </w:pPr>
    <w:r>
      <w:t>Original</w:t>
    </w:r>
    <w:r>
      <w:rPr>
        <w:rFonts w:hint="eastAsia"/>
      </w:rPr>
      <w:t>：</w:t>
    </w:r>
    <w:r>
      <w:t>ENGLISH</w:t>
    </w:r>
  </w:p>
  <w:p w:rsidR="00000000" w:rsidRDefault="00F01B09">
    <w:pPr>
      <w:pStyle w:val="a"/>
    </w:pPr>
    <w:r>
      <w:rPr>
        <w:noProof/>
      </w:rPr>
      <w:pict>
        <v:rect id="_x0000_s1025" style="position:absolute;left:0;text-align:left;margin-left:541.05pt;margin-top:59.05pt;width:30.05pt;height:36pt;z-index:-5;mso-position-horizontal-relative:page;mso-position-vertical-relative:page" o:allowincell="f" filled="f" stroked="f" strokeweight="0">
          <v:textbox inset="0,0,0,0">
            <w:txbxContent>
              <w:p w:rsidR="00000000" w:rsidRDefault="00F01B09">
                <w:pPr>
                  <w:pStyle w:val="1R1"/>
                  <w:rPr>
                    <w:rFonts w:ascii="Univers Bold" w:hAnsi="Univers Bold"/>
                  </w:rPr>
                </w:pPr>
                <w:r>
                  <w:t>E</w:t>
                </w:r>
              </w:p>
            </w:txbxContent>
          </v:textbox>
          <w10:wrap anchorx="page" anchory="page"/>
        </v:rect>
      </w:pict>
    </w:r>
  </w:p>
  <w:p w:rsidR="00000000" w:rsidRDefault="00F01B09">
    <w:pPr>
      <w:pStyle w:val="a"/>
      <w:spacing w:after="160"/>
    </w:pPr>
    <w:r>
      <w:fldChar w:fldCharType="begin"/>
    </w:r>
    <w:r>
      <w:instrText xml:space="preserve">PRIVATE </w:instrText>
    </w:r>
    <w:r>
      <w:fldChar w:fldCharType="end"/>
    </w:r>
  </w:p>
  <w:p w:rsidR="00000000" w:rsidRDefault="00F01B09">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F01B09">
    <w:pPr>
      <w:pStyle w:val="a"/>
    </w:pPr>
    <w:r>
      <w:pict>
        <v:rect id="_x0000_s1029" style="position:absolute;left:0;text-align:left;margin-left:66.7pt;margin-top:110.5pt;width:65.05pt;height:55.55pt;z-index:-1;mso-position-horizontal-relative:page;mso-position-vertical-relative:page" o:allowincell="f" filled="f" stroked="f" strokeweight="0">
          <v:textbox inset="0,0,0,0">
            <w:txbxContent>
              <w:p w:rsidR="00000000" w:rsidRDefault="00F01B09">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5.25pt;height:55.5pt">
                      <v:imagedata r:id="rId1" o:title="" croptop="-108f" cropbottom="-92f" cropleft="-3349f" cropright="-3349f"/>
                    </v:shape>
                  </w:pict>
                </w:r>
              </w:p>
            </w:txbxContent>
          </v:textbox>
          <w10:wrap anchorx="page" anchory="page"/>
        </v:rect>
      </w:pict>
    </w:r>
  </w:p>
  <w:p w:rsidR="00000000" w:rsidRDefault="00F01B09">
    <w:pPr>
      <w:pStyle w:val="a"/>
    </w:pPr>
  </w:p>
  <w:p w:rsidR="00000000" w:rsidRDefault="00F01B09">
    <w:pPr>
      <w:pStyle w:val="a"/>
    </w:pPr>
    <w:r>
      <w:pict>
        <v:rect id="_x0000_s1027" style="position:absolute;left:0;text-align:left;margin-left:151.05pt;margin-top:121.45pt;width:192.05pt;height:31.25pt;z-index:-3;mso-position-horizontal-relative:page;mso-position-vertical-relative:page" o:allowincell="f" filled="f" stroked="f" strokeweight="0">
          <v:textbox inset="0,0,0,0">
            <w:txbxContent>
              <w:p w:rsidR="00000000" w:rsidRDefault="00F01B09">
                <w:pPr>
                  <w:pStyle w:val="1m1"/>
                </w:pPr>
                <w:r>
                  <w:rPr>
                    <w:rFonts w:hint="eastAsia"/>
                  </w:rPr>
                  <w:t>经济及</w:t>
                </w:r>
                <w:r>
                  <w:rPr>
                    <w:rFonts w:hint="eastAsia"/>
                  </w:rPr>
                  <w:t>社会理事会</w:t>
                </w:r>
              </w:p>
            </w:txbxContent>
          </v:textbox>
          <w10:wrap anchorx="page" anchory="page"/>
        </v:rect>
      </w:pict>
    </w:r>
  </w:p>
  <w:p w:rsidR="00000000" w:rsidRDefault="00F01B09">
    <w:pPr>
      <w:pStyle w:val="a"/>
    </w:pPr>
    <w:r>
      <w:pict>
        <v:rect id="_x0000_s1028" style="position:absolute;left:0;text-align:left;margin-left:-12pt;margin-top:235.85pt;width:492.05pt;height:.05pt;z-index:-2;mso-position-horizontal-relative:margin;mso-position-vertical-relative:page" o:allowincell="f" fillcolor="black" strokeweight="4pt">
          <v:fill color2="black"/>
          <w10:wrap anchorx="margin" anchory="page"/>
        </v:rect>
      </w:pict>
    </w:r>
  </w:p>
  <w:p w:rsidR="00000000" w:rsidRDefault="00F01B09">
    <w:pPr>
      <w:pStyle w:val="a"/>
    </w:pPr>
  </w:p>
  <w:p w:rsidR="00000000" w:rsidRDefault="00F01B09">
    <w:pPr>
      <w:pStyle w:val="a"/>
    </w:pPr>
  </w:p>
  <w:p w:rsidR="00000000" w:rsidRDefault="00F01B09">
    <w:pPr>
      <w:pStyle w:val="a"/>
    </w:pPr>
    <w:r>
      <w:fldChar w:fldCharType="begin"/>
    </w:r>
    <w:r>
      <w:instrText xml:space="preserve">ADVANCE </w:instrText>
    </w:r>
    <w:r>
      <w:instrText>\Y 252.30</w:instrText>
    </w:r>
    <w:r>
      <w:fldChar w:fldCharType="end"/>
    </w:r>
  </w:p>
  <w:p w:rsidR="00000000" w:rsidRDefault="00F01B09">
    <w:pPr>
      <w:pStyle w:val="a"/>
    </w:pPr>
  </w:p>
  <w:p w:rsidR="00000000" w:rsidRDefault="00F01B09">
    <w:pPr>
      <w:pStyle w:val="a"/>
    </w:pPr>
  </w:p>
  <w:p w:rsidR="00000000" w:rsidRDefault="00F01B09">
    <w:pPr>
      <w:pStyle w:val="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1R2"/>
      <w:framePr w:w="0" w:hRule="auto" w:hSpace="0" w:wrap="auto" w:vAnchor="margin" w:hAnchor="text" w:xAlign="left" w:yAlign="inline"/>
    </w:pPr>
    <w:r>
      <w:t>E/1998/22</w:t>
    </w:r>
  </w:p>
  <w:p w:rsidR="00000000" w:rsidRDefault="00F01B09">
    <w:pPr>
      <w:pStyle w:val="Header"/>
    </w:pPr>
    <w:r>
      <w:t>E/C.12/1997/10</w:t>
    </w:r>
  </w:p>
  <w:p w:rsidR="00000000" w:rsidRDefault="00F01B0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r>
      <w:tab/>
    </w:r>
    <w:r>
      <w:tab/>
    </w:r>
    <w:r>
      <w:tab/>
    </w:r>
    <w:r>
      <w:tab/>
      <w:t>E/1998/22</w:t>
    </w:r>
  </w:p>
  <w:p w:rsidR="00000000" w:rsidRDefault="00F01B09">
    <w:pPr>
      <w:pStyle w:val="Header"/>
    </w:pPr>
    <w:r>
      <w:tab/>
    </w:r>
    <w:r>
      <w:tab/>
    </w:r>
    <w:r>
      <w:tab/>
    </w:r>
    <w:r>
      <w:tab/>
      <w:t>E/C.12/1997/10</w:t>
    </w:r>
  </w:p>
  <w:p w:rsidR="00000000" w:rsidRDefault="00F01B09">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1B09">
    <w:pPr>
      <w:pStyle w:val="Header"/>
    </w:pPr>
    <w:r>
      <w:t>E/1998/22</w:t>
    </w:r>
  </w:p>
  <w:p w:rsidR="00000000" w:rsidRDefault="00F01B09">
    <w:pPr>
      <w:pStyle w:val="Header"/>
    </w:pPr>
    <w:r>
      <w:t>E/C.12/1997/10</w:t>
    </w:r>
  </w:p>
  <w:p w:rsidR="00000000" w:rsidRDefault="00F01B0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626C74"/>
    <w:lvl w:ilvl="0">
      <w:numFmt w:val="bullet"/>
      <w:lvlText w:val="*"/>
      <w:lvlJc w:val="left"/>
    </w:lvl>
  </w:abstractNum>
  <w:abstractNum w:abstractNumId="1">
    <w:nsid w:val="05DB4A85"/>
    <w:multiLevelType w:val="singleLevel"/>
    <w:tmpl w:val="FFFFFFFF"/>
    <w:lvl w:ilvl="0">
      <w:start w:val="1"/>
      <w:numFmt w:val="lowerLetter"/>
      <w:lvlText w:val="(%1)"/>
      <w:legacy w:legacy="1" w:legacySpace="0" w:legacyIndent="425"/>
      <w:lvlJc w:val="left"/>
      <w:pPr>
        <w:ind w:left="1446" w:hanging="425"/>
      </w:pPr>
    </w:lvl>
  </w:abstractNum>
  <w:abstractNum w:abstractNumId="2">
    <w:nsid w:val="09D56217"/>
    <w:multiLevelType w:val="singleLevel"/>
    <w:tmpl w:val="FFFFFFFF"/>
    <w:lvl w:ilvl="0">
      <w:start w:val="1"/>
      <w:numFmt w:val="lowerLetter"/>
      <w:lvlText w:val="(%1)"/>
      <w:legacy w:legacy="1" w:legacySpace="0" w:legacyIndent="425"/>
      <w:lvlJc w:val="left"/>
      <w:pPr>
        <w:ind w:left="1446" w:hanging="425"/>
      </w:pPr>
    </w:lvl>
  </w:abstractNum>
  <w:abstractNum w:abstractNumId="3">
    <w:nsid w:val="147D2C6E"/>
    <w:multiLevelType w:val="singleLevel"/>
    <w:tmpl w:val="FFFFFFFF"/>
    <w:lvl w:ilvl="0">
      <w:start w:val="1"/>
      <w:numFmt w:val="lowerLetter"/>
      <w:lvlText w:val="(%1)"/>
      <w:legacy w:legacy="1" w:legacySpace="0" w:legacyIndent="425"/>
      <w:lvlJc w:val="left"/>
      <w:pPr>
        <w:ind w:left="1446" w:hanging="425"/>
      </w:pPr>
    </w:lvl>
  </w:abstractNum>
  <w:abstractNum w:abstractNumId="4">
    <w:nsid w:val="15AE5FA9"/>
    <w:multiLevelType w:val="singleLevel"/>
    <w:tmpl w:val="FFFFFFFF"/>
    <w:lvl w:ilvl="0">
      <w:start w:val="1"/>
      <w:numFmt w:val="lowerLetter"/>
      <w:lvlText w:val="(%1)"/>
      <w:legacy w:legacy="1" w:legacySpace="0" w:legacyIndent="425"/>
      <w:lvlJc w:val="left"/>
      <w:pPr>
        <w:ind w:left="1446" w:hanging="425"/>
      </w:pPr>
    </w:lvl>
  </w:abstractNum>
  <w:abstractNum w:abstractNumId="5">
    <w:nsid w:val="19FB5F7F"/>
    <w:multiLevelType w:val="singleLevel"/>
    <w:tmpl w:val="FFFFFFFF"/>
    <w:lvl w:ilvl="0">
      <w:start w:val="1"/>
      <w:numFmt w:val="lowerLetter"/>
      <w:lvlText w:val="(%1)"/>
      <w:legacy w:legacy="1" w:legacySpace="0" w:legacyIndent="425"/>
      <w:lvlJc w:val="left"/>
      <w:pPr>
        <w:ind w:left="1446" w:hanging="425"/>
      </w:pPr>
    </w:lvl>
  </w:abstractNum>
  <w:abstractNum w:abstractNumId="6">
    <w:nsid w:val="22A972E4"/>
    <w:multiLevelType w:val="singleLevel"/>
    <w:tmpl w:val="FFFFFFFF"/>
    <w:lvl w:ilvl="0">
      <w:start w:val="1"/>
      <w:numFmt w:val="lowerLetter"/>
      <w:lvlText w:val="(%1)"/>
      <w:legacy w:legacy="1" w:legacySpace="0" w:legacyIndent="425"/>
      <w:lvlJc w:val="left"/>
      <w:pPr>
        <w:ind w:left="1446" w:hanging="425"/>
      </w:pPr>
    </w:lvl>
  </w:abstractNum>
  <w:abstractNum w:abstractNumId="7">
    <w:nsid w:val="25724AE4"/>
    <w:multiLevelType w:val="singleLevel"/>
    <w:tmpl w:val="FFFFFFFF"/>
    <w:lvl w:ilvl="0">
      <w:start w:val="1"/>
      <w:numFmt w:val="lowerLetter"/>
      <w:lvlText w:val="(%1)"/>
      <w:legacy w:legacy="1" w:legacySpace="0" w:legacyIndent="425"/>
      <w:lvlJc w:val="left"/>
      <w:pPr>
        <w:ind w:left="1446" w:hanging="425"/>
      </w:pPr>
    </w:lvl>
  </w:abstractNum>
  <w:abstractNum w:abstractNumId="8">
    <w:nsid w:val="269014B2"/>
    <w:multiLevelType w:val="singleLevel"/>
    <w:tmpl w:val="FFFFFFFF"/>
    <w:lvl w:ilvl="0">
      <w:start w:val="1"/>
      <w:numFmt w:val="lowerLetter"/>
      <w:lvlText w:val="(%1)"/>
      <w:legacy w:legacy="1" w:legacySpace="0" w:legacyIndent="425"/>
      <w:lvlJc w:val="left"/>
      <w:pPr>
        <w:ind w:left="1446" w:hanging="425"/>
      </w:pPr>
    </w:lvl>
  </w:abstractNum>
  <w:abstractNum w:abstractNumId="9">
    <w:nsid w:val="2A2F0CD3"/>
    <w:multiLevelType w:val="singleLevel"/>
    <w:tmpl w:val="FFFFFFFF"/>
    <w:lvl w:ilvl="0">
      <w:start w:val="1"/>
      <w:numFmt w:val="lowerLetter"/>
      <w:lvlText w:val="(%1)"/>
      <w:legacy w:legacy="1" w:legacySpace="0" w:legacyIndent="425"/>
      <w:lvlJc w:val="left"/>
      <w:pPr>
        <w:ind w:left="1446" w:hanging="425"/>
      </w:pPr>
    </w:lvl>
  </w:abstractNum>
  <w:abstractNum w:abstractNumId="10">
    <w:nsid w:val="2DC76292"/>
    <w:multiLevelType w:val="singleLevel"/>
    <w:tmpl w:val="FFFFFFFF"/>
    <w:lvl w:ilvl="0">
      <w:start w:val="1"/>
      <w:numFmt w:val="chineseCountingThousand"/>
      <w:lvlText w:val="(%1)"/>
      <w:legacy w:legacy="1" w:legacySpace="0" w:legacyIndent="510"/>
      <w:lvlJc w:val="left"/>
      <w:pPr>
        <w:ind w:left="2049" w:hanging="510"/>
      </w:pPr>
    </w:lvl>
  </w:abstractNum>
  <w:abstractNum w:abstractNumId="11">
    <w:nsid w:val="2DDB72AF"/>
    <w:multiLevelType w:val="singleLevel"/>
    <w:tmpl w:val="FFFFFFFF"/>
    <w:lvl w:ilvl="0">
      <w:start w:val="1"/>
      <w:numFmt w:val="lowerLetter"/>
      <w:lvlText w:val="(%1)"/>
      <w:legacy w:legacy="1" w:legacySpace="0" w:legacyIndent="425"/>
      <w:lvlJc w:val="left"/>
      <w:pPr>
        <w:ind w:left="1446" w:hanging="425"/>
      </w:pPr>
    </w:lvl>
  </w:abstractNum>
  <w:abstractNum w:abstractNumId="12">
    <w:nsid w:val="45B02777"/>
    <w:multiLevelType w:val="singleLevel"/>
    <w:tmpl w:val="FFFFFFFF"/>
    <w:lvl w:ilvl="0">
      <w:start w:val="1"/>
      <w:numFmt w:val="lowerLetter"/>
      <w:lvlText w:val="(%1)"/>
      <w:legacy w:legacy="1" w:legacySpace="0" w:legacyIndent="425"/>
      <w:lvlJc w:val="left"/>
      <w:pPr>
        <w:ind w:left="1446" w:hanging="425"/>
      </w:pPr>
    </w:lvl>
  </w:abstractNum>
  <w:abstractNum w:abstractNumId="13">
    <w:nsid w:val="4A0B5CAA"/>
    <w:multiLevelType w:val="singleLevel"/>
    <w:tmpl w:val="FFFFFFFF"/>
    <w:lvl w:ilvl="0">
      <w:start w:val="1"/>
      <w:numFmt w:val="lowerLetter"/>
      <w:lvlText w:val="(%1)"/>
      <w:legacy w:legacy="1" w:legacySpace="0" w:legacyIndent="425"/>
      <w:lvlJc w:val="left"/>
      <w:pPr>
        <w:ind w:left="1446" w:hanging="425"/>
      </w:pPr>
    </w:lvl>
  </w:abstractNum>
  <w:abstractNum w:abstractNumId="14">
    <w:nsid w:val="4C202924"/>
    <w:multiLevelType w:val="singleLevel"/>
    <w:tmpl w:val="FFFFFFFF"/>
    <w:lvl w:ilvl="0">
      <w:start w:val="1"/>
      <w:numFmt w:val="lowerLetter"/>
      <w:lvlText w:val="(%1)"/>
      <w:legacy w:legacy="1" w:legacySpace="0" w:legacyIndent="425"/>
      <w:lvlJc w:val="left"/>
      <w:pPr>
        <w:ind w:left="1446" w:hanging="425"/>
      </w:pPr>
    </w:lvl>
  </w:abstractNum>
  <w:abstractNum w:abstractNumId="15">
    <w:nsid w:val="55C11C75"/>
    <w:multiLevelType w:val="singleLevel"/>
    <w:tmpl w:val="FFFFFFFF"/>
    <w:lvl w:ilvl="0">
      <w:start w:val="1"/>
      <w:numFmt w:val="lowerLetter"/>
      <w:lvlText w:val="(%1)"/>
      <w:legacy w:legacy="1" w:legacySpace="0" w:legacyIndent="425"/>
      <w:lvlJc w:val="left"/>
      <w:pPr>
        <w:ind w:left="1446" w:hanging="425"/>
      </w:pPr>
    </w:lvl>
  </w:abstractNum>
  <w:abstractNum w:abstractNumId="16">
    <w:nsid w:val="59514065"/>
    <w:multiLevelType w:val="singleLevel"/>
    <w:tmpl w:val="FFFFFFFF"/>
    <w:lvl w:ilvl="0">
      <w:start w:val="1"/>
      <w:numFmt w:val="lowerLetter"/>
      <w:lvlText w:val="(%1)"/>
      <w:legacy w:legacy="1" w:legacySpace="0" w:legacyIndent="425"/>
      <w:lvlJc w:val="left"/>
      <w:pPr>
        <w:ind w:left="1446" w:hanging="425"/>
      </w:pPr>
    </w:lvl>
  </w:abstractNum>
  <w:abstractNum w:abstractNumId="17">
    <w:nsid w:val="656C1DD7"/>
    <w:multiLevelType w:val="singleLevel"/>
    <w:tmpl w:val="FFFFFFFF"/>
    <w:lvl w:ilvl="0">
      <w:start w:val="1"/>
      <w:numFmt w:val="lowerLetter"/>
      <w:lvlText w:val="(%1)"/>
      <w:legacy w:legacy="1" w:legacySpace="0" w:legacyIndent="425"/>
      <w:lvlJc w:val="left"/>
      <w:pPr>
        <w:ind w:left="1446" w:hanging="425"/>
      </w:pPr>
    </w:lvl>
  </w:abstractNum>
  <w:abstractNum w:abstractNumId="18">
    <w:nsid w:val="65995DB9"/>
    <w:multiLevelType w:val="singleLevel"/>
    <w:tmpl w:val="FFFFFFFF"/>
    <w:lvl w:ilvl="0">
      <w:start w:val="1"/>
      <w:numFmt w:val="lowerLetter"/>
      <w:lvlText w:val="(%1)"/>
      <w:legacy w:legacy="1" w:legacySpace="0" w:legacyIndent="425"/>
      <w:lvlJc w:val="left"/>
      <w:pPr>
        <w:ind w:left="1446" w:hanging="425"/>
      </w:pPr>
    </w:lvl>
  </w:abstractNum>
  <w:abstractNum w:abstractNumId="19">
    <w:nsid w:val="6ECB2F12"/>
    <w:multiLevelType w:val="singleLevel"/>
    <w:tmpl w:val="FFFFFFFF"/>
    <w:lvl w:ilvl="0">
      <w:start w:val="1"/>
      <w:numFmt w:val="lowerLetter"/>
      <w:lvlText w:val="(%1)"/>
      <w:legacy w:legacy="1" w:legacySpace="0" w:legacyIndent="425"/>
      <w:lvlJc w:val="left"/>
      <w:pPr>
        <w:ind w:left="1446" w:hanging="425"/>
      </w:pPr>
    </w:lvl>
  </w:abstractNum>
  <w:abstractNum w:abstractNumId="20">
    <w:nsid w:val="72905D21"/>
    <w:multiLevelType w:val="singleLevel"/>
    <w:tmpl w:val="FFFFFFFF"/>
    <w:lvl w:ilvl="0">
      <w:start w:val="1"/>
      <w:numFmt w:val="lowerLetter"/>
      <w:lvlText w:val="(%1)"/>
      <w:legacy w:legacy="1" w:legacySpace="0" w:legacyIndent="425"/>
      <w:lvlJc w:val="left"/>
      <w:pPr>
        <w:ind w:left="1446" w:hanging="425"/>
      </w:pPr>
    </w:lvl>
  </w:abstractNum>
  <w:abstractNum w:abstractNumId="21">
    <w:nsid w:val="73E613B8"/>
    <w:multiLevelType w:val="singleLevel"/>
    <w:tmpl w:val="FFFFFFFF"/>
    <w:lvl w:ilvl="0">
      <w:start w:val="1"/>
      <w:numFmt w:val="lowerLetter"/>
      <w:lvlText w:val="(%1)"/>
      <w:legacy w:legacy="1" w:legacySpace="0" w:legacyIndent="425"/>
      <w:lvlJc w:val="left"/>
      <w:pPr>
        <w:ind w:left="1446" w:hanging="425"/>
      </w:pPr>
    </w:lvl>
  </w:abstractNum>
  <w:abstractNum w:abstractNumId="22">
    <w:nsid w:val="75BE38BA"/>
    <w:multiLevelType w:val="singleLevel"/>
    <w:tmpl w:val="FFFFFFFF"/>
    <w:lvl w:ilvl="0">
      <w:start w:val="1"/>
      <w:numFmt w:val="lowerLetter"/>
      <w:lvlText w:val="(%1)"/>
      <w:legacy w:legacy="1" w:legacySpace="0" w:legacyIndent="425"/>
      <w:lvlJc w:val="left"/>
      <w:pPr>
        <w:ind w:left="1446" w:hanging="425"/>
      </w:pPr>
    </w:lvl>
  </w:abstractNum>
  <w:num w:numId="1">
    <w:abstractNumId w:val="15"/>
  </w:num>
  <w:num w:numId="2">
    <w:abstractNumId w:val="17"/>
  </w:num>
  <w:num w:numId="3">
    <w:abstractNumId w:val="21"/>
  </w:num>
  <w:num w:numId="4">
    <w:abstractNumId w:val="10"/>
  </w:num>
  <w:num w:numId="5">
    <w:abstractNumId w:val="16"/>
  </w:num>
  <w:num w:numId="6">
    <w:abstractNumId w:val="6"/>
  </w:num>
  <w:num w:numId="7">
    <w:abstractNumId w:val="22"/>
  </w:num>
  <w:num w:numId="8">
    <w:abstractNumId w:val="20"/>
  </w:num>
  <w:num w:numId="9">
    <w:abstractNumId w:val="2"/>
  </w:num>
  <w:num w:numId="10">
    <w:abstractNumId w:val="18"/>
  </w:num>
  <w:num w:numId="11">
    <w:abstractNumId w:val="13"/>
  </w:num>
  <w:num w:numId="12">
    <w:abstractNumId w:val="8"/>
  </w:num>
  <w:num w:numId="13">
    <w:abstractNumId w:val="0"/>
    <w:lvlOverride w:ilvl="0">
      <w:lvl w:ilvl="0">
        <w:start w:val="1"/>
        <w:numFmt w:val="bullet"/>
        <w:lvlText w:val=""/>
        <w:legacy w:legacy="1" w:legacySpace="0" w:legacyIndent="510"/>
        <w:lvlJc w:val="left"/>
        <w:pPr>
          <w:ind w:left="1546" w:hanging="510"/>
        </w:pPr>
        <w:rPr>
          <w:rFonts w:ascii="Symbol" w:hAnsi="Symbol" w:hint="default"/>
          <w:sz w:val="24"/>
        </w:rPr>
      </w:lvl>
    </w:lvlOverride>
  </w:num>
  <w:num w:numId="14">
    <w:abstractNumId w:val="1"/>
  </w:num>
  <w:num w:numId="15">
    <w:abstractNumId w:val="5"/>
  </w:num>
  <w:num w:numId="16">
    <w:abstractNumId w:val="14"/>
  </w:num>
  <w:num w:numId="17">
    <w:abstractNumId w:val="4"/>
  </w:num>
  <w:num w:numId="18">
    <w:abstractNumId w:val="9"/>
  </w:num>
  <w:num w:numId="19">
    <w:abstractNumId w:val="11"/>
  </w:num>
  <w:num w:numId="20">
    <w:abstractNumId w:val="19"/>
  </w:num>
  <w:num w:numId="21">
    <w:abstractNumId w:val="3"/>
  </w:num>
  <w:num w:numId="22">
    <w:abstractNumId w:val="3"/>
    <w:lvlOverride w:ilvl="0">
      <w:lvl w:ilvl="0">
        <w:start w:val="3"/>
        <w:numFmt w:val="lowerLetter"/>
        <w:lvlText w:val="(%1)"/>
        <w:legacy w:legacy="1" w:legacySpace="0" w:legacyIndent="425"/>
        <w:lvlJc w:val="left"/>
        <w:pPr>
          <w:ind w:left="1446" w:hanging="425"/>
        </w:pPr>
      </w:lvl>
    </w:lvlOverride>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510"/>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hdrShapeDefaults>
    <o:shapedefaults v:ext="edit" spidmax="2053"/>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B09"/>
    <w:rsid w:val="00F01B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10"/>
        <w:tab w:val="left" w:pos="1021"/>
        <w:tab w:val="left" w:pos="1531"/>
        <w:tab w:val="left" w:pos="2041"/>
      </w:tabs>
      <w:adjustRightInd w:val="0"/>
      <w:spacing w:line="336" w:lineRule="auto"/>
      <w:jc w:val="both"/>
      <w:textAlignment w:val="baseline"/>
    </w:pPr>
    <w:rPr>
      <w:spacing w:val="10"/>
      <w:kern w:val="24"/>
      <w:sz w:val="24"/>
      <w:lang w:val="en-US" w:eastAsia="zh-CN"/>
    </w:rPr>
  </w:style>
  <w:style w:type="paragraph" w:styleId="Heading1">
    <w:name w:val="heading 1"/>
    <w:basedOn w:val="Normal"/>
    <w:next w:val="Normal"/>
    <w:qFormat/>
    <w:pPr>
      <w:keepNext/>
      <w:keepLines/>
      <w:widowControl w:val="0"/>
      <w:tabs>
        <w:tab w:val="clear" w:pos="510"/>
        <w:tab w:val="clear" w:pos="1021"/>
        <w:tab w:val="clear" w:pos="1531"/>
        <w:tab w:val="clear" w:pos="2041"/>
      </w:tabs>
      <w:spacing w:after="320" w:line="288" w:lineRule="auto"/>
      <w:jc w:val="center"/>
      <w:outlineLvl w:val="0"/>
    </w:pPr>
    <w:rPr>
      <w:b/>
      <w:kern w:val="32"/>
      <w:sz w:val="30"/>
    </w:rPr>
  </w:style>
  <w:style w:type="paragraph" w:styleId="Heading2">
    <w:name w:val="heading 2"/>
    <w:basedOn w:val="Normal"/>
    <w:next w:val="Normal"/>
    <w:qFormat/>
    <w:pPr>
      <w:keepNext/>
      <w:keepLines/>
      <w:widowControl w:val="0"/>
      <w:tabs>
        <w:tab w:val="clear" w:pos="510"/>
        <w:tab w:val="clear" w:pos="1021"/>
        <w:tab w:val="clear" w:pos="1531"/>
        <w:tab w:val="clear" w:pos="2041"/>
      </w:tabs>
      <w:spacing w:after="320" w:line="288" w:lineRule="auto"/>
      <w:jc w:val="center"/>
      <w:outlineLvl w:val="1"/>
    </w:pPr>
    <w:rPr>
      <w:kern w:val="28"/>
      <w:sz w:val="28"/>
    </w:rPr>
  </w:style>
  <w:style w:type="paragraph" w:styleId="Heading3">
    <w:name w:val="heading 3"/>
    <w:basedOn w:val="Normal"/>
    <w:next w:val="Normal"/>
    <w:qFormat/>
    <w:pPr>
      <w:keepNext/>
      <w:keepLines/>
      <w:widowControl w:val="0"/>
      <w:tabs>
        <w:tab w:val="clear" w:pos="510"/>
        <w:tab w:val="clear" w:pos="1021"/>
        <w:tab w:val="clear" w:pos="1531"/>
        <w:tab w:val="clear" w:pos="2041"/>
      </w:tabs>
      <w:spacing w:after="320"/>
      <w:jc w:val="center"/>
      <w:outlineLvl w:val="2"/>
    </w:pPr>
    <w:rPr>
      <w:kern w:val="28"/>
      <w:u w:val="single"/>
    </w:rPr>
  </w:style>
  <w:style w:type="paragraph" w:styleId="Heading4">
    <w:name w:val="heading 4"/>
    <w:basedOn w:val="Normal"/>
    <w:next w:val="Normal"/>
    <w:qFormat/>
    <w:pPr>
      <w:keepNext/>
      <w:keepLines/>
      <w:widowControl w:val="0"/>
      <w:tabs>
        <w:tab w:val="left" w:pos="510"/>
        <w:tab w:val="left" w:pos="1021"/>
        <w:tab w:val="left" w:pos="1531"/>
        <w:tab w:val="left" w:pos="2041"/>
      </w:tabs>
      <w:spacing w:after="240"/>
      <w:jc w:val="left"/>
      <w:outlineLvl w:val="3"/>
    </w:pPr>
    <w:rPr>
      <w:u w:val="single"/>
    </w:rPr>
  </w:style>
  <w:style w:type="paragraph" w:styleId="Heading5">
    <w:name w:val="heading 5"/>
    <w:basedOn w:val="Normal"/>
    <w:next w:val="Normal"/>
    <w:qFormat/>
    <w:pPr>
      <w:keepNext/>
      <w:keepLines/>
      <w:widowControl w:val="0"/>
      <w:tabs>
        <w:tab w:val="left" w:pos="510"/>
        <w:tab w:val="left" w:pos="1021"/>
        <w:tab w:val="left" w:pos="1531"/>
        <w:tab w:val="left" w:pos="2041"/>
        <w:tab w:val="left" w:pos="2552"/>
      </w:tabs>
      <w:spacing w:after="320"/>
      <w:jc w:val="center"/>
      <w:outlineLvl w:val="4"/>
    </w:pPr>
  </w:style>
  <w:style w:type="paragraph" w:styleId="Heading6">
    <w:name w:val="heading 6"/>
    <w:basedOn w:val="Normal"/>
    <w:next w:val="Normal"/>
    <w:qFormat/>
    <w:pPr>
      <w:keepNext/>
      <w:keepLines/>
      <w:widowControl w:val="0"/>
      <w:tabs>
        <w:tab w:val="left" w:pos="2552"/>
      </w:tabs>
      <w:spacing w:after="240"/>
      <w:outlineLvl w:val="5"/>
    </w:pPr>
  </w:style>
  <w:style w:type="paragraph" w:styleId="Heading7">
    <w:name w:val="heading 7"/>
    <w:basedOn w:val="Normal"/>
    <w:next w:val="Normal"/>
    <w:qFormat/>
    <w:pPr>
      <w:keepNext/>
      <w:keepLines/>
      <w:tabs>
        <w:tab w:val="clear" w:pos="1531"/>
        <w:tab w:val="clear" w:pos="2041"/>
        <w:tab w:val="left" w:pos="510"/>
        <w:tab w:val="left" w:pos="1021"/>
        <w:tab w:val="left" w:pos="1191"/>
      </w:tabs>
      <w:spacing w:after="200"/>
      <w:outlineLvl w:val="6"/>
    </w:pPr>
    <w:rPr>
      <w:u w:val="single"/>
    </w:rPr>
  </w:style>
  <w:style w:type="paragraph" w:styleId="Heading8">
    <w:name w:val="heading 8"/>
    <w:basedOn w:val="Normal"/>
    <w:next w:val="Normal"/>
    <w:qFormat/>
    <w:pPr>
      <w:keepNext/>
      <w:keepLines/>
      <w:tabs>
        <w:tab w:val="left" w:pos="2552"/>
        <w:tab w:val="left" w:pos="3062"/>
        <w:tab w:val="left" w:pos="3572"/>
        <w:tab w:val="left" w:pos="4082"/>
        <w:tab w:val="left" w:pos="4593"/>
        <w:tab w:val="left" w:pos="5103"/>
        <w:tab w:val="left" w:pos="5613"/>
      </w:tab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10"/>
        <w:tab w:val="clear" w:pos="1021"/>
        <w:tab w:val="clear" w:pos="1531"/>
        <w:tab w:val="clear" w:pos="2041"/>
        <w:tab w:val="left" w:pos="6124"/>
        <w:tab w:val="left" w:pos="6634"/>
        <w:tab w:val="left" w:pos="7144"/>
        <w:tab w:val="left" w:pos="7655"/>
        <w:tab w:val="left" w:pos="8165"/>
      </w:tabs>
      <w:spacing w:line="288" w:lineRule="auto"/>
      <w:jc w:val="left"/>
    </w:pPr>
    <w:rPr>
      <w:rFonts w:ascii="Courier" w:hAnsi="Courier"/>
      <w:spacing w:val="0"/>
      <w:sz w:val="20"/>
    </w:rPr>
  </w:style>
  <w:style w:type="paragraph" w:styleId="Footer">
    <w:name w:val="footer"/>
    <w:semiHidden/>
    <w:pPr>
      <w:widowControl w:val="0"/>
      <w:adjustRightInd w:val="0"/>
      <w:spacing w:line="288" w:lineRule="auto"/>
      <w:textAlignment w:val="baseline"/>
    </w:pPr>
    <w:rPr>
      <w:rFonts w:ascii="Courier New" w:hAnsi="Courier New"/>
      <w:noProof/>
      <w:lang w:eastAsia="zh-CN"/>
    </w:rPr>
  </w:style>
  <w:style w:type="character" w:styleId="PageNumber">
    <w:name w:val="page number"/>
    <w:semiHidden/>
    <w:rPr>
      <w:rFonts w:ascii="Courier" w:eastAsia="长城仿宋" w:hAnsi="Courier"/>
      <w:sz w:val="20"/>
    </w:rPr>
  </w:style>
  <w:style w:type="paragraph" w:styleId="FootnoteText">
    <w:name w:val="footnote text"/>
    <w:basedOn w:val="Normal"/>
    <w:semiHidden/>
    <w:pPr>
      <w:tabs>
        <w:tab w:val="left" w:pos="3062"/>
        <w:tab w:val="left" w:pos="3572"/>
        <w:tab w:val="left" w:pos="4082"/>
        <w:tab w:val="left" w:pos="4593"/>
        <w:tab w:val="left" w:pos="5103"/>
        <w:tab w:val="left" w:pos="5613"/>
      </w:tabs>
      <w:spacing w:line="288" w:lineRule="auto"/>
      <w:ind w:firstLine="510"/>
    </w:pPr>
    <w:rPr>
      <w:rFonts w:eastAsia="长城楷体"/>
      <w:spacing w:val="0"/>
    </w:rPr>
  </w:style>
  <w:style w:type="character" w:styleId="FootnoteReference">
    <w:name w:val="footnote reference"/>
    <w:semiHidden/>
    <w:rPr>
      <w:vertAlign w:val="superscript"/>
    </w:rPr>
  </w:style>
  <w:style w:type="paragraph" w:customStyle="1" w:styleId="a">
    <w:name w:val="首页页眉"/>
    <w:basedOn w:val="Normal"/>
    <w:pPr>
      <w:tabs>
        <w:tab w:val="clear" w:pos="510"/>
        <w:tab w:val="clear" w:pos="1021"/>
        <w:tab w:val="clear" w:pos="1531"/>
        <w:tab w:val="clear" w:pos="2041"/>
      </w:tabs>
      <w:suppressAutoHyphens/>
      <w:spacing w:line="288" w:lineRule="auto"/>
    </w:pPr>
    <w:rPr>
      <w:rFonts w:ascii="Univers Bold" w:hAnsi="Univers Bold"/>
    </w:rPr>
  </w:style>
  <w:style w:type="paragraph" w:customStyle="1" w:styleId="a0">
    <w:name w:val="悬挂(a)"/>
    <w:basedOn w:val="Normal"/>
    <w:pPr>
      <w:ind w:left="1531" w:hanging="510"/>
    </w:pPr>
  </w:style>
  <w:style w:type="paragraph" w:styleId="NormalIndent">
    <w:name w:val="Normal Indent"/>
    <w:basedOn w:val="Normal"/>
    <w:semiHidden/>
    <w:pPr>
      <w:ind w:firstLine="510"/>
    </w:pPr>
  </w:style>
  <w:style w:type="paragraph" w:customStyle="1" w:styleId="a1">
    <w:name w:val="悬挂(一)"/>
    <w:basedOn w:val="Normal"/>
    <w:pPr>
      <w:ind w:left="1531" w:hanging="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pPr>
    <w:rPr>
      <w:kern w:val="0"/>
    </w:rPr>
  </w:style>
  <w:style w:type="paragraph" w:customStyle="1" w:styleId="1L">
    <w:name w:val="页眉1L"/>
    <w:basedOn w:val="Normal"/>
    <w:pPr>
      <w:framePr w:w="1542" w:h="627" w:hSpace="180" w:wrap="around" w:vAnchor="page" w:hAnchor="page" w:x="1469" w:y="1390"/>
      <w:tabs>
        <w:tab w:val="clear" w:pos="510"/>
        <w:tab w:val="clear" w:pos="1021"/>
        <w:tab w:val="clear" w:pos="1531"/>
        <w:tab w:val="clear" w:pos="2041"/>
      </w:tabs>
      <w:spacing w:line="240" w:lineRule="auto"/>
    </w:pPr>
    <w:rPr>
      <w:rFonts w:ascii="SimHei" w:eastAsia="SimHei"/>
      <w:spacing w:val="60"/>
      <w:sz w:val="32"/>
    </w:rPr>
  </w:style>
  <w:style w:type="paragraph" w:customStyle="1" w:styleId="1R1">
    <w:name w:val="页眉1R1"/>
    <w:basedOn w:val="Normal"/>
    <w:pPr>
      <w:tabs>
        <w:tab w:val="clear" w:pos="510"/>
        <w:tab w:val="clear" w:pos="1021"/>
        <w:tab w:val="clear" w:pos="1531"/>
        <w:tab w:val="clear" w:pos="2041"/>
      </w:tabs>
      <w:suppressAutoHyphens/>
      <w:spacing w:line="240" w:lineRule="auto"/>
    </w:pPr>
    <w:rPr>
      <w:rFonts w:ascii="Univers (WN)" w:hAnsi="Univers (WN)"/>
      <w:b/>
      <w:sz w:val="60"/>
    </w:rPr>
  </w:style>
  <w:style w:type="paragraph" w:customStyle="1" w:styleId="1m2">
    <w:name w:val="页眉1m2"/>
    <w:basedOn w:val="Normal"/>
    <w:pPr>
      <w:tabs>
        <w:tab w:val="clear" w:pos="510"/>
        <w:tab w:val="clear" w:pos="1021"/>
        <w:tab w:val="clear" w:pos="1531"/>
        <w:tab w:val="clear" w:pos="2041"/>
      </w:tabs>
      <w:suppressAutoHyphens/>
      <w:spacing w:line="360" w:lineRule="auto"/>
      <w:jc w:val="left"/>
    </w:pPr>
    <w:rPr>
      <w:rFonts w:ascii="SimHei" w:eastAsia="SimHei"/>
      <w:spacing w:val="60"/>
      <w:sz w:val="40"/>
    </w:rPr>
  </w:style>
  <w:style w:type="paragraph" w:customStyle="1" w:styleId="1m1">
    <w:name w:val="页眉1m1"/>
    <w:basedOn w:val="1m2"/>
    <w:rPr>
      <w:spacing w:val="40"/>
    </w:rPr>
  </w:style>
  <w:style w:type="paragraph" w:customStyle="1" w:styleId="1R2">
    <w:name w:val="页眉1R2"/>
    <w:basedOn w:val="Normal"/>
    <w:pPr>
      <w:framePr w:w="3101" w:h="1977" w:hSpace="180" w:wrap="around" w:vAnchor="page" w:hAnchor="page" w:x="8549" w:y="2638"/>
      <w:tabs>
        <w:tab w:val="clear" w:pos="510"/>
        <w:tab w:val="clear" w:pos="1021"/>
        <w:tab w:val="clear" w:pos="1531"/>
        <w:tab w:val="clear" w:pos="2041"/>
        <w:tab w:val="left" w:pos="1200"/>
      </w:tabs>
      <w:spacing w:line="288" w:lineRule="auto"/>
      <w:jc w:val="left"/>
    </w:pPr>
    <w:rPr>
      <w:rFonts w:ascii="Courier" w:hAnsi="Courier"/>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pPr>
    <w:rPr>
      <w:kern w:val="0"/>
    </w:rPr>
  </w:style>
  <w:style w:type="paragraph" w:customStyle="1" w:styleId="UNLOGO">
    <w:name w:val="UNLOGO"/>
    <w:basedOn w:val="Normal"/>
    <w:pPr>
      <w:tabs>
        <w:tab w:val="clear" w:pos="510"/>
        <w:tab w:val="clear" w:pos="1021"/>
        <w:tab w:val="clear" w:pos="1531"/>
        <w:tab w:val="clear" w:pos="2041"/>
      </w:tabs>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kern w:val="24"/>
      <w:sz w:val="24"/>
      <w:lang w:val="en-US" w:eastAsia="zh-CN"/>
    </w:rPr>
  </w:style>
  <w:style w:type="paragraph" w:styleId="EndnoteText">
    <w:name w:val="endnote text"/>
    <w:basedOn w:val="FootnoteText"/>
    <w:semiHidden/>
    <w:pPr>
      <w:tabs>
        <w:tab w:val="clear" w:pos="3062"/>
        <w:tab w:val="clear" w:pos="3572"/>
        <w:tab w:val="clear" w:pos="4082"/>
        <w:tab w:val="clear" w:pos="4593"/>
        <w:tab w:val="clear" w:pos="5103"/>
        <w:tab w:val="clear" w:pos="5613"/>
      </w:tabs>
      <w:jc w:val="left"/>
    </w:pPr>
  </w:style>
  <w:style w:type="paragraph" w:customStyle="1" w:styleId="a4">
    <w:name w:val="居中页眉"/>
    <w:basedOn w:val="Header"/>
    <w:pPr>
      <w:widowControl w:val="0"/>
      <w:tabs>
        <w:tab w:val="clear" w:pos="6124"/>
        <w:tab w:val="clear" w:pos="6634"/>
        <w:tab w:val="clear" w:pos="7144"/>
        <w:tab w:val="clear" w:pos="7655"/>
        <w:tab w:val="clear" w:pos="8165"/>
      </w:tabs>
      <w:jc w:val="center"/>
    </w:pPr>
    <w:rPr>
      <w:rFonts w:ascii="Times New Roman" w:hAnsi="Times New Roman"/>
    </w:rPr>
  </w:style>
  <w:style w:type="paragraph" w:customStyle="1" w:styleId="a5">
    <w:name w:val="悬挂"/>
    <w:basedOn w:val="Normal"/>
    <w:pPr>
      <w:ind w:left="510" w:hanging="510"/>
    </w:pPr>
  </w:style>
  <w:style w:type="paragraph" w:customStyle="1" w:styleId="a6">
    <w:name w:val="悬挂符号－"/>
    <w:basedOn w:val="a5"/>
  </w:style>
  <w:style w:type="paragraph" w:customStyle="1" w:styleId="a7">
    <w:name w:val="目录段次"/>
    <w:basedOn w:val="Normal"/>
    <w:pPr>
      <w:tabs>
        <w:tab w:val="right" w:leader="dot" w:pos="7677"/>
        <w:tab w:val="right" w:pos="8335"/>
        <w:tab w:val="center" w:pos="8505"/>
        <w:tab w:val="left" w:pos="8675"/>
      </w:tabs>
      <w:spacing w:line="288" w:lineRule="auto"/>
      <w:jc w:val="left"/>
    </w:pPr>
  </w:style>
  <w:style w:type="paragraph" w:customStyle="1" w:styleId="a8">
    <w:name w:val="悬挂符号●"/>
    <w:basedOn w:val="a5"/>
  </w:style>
  <w:style w:type="paragraph" w:customStyle="1" w:styleId="a9">
    <w:name w:val="文"/>
    <w:basedOn w:val="Normal"/>
    <w:pPr>
      <w:tabs>
        <w:tab w:val="left" w:pos="2552"/>
        <w:tab w:val="left" w:pos="3062"/>
        <w:tab w:val="left" w:pos="3572"/>
        <w:tab w:val="left" w:pos="4082"/>
        <w:tab w:val="left" w:pos="4593"/>
        <w:tab w:val="left" w:pos="5103"/>
        <w:tab w:val="left" w:pos="5613"/>
      </w:tabs>
    </w:pPr>
    <w:rPr>
      <w:rFonts w:ascii="SimSun"/>
    </w:rPr>
  </w:style>
  <w:style w:type="paragraph" w:customStyle="1" w:styleId="12cm">
    <w:name w:val="12cm落款"/>
    <w:basedOn w:val="Normal"/>
    <w:pPr>
      <w:keepLines/>
      <w:widowControl w:val="0"/>
      <w:tabs>
        <w:tab w:val="left" w:pos="2552"/>
        <w:tab w:val="left" w:pos="3062"/>
        <w:tab w:val="left" w:pos="3572"/>
        <w:tab w:val="left" w:pos="4082"/>
        <w:tab w:val="left" w:pos="4593"/>
        <w:tab w:val="left" w:pos="5103"/>
        <w:tab w:val="left" w:pos="5613"/>
      </w:tabs>
      <w:spacing w:before="160" w:after="280" w:line="288" w:lineRule="auto"/>
      <w:ind w:left="6804"/>
    </w:pPr>
  </w:style>
  <w:style w:type="paragraph" w:customStyle="1" w:styleId="9cm">
    <w:name w:val="9cm落款"/>
    <w:basedOn w:val="Normal"/>
    <w:pPr>
      <w:keepLines/>
      <w:widowControl w:val="0"/>
      <w:tabs>
        <w:tab w:val="left" w:pos="2552"/>
        <w:tab w:val="left" w:pos="3062"/>
        <w:tab w:val="left" w:pos="3572"/>
        <w:tab w:val="left" w:pos="4082"/>
        <w:tab w:val="left" w:pos="4593"/>
        <w:tab w:val="left" w:pos="5103"/>
        <w:tab w:val="left" w:pos="5613"/>
      </w:tabs>
      <w:spacing w:before="160" w:after="280" w:line="288" w:lineRule="auto"/>
      <w:ind w:left="5103"/>
    </w:pPr>
  </w:style>
  <w:style w:type="paragraph" w:customStyle="1" w:styleId="1">
    <w:name w:val="悬挂(1)"/>
    <w:basedOn w:val="Normal"/>
    <w:pPr>
      <w:ind w:left="1531" w:hanging="510"/>
    </w:pPr>
  </w:style>
  <w:style w:type="paragraph" w:customStyle="1" w:styleId="10">
    <w:name w:val="题1"/>
    <w:basedOn w:val="Heading1"/>
    <w:next w:val="Normal"/>
    <w:pPr>
      <w:outlineLvl w:val="9"/>
    </w:pPr>
    <w:rPr>
      <w:rFonts w:ascii="SimSun"/>
    </w:rPr>
  </w:style>
  <w:style w:type="paragraph" w:customStyle="1" w:styleId="2">
    <w:name w:val="题2"/>
    <w:basedOn w:val="10"/>
    <w:next w:val="Normal"/>
    <w:rPr>
      <w:b w:val="0"/>
      <w:sz w:val="28"/>
    </w:rPr>
  </w:style>
  <w:style w:type="paragraph" w:customStyle="1" w:styleId="3">
    <w:name w:val="题3"/>
    <w:basedOn w:val="2"/>
    <w:next w:val="Normal"/>
    <w:pPr>
      <w:spacing w:line="336" w:lineRule="auto"/>
    </w:pPr>
    <w:rPr>
      <w:sz w:val="24"/>
      <w:u w:val="single"/>
    </w:rPr>
  </w:style>
  <w:style w:type="paragraph" w:customStyle="1" w:styleId="4">
    <w:name w:val="题4"/>
    <w:basedOn w:val="3"/>
    <w:next w:val="Normal"/>
    <w:pPr>
      <w:spacing w:after="240"/>
      <w:jc w:val="left"/>
    </w:pPr>
  </w:style>
  <w:style w:type="paragraph" w:customStyle="1" w:styleId="aa">
    <w:name w:val="目录"/>
    <w:basedOn w:val="Normal"/>
    <w:pPr>
      <w:widowControl w:val="0"/>
      <w:tabs>
        <w:tab w:val="clear" w:pos="1021"/>
        <w:tab w:val="clear" w:pos="1531"/>
        <w:tab w:val="clear" w:pos="2041"/>
        <w:tab w:val="left" w:pos="510"/>
        <w:tab w:val="left" w:pos="7201"/>
        <w:tab w:val="left" w:pos="7711"/>
        <w:tab w:val="left" w:pos="8618"/>
        <w:tab w:val="right" w:pos="9356"/>
      </w:tabs>
      <w:spacing w:line="360" w:lineRule="auto"/>
    </w:pPr>
    <w:rPr>
      <w:rFonts w:eastAsia="长城仿宋"/>
      <w:spacing w:val="0"/>
      <w:kern w:val="0"/>
    </w:rPr>
  </w:style>
  <w:style w:type="paragraph" w:customStyle="1" w:styleId="ab">
    <w:name w:val="黑体标题"/>
    <w:next w:val="Normal"/>
    <w:pPr>
      <w:keepNext/>
      <w:keepLines/>
      <w:widowControl w:val="0"/>
      <w:adjustRightInd w:val="0"/>
      <w:spacing w:after="320" w:line="336" w:lineRule="auto"/>
      <w:jc w:val="center"/>
      <w:textAlignment w:val="baseline"/>
    </w:pPr>
    <w:rPr>
      <w:rFonts w:eastAsia="SimHei"/>
      <w:noProof/>
      <w:spacing w:val="10"/>
      <w:kern w:val="24"/>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2.bin"/><Relationship Id="rId29" Type="http://schemas.openxmlformats.org/officeDocument/2006/relationships/image" Target="media/image9.wmf"/><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3.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98</TotalTime>
  <Pages>18</Pages>
  <Words>4941</Words>
  <Characters>7157</Characters>
  <Application>Microsoft Office Word</Application>
  <DocSecurity>4</DocSecurity>
  <Lines>362</Lines>
  <Paragraphs>212</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¾­¼Ã¡¢Éç»á¡¢ÎÄ»¯È¨ÀûÎ¯Ô±»á</dc:title>
  <dc:subject/>
  <dc:creator>TPS</dc:creator>
  <cp:keywords/>
  <cp:lastModifiedBy>TPS</cp:lastModifiedBy>
  <cp:revision>19</cp:revision>
  <cp:lastPrinted>1998-06-11T13:35:00Z</cp:lastPrinted>
  <dcterms:created xsi:type="dcterms:W3CDTF">1998-06-10T13:26:00Z</dcterms:created>
  <dcterms:modified xsi:type="dcterms:W3CDTF">1998-06-11T13:54:00Z</dcterms:modified>
</cp:coreProperties>
</file>