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2D78D7FF" w14:textId="77777777" w:rsidTr="00EE2AFF">
        <w:trPr>
          <w:trHeight w:hRule="exact" w:val="851"/>
        </w:trPr>
        <w:tc>
          <w:tcPr>
            <w:tcW w:w="1274" w:type="dxa"/>
            <w:tcBorders>
              <w:bottom w:val="single" w:sz="4" w:space="0" w:color="auto"/>
            </w:tcBorders>
          </w:tcPr>
          <w:p w14:paraId="75B7ACEA" w14:textId="77777777" w:rsidR="006B3E27" w:rsidRPr="003E159A" w:rsidRDefault="006B3E27" w:rsidP="00EE2AFF">
            <w:pPr>
              <w:pStyle w:val="H4GA"/>
              <w:bidi w:val="0"/>
            </w:pPr>
          </w:p>
        </w:tc>
        <w:tc>
          <w:tcPr>
            <w:tcW w:w="4963" w:type="dxa"/>
            <w:tcBorders>
              <w:bottom w:val="single" w:sz="4" w:space="0" w:color="auto"/>
            </w:tcBorders>
            <w:vAlign w:val="bottom"/>
          </w:tcPr>
          <w:p w14:paraId="227187BE" w14:textId="77777777"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14:paraId="78714BE0" w14:textId="77777777" w:rsidR="006B3E27" w:rsidRPr="003E159A" w:rsidRDefault="000E5A40" w:rsidP="0004456E">
            <w:pPr>
              <w:bidi w:val="0"/>
              <w:spacing w:after="20"/>
              <w:jc w:val="left"/>
              <w:rPr>
                <w:szCs w:val="20"/>
              </w:rPr>
            </w:pPr>
            <w:r w:rsidRPr="000E5A40">
              <w:rPr>
                <w:sz w:val="40"/>
                <w:szCs w:val="20"/>
              </w:rPr>
              <w:t>E</w:t>
            </w:r>
            <w:r>
              <w:rPr>
                <w:szCs w:val="20"/>
              </w:rPr>
              <w:t>/</w:t>
            </w:r>
            <w:proofErr w:type="spellStart"/>
            <w:r>
              <w:rPr>
                <w:szCs w:val="20"/>
              </w:rPr>
              <w:t>C.</w:t>
            </w:r>
            <w:r w:rsidRPr="00301416">
              <w:rPr>
                <w:szCs w:val="20"/>
              </w:rPr>
              <w:t>12</w:t>
            </w:r>
            <w:proofErr w:type="spellEnd"/>
            <w:r>
              <w:rPr>
                <w:szCs w:val="20"/>
              </w:rPr>
              <w:t>/UKR/CO/</w:t>
            </w:r>
            <w:r w:rsidRPr="00301416">
              <w:rPr>
                <w:szCs w:val="20"/>
              </w:rPr>
              <w:t>7</w:t>
            </w:r>
          </w:p>
        </w:tc>
      </w:tr>
      <w:tr w:rsidR="006B3E27" w:rsidRPr="00ED7442" w14:paraId="5870553E" w14:textId="77777777" w:rsidTr="00EE2AFF">
        <w:trPr>
          <w:trHeight w:hRule="exact" w:val="2835"/>
        </w:trPr>
        <w:tc>
          <w:tcPr>
            <w:tcW w:w="1274" w:type="dxa"/>
            <w:tcBorders>
              <w:top w:val="single" w:sz="4" w:space="0" w:color="auto"/>
              <w:bottom w:val="single" w:sz="12" w:space="0" w:color="auto"/>
            </w:tcBorders>
          </w:tcPr>
          <w:p w14:paraId="100322CA" w14:textId="77777777" w:rsidR="006B3E27" w:rsidRPr="00ED7442" w:rsidRDefault="0059622A" w:rsidP="00EE2AFF">
            <w:pPr>
              <w:jc w:val="center"/>
              <w:rPr>
                <w:sz w:val="56"/>
                <w:szCs w:val="56"/>
                <w:rtl/>
              </w:rPr>
            </w:pPr>
            <w:r w:rsidRPr="00ED7442">
              <w:rPr>
                <w:noProof/>
                <w:sz w:val="56"/>
                <w:szCs w:val="56"/>
              </w:rPr>
              <w:drawing>
                <wp:inline distT="0" distB="0" distL="0" distR="0" wp14:anchorId="45A05819" wp14:editId="3360992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635A47FE" w14:textId="77777777"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14:paraId="1988C659" w14:textId="77777777" w:rsidR="006B3E27" w:rsidRDefault="0004456E" w:rsidP="0004456E">
            <w:pPr>
              <w:bidi w:val="0"/>
              <w:spacing w:before="240"/>
              <w:jc w:val="left"/>
              <w:rPr>
                <w:szCs w:val="20"/>
              </w:rPr>
            </w:pPr>
            <w:r>
              <w:rPr>
                <w:szCs w:val="20"/>
              </w:rPr>
              <w:t>Distr.: General</w:t>
            </w:r>
          </w:p>
          <w:p w14:paraId="2F2E0D77" w14:textId="77777777" w:rsidR="0004456E" w:rsidRDefault="0004456E" w:rsidP="0004456E">
            <w:pPr>
              <w:bidi w:val="0"/>
              <w:jc w:val="left"/>
              <w:rPr>
                <w:szCs w:val="20"/>
              </w:rPr>
            </w:pPr>
            <w:r w:rsidRPr="00301416">
              <w:rPr>
                <w:szCs w:val="20"/>
              </w:rPr>
              <w:t>2</w:t>
            </w:r>
            <w:r>
              <w:rPr>
                <w:szCs w:val="20"/>
              </w:rPr>
              <w:t xml:space="preserve"> April </w:t>
            </w:r>
            <w:r w:rsidRPr="00301416">
              <w:rPr>
                <w:szCs w:val="20"/>
              </w:rPr>
              <w:t>2020</w:t>
            </w:r>
          </w:p>
          <w:p w14:paraId="14C74C80" w14:textId="77777777" w:rsidR="0004456E" w:rsidRDefault="0004456E" w:rsidP="0004456E">
            <w:pPr>
              <w:bidi w:val="0"/>
              <w:jc w:val="left"/>
              <w:rPr>
                <w:szCs w:val="20"/>
              </w:rPr>
            </w:pPr>
            <w:r>
              <w:rPr>
                <w:szCs w:val="20"/>
              </w:rPr>
              <w:t>Arabic</w:t>
            </w:r>
          </w:p>
          <w:p w14:paraId="3CCE7BCE" w14:textId="77777777" w:rsidR="0004456E" w:rsidRPr="003E159A" w:rsidRDefault="0004456E" w:rsidP="0004456E">
            <w:pPr>
              <w:bidi w:val="0"/>
              <w:jc w:val="left"/>
              <w:rPr>
                <w:szCs w:val="20"/>
              </w:rPr>
            </w:pPr>
            <w:r>
              <w:rPr>
                <w:szCs w:val="20"/>
              </w:rPr>
              <w:t>Original: English</w:t>
            </w:r>
          </w:p>
        </w:tc>
      </w:tr>
    </w:tbl>
    <w:p w14:paraId="6135FB81" w14:textId="000A4DCD" w:rsidR="0004456E" w:rsidRPr="0004456E" w:rsidRDefault="00205B66" w:rsidP="0004456E">
      <w:pPr>
        <w:spacing w:before="120"/>
        <w:rPr>
          <w:rFonts w:eastAsiaTheme="minorEastAsia"/>
          <w:bCs/>
          <w:sz w:val="34"/>
          <w:szCs w:val="34"/>
          <w:rtl/>
        </w:rPr>
      </w:pPr>
      <w:dir w:val="rtl">
        <w:r w:rsidR="0004456E" w:rsidRPr="0004456E">
          <w:rPr>
            <w:rFonts w:eastAsiaTheme="minorEastAsia"/>
            <w:b/>
            <w:sz w:val="24"/>
          </w:rPr>
          <w:t>‎‎</w:t>
        </w:r>
        <w:r w:rsidR="0004456E" w:rsidRPr="0004456E">
          <w:rPr>
            <w:rFonts w:eastAsiaTheme="minorEastAsia"/>
            <w:bCs/>
            <w:sz w:val="34"/>
            <w:szCs w:val="34"/>
            <w:rtl/>
          </w:rPr>
          <w:t>اللجنة المعنية بالحقوق الاقتصادية والاجتماعية والثقافية‏‏</w:t>
        </w:r>
        <w:r w:rsidR="0004456E" w:rsidRPr="0004456E">
          <w:rPr>
            <w:rFonts w:eastAsiaTheme="minorEastAsia" w:cs="Times New Roman"/>
            <w:bCs/>
            <w:sz w:val="34"/>
            <w:szCs w:val="34"/>
          </w:rPr>
          <w:t>‬</w:t>
        </w:r>
        <w:r w:rsidR="0004456E" w:rsidRPr="0004456E">
          <w:rPr>
            <w:rFonts w:eastAsiaTheme="minorEastAsia"/>
          </w:rPr>
          <w:t>‬</w:t>
        </w:r>
        <w:r w:rsidR="0004456E" w:rsidRPr="0004456E">
          <w:rPr>
            <w:rFonts w:eastAsiaTheme="minorEastAsia"/>
          </w:rPr>
          <w:t>‬</w:t>
        </w:r>
        <w:r w:rsidR="0004456E" w:rsidRPr="0004456E">
          <w:rPr>
            <w:rFonts w:eastAsiaTheme="minorEastAsia"/>
          </w:rPr>
          <w:t>‬</w:t>
        </w:r>
        <w:r w:rsidR="0004456E" w:rsidRPr="0004456E">
          <w:rPr>
            <w:rFonts w:eastAsiaTheme="minorEastAsia"/>
          </w:rPr>
          <w:t>‬</w:t>
        </w:r>
        <w:r w:rsidR="0028765E">
          <w:rPr>
            <w:rFonts w:eastAsiaTheme="minorEastAsia" w:hint="cs"/>
            <w:bCs/>
            <w:sz w:val="34"/>
            <w:szCs w:val="34"/>
            <w:rtl/>
          </w:rPr>
          <w:t xml:space="preserve"> </w:t>
        </w:r>
        <w:r>
          <w:t>‬</w:t>
        </w:r>
      </w:dir>
    </w:p>
    <w:p w14:paraId="6EFE70E2" w14:textId="35FF7E47" w:rsidR="0004456E" w:rsidRPr="00D22D81" w:rsidRDefault="0004456E" w:rsidP="0004456E">
      <w:pPr>
        <w:pStyle w:val="HChG"/>
        <w:bidi/>
        <w:rPr>
          <w:rFonts w:eastAsiaTheme="minorEastAsia" w:cs="Traditional Arabic"/>
          <w:b w:val="0"/>
          <w:bCs/>
          <w:sz w:val="20"/>
          <w:szCs w:val="38"/>
          <w:rtl/>
        </w:rPr>
      </w:pPr>
      <w:r w:rsidRPr="00D22D81">
        <w:rPr>
          <w:rFonts w:eastAsiaTheme="minorEastAsia" w:cs="Traditional Arabic"/>
          <w:sz w:val="20"/>
          <w:szCs w:val="30"/>
          <w:rtl/>
        </w:rPr>
        <w:tab/>
      </w:r>
      <w:r w:rsidRPr="00D22D81">
        <w:rPr>
          <w:rFonts w:eastAsiaTheme="minorEastAsia" w:cs="Traditional Arabic"/>
          <w:sz w:val="20"/>
          <w:szCs w:val="30"/>
          <w:rtl/>
        </w:rPr>
        <w:tab/>
      </w:r>
      <w:dir w:val="rtl">
        <w:r w:rsidRPr="00D22D81">
          <w:rPr>
            <w:rFonts w:eastAsiaTheme="minorEastAsia" w:cs="Traditional Arabic"/>
            <w:b w:val="0"/>
            <w:bCs/>
            <w:sz w:val="20"/>
            <w:szCs w:val="38"/>
            <w:rtl/>
          </w:rPr>
          <w:t>الملاحظات الختامية بشأن التقرير الدوري السابع لأوكرانيا</w:t>
        </w:r>
        <w:r w:rsidRPr="00D22D81">
          <w:rPr>
            <w:rStyle w:val="FootnoteReference"/>
            <w:rFonts w:eastAsiaTheme="minorEastAsia"/>
            <w:b/>
            <w:bCs/>
            <w:sz w:val="20"/>
            <w:vertAlign w:val="baseline"/>
            <w:rtl/>
          </w:rPr>
          <w:footnoteReference w:customMarkFollows="1" w:id="1"/>
          <w:t>*</w:t>
        </w:r>
        <w:r w:rsidR="00205B66">
          <w:t>‬</w:t>
        </w:r>
      </w:dir>
    </w:p>
    <w:p w14:paraId="323D72F5" w14:textId="77777777" w:rsidR="0004456E" w:rsidRPr="00C46D45" w:rsidRDefault="00205B66" w:rsidP="0004456E">
      <w:pPr>
        <w:pStyle w:val="SingleTxtGA"/>
        <w:rPr>
          <w:rFonts w:eastAsiaTheme="minorEastAsia"/>
          <w:rtl/>
        </w:rPr>
      </w:pPr>
      <w:dir w:val="rtl">
        <w:r w:rsidR="0004456E" w:rsidRPr="00C46D45">
          <w:rPr>
            <w:rFonts w:eastAsiaTheme="minorEastAsia"/>
            <w:szCs w:val="20"/>
            <w:rtl/>
          </w:rPr>
          <w:t>1</w:t>
        </w:r>
        <w:r w:rsidR="0004456E" w:rsidRPr="00C46D45">
          <w:rPr>
            <w:rFonts w:eastAsiaTheme="minorEastAsia"/>
            <w:rtl/>
          </w:rPr>
          <w:t>-</w:t>
        </w:r>
        <w:r w:rsidR="0004456E" w:rsidRPr="00C46D45">
          <w:rPr>
            <w:rFonts w:eastAsiaTheme="minorEastAsia" w:cs="Times New Roman"/>
          </w:rPr>
          <w:t>‬</w:t>
        </w:r>
        <w:r w:rsidR="0004456E" w:rsidRPr="00C46D45">
          <w:rPr>
            <w:rFonts w:eastAsiaTheme="minorEastAsia"/>
            <w:rtl/>
          </w:rPr>
          <w:tab/>
        </w:r>
        <w:dir w:val="rtl">
          <w:r w:rsidR="0004456E" w:rsidRPr="00C46D45">
            <w:rPr>
              <w:rFonts w:eastAsiaTheme="minorEastAsia"/>
              <w:rtl/>
            </w:rPr>
            <w:t>نظرت اللجنة في التقرير الدوري السابع لأوكرانيا (</w:t>
          </w:r>
          <w:r w:rsidR="0004456E" w:rsidRPr="00C46D45">
            <w:rPr>
              <w:rFonts w:eastAsiaTheme="minorEastAsia"/>
            </w:rPr>
            <w:t>E/</w:t>
          </w:r>
          <w:proofErr w:type="spellStart"/>
          <w:r w:rsidR="0004456E" w:rsidRPr="00C46D45">
            <w:rPr>
              <w:rFonts w:eastAsiaTheme="minorEastAsia"/>
            </w:rPr>
            <w:t>C.</w:t>
          </w:r>
          <w:r w:rsidR="0004456E" w:rsidRPr="00C46D45">
            <w:rPr>
              <w:rFonts w:eastAsiaTheme="minorEastAsia"/>
              <w:szCs w:val="20"/>
            </w:rPr>
            <w:t>12</w:t>
          </w:r>
          <w:proofErr w:type="spellEnd"/>
          <w:r w:rsidR="0004456E" w:rsidRPr="00C46D45">
            <w:rPr>
              <w:rFonts w:eastAsiaTheme="minorEastAsia"/>
            </w:rPr>
            <w:t>/UKR/</w:t>
          </w:r>
          <w:r w:rsidR="0004456E" w:rsidRPr="00C46D45">
            <w:rPr>
              <w:rFonts w:eastAsiaTheme="minorEastAsia"/>
              <w:szCs w:val="20"/>
            </w:rPr>
            <w:t>7</w:t>
          </w:r>
          <w:r w:rsidR="0004456E" w:rsidRPr="00C46D45">
            <w:rPr>
              <w:rFonts w:eastAsiaTheme="minorEastAsia"/>
              <w:rtl/>
            </w:rPr>
            <w:t xml:space="preserve">) في جلستيها الثامنة والتاسعة (انظر </w:t>
          </w:r>
          <w:r w:rsidR="0004456E" w:rsidRPr="00C46D45">
            <w:rPr>
              <w:rFonts w:eastAsiaTheme="minorEastAsia"/>
              <w:szCs w:val="24"/>
            </w:rPr>
            <w:t>E/</w:t>
          </w:r>
          <w:proofErr w:type="spellStart"/>
          <w:r w:rsidR="0004456E" w:rsidRPr="00C46D45">
            <w:rPr>
              <w:rFonts w:eastAsiaTheme="minorEastAsia"/>
              <w:szCs w:val="24"/>
            </w:rPr>
            <w:t>C.</w:t>
          </w:r>
          <w:r w:rsidR="0004456E" w:rsidRPr="00C46D45">
            <w:rPr>
              <w:rFonts w:eastAsiaTheme="minorEastAsia"/>
              <w:szCs w:val="20"/>
            </w:rPr>
            <w:t>12</w:t>
          </w:r>
          <w:proofErr w:type="spellEnd"/>
          <w:r w:rsidR="0004456E" w:rsidRPr="00C46D45">
            <w:rPr>
              <w:rFonts w:eastAsiaTheme="minorEastAsia"/>
              <w:szCs w:val="24"/>
            </w:rPr>
            <w:t>/</w:t>
          </w:r>
          <w:r w:rsidR="0004456E" w:rsidRPr="00C46D45">
            <w:rPr>
              <w:rFonts w:eastAsiaTheme="minorEastAsia"/>
              <w:szCs w:val="20"/>
            </w:rPr>
            <w:t>2020</w:t>
          </w:r>
          <w:r w:rsidR="0004456E" w:rsidRPr="00C46D45">
            <w:rPr>
              <w:rFonts w:eastAsiaTheme="minorEastAsia"/>
              <w:szCs w:val="24"/>
            </w:rPr>
            <w:t>/SR.</w:t>
          </w:r>
          <w:r w:rsidR="0004456E" w:rsidRPr="00C46D45">
            <w:rPr>
              <w:rFonts w:eastAsiaTheme="minorEastAsia"/>
              <w:szCs w:val="20"/>
            </w:rPr>
            <w:t>8</w:t>
          </w:r>
          <w:r w:rsidR="0004456E" w:rsidRPr="00C46D45">
            <w:rPr>
              <w:rFonts w:eastAsiaTheme="minorEastAsia"/>
              <w:rtl/>
            </w:rPr>
            <w:t xml:space="preserve"> و</w:t>
          </w:r>
          <w:proofErr w:type="gramStart"/>
          <w:r w:rsidR="0004456E" w:rsidRPr="00C46D45">
            <w:rPr>
              <w:rFonts w:eastAsiaTheme="minorEastAsia"/>
              <w:szCs w:val="20"/>
            </w:rPr>
            <w:t>9</w:t>
          </w:r>
          <w:r w:rsidR="0004456E" w:rsidRPr="00C46D45">
            <w:rPr>
              <w:rFonts w:eastAsiaTheme="minorEastAsia"/>
              <w:rtl/>
            </w:rPr>
            <w:t>)،</w:t>
          </w:r>
          <w:proofErr w:type="gramEnd"/>
          <w:r w:rsidR="0004456E" w:rsidRPr="00C46D45">
            <w:rPr>
              <w:rFonts w:eastAsiaTheme="minorEastAsia"/>
              <w:rtl/>
            </w:rPr>
            <w:t xml:space="preserve"> المعقودتين في </w:t>
          </w:r>
          <w:r w:rsidR="0004456E" w:rsidRPr="00C46D45">
            <w:rPr>
              <w:rFonts w:eastAsiaTheme="minorEastAsia"/>
              <w:szCs w:val="20"/>
              <w:rtl/>
            </w:rPr>
            <w:t>20</w:t>
          </w:r>
          <w:r w:rsidR="0004456E" w:rsidRPr="00C46D45">
            <w:rPr>
              <w:rFonts w:eastAsiaTheme="minorEastAsia"/>
              <w:rtl/>
            </w:rPr>
            <w:t xml:space="preserve"> </w:t>
          </w:r>
          <w:proofErr w:type="spellStart"/>
          <w:r w:rsidR="0004456E" w:rsidRPr="00C46D45">
            <w:rPr>
              <w:rFonts w:eastAsiaTheme="minorEastAsia"/>
              <w:rtl/>
            </w:rPr>
            <w:t>و</w:t>
          </w:r>
          <w:r w:rsidR="0004456E" w:rsidRPr="00C46D45">
            <w:rPr>
              <w:rFonts w:eastAsiaTheme="minorEastAsia"/>
              <w:szCs w:val="20"/>
              <w:rtl/>
            </w:rPr>
            <w:t>21</w:t>
          </w:r>
          <w:proofErr w:type="spellEnd"/>
          <w:r w:rsidR="0004456E" w:rsidRPr="00C46D45">
            <w:rPr>
              <w:rFonts w:eastAsiaTheme="minorEastAsia"/>
              <w:rtl/>
            </w:rPr>
            <w:t xml:space="preserve"> شباط/فبراير </w:t>
          </w:r>
          <w:r w:rsidR="0004456E" w:rsidRPr="00C46D45">
            <w:rPr>
              <w:rFonts w:eastAsiaTheme="minorEastAsia"/>
              <w:szCs w:val="20"/>
              <w:rtl/>
            </w:rPr>
            <w:t>2020</w:t>
          </w:r>
          <w:r w:rsidR="0004456E" w:rsidRPr="00C46D45">
            <w:rPr>
              <w:rFonts w:eastAsiaTheme="minorEastAsia"/>
              <w:rtl/>
            </w:rPr>
            <w:t xml:space="preserve">، واعتمدت في جلستها الثلاثين المعقودة في </w:t>
          </w:r>
          <w:r w:rsidR="0004456E" w:rsidRPr="00C46D45">
            <w:rPr>
              <w:rFonts w:eastAsiaTheme="minorEastAsia"/>
              <w:szCs w:val="20"/>
              <w:rtl/>
            </w:rPr>
            <w:t>6</w:t>
          </w:r>
          <w:r w:rsidR="0004456E" w:rsidRPr="00C46D45">
            <w:rPr>
              <w:rFonts w:eastAsiaTheme="minorEastAsia"/>
              <w:rtl/>
            </w:rPr>
            <w:t xml:space="preserve"> آذار/مارس </w:t>
          </w:r>
          <w:r w:rsidR="0004456E" w:rsidRPr="00C46D45">
            <w:rPr>
              <w:rFonts w:eastAsiaTheme="minorEastAsia"/>
              <w:szCs w:val="20"/>
              <w:rtl/>
            </w:rPr>
            <w:t>2020</w:t>
          </w:r>
          <w:r w:rsidR="0004456E" w:rsidRPr="00C46D45">
            <w:rPr>
              <w:rFonts w:eastAsiaTheme="minorEastAsia"/>
              <w:rtl/>
            </w:rPr>
            <w:t xml:space="preserve"> هذه الملاحظات الختامية.</w:t>
          </w:r>
          <w:r w:rsidR="0004456E" w:rsidRPr="00C46D45">
            <w:rPr>
              <w:rFonts w:eastAsiaTheme="minorEastAsia" w:cs="Times New Roman"/>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t>‬</w:t>
          </w:r>
          <w:r>
            <w:t>‬</w:t>
          </w:r>
        </w:dir>
      </w:dir>
    </w:p>
    <w:p w14:paraId="7A6FE75C" w14:textId="259C4848" w:rsidR="0004456E" w:rsidRPr="00C46D45" w:rsidRDefault="0004456E" w:rsidP="0004456E">
      <w:pPr>
        <w:pStyle w:val="H1GA"/>
        <w:rPr>
          <w:rFonts w:eastAsiaTheme="minorEastAsia"/>
          <w:sz w:val="20"/>
          <w:rtl/>
        </w:rPr>
      </w:pPr>
      <w:r w:rsidRPr="00C46D45">
        <w:rPr>
          <w:rFonts w:eastAsiaTheme="minorEastAsia"/>
          <w:sz w:val="20"/>
          <w:szCs w:val="30"/>
          <w:rtl/>
        </w:rPr>
        <w:tab/>
      </w:r>
      <w:r w:rsidRPr="00C46D45">
        <w:rPr>
          <w:rFonts w:eastAsiaTheme="minorEastAsia"/>
          <w:sz w:val="20"/>
          <w:rtl/>
        </w:rPr>
        <w:t>أ</w:t>
      </w:r>
      <w:r w:rsidRPr="00C46D45">
        <w:rPr>
          <w:rFonts w:eastAsiaTheme="minorEastAsia" w:hint="cs"/>
          <w:sz w:val="20"/>
          <w:rtl/>
        </w:rPr>
        <w:t>لف</w:t>
      </w:r>
      <w:r w:rsidRPr="00C46D45">
        <w:rPr>
          <w:rFonts w:eastAsiaTheme="minorEastAsia"/>
          <w:sz w:val="20"/>
          <w:rtl/>
        </w:rPr>
        <w:t>-</w:t>
      </w:r>
      <w:r w:rsidRPr="00C46D45">
        <w:rPr>
          <w:rFonts w:eastAsiaTheme="minorEastAsia"/>
          <w:sz w:val="20"/>
        </w:rPr>
        <w:tab/>
      </w:r>
      <w:dir w:val="rtl">
        <w:r w:rsidRPr="00C46D45">
          <w:rPr>
            <w:rFonts w:eastAsiaTheme="minorEastAsia"/>
            <w:sz w:val="20"/>
            <w:rtl/>
          </w:rPr>
          <w:t>مقدمة</w:t>
        </w:r>
        <w:r w:rsidRPr="00C46D45">
          <w:rPr>
            <w:rFonts w:eastAsiaTheme="minorEastAsia" w:cs="Times New Roman"/>
            <w:sz w:val="20"/>
          </w:rPr>
          <w:t>‬</w:t>
        </w:r>
        <w:r w:rsidRPr="00C46D45">
          <w:rPr>
            <w:rFonts w:eastAsiaTheme="minorEastAsia"/>
            <w:sz w:val="20"/>
          </w:rPr>
          <w:t>‬</w:t>
        </w:r>
        <w:r w:rsidRPr="00C46D45">
          <w:rPr>
            <w:rFonts w:eastAsiaTheme="minorEastAsia"/>
            <w:sz w:val="20"/>
          </w:rPr>
          <w:t>‬</w:t>
        </w:r>
        <w:r w:rsidRPr="00C46D45">
          <w:rPr>
            <w:rFonts w:eastAsiaTheme="minorEastAsia"/>
            <w:sz w:val="20"/>
          </w:rPr>
          <w:t>‬</w:t>
        </w:r>
        <w:r w:rsidRPr="00C46D45">
          <w:rPr>
            <w:rFonts w:eastAsiaTheme="minorEastAsia"/>
            <w:sz w:val="20"/>
          </w:rPr>
          <w:t>‬</w:t>
        </w:r>
        <w:r w:rsidR="00205B66">
          <w:t>‬</w:t>
        </w:r>
      </w:dir>
    </w:p>
    <w:p w14:paraId="320BA3C4" w14:textId="4B7B3B81" w:rsidR="0004456E" w:rsidRPr="00C46D45" w:rsidRDefault="00205B66" w:rsidP="00D22D81">
      <w:pPr>
        <w:pStyle w:val="SingleTxtGA"/>
        <w:rPr>
          <w:rFonts w:eastAsiaTheme="minorEastAsia"/>
          <w:rtl/>
        </w:rPr>
      </w:pPr>
      <w:dir w:val="rtl">
        <w:r w:rsidR="0004456E" w:rsidRPr="00C46D45">
          <w:rPr>
            <w:rFonts w:eastAsiaTheme="minorEastAsia"/>
            <w:szCs w:val="20"/>
            <w:rtl/>
          </w:rPr>
          <w:t>2</w:t>
        </w:r>
        <w:r w:rsidR="0004456E" w:rsidRPr="00C46D45">
          <w:rPr>
            <w:rFonts w:eastAsiaTheme="minorEastAsia"/>
            <w:rtl/>
          </w:rPr>
          <w:t>-</w:t>
        </w:r>
        <w:r w:rsidR="0004456E" w:rsidRPr="00C46D45">
          <w:rPr>
            <w:rFonts w:eastAsiaTheme="minorEastAsia" w:cs="Times New Roman"/>
          </w:rPr>
          <w:t>‬</w:t>
        </w:r>
        <w:r w:rsidR="0004456E" w:rsidRPr="00C46D45">
          <w:rPr>
            <w:rFonts w:eastAsiaTheme="minorEastAsia"/>
            <w:rtl/>
          </w:rPr>
          <w:tab/>
        </w:r>
        <w:dir w:val="rtl">
          <w:r w:rsidR="0004456E" w:rsidRPr="00C46D45">
            <w:rPr>
              <w:rFonts w:eastAsiaTheme="minorEastAsia"/>
              <w:rtl/>
            </w:rPr>
            <w:t xml:space="preserve">ترحب اللجنة بتقديم الدولة الطرف تقريرها الدوري السابع على أساس قائمة </w:t>
          </w:r>
          <w:r w:rsidR="0004456E" w:rsidRPr="00C46D45">
            <w:rPr>
              <w:rFonts w:eastAsiaTheme="minorEastAsia" w:hint="cs"/>
              <w:rtl/>
            </w:rPr>
            <w:t>ال</w:t>
          </w:r>
          <w:r w:rsidR="0004456E" w:rsidRPr="00C46D45">
            <w:rPr>
              <w:rFonts w:eastAsiaTheme="minorEastAsia"/>
              <w:rtl/>
            </w:rPr>
            <w:t xml:space="preserve">مسائل </w:t>
          </w:r>
          <w:r w:rsidR="0004456E" w:rsidRPr="00C46D45">
            <w:rPr>
              <w:rFonts w:eastAsiaTheme="minorEastAsia" w:hint="cs"/>
              <w:rtl/>
            </w:rPr>
            <w:t>المحالة</w:t>
          </w:r>
          <w:r w:rsidR="0004456E" w:rsidRPr="00C46D45">
            <w:rPr>
              <w:rFonts w:eastAsiaTheme="minorEastAsia"/>
              <w:rtl/>
            </w:rPr>
            <w:t xml:space="preserve"> قبل تقديم التقرير </w:t>
          </w:r>
          <w:r w:rsidR="0004456E" w:rsidRPr="00C46D45">
            <w:rPr>
              <w:rFonts w:eastAsiaTheme="minorEastAsia" w:hint="cs"/>
              <w:rtl/>
            </w:rPr>
            <w:t xml:space="preserve">التي </w:t>
          </w:r>
          <w:r w:rsidR="0004456E" w:rsidRPr="00C46D45">
            <w:rPr>
              <w:rFonts w:eastAsiaTheme="minorEastAsia"/>
              <w:rtl/>
            </w:rPr>
            <w:t>وضعتها اللجنة (</w:t>
          </w:r>
          <w:r w:rsidR="0004456E" w:rsidRPr="00C46D45">
            <w:rPr>
              <w:rFonts w:eastAsiaTheme="minorEastAsia"/>
            </w:rPr>
            <w:t>E/</w:t>
          </w:r>
          <w:proofErr w:type="spellStart"/>
          <w:r w:rsidR="0004456E" w:rsidRPr="00C46D45">
            <w:rPr>
              <w:rFonts w:eastAsiaTheme="minorEastAsia"/>
            </w:rPr>
            <w:t>C.</w:t>
          </w:r>
          <w:r w:rsidR="0004456E" w:rsidRPr="00C46D45">
            <w:rPr>
              <w:rFonts w:eastAsiaTheme="minorEastAsia"/>
              <w:szCs w:val="20"/>
            </w:rPr>
            <w:t>12</w:t>
          </w:r>
          <w:proofErr w:type="spellEnd"/>
          <w:r w:rsidR="0004456E" w:rsidRPr="00C46D45">
            <w:rPr>
              <w:rFonts w:eastAsiaTheme="minorEastAsia"/>
            </w:rPr>
            <w:t>/UKR/QPR/</w:t>
          </w:r>
          <w:r w:rsidR="0004456E" w:rsidRPr="00C46D45">
            <w:rPr>
              <w:rFonts w:eastAsiaTheme="minorEastAsia"/>
              <w:szCs w:val="20"/>
            </w:rPr>
            <w:t>7</w:t>
          </w:r>
          <w:r w:rsidR="0004456E" w:rsidRPr="00C46D45">
            <w:rPr>
              <w:rFonts w:eastAsiaTheme="minorEastAsia" w:hint="cs"/>
              <w:rtl/>
            </w:rPr>
            <w:t>)</w:t>
          </w:r>
          <w:dir w:val="rtl">
            <w:r w:rsidR="005F4F92">
              <w:rPr>
                <w:rFonts w:eastAsiaTheme="minorEastAsia" w:hint="cs"/>
                <w:rtl/>
              </w:rPr>
              <w:t xml:space="preserve">. </w:t>
            </w:r>
            <w:r w:rsidR="0004456E" w:rsidRPr="00C46D45">
              <w:rPr>
                <w:rFonts w:eastAsiaTheme="minorEastAsia"/>
                <w:rtl/>
              </w:rPr>
              <w:t>وتعرب اللجنة عن تقديرها لموافقة الدولة الطرف على الإجراء المبسط لتقديم التقارير، كون هذا الإجراء يتيح فرصةً لتركيز الاهتمام على دراسة التقرير وعلى الحوار مع الوفد.</w:t>
            </w:r>
            <w:r w:rsidR="0004456E" w:rsidRPr="00C46D45">
              <w:rPr>
                <w:rFonts w:eastAsiaTheme="minorEastAsia" w:cs="Times New Roman"/>
              </w:rPr>
              <w:t>‬</w:t>
            </w:r>
            <w:r w:rsidR="0004456E" w:rsidRPr="00C46D45">
              <w:rPr>
                <w:rFonts w:eastAsiaTheme="minorEastAsia"/>
                <w:rtl/>
              </w:rPr>
              <w:t xml:space="preserve"> </w:t>
            </w:r>
            <w:dir w:val="rtl">
              <w:r w:rsidR="0004456E" w:rsidRPr="00C46D45">
                <w:rPr>
                  <w:rFonts w:eastAsiaTheme="minorEastAsia"/>
                  <w:rtl/>
                </w:rPr>
                <w:t xml:space="preserve">وترحب اللجنة بالحوار البنَّاء الذي جرى مع </w:t>
              </w:r>
              <w:r w:rsidR="0004456E" w:rsidRPr="00C46D45">
                <w:rPr>
                  <w:rFonts w:eastAsiaTheme="minorEastAsia" w:hint="cs"/>
                  <w:rtl/>
                </w:rPr>
                <w:t>ال</w:t>
              </w:r>
              <w:r w:rsidR="0004456E" w:rsidRPr="00C46D45">
                <w:rPr>
                  <w:rFonts w:eastAsiaTheme="minorEastAsia"/>
                  <w:rtl/>
                </w:rPr>
                <w:t xml:space="preserve">وفد المشترك بين الوزارات </w:t>
              </w:r>
              <w:r w:rsidR="0004456E" w:rsidRPr="00C46D45">
                <w:rPr>
                  <w:rFonts w:eastAsiaTheme="minorEastAsia" w:hint="cs"/>
                  <w:rtl/>
                </w:rPr>
                <w:t>ل</w:t>
              </w:r>
              <w:r w:rsidR="0004456E" w:rsidRPr="00C46D45">
                <w:rPr>
                  <w:rFonts w:eastAsiaTheme="minorEastAsia"/>
                  <w:rtl/>
                </w:rPr>
                <w:t>لدولة الطرف</w:t>
              </w:r>
              <w:r w:rsidR="0004456E" w:rsidRPr="00C46D45">
                <w:rPr>
                  <w:rFonts w:eastAsiaTheme="minorEastAsia" w:hint="cs"/>
                  <w:rtl/>
                </w:rPr>
                <w:t>،</w:t>
              </w:r>
              <w:r w:rsidR="0004456E" w:rsidRPr="00C46D45">
                <w:rPr>
                  <w:rFonts w:eastAsiaTheme="minorEastAsia"/>
                  <w:rtl/>
                </w:rPr>
                <w:t xml:space="preserve"> وبالمعلومات المكتوبة التكميلية المقدمة بعد </w:t>
              </w:r>
              <w:proofErr w:type="gramStart"/>
              <w:r w:rsidR="0004456E" w:rsidRPr="00C46D45">
                <w:rPr>
                  <w:rFonts w:eastAsiaTheme="minorEastAsia"/>
                  <w:rtl/>
                </w:rPr>
                <w:t>الحوار.</w:t>
              </w:r>
              <w:r w:rsidR="0004456E" w:rsidRPr="00C46D45">
                <w:rPr>
                  <w:rFonts w:eastAsiaTheme="minorEastAsia" w:cs="Times New Roman"/>
                </w:rPr>
                <w:t>‬</w:t>
              </w:r>
              <w:r w:rsidR="0004456E" w:rsidRPr="00C46D45">
                <w:rPr>
                  <w:rFonts w:eastAsiaTheme="minorEastAsia"/>
                </w:rPr>
                <w:t>‬</w:t>
              </w:r>
              <w:proofErr w:type="gramEnd"/>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t>‬</w:t>
              </w:r>
              <w:r>
                <w:t>‬</w:t>
              </w:r>
              <w:r>
                <w:t>‬</w:t>
              </w:r>
              <w:r>
                <w:t>‬</w:t>
              </w:r>
            </w:dir>
          </w:dir>
        </w:dir>
      </w:dir>
    </w:p>
    <w:p w14:paraId="03966D0D" w14:textId="778DA781" w:rsidR="0004456E" w:rsidRPr="00C46D45" w:rsidRDefault="0004456E" w:rsidP="0004456E">
      <w:pPr>
        <w:pStyle w:val="H1GA"/>
        <w:rPr>
          <w:rFonts w:eastAsiaTheme="minorEastAsia"/>
          <w:sz w:val="20"/>
          <w:rtl/>
        </w:rPr>
      </w:pPr>
      <w:r w:rsidRPr="00C46D45">
        <w:rPr>
          <w:rFonts w:eastAsiaTheme="minorEastAsia"/>
          <w:sz w:val="20"/>
          <w:szCs w:val="30"/>
          <w:rtl/>
        </w:rPr>
        <w:tab/>
      </w:r>
      <w:r w:rsidRPr="00C46D45">
        <w:rPr>
          <w:rFonts w:eastAsiaTheme="minorEastAsia"/>
          <w:sz w:val="20"/>
          <w:rtl/>
        </w:rPr>
        <w:t>باء-</w:t>
      </w:r>
      <w:r w:rsidRPr="00C46D45">
        <w:rPr>
          <w:rFonts w:eastAsiaTheme="minorEastAsia"/>
          <w:sz w:val="20"/>
          <w:rtl/>
        </w:rPr>
        <w:tab/>
      </w:r>
      <w:dir w:val="rtl">
        <w:r w:rsidRPr="00C46D45">
          <w:rPr>
            <w:rFonts w:eastAsiaTheme="minorEastAsia"/>
            <w:sz w:val="20"/>
            <w:rtl/>
          </w:rPr>
          <w:t>الجوانب الإيجابية</w:t>
        </w:r>
        <w:r w:rsidRPr="00C46D45">
          <w:rPr>
            <w:rFonts w:eastAsiaTheme="minorEastAsia" w:cs="Times New Roman"/>
            <w:sz w:val="20"/>
          </w:rPr>
          <w:t>‬</w:t>
        </w:r>
        <w:r w:rsidRPr="00C46D45">
          <w:rPr>
            <w:rFonts w:eastAsiaTheme="minorEastAsia"/>
            <w:sz w:val="20"/>
          </w:rPr>
          <w:t>‬</w:t>
        </w:r>
        <w:r w:rsidRPr="00C46D45">
          <w:rPr>
            <w:rFonts w:eastAsiaTheme="minorEastAsia"/>
            <w:sz w:val="20"/>
          </w:rPr>
          <w:t>‬</w:t>
        </w:r>
        <w:r w:rsidRPr="00C46D45">
          <w:rPr>
            <w:rFonts w:eastAsiaTheme="minorEastAsia"/>
            <w:sz w:val="20"/>
          </w:rPr>
          <w:t>‬</w:t>
        </w:r>
        <w:r w:rsidRPr="00C46D45">
          <w:rPr>
            <w:rFonts w:eastAsiaTheme="minorEastAsia"/>
            <w:sz w:val="20"/>
          </w:rPr>
          <w:t>‬</w:t>
        </w:r>
        <w:r w:rsidR="00205B66">
          <w:t>‬</w:t>
        </w:r>
      </w:dir>
    </w:p>
    <w:p w14:paraId="3CE22CD7" w14:textId="77777777" w:rsidR="0004456E" w:rsidRPr="00C46D45" w:rsidRDefault="00205B66" w:rsidP="00D22D81">
      <w:pPr>
        <w:pStyle w:val="SingleTxtGA"/>
        <w:rPr>
          <w:rFonts w:eastAsiaTheme="minorEastAsia"/>
          <w:rtl/>
        </w:rPr>
      </w:pPr>
      <w:dir w:val="rtl">
        <w:r w:rsidR="0004456E" w:rsidRPr="00C46D45">
          <w:rPr>
            <w:rFonts w:eastAsiaTheme="minorEastAsia"/>
            <w:szCs w:val="20"/>
            <w:rtl/>
          </w:rPr>
          <w:t>3</w:t>
        </w:r>
        <w:r w:rsidR="0004456E" w:rsidRPr="00C46D45">
          <w:rPr>
            <w:rFonts w:eastAsiaTheme="minorEastAsia"/>
            <w:rtl/>
          </w:rPr>
          <w:t>-</w:t>
        </w:r>
        <w:r w:rsidR="0004456E" w:rsidRPr="00C46D45">
          <w:rPr>
            <w:rFonts w:eastAsiaTheme="minorEastAsia" w:cs="Times New Roman"/>
          </w:rPr>
          <w:t>‬</w:t>
        </w:r>
        <w:r w:rsidR="0004456E" w:rsidRPr="00C46D45">
          <w:rPr>
            <w:rFonts w:eastAsiaTheme="minorEastAsia"/>
            <w:rtl/>
          </w:rPr>
          <w:tab/>
        </w:r>
        <w:dir w:val="rtl">
          <w:r w:rsidR="0004456E" w:rsidRPr="00C46D45">
            <w:rPr>
              <w:rFonts w:eastAsiaTheme="minorEastAsia"/>
              <w:rtl/>
            </w:rPr>
            <w:t>ترحّب اللجنة بالتدابير التشريعية والمؤسسية والسياساتية التي اتخذتها الدولة الطرف لتعزيز مستوى حماية الحقوق الاقتصادية والاجتماعية والثقافية في الدولة الطرف، على النحو المشار إليه في هذه الملاحظات الختامية.</w:t>
          </w:r>
          <w:r w:rsidR="0004456E" w:rsidRPr="00C46D45">
            <w:rPr>
              <w:rFonts w:eastAsiaTheme="minorEastAsia" w:cs="Times New Roman"/>
            </w:rPr>
            <w:t>‬</w:t>
          </w:r>
          <w:r w:rsidR="0004456E" w:rsidRPr="00C46D45">
            <w:rPr>
              <w:rFonts w:eastAsiaTheme="minorEastAsia"/>
              <w:rtl/>
            </w:rPr>
            <w:t xml:space="preserve"> </w:t>
          </w:r>
          <w:dir w:val="rtl">
            <w:r w:rsidR="0004456E" w:rsidRPr="00C46D45">
              <w:rPr>
                <w:rFonts w:eastAsiaTheme="minorEastAsia"/>
                <w:rtl/>
              </w:rPr>
              <w:t xml:space="preserve">وتلاحظ اللجنة على الخصوص اعتماد وتنفيذ الاستراتيجية الوطنية لحقوق الإنسان للفترة الممتدة حتى عام </w:t>
            </w:r>
            <w:proofErr w:type="gramStart"/>
            <w:r w:rsidR="0004456E" w:rsidRPr="00C46D45">
              <w:rPr>
                <w:rFonts w:eastAsiaTheme="minorEastAsia"/>
                <w:szCs w:val="20"/>
                <w:rtl/>
              </w:rPr>
              <w:t>2020</w:t>
            </w:r>
            <w:r w:rsidR="0004456E" w:rsidRPr="00C46D45">
              <w:rPr>
                <w:rFonts w:eastAsiaTheme="minorEastAsia"/>
                <w:rtl/>
              </w:rPr>
              <w:t>.</w:t>
            </w:r>
            <w:r w:rsidR="0004456E" w:rsidRPr="00C46D45">
              <w:rPr>
                <w:rFonts w:eastAsiaTheme="minorEastAsia" w:cs="Times New Roman"/>
              </w:rPr>
              <w:t>‬</w:t>
            </w:r>
            <w:r w:rsidR="0004456E" w:rsidRPr="00C46D45">
              <w:rPr>
                <w:rFonts w:eastAsiaTheme="minorEastAsia"/>
              </w:rPr>
              <w:t>‬</w:t>
            </w:r>
            <w:proofErr w:type="gramEnd"/>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t>‬</w:t>
            </w:r>
            <w:r>
              <w:t>‬</w:t>
            </w:r>
            <w:r>
              <w:t>‬</w:t>
            </w:r>
          </w:dir>
        </w:dir>
      </w:dir>
    </w:p>
    <w:p w14:paraId="4BDF18E2" w14:textId="4A128A69" w:rsidR="0004456E" w:rsidRPr="00C46D45" w:rsidRDefault="0004456E" w:rsidP="0004456E">
      <w:pPr>
        <w:pStyle w:val="H1GA"/>
        <w:rPr>
          <w:rFonts w:eastAsiaTheme="minorEastAsia"/>
          <w:sz w:val="20"/>
          <w:rtl/>
        </w:rPr>
      </w:pPr>
      <w:r w:rsidRPr="00C46D45">
        <w:rPr>
          <w:rFonts w:eastAsiaTheme="minorEastAsia"/>
          <w:sz w:val="20"/>
          <w:szCs w:val="30"/>
          <w:rtl/>
        </w:rPr>
        <w:tab/>
      </w:r>
      <w:dir w:val="rtl">
        <w:r w:rsidRPr="00C46D45">
          <w:rPr>
            <w:rFonts w:eastAsiaTheme="minorEastAsia"/>
            <w:sz w:val="20"/>
            <w:rtl/>
          </w:rPr>
          <w:t>جيم-</w:t>
        </w:r>
        <w:dir w:val="rtl">
          <w:r w:rsidRPr="00C46D45">
            <w:rPr>
              <w:rFonts w:eastAsiaTheme="minorEastAsia"/>
              <w:sz w:val="20"/>
              <w:rtl/>
            </w:rPr>
            <w:tab/>
            <w:t>دواعي القلق الرئيسية والتوصيات</w:t>
          </w:r>
          <w:r w:rsidRPr="00C46D45">
            <w:rPr>
              <w:rFonts w:eastAsiaTheme="minorEastAsia" w:cs="Times New Roman"/>
              <w:sz w:val="20"/>
            </w:rPr>
            <w:t>‬</w:t>
          </w:r>
          <w:r w:rsidRPr="00C46D45">
            <w:rPr>
              <w:rFonts w:eastAsiaTheme="minorEastAsia" w:cs="Times New Roman"/>
              <w:sz w:val="20"/>
            </w:rPr>
            <w:t>‬</w:t>
          </w:r>
          <w:r w:rsidRPr="00C46D45">
            <w:rPr>
              <w:rFonts w:eastAsiaTheme="minorEastAsia"/>
              <w:sz w:val="20"/>
            </w:rPr>
            <w:t>‬</w:t>
          </w:r>
          <w:r w:rsidRPr="00C46D45">
            <w:rPr>
              <w:rFonts w:eastAsiaTheme="minorEastAsia"/>
              <w:sz w:val="20"/>
            </w:rPr>
            <w:t>‬</w:t>
          </w:r>
          <w:r w:rsidRPr="00C46D45">
            <w:rPr>
              <w:rFonts w:eastAsiaTheme="minorEastAsia"/>
              <w:sz w:val="20"/>
            </w:rPr>
            <w:t>‬</w:t>
          </w:r>
          <w:r w:rsidRPr="00C46D45">
            <w:rPr>
              <w:rFonts w:eastAsiaTheme="minorEastAsia"/>
              <w:sz w:val="20"/>
            </w:rPr>
            <w:t>‬</w:t>
          </w:r>
          <w:r w:rsidRPr="00C46D45">
            <w:rPr>
              <w:rFonts w:eastAsiaTheme="minorEastAsia"/>
              <w:sz w:val="20"/>
            </w:rPr>
            <w:t>‬</w:t>
          </w:r>
          <w:r w:rsidRPr="00C46D45">
            <w:rPr>
              <w:rFonts w:eastAsiaTheme="minorEastAsia"/>
              <w:sz w:val="20"/>
            </w:rPr>
            <w:t>‬</w:t>
          </w:r>
          <w:r w:rsidRPr="00C46D45">
            <w:rPr>
              <w:rFonts w:eastAsiaTheme="minorEastAsia"/>
              <w:sz w:val="20"/>
            </w:rPr>
            <w:t>‬</w:t>
          </w:r>
          <w:r w:rsidRPr="00C46D45">
            <w:rPr>
              <w:rFonts w:eastAsiaTheme="minorEastAsia"/>
              <w:sz w:val="20"/>
            </w:rPr>
            <w:t>‬</w:t>
          </w:r>
          <w:r w:rsidR="00205B66">
            <w:t>‬</w:t>
          </w:r>
          <w:r w:rsidR="00205B66">
            <w:t>‬</w:t>
          </w:r>
        </w:dir>
      </w:dir>
    </w:p>
    <w:p w14:paraId="48CA7BB4" w14:textId="01D82813" w:rsidR="0004456E" w:rsidRPr="00C46D45" w:rsidRDefault="0004456E" w:rsidP="0004456E">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الموارد القصوى المتاحة</w:t>
        </w:r>
        <w:r w:rsidRPr="00C46D45">
          <w:rPr>
            <w:rFonts w:eastAsiaTheme="minorEastAsia" w:cs="Times New Roman"/>
          </w:rPr>
          <w:t>‬</w:t>
        </w:r>
        <w:r w:rsidRPr="00C46D45">
          <w:rPr>
            <w:rFonts w:eastAsiaTheme="minorEastAsia"/>
          </w:rPr>
          <w:t>‬</w:t>
        </w:r>
        <w:r w:rsidRPr="00C46D45">
          <w:rPr>
            <w:rFonts w:eastAsiaTheme="minorEastAsia"/>
          </w:rPr>
          <w:t>‬</w:t>
        </w:r>
        <w:r w:rsidRPr="00C46D45">
          <w:rPr>
            <w:rFonts w:eastAsiaTheme="minorEastAsia"/>
          </w:rPr>
          <w:t>‬</w:t>
        </w:r>
        <w:r w:rsidRPr="00C46D45">
          <w:rPr>
            <w:rFonts w:eastAsiaTheme="minorEastAsia"/>
          </w:rPr>
          <w:t>‬</w:t>
        </w:r>
        <w:r w:rsidR="00205B66">
          <w:t>‬</w:t>
        </w:r>
      </w:dir>
    </w:p>
    <w:p w14:paraId="1AF88DEC" w14:textId="77777777" w:rsidR="0004456E" w:rsidRPr="00C46D45" w:rsidRDefault="00205B66" w:rsidP="005F4F92">
      <w:pPr>
        <w:pStyle w:val="SingleTxtGA"/>
        <w:rPr>
          <w:rFonts w:eastAsiaTheme="minorEastAsia"/>
          <w:rtl/>
        </w:rPr>
      </w:pPr>
      <w:dir w:val="rtl">
        <w:r w:rsidR="0004456E" w:rsidRPr="00C46D45">
          <w:rPr>
            <w:rFonts w:eastAsiaTheme="minorEastAsia"/>
            <w:szCs w:val="20"/>
            <w:rtl/>
          </w:rPr>
          <w:t>4</w:t>
        </w:r>
        <w:r w:rsidR="0004456E" w:rsidRPr="00C46D45">
          <w:rPr>
            <w:rFonts w:eastAsiaTheme="minorEastAsia"/>
            <w:rtl/>
          </w:rPr>
          <w:t>-</w:t>
        </w:r>
        <w:r w:rsidR="0004456E" w:rsidRPr="00C46D45">
          <w:rPr>
            <w:rFonts w:eastAsiaTheme="minorEastAsia" w:cs="Times New Roman"/>
          </w:rPr>
          <w:t>‬</w:t>
        </w:r>
        <w:r w:rsidR="0004456E" w:rsidRPr="00C46D45">
          <w:rPr>
            <w:rFonts w:eastAsiaTheme="minorEastAsia"/>
            <w:rtl/>
          </w:rPr>
          <w:tab/>
        </w:r>
        <w:dir w:val="rtl">
          <w:r w:rsidR="0004456E" w:rsidRPr="00C46D45">
            <w:rPr>
              <w:rFonts w:eastAsiaTheme="minorEastAsia"/>
              <w:rtl/>
            </w:rPr>
            <w:t xml:space="preserve">تلاحظ اللجنة التقدم المحرز للحد من الفقر، لكنها تشعر بالقلق لأن مستويات الفقر المدقع، </w:t>
          </w:r>
          <w:r w:rsidR="0004456E" w:rsidRPr="00C46D45">
            <w:rPr>
              <w:rFonts w:eastAsiaTheme="minorEastAsia" w:hint="cs"/>
              <w:rtl/>
            </w:rPr>
            <w:t>قياساً</w:t>
          </w:r>
          <w:r w:rsidR="0004456E" w:rsidRPr="00C46D45">
            <w:rPr>
              <w:rFonts w:eastAsiaTheme="minorEastAsia"/>
              <w:rtl/>
            </w:rPr>
            <w:t xml:space="preserve"> </w:t>
          </w:r>
          <w:r w:rsidR="0004456E" w:rsidRPr="00C46D45">
            <w:rPr>
              <w:rFonts w:eastAsiaTheme="minorEastAsia" w:hint="cs"/>
              <w:rtl/>
            </w:rPr>
            <w:t>على ا</w:t>
          </w:r>
          <w:r w:rsidR="0004456E" w:rsidRPr="00C46D45">
            <w:rPr>
              <w:rFonts w:eastAsiaTheme="minorEastAsia"/>
              <w:rtl/>
            </w:rPr>
            <w:t xml:space="preserve">لنسبة </w:t>
          </w:r>
          <w:r w:rsidR="0004456E" w:rsidRPr="00C46D45">
            <w:rPr>
              <w:rFonts w:eastAsiaTheme="minorEastAsia" w:hint="cs"/>
              <w:rtl/>
            </w:rPr>
            <w:t>المئوية</w:t>
          </w:r>
          <w:r w:rsidR="0004456E" w:rsidRPr="00C46D45">
            <w:rPr>
              <w:rFonts w:eastAsiaTheme="minorEastAsia"/>
              <w:rtl/>
            </w:rPr>
            <w:t xml:space="preserve"> للأشخاص الذين يقل إنفاقهم أو </w:t>
          </w:r>
          <w:r w:rsidR="0004456E" w:rsidRPr="00C46D45">
            <w:rPr>
              <w:rFonts w:eastAsiaTheme="minorEastAsia" w:hint="cs"/>
              <w:rtl/>
            </w:rPr>
            <w:t>دخلهم</w:t>
          </w:r>
          <w:r w:rsidR="0004456E" w:rsidRPr="00C46D45">
            <w:rPr>
              <w:rFonts w:eastAsiaTheme="minorEastAsia"/>
              <w:rtl/>
            </w:rPr>
            <w:t xml:space="preserve"> عن </w:t>
          </w:r>
          <w:r w:rsidR="0004456E" w:rsidRPr="00C46D45">
            <w:rPr>
              <w:rFonts w:eastAsiaTheme="minorEastAsia" w:hint="cs"/>
              <w:rtl/>
            </w:rPr>
            <w:t>أجر الكفاف</w:t>
          </w:r>
          <w:r w:rsidR="0004456E" w:rsidRPr="00C46D45">
            <w:rPr>
              <w:rFonts w:eastAsiaTheme="minorEastAsia"/>
              <w:rtl/>
            </w:rPr>
            <w:t>، لا تزال مرتفعة.</w:t>
          </w:r>
          <w:r w:rsidR="0004456E" w:rsidRPr="00C46D45">
            <w:rPr>
              <w:rFonts w:eastAsiaTheme="minorEastAsia" w:cs="Times New Roman"/>
            </w:rPr>
            <w:t>‬</w:t>
          </w:r>
          <w:r w:rsidR="0004456E" w:rsidRPr="00C46D45">
            <w:rPr>
              <w:rFonts w:eastAsiaTheme="minorEastAsia"/>
              <w:rtl/>
            </w:rPr>
            <w:t xml:space="preserve"> </w:t>
          </w:r>
          <w:dir w:val="rtl">
            <w:r w:rsidR="0004456E" w:rsidRPr="00C46D45">
              <w:rPr>
                <w:rFonts w:eastAsiaTheme="minorEastAsia"/>
                <w:rtl/>
              </w:rPr>
              <w:t xml:space="preserve">وتشعر اللجنة بالقلق أيضاً إزاء ما </w:t>
            </w:r>
            <w:proofErr w:type="gramStart"/>
            <w:r w:rsidR="0004456E" w:rsidRPr="00C46D45">
              <w:rPr>
                <w:rFonts w:eastAsiaTheme="minorEastAsia"/>
                <w:rtl/>
              </w:rPr>
              <w:t>يلي:</w:t>
            </w:r>
            <w:r w:rsidR="0004456E" w:rsidRPr="00C46D45">
              <w:rPr>
                <w:rFonts w:eastAsiaTheme="minorEastAsia" w:cs="Times New Roman"/>
              </w:rPr>
              <w:t>‬</w:t>
            </w:r>
            <w:r w:rsidR="0004456E" w:rsidRPr="00C46D45">
              <w:rPr>
                <w:rFonts w:eastAsiaTheme="minorEastAsia"/>
              </w:rPr>
              <w:t>‬</w:t>
            </w:r>
            <w:proofErr w:type="gramEnd"/>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t>‬</w:t>
            </w:r>
            <w:r>
              <w:t>‬</w:t>
            </w:r>
            <w:r>
              <w:t>‬</w:t>
            </w:r>
          </w:dir>
        </w:dir>
      </w:dir>
    </w:p>
    <w:p w14:paraId="4C694EEE" w14:textId="3E99FEAF" w:rsidR="0004456E" w:rsidRPr="00C46D45" w:rsidRDefault="0004456E" w:rsidP="00D22D81">
      <w:pPr>
        <w:pStyle w:val="SingleTxtGA"/>
        <w:rPr>
          <w:rFonts w:eastAsiaTheme="minorEastAsia"/>
          <w:rtl/>
        </w:rPr>
      </w:pPr>
      <w:r w:rsidRPr="00C46D45">
        <w:rPr>
          <w:rFonts w:eastAsiaTheme="minorEastAsia"/>
          <w:rtl/>
        </w:rPr>
        <w:lastRenderedPageBreak/>
        <w:tab/>
      </w:r>
      <w:dir w:val="rtl">
        <w:r w:rsidRPr="00C46D45">
          <w:rPr>
            <w:rFonts w:eastAsiaTheme="minorEastAsia"/>
            <w:rtl/>
          </w:rPr>
          <w:t>(أ)</w:t>
        </w:r>
        <w:r w:rsidRPr="00C46D45">
          <w:rPr>
            <w:rFonts w:eastAsiaTheme="minorEastAsia" w:cs="Times New Roman"/>
          </w:rPr>
          <w:t>‬</w:t>
        </w:r>
        <w:r w:rsidRPr="00C46D45">
          <w:rPr>
            <w:rFonts w:eastAsiaTheme="minorEastAsia"/>
            <w:rtl/>
          </w:rPr>
          <w:tab/>
        </w:r>
        <w:dir w:val="rtl">
          <w:r w:rsidRPr="00C46D45">
            <w:rPr>
              <w:rFonts w:eastAsiaTheme="minorEastAsia"/>
              <w:rtl/>
            </w:rPr>
            <w:t>تزايد التفاوتات في الدخل في الدولة الطرف، كما يتضح من الزيادة في النسبة المئوية للأسر المعيشية التي يقل دخلها عن متوسط دخل الأسرة المعيشية؛</w:t>
          </w:r>
          <w:r w:rsidRPr="00C46D45">
            <w:rPr>
              <w:rFonts w:eastAsiaTheme="minorEastAsia" w:cs="Times New Roman"/>
            </w:rPr>
            <w:t>‬</w:t>
          </w:r>
          <w:r w:rsidRPr="00C46D45">
            <w:rPr>
              <w:rFonts w:eastAsiaTheme="minorEastAsia"/>
            </w:rPr>
            <w:t>‬</w:t>
          </w:r>
          <w:r w:rsidRPr="00C46D45">
            <w:rPr>
              <w:rFonts w:eastAsiaTheme="minorEastAsia"/>
            </w:rPr>
            <w:t>‬</w:t>
          </w:r>
          <w:r w:rsidRPr="00C46D45">
            <w:rPr>
              <w:rFonts w:eastAsiaTheme="minorEastAsia"/>
            </w:rPr>
            <w:t>‬</w:t>
          </w:r>
          <w:r w:rsidRPr="00C46D45">
            <w:rPr>
              <w:rFonts w:eastAsiaTheme="minorEastAsia"/>
            </w:rPr>
            <w:t>‬</w:t>
          </w:r>
          <w:r w:rsidRPr="00C46D45">
            <w:rPr>
              <w:rFonts w:eastAsiaTheme="minorEastAsia"/>
            </w:rPr>
            <w:t>‬</w:t>
          </w:r>
          <w:r w:rsidRPr="00C46D45">
            <w:rPr>
              <w:rFonts w:eastAsiaTheme="minorEastAsia"/>
            </w:rPr>
            <w:t>‬</w:t>
          </w:r>
          <w:r w:rsidRPr="00C46D45">
            <w:rPr>
              <w:rFonts w:eastAsiaTheme="minorEastAsia"/>
            </w:rPr>
            <w:t>‬</w:t>
          </w:r>
          <w:r w:rsidRPr="00C46D45">
            <w:rPr>
              <w:rFonts w:eastAsiaTheme="minorEastAsia"/>
            </w:rPr>
            <w:t>‬</w:t>
          </w:r>
          <w:r w:rsidR="00205B66">
            <w:t>‬</w:t>
          </w:r>
          <w:r w:rsidR="00205B66">
            <w:t>‬</w:t>
          </w:r>
        </w:dir>
      </w:dir>
    </w:p>
    <w:p w14:paraId="7F05E323" w14:textId="6109C57B" w:rsidR="0004456E" w:rsidRPr="00C46D45" w:rsidRDefault="0004456E" w:rsidP="00D22D81">
      <w:pPr>
        <w:pStyle w:val="SingleTxtGA"/>
        <w:rPr>
          <w:rFonts w:eastAsiaTheme="minorEastAsia"/>
          <w:rtl/>
        </w:rPr>
      </w:pPr>
      <w:r w:rsidRPr="00C46D45">
        <w:rPr>
          <w:rFonts w:eastAsiaTheme="minorEastAsia"/>
          <w:rtl/>
        </w:rPr>
        <w:tab/>
        <w:t>(ب)</w:t>
      </w:r>
      <w:r w:rsidRPr="00C46D45">
        <w:rPr>
          <w:rFonts w:eastAsiaTheme="minorEastAsia"/>
        </w:rPr>
        <w:tab/>
      </w:r>
      <w:r w:rsidRPr="00C46D45">
        <w:rPr>
          <w:rFonts w:eastAsiaTheme="minorEastAsia"/>
          <w:rtl/>
        </w:rPr>
        <w:t xml:space="preserve">انخفاض حصة الأموال العامة المخصصة للخدمات الاجتماعية من </w:t>
      </w:r>
      <w:r w:rsidRPr="00C46D45">
        <w:rPr>
          <w:rFonts w:eastAsiaTheme="minorEastAsia"/>
          <w:szCs w:val="20"/>
          <w:rtl/>
        </w:rPr>
        <w:t>29</w:t>
      </w:r>
      <w:r w:rsidRPr="00C46D45">
        <w:rPr>
          <w:rFonts w:eastAsiaTheme="minorEastAsia"/>
          <w:rtl/>
        </w:rPr>
        <w:t>,</w:t>
      </w:r>
      <w:r w:rsidRPr="00C46D45">
        <w:rPr>
          <w:rFonts w:eastAsiaTheme="minorEastAsia"/>
          <w:szCs w:val="20"/>
          <w:rtl/>
        </w:rPr>
        <w:t>8</w:t>
      </w:r>
      <w:r w:rsidRPr="00C46D45">
        <w:rPr>
          <w:rFonts w:eastAsiaTheme="minorEastAsia"/>
          <w:rtl/>
        </w:rPr>
        <w:t xml:space="preserve"> في المائة في عام </w:t>
      </w:r>
      <w:r w:rsidRPr="00C46D45">
        <w:rPr>
          <w:rFonts w:eastAsiaTheme="minorEastAsia"/>
          <w:szCs w:val="20"/>
          <w:rtl/>
        </w:rPr>
        <w:t>2016</w:t>
      </w:r>
      <w:r w:rsidRPr="00C46D45">
        <w:rPr>
          <w:rFonts w:eastAsiaTheme="minorEastAsia"/>
          <w:rtl/>
        </w:rPr>
        <w:t xml:space="preserve"> إلى </w:t>
      </w:r>
      <w:r w:rsidRPr="00C46D45">
        <w:rPr>
          <w:rFonts w:eastAsiaTheme="minorEastAsia"/>
          <w:szCs w:val="20"/>
          <w:rtl/>
        </w:rPr>
        <w:t>24</w:t>
      </w:r>
      <w:r w:rsidRPr="00C46D45">
        <w:rPr>
          <w:rFonts w:eastAsiaTheme="minorEastAsia"/>
          <w:rtl/>
        </w:rPr>
        <w:t>,</w:t>
      </w:r>
      <w:r w:rsidRPr="00C46D45">
        <w:rPr>
          <w:rFonts w:eastAsiaTheme="minorEastAsia"/>
          <w:szCs w:val="20"/>
          <w:rtl/>
        </w:rPr>
        <w:t>4</w:t>
      </w:r>
      <w:r w:rsidRPr="00C46D45">
        <w:rPr>
          <w:rFonts w:eastAsiaTheme="minorEastAsia"/>
          <w:rtl/>
        </w:rPr>
        <w:t xml:space="preserve"> في المائة في عام </w:t>
      </w:r>
      <w:proofErr w:type="gramStart"/>
      <w:r w:rsidRPr="00C46D45">
        <w:rPr>
          <w:rFonts w:eastAsiaTheme="minorEastAsia"/>
          <w:szCs w:val="20"/>
          <w:rtl/>
        </w:rPr>
        <w:t>2018</w:t>
      </w:r>
      <w:r w:rsidRPr="00C46D45">
        <w:rPr>
          <w:rFonts w:eastAsiaTheme="minorEastAsia"/>
          <w:rtl/>
        </w:rPr>
        <w:t>؛</w:t>
      </w:r>
      <w:r w:rsidRPr="00C46D45">
        <w:rPr>
          <w:rFonts w:eastAsiaTheme="minorEastAsia" w:cs="Times New Roman"/>
        </w:rPr>
        <w:t>‬</w:t>
      </w:r>
      <w:r w:rsidRPr="00C46D45">
        <w:rPr>
          <w:rFonts w:eastAsiaTheme="minorEastAsia"/>
        </w:rPr>
        <w:t>‬</w:t>
      </w:r>
      <w:proofErr w:type="gramEnd"/>
      <w:r w:rsidRPr="00C46D45">
        <w:rPr>
          <w:rFonts w:eastAsiaTheme="minorEastAsia"/>
        </w:rPr>
        <w:t>‬</w:t>
      </w:r>
      <w:r w:rsidRPr="00C46D45">
        <w:rPr>
          <w:rFonts w:eastAsiaTheme="minorEastAsia"/>
        </w:rPr>
        <w:t>‬</w:t>
      </w:r>
      <w:r w:rsidRPr="00C46D45">
        <w:rPr>
          <w:rFonts w:eastAsiaTheme="minorEastAsia"/>
        </w:rPr>
        <w:t>‬</w:t>
      </w:r>
    </w:p>
    <w:p w14:paraId="1FE7BE63" w14:textId="6F2C4C00" w:rsidR="0004456E" w:rsidRPr="00C46D45" w:rsidRDefault="0004456E" w:rsidP="00D22D81">
      <w:pPr>
        <w:pStyle w:val="SingleTxtGA"/>
        <w:rPr>
          <w:rFonts w:eastAsiaTheme="minorEastAsia"/>
          <w:rtl/>
        </w:rPr>
      </w:pPr>
      <w:r w:rsidRPr="00C46D45">
        <w:rPr>
          <w:rFonts w:eastAsiaTheme="minorEastAsia"/>
          <w:rtl/>
        </w:rPr>
        <w:tab/>
        <w:t>(ج)</w:t>
      </w:r>
      <w:r w:rsidRPr="00C46D45">
        <w:rPr>
          <w:rFonts w:eastAsiaTheme="minorEastAsia"/>
          <w:rtl/>
        </w:rPr>
        <w:tab/>
      </w:r>
      <w:dir w:val="rtl">
        <w:r w:rsidRPr="00C46D45">
          <w:rPr>
            <w:rFonts w:eastAsiaTheme="minorEastAsia"/>
            <w:rtl/>
          </w:rPr>
          <w:t>انخفاض الإعانات الحكومية، بما في ذلك الإعانات المقدمة للمرافق العامة مثل الغاز، الناجم عن سياسة</w:t>
        </w:r>
        <w:r w:rsidRPr="00C46D45">
          <w:rPr>
            <w:rFonts w:eastAsiaTheme="minorEastAsia" w:hint="cs"/>
            <w:rtl/>
          </w:rPr>
          <w:t xml:space="preserve"> تصحيح أوضاع</w:t>
        </w:r>
        <w:r w:rsidRPr="00C46D45">
          <w:rPr>
            <w:rFonts w:eastAsiaTheme="minorEastAsia"/>
            <w:rtl/>
          </w:rPr>
          <w:t xml:space="preserve"> </w:t>
        </w:r>
        <w:r w:rsidRPr="00C46D45">
          <w:rPr>
            <w:rFonts w:eastAsiaTheme="minorEastAsia" w:hint="cs"/>
            <w:rtl/>
          </w:rPr>
          <w:t>المالية العامة</w:t>
        </w:r>
        <w:r w:rsidRPr="00C46D45">
          <w:rPr>
            <w:rFonts w:eastAsiaTheme="minorEastAsia"/>
            <w:rtl/>
          </w:rPr>
          <w:t xml:space="preserve"> التي وضعتها الدولة الطرف للامتثال لشروط القروض التي وضعها صندوق النقد الدولي، والتي تؤثر بشكل غير متناسب على الأفراد والفئات الضعيفة مثل النساء اللائي يعشن في فقر أو في المناطق الريفية، وعدم وجود معلومات عما إذا كانت الدولة الطرف قد أجرت تقييماً لأثر برنامجها المتوسط الأجل لتصحيح أوضاع المالية العامة على التمتع بالحقوق المنصوص عليها في </w:t>
        </w:r>
        <w:proofErr w:type="gramStart"/>
        <w:r w:rsidRPr="00C46D45">
          <w:rPr>
            <w:rFonts w:eastAsiaTheme="minorEastAsia"/>
            <w:rtl/>
          </w:rPr>
          <w:t>العهد؛</w:t>
        </w:r>
        <w:r w:rsidRPr="00C46D45">
          <w:rPr>
            <w:rFonts w:eastAsiaTheme="minorEastAsia" w:cs="Times New Roman"/>
          </w:rPr>
          <w:t>‬</w:t>
        </w:r>
        <w:r w:rsidRPr="00C46D45">
          <w:rPr>
            <w:rFonts w:eastAsiaTheme="minorEastAsia"/>
          </w:rPr>
          <w:t>‬</w:t>
        </w:r>
        <w:proofErr w:type="gramEnd"/>
        <w:r w:rsidRPr="00C46D45">
          <w:rPr>
            <w:rFonts w:eastAsiaTheme="minorEastAsia"/>
          </w:rPr>
          <w:t>‬</w:t>
        </w:r>
        <w:r w:rsidRPr="00C46D45">
          <w:rPr>
            <w:rFonts w:eastAsiaTheme="minorEastAsia"/>
          </w:rPr>
          <w:t>‬</w:t>
        </w:r>
        <w:r w:rsidRPr="00C46D45">
          <w:rPr>
            <w:rFonts w:eastAsiaTheme="minorEastAsia"/>
          </w:rPr>
          <w:t>‬</w:t>
        </w:r>
        <w:r w:rsidR="00205B66">
          <w:t>‬</w:t>
        </w:r>
      </w:dir>
    </w:p>
    <w:p w14:paraId="187F9B6F" w14:textId="0AA67733" w:rsidR="0004456E" w:rsidRPr="00C46D45" w:rsidRDefault="0004456E" w:rsidP="0004456E">
      <w:pPr>
        <w:pStyle w:val="SingleTxtGA"/>
        <w:rPr>
          <w:rFonts w:eastAsiaTheme="minorEastAsia"/>
          <w:rtl/>
        </w:rPr>
      </w:pPr>
      <w:r w:rsidRPr="00C46D45">
        <w:rPr>
          <w:rFonts w:eastAsiaTheme="minorEastAsia"/>
          <w:rtl/>
        </w:rPr>
        <w:tab/>
        <w:t>(د)</w:t>
      </w:r>
      <w:r w:rsidRPr="00C46D45">
        <w:rPr>
          <w:rFonts w:eastAsiaTheme="minorEastAsia"/>
          <w:rtl/>
        </w:rPr>
        <w:tab/>
      </w:r>
      <w:dir w:val="rtl">
        <w:r w:rsidRPr="00C46D45">
          <w:rPr>
            <w:rFonts w:eastAsiaTheme="minorEastAsia" w:hint="cs"/>
            <w:rtl/>
          </w:rPr>
          <w:t>تفشي</w:t>
        </w:r>
        <w:r w:rsidRPr="00C46D45">
          <w:rPr>
            <w:rFonts w:eastAsiaTheme="minorEastAsia"/>
            <w:rtl/>
          </w:rPr>
          <w:t xml:space="preserve"> التهرب الضريبي، بما في ذلك في قطاعي العمالة والعقارات (المادة </w:t>
        </w:r>
        <w:r w:rsidRPr="00C46D45">
          <w:rPr>
            <w:rFonts w:eastAsiaTheme="minorEastAsia"/>
            <w:szCs w:val="20"/>
            <w:rtl/>
          </w:rPr>
          <w:t>2</w:t>
        </w:r>
        <w:r w:rsidRPr="00C46D45">
          <w:rPr>
            <w:rFonts w:eastAsiaTheme="minorEastAsia"/>
            <w:rtl/>
          </w:rPr>
          <w:t>(</w:t>
        </w:r>
        <w:r w:rsidRPr="00C46D45">
          <w:rPr>
            <w:rFonts w:eastAsiaTheme="minorEastAsia"/>
            <w:szCs w:val="20"/>
            <w:rtl/>
          </w:rPr>
          <w:t>1</w:t>
        </w:r>
        <w:r w:rsidRPr="00C46D45">
          <w:rPr>
            <w:rFonts w:eastAsiaTheme="minorEastAsia"/>
            <w:rtl/>
          </w:rPr>
          <w:t>)</w:t>
        </w:r>
        <w:proofErr w:type="gramStart"/>
        <w:r w:rsidRPr="00C46D45">
          <w:rPr>
            <w:rFonts w:eastAsiaTheme="minorEastAsia"/>
            <w:rtl/>
          </w:rPr>
          <w:t>).</w:t>
        </w:r>
        <w:r w:rsidRPr="00C46D45">
          <w:rPr>
            <w:rFonts w:eastAsiaTheme="minorEastAsia" w:cs="Times New Roman"/>
          </w:rPr>
          <w:t>‬</w:t>
        </w:r>
        <w:r w:rsidRPr="00C46D45">
          <w:rPr>
            <w:rFonts w:eastAsiaTheme="minorEastAsia"/>
          </w:rPr>
          <w:t>‬</w:t>
        </w:r>
        <w:proofErr w:type="gramEnd"/>
        <w:r w:rsidRPr="00C46D45">
          <w:rPr>
            <w:rFonts w:eastAsiaTheme="minorEastAsia"/>
          </w:rPr>
          <w:t>‬</w:t>
        </w:r>
        <w:r w:rsidRPr="00C46D45">
          <w:rPr>
            <w:rFonts w:eastAsiaTheme="minorEastAsia"/>
          </w:rPr>
          <w:t>‬</w:t>
        </w:r>
        <w:r w:rsidRPr="00C46D45">
          <w:rPr>
            <w:rFonts w:eastAsiaTheme="minorEastAsia"/>
          </w:rPr>
          <w:t>‬</w:t>
        </w:r>
        <w:r w:rsidR="00205B66">
          <w:t>‬</w:t>
        </w:r>
      </w:dir>
    </w:p>
    <w:p w14:paraId="727A9F07" w14:textId="2F378CEF" w:rsidR="0004456E" w:rsidRPr="00C46D45" w:rsidRDefault="00205B66" w:rsidP="00C46D45">
      <w:pPr>
        <w:pStyle w:val="SingleTxtGA"/>
        <w:rPr>
          <w:rFonts w:eastAsiaTheme="minorEastAsia"/>
          <w:rtl/>
        </w:rPr>
      </w:pPr>
      <w:dir w:val="rtl">
        <w:r w:rsidR="0004456E" w:rsidRPr="00C46D45">
          <w:rPr>
            <w:rFonts w:eastAsiaTheme="minorEastAsia"/>
            <w:sz w:val="12"/>
            <w:szCs w:val="20"/>
            <w:rtl/>
          </w:rPr>
          <w:t>5</w:t>
        </w:r>
        <w:r w:rsidR="0004456E" w:rsidRPr="00C46D45">
          <w:rPr>
            <w:rFonts w:eastAsiaTheme="minorEastAsia"/>
            <w:rtl/>
          </w:rPr>
          <w:t>-</w:t>
        </w:r>
        <w:r w:rsidR="0004456E" w:rsidRPr="00C46D45">
          <w:rPr>
            <w:rFonts w:eastAsiaTheme="minorEastAsia" w:cs="Times New Roman"/>
          </w:rPr>
          <w:t>‬</w:t>
        </w:r>
        <w:r w:rsidR="0004456E" w:rsidRPr="00C46D45">
          <w:rPr>
            <w:rFonts w:eastAsiaTheme="minorEastAsia"/>
            <w:rtl/>
          </w:rPr>
          <w:tab/>
        </w:r>
        <w:dir w:val="rtl">
          <w:r w:rsidR="0004456E" w:rsidRPr="00C46D45">
            <w:rPr>
              <w:rFonts w:eastAsiaTheme="minorEastAsia"/>
              <w:b/>
              <w:bCs/>
              <w:rtl/>
            </w:rPr>
            <w:t xml:space="preserve">توصي اللجنة الدولة الطرف بما </w:t>
          </w:r>
          <w:proofErr w:type="gramStart"/>
          <w:r w:rsidR="0004456E" w:rsidRPr="00C46D45">
            <w:rPr>
              <w:rFonts w:eastAsiaTheme="minorEastAsia"/>
              <w:b/>
              <w:bCs/>
              <w:rtl/>
            </w:rPr>
            <w:t>يلي:</w:t>
          </w:r>
          <w:r w:rsidR="0004456E" w:rsidRPr="00C46D45">
            <w:rPr>
              <w:rFonts w:eastAsiaTheme="minorEastAsia" w:cs="Times New Roman"/>
            </w:rPr>
            <w:t>‬</w:t>
          </w:r>
          <w:r w:rsidR="0004456E" w:rsidRPr="00C46D45">
            <w:rPr>
              <w:rFonts w:eastAsiaTheme="minorEastAsia"/>
            </w:rPr>
            <w:t>‬</w:t>
          </w:r>
          <w:proofErr w:type="gramEnd"/>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t>‬</w:t>
          </w:r>
          <w:r>
            <w:t>‬</w:t>
          </w:r>
        </w:dir>
      </w:dir>
    </w:p>
    <w:p w14:paraId="6533C81A" w14:textId="48044987" w:rsidR="0004456E" w:rsidRPr="00C46D45" w:rsidRDefault="0004456E" w:rsidP="0004456E">
      <w:pPr>
        <w:pStyle w:val="SingleTxtGA"/>
        <w:rPr>
          <w:rFonts w:eastAsiaTheme="minorEastAsia"/>
          <w:b/>
          <w:bCs/>
          <w:rtl/>
        </w:rPr>
      </w:pPr>
      <w:r w:rsidRPr="00C46D45">
        <w:rPr>
          <w:rFonts w:eastAsiaTheme="minorEastAsia"/>
          <w:rtl/>
        </w:rPr>
        <w:tab/>
      </w:r>
      <w:dir w:val="rtl">
        <w:r w:rsidRPr="00C46D45">
          <w:rPr>
            <w:rFonts w:eastAsiaTheme="minorEastAsia"/>
            <w:rtl/>
          </w:rPr>
          <w:t>(أ)</w:t>
        </w:r>
        <w:r w:rsidRPr="00C46D45">
          <w:rPr>
            <w:rFonts w:eastAsiaTheme="minorEastAsia"/>
            <w:rtl/>
          </w:rPr>
          <w:tab/>
        </w:r>
        <w:r w:rsidRPr="00C46D45">
          <w:rPr>
            <w:rFonts w:eastAsiaTheme="minorEastAsia"/>
            <w:b/>
            <w:bCs/>
            <w:rtl/>
          </w:rPr>
          <w:t>إجراء تقييم لأثر سياساتها الاقتصادية الكلية وتلك المتعلقة بالميزانية على حقوق الإنسان بغية زيادة الموارد المتاحة لتحقيق الإعمال الكامل للحقوق الاقتصادية والاجتماعية والثقافية إلى أقصى حد؛</w:t>
        </w:r>
        <w:r w:rsidRPr="00C46D45">
          <w:rPr>
            <w:rFonts w:eastAsiaTheme="minorEastAsia" w:cs="Times New Roman"/>
            <w:b/>
            <w:bCs/>
          </w:rPr>
          <w:t>‬</w:t>
        </w:r>
        <w:r w:rsidRPr="00C46D45">
          <w:rPr>
            <w:rFonts w:eastAsiaTheme="minorEastAsia"/>
            <w:b/>
            <w:bCs/>
          </w:rPr>
          <w:t>‬</w:t>
        </w:r>
        <w:r w:rsidRPr="00C46D45">
          <w:rPr>
            <w:rFonts w:eastAsiaTheme="minorEastAsia"/>
            <w:b/>
            <w:bCs/>
          </w:rPr>
          <w:t>‬</w:t>
        </w:r>
        <w:r w:rsidRPr="00C46D45">
          <w:rPr>
            <w:rFonts w:eastAsiaTheme="minorEastAsia"/>
            <w:b/>
            <w:bCs/>
          </w:rPr>
          <w:t>‬</w:t>
        </w:r>
        <w:r w:rsidRPr="00C46D45">
          <w:rPr>
            <w:rFonts w:eastAsiaTheme="minorEastAsia"/>
            <w:b/>
            <w:bCs/>
          </w:rPr>
          <w:t>‬</w:t>
        </w:r>
        <w:r w:rsidR="00205B66">
          <w:t>‬</w:t>
        </w:r>
      </w:dir>
    </w:p>
    <w:p w14:paraId="0E907154" w14:textId="3E763484" w:rsidR="0004456E" w:rsidRPr="00C46D45" w:rsidRDefault="0004456E" w:rsidP="00D22D81">
      <w:pPr>
        <w:pStyle w:val="SingleTxtGA"/>
        <w:rPr>
          <w:rFonts w:eastAsiaTheme="minorEastAsia"/>
          <w:b/>
          <w:bCs/>
          <w:rtl/>
        </w:rPr>
      </w:pPr>
      <w:r w:rsidRPr="00C46D45">
        <w:rPr>
          <w:rFonts w:eastAsiaTheme="minorEastAsia"/>
          <w:rtl/>
        </w:rPr>
        <w:tab/>
      </w:r>
      <w:dir w:val="rtl">
        <w:r w:rsidRPr="00C46D45">
          <w:rPr>
            <w:rFonts w:eastAsiaTheme="minorEastAsia"/>
            <w:rtl/>
          </w:rPr>
          <w:t>(ب)</w:t>
        </w:r>
        <w:r w:rsidRPr="00C46D45">
          <w:rPr>
            <w:rFonts w:eastAsiaTheme="minorEastAsia"/>
            <w:rtl/>
          </w:rPr>
          <w:tab/>
        </w:r>
        <w:r w:rsidRPr="00C46D45">
          <w:rPr>
            <w:rFonts w:eastAsiaTheme="minorEastAsia"/>
            <w:b/>
            <w:bCs/>
            <w:rtl/>
          </w:rPr>
          <w:t>زيادة مستوى الإنفاق الاجتماعي، مع إيلاء اهتمام خاص للأشخاص المحرومين والمهمشين والمناطق التي فيها مستويات مرتفعة من البطالة والفقر؛</w:t>
        </w:r>
        <w:r w:rsidRPr="00C46D45">
          <w:rPr>
            <w:rFonts w:eastAsiaTheme="minorEastAsia" w:cs="Times New Roman"/>
            <w:b/>
            <w:bCs/>
          </w:rPr>
          <w:t>‬</w:t>
        </w:r>
        <w:r w:rsidRPr="00C46D45">
          <w:rPr>
            <w:rFonts w:eastAsiaTheme="minorEastAsia"/>
            <w:b/>
            <w:bCs/>
          </w:rPr>
          <w:t>‬</w:t>
        </w:r>
        <w:r w:rsidRPr="00C46D45">
          <w:rPr>
            <w:rFonts w:eastAsiaTheme="minorEastAsia"/>
            <w:b/>
            <w:bCs/>
          </w:rPr>
          <w:t>‬</w:t>
        </w:r>
        <w:r w:rsidRPr="00C46D45">
          <w:rPr>
            <w:rFonts w:eastAsiaTheme="minorEastAsia"/>
            <w:b/>
            <w:bCs/>
          </w:rPr>
          <w:t>‬</w:t>
        </w:r>
        <w:r w:rsidRPr="00C46D45">
          <w:rPr>
            <w:rFonts w:eastAsiaTheme="minorEastAsia"/>
            <w:b/>
            <w:bCs/>
          </w:rPr>
          <w:t>‬</w:t>
        </w:r>
        <w:r w:rsidR="00205B66">
          <w:t>‬</w:t>
        </w:r>
      </w:dir>
    </w:p>
    <w:p w14:paraId="56585BDC" w14:textId="51A6922A" w:rsidR="0004456E" w:rsidRPr="00C46D45" w:rsidRDefault="0004456E" w:rsidP="00D22D81">
      <w:pPr>
        <w:pStyle w:val="SingleTxtGA"/>
        <w:rPr>
          <w:rFonts w:eastAsiaTheme="minorEastAsia"/>
          <w:b/>
          <w:bCs/>
          <w:rtl/>
        </w:rPr>
      </w:pPr>
      <w:r w:rsidRPr="00C46D45">
        <w:rPr>
          <w:rFonts w:eastAsiaTheme="minorEastAsia"/>
          <w:rtl/>
        </w:rPr>
        <w:tab/>
        <w:t>(ج)</w:t>
      </w:r>
      <w:r w:rsidRPr="00C46D45">
        <w:rPr>
          <w:rFonts w:eastAsiaTheme="minorEastAsia"/>
        </w:rPr>
        <w:tab/>
      </w:r>
      <w:r w:rsidRPr="00C46D45">
        <w:rPr>
          <w:rFonts w:eastAsiaTheme="minorEastAsia"/>
          <w:b/>
          <w:bCs/>
          <w:rtl/>
        </w:rPr>
        <w:t xml:space="preserve">إجراء تقييم شامل، بمشاركة مفوض البرلمان الأوكراني لحقوق الإنسان، ومنظمات المجتمع المدني، لأثر سياستها </w:t>
      </w:r>
      <w:r w:rsidRPr="00C46D45">
        <w:rPr>
          <w:rFonts w:eastAsiaTheme="minorEastAsia" w:hint="cs"/>
          <w:b/>
          <w:bCs/>
          <w:rtl/>
        </w:rPr>
        <w:t>المتعلقة ب</w:t>
      </w:r>
      <w:r w:rsidRPr="00C46D45">
        <w:rPr>
          <w:rFonts w:eastAsiaTheme="minorEastAsia"/>
          <w:b/>
          <w:bCs/>
          <w:rtl/>
        </w:rPr>
        <w:t>تصحيح أوضاع المالية العامة على التمتع بالحقوق الواردة في العهد، مع إيلاء اهتمام خاص بأثر هذه السياسة على الفئات والأفراد المهمشين والمحرومين، مثل سكان الأرياف والنساء.</w:t>
      </w:r>
      <w:r w:rsidRPr="00C46D45">
        <w:rPr>
          <w:rFonts w:eastAsiaTheme="minorEastAsia" w:cs="Times New Roman"/>
          <w:b/>
          <w:bCs/>
        </w:rPr>
        <w:t>‬</w:t>
      </w:r>
      <w:r w:rsidRPr="00C46D45">
        <w:rPr>
          <w:rFonts w:eastAsiaTheme="minorEastAsia"/>
          <w:b/>
          <w:bCs/>
          <w:rtl/>
        </w:rPr>
        <w:t xml:space="preserve"> </w:t>
      </w:r>
      <w:dir w:val="rtl">
        <w:r w:rsidRPr="00C46D45">
          <w:rPr>
            <w:rFonts w:eastAsiaTheme="minorEastAsia"/>
            <w:b/>
            <w:bCs/>
            <w:rtl/>
          </w:rPr>
          <w:t>وتسترعي اللجنة انتباه الدولة الطرف أيضا</w:t>
        </w:r>
        <w:r w:rsidR="005F4F92">
          <w:rPr>
            <w:rFonts w:eastAsiaTheme="minorEastAsia" w:hint="cs"/>
            <w:b/>
            <w:bCs/>
            <w:rtl/>
          </w:rPr>
          <w:t>ً</w:t>
        </w:r>
        <w:r w:rsidRPr="00C46D45">
          <w:rPr>
            <w:rFonts w:eastAsiaTheme="minorEastAsia"/>
            <w:b/>
            <w:bCs/>
            <w:rtl/>
          </w:rPr>
          <w:t xml:space="preserve"> إلى بيان اللجنة الصادر في عام </w:t>
        </w:r>
        <w:r w:rsidRPr="00C46D45">
          <w:rPr>
            <w:rFonts w:eastAsiaTheme="minorEastAsia"/>
            <w:b/>
            <w:bCs/>
            <w:szCs w:val="20"/>
            <w:rtl/>
          </w:rPr>
          <w:t>2016</w:t>
        </w:r>
        <w:r w:rsidRPr="00C46D45">
          <w:rPr>
            <w:rFonts w:eastAsiaTheme="minorEastAsia"/>
            <w:b/>
            <w:bCs/>
            <w:rtl/>
          </w:rPr>
          <w:t xml:space="preserve"> بشأن الديْن العام وتدابير التقشف والعهد (</w:t>
        </w:r>
        <w:r w:rsidRPr="00C46D45">
          <w:rPr>
            <w:rFonts w:eastAsiaTheme="minorEastAsia"/>
            <w:b/>
            <w:bCs/>
          </w:rPr>
          <w:t>E/</w:t>
        </w:r>
        <w:proofErr w:type="spellStart"/>
        <w:r w:rsidRPr="00C46D45">
          <w:rPr>
            <w:rFonts w:eastAsiaTheme="minorEastAsia"/>
            <w:b/>
            <w:bCs/>
          </w:rPr>
          <w:t>C.</w:t>
        </w:r>
        <w:r w:rsidRPr="00C46D45">
          <w:rPr>
            <w:rFonts w:eastAsiaTheme="minorEastAsia"/>
            <w:b/>
            <w:bCs/>
            <w:szCs w:val="20"/>
          </w:rPr>
          <w:t>12</w:t>
        </w:r>
        <w:proofErr w:type="spellEnd"/>
        <w:r w:rsidRPr="00C46D45">
          <w:rPr>
            <w:rFonts w:eastAsiaTheme="minorEastAsia"/>
            <w:b/>
            <w:bCs/>
            <w:szCs w:val="20"/>
          </w:rPr>
          <w:t>/2016/1</w:t>
        </w:r>
        <w:proofErr w:type="gramStart"/>
        <w:r w:rsidRPr="00C46D45">
          <w:rPr>
            <w:rFonts w:eastAsiaTheme="minorEastAsia" w:hint="cs"/>
            <w:b/>
            <w:bCs/>
            <w:rtl/>
          </w:rPr>
          <w:t>)</w:t>
        </w:r>
        <w:r w:rsidRPr="00C46D45">
          <w:rPr>
            <w:rFonts w:eastAsiaTheme="minorEastAsia"/>
            <w:b/>
            <w:bCs/>
            <w:rtl/>
          </w:rPr>
          <w:t>؛</w:t>
        </w:r>
        <w:r w:rsidRPr="00C46D45">
          <w:rPr>
            <w:rFonts w:eastAsiaTheme="minorEastAsia" w:cs="Times New Roman"/>
            <w:b/>
            <w:bCs/>
          </w:rPr>
          <w:t>‬</w:t>
        </w:r>
        <w:r w:rsidRPr="00C46D45">
          <w:rPr>
            <w:rFonts w:eastAsiaTheme="minorEastAsia"/>
            <w:b/>
            <w:bCs/>
          </w:rPr>
          <w:t>‬</w:t>
        </w:r>
        <w:proofErr w:type="gramEnd"/>
        <w:r w:rsidRPr="00C46D45">
          <w:rPr>
            <w:rFonts w:eastAsiaTheme="minorEastAsia"/>
            <w:b/>
            <w:bCs/>
          </w:rPr>
          <w:t>‬</w:t>
        </w:r>
        <w:r w:rsidRPr="00C46D45">
          <w:rPr>
            <w:rFonts w:eastAsiaTheme="minorEastAsia"/>
            <w:b/>
            <w:bCs/>
          </w:rPr>
          <w:t>‬</w:t>
        </w:r>
        <w:r w:rsidRPr="00C46D45">
          <w:rPr>
            <w:rFonts w:eastAsiaTheme="minorEastAsia"/>
            <w:b/>
            <w:bCs/>
          </w:rPr>
          <w:t>‬</w:t>
        </w:r>
        <w:r w:rsidRPr="00C46D45">
          <w:rPr>
            <w:rFonts w:eastAsiaTheme="minorEastAsia"/>
            <w:b/>
            <w:bCs/>
          </w:rPr>
          <w:t>‬</w:t>
        </w:r>
        <w:r w:rsidRPr="00C46D45">
          <w:rPr>
            <w:rFonts w:eastAsiaTheme="minorEastAsia"/>
            <w:b/>
            <w:bCs/>
          </w:rPr>
          <w:t>‬</w:t>
        </w:r>
        <w:r w:rsidRPr="00C46D45">
          <w:rPr>
            <w:rFonts w:eastAsiaTheme="minorEastAsia"/>
            <w:b/>
            <w:bCs/>
          </w:rPr>
          <w:t>‬</w:t>
        </w:r>
        <w:r w:rsidRPr="00C46D45">
          <w:rPr>
            <w:rFonts w:eastAsiaTheme="minorEastAsia"/>
            <w:b/>
            <w:bCs/>
          </w:rPr>
          <w:t>‬</w:t>
        </w:r>
        <w:r w:rsidR="00205B66">
          <w:t>‬</w:t>
        </w:r>
      </w:dir>
    </w:p>
    <w:p w14:paraId="16C8F78B" w14:textId="72E6FE57" w:rsidR="0004456E" w:rsidRPr="00C46D45" w:rsidRDefault="0004456E" w:rsidP="00D22D81">
      <w:pPr>
        <w:pStyle w:val="SingleTxtGA"/>
        <w:rPr>
          <w:rFonts w:eastAsiaTheme="minorEastAsia"/>
          <w:b/>
          <w:bCs/>
          <w:rtl/>
        </w:rPr>
      </w:pPr>
      <w:r w:rsidRPr="00C46D45">
        <w:rPr>
          <w:rFonts w:eastAsiaTheme="minorEastAsia"/>
          <w:rtl/>
        </w:rPr>
        <w:tab/>
      </w:r>
      <w:r w:rsidRPr="00C46D45">
        <w:rPr>
          <w:rFonts w:eastAsiaTheme="minorEastAsia" w:hint="cs"/>
          <w:rtl/>
        </w:rPr>
        <w:t>(د)</w:t>
      </w:r>
      <w:r w:rsidRPr="00C46D45">
        <w:rPr>
          <w:rFonts w:eastAsiaTheme="minorEastAsia"/>
          <w:rtl/>
        </w:rPr>
        <w:tab/>
      </w:r>
      <w:dir w:val="rtl">
        <w:r w:rsidRPr="00C46D45">
          <w:rPr>
            <w:rFonts w:eastAsiaTheme="minorEastAsia"/>
            <w:b/>
            <w:bCs/>
            <w:rtl/>
          </w:rPr>
          <w:t>اتخاذ تدابير صارمة لمكافحة التهرب الضريبي، لا سيما ممارسات الأجور غير المصرح بها ("</w:t>
        </w:r>
        <w:r w:rsidRPr="00C46D45">
          <w:rPr>
            <w:rFonts w:eastAsiaTheme="minorEastAsia" w:hint="cs"/>
            <w:b/>
            <w:bCs/>
            <w:rtl/>
          </w:rPr>
          <w:t>ال</w:t>
        </w:r>
        <w:r w:rsidRPr="00C46D45">
          <w:rPr>
            <w:rFonts w:eastAsiaTheme="minorEastAsia"/>
            <w:b/>
            <w:bCs/>
            <w:rtl/>
          </w:rPr>
          <w:t xml:space="preserve">أجور </w:t>
        </w:r>
        <w:r w:rsidRPr="00C46D45">
          <w:rPr>
            <w:rFonts w:eastAsiaTheme="minorEastAsia" w:hint="cs"/>
            <w:b/>
            <w:bCs/>
            <w:rtl/>
          </w:rPr>
          <w:t>التي تُدفع في أظرُف</w:t>
        </w:r>
        <w:r w:rsidRPr="00C46D45">
          <w:rPr>
            <w:rFonts w:eastAsiaTheme="minorEastAsia"/>
            <w:b/>
            <w:bCs/>
            <w:rtl/>
          </w:rPr>
          <w:t xml:space="preserve">")، والخفض المقصود لقيمة </w:t>
        </w:r>
        <w:proofErr w:type="gramStart"/>
        <w:r w:rsidRPr="00C46D45">
          <w:rPr>
            <w:rFonts w:eastAsiaTheme="minorEastAsia"/>
            <w:b/>
            <w:bCs/>
            <w:rtl/>
          </w:rPr>
          <w:t>العقارات.</w:t>
        </w:r>
        <w:r w:rsidRPr="00C46D45">
          <w:rPr>
            <w:rFonts w:eastAsiaTheme="minorEastAsia" w:cs="Times New Roman"/>
            <w:b/>
            <w:bCs/>
          </w:rPr>
          <w:t>‬</w:t>
        </w:r>
        <w:r w:rsidRPr="00C46D45">
          <w:rPr>
            <w:rFonts w:eastAsiaTheme="minorEastAsia"/>
            <w:b/>
            <w:bCs/>
          </w:rPr>
          <w:t>‬</w:t>
        </w:r>
        <w:proofErr w:type="gramEnd"/>
        <w:r w:rsidRPr="00C46D45">
          <w:rPr>
            <w:rFonts w:eastAsiaTheme="minorEastAsia"/>
            <w:b/>
            <w:bCs/>
          </w:rPr>
          <w:t>‬</w:t>
        </w:r>
        <w:r w:rsidRPr="00C46D45">
          <w:rPr>
            <w:rFonts w:eastAsiaTheme="minorEastAsia"/>
            <w:b/>
            <w:bCs/>
          </w:rPr>
          <w:t>‬</w:t>
        </w:r>
        <w:r w:rsidRPr="00C46D45">
          <w:rPr>
            <w:rFonts w:eastAsiaTheme="minorEastAsia"/>
            <w:b/>
            <w:bCs/>
          </w:rPr>
          <w:t>‬</w:t>
        </w:r>
        <w:r w:rsidR="00205B66">
          <w:t>‬</w:t>
        </w:r>
      </w:dir>
    </w:p>
    <w:p w14:paraId="36CD4333" w14:textId="22B83788" w:rsidR="0004456E" w:rsidRPr="00C46D45" w:rsidRDefault="0004456E" w:rsidP="0004456E">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الإصلاحات المتعلقة باللامركزية</w:t>
        </w:r>
        <w:r w:rsidRPr="00C46D45">
          <w:rPr>
            <w:rFonts w:eastAsiaTheme="minorEastAsia" w:cs="Times New Roman"/>
          </w:rPr>
          <w:t>‬</w:t>
        </w:r>
        <w:r w:rsidRPr="00C46D45">
          <w:rPr>
            <w:rFonts w:eastAsiaTheme="minorEastAsia"/>
          </w:rPr>
          <w:t>‬</w:t>
        </w:r>
        <w:r w:rsidRPr="00C46D45">
          <w:rPr>
            <w:rFonts w:eastAsiaTheme="minorEastAsia"/>
          </w:rPr>
          <w:t>‬</w:t>
        </w:r>
        <w:r w:rsidRPr="00C46D45">
          <w:rPr>
            <w:rFonts w:eastAsiaTheme="minorEastAsia"/>
          </w:rPr>
          <w:t>‬</w:t>
        </w:r>
        <w:r w:rsidRPr="00C46D45">
          <w:rPr>
            <w:rFonts w:eastAsiaTheme="minorEastAsia"/>
          </w:rPr>
          <w:t>‬</w:t>
        </w:r>
        <w:r w:rsidR="00205B66">
          <w:t>‬</w:t>
        </w:r>
      </w:dir>
    </w:p>
    <w:p w14:paraId="7B97BBBD" w14:textId="19683CB6" w:rsidR="0004456E" w:rsidRPr="00C46D45" w:rsidRDefault="00205B66" w:rsidP="0004456E">
      <w:pPr>
        <w:pStyle w:val="SingleTxtGA"/>
        <w:rPr>
          <w:rFonts w:eastAsiaTheme="minorEastAsia"/>
          <w:rtl/>
        </w:rPr>
      </w:pPr>
      <w:dir w:val="rtl">
        <w:r w:rsidR="0004456E" w:rsidRPr="00C46D45">
          <w:rPr>
            <w:rFonts w:eastAsiaTheme="minorEastAsia"/>
            <w:szCs w:val="20"/>
            <w:rtl/>
          </w:rPr>
          <w:t>6</w:t>
        </w:r>
        <w:r w:rsidR="0004456E" w:rsidRPr="00C46D45">
          <w:rPr>
            <w:rFonts w:eastAsiaTheme="minorEastAsia"/>
            <w:rtl/>
          </w:rPr>
          <w:t>-</w:t>
        </w:r>
        <w:r w:rsidR="0004456E" w:rsidRPr="00C46D45">
          <w:rPr>
            <w:rFonts w:eastAsiaTheme="minorEastAsia" w:cs="Times New Roman"/>
          </w:rPr>
          <w:t>‬</w:t>
        </w:r>
        <w:r w:rsidR="0004456E" w:rsidRPr="00C46D45">
          <w:rPr>
            <w:rFonts w:eastAsiaTheme="minorEastAsia"/>
            <w:rtl/>
          </w:rPr>
          <w:tab/>
        </w:r>
        <w:dir w:val="rtl">
          <w:r w:rsidR="0004456E" w:rsidRPr="00C46D45">
            <w:rPr>
              <w:rFonts w:eastAsiaTheme="minorEastAsia"/>
              <w:rtl/>
            </w:rPr>
            <w:t xml:space="preserve">تشعر اللجنة بالقلق </w:t>
          </w:r>
          <w:r w:rsidR="0004456E" w:rsidRPr="00C46D45">
            <w:rPr>
              <w:rFonts w:eastAsiaTheme="minorEastAsia" w:hint="cs"/>
              <w:rtl/>
            </w:rPr>
            <w:t>لأن الدولة الطرف لم تتخذ</w:t>
          </w:r>
          <w:r w:rsidR="0004456E" w:rsidRPr="00C46D45">
            <w:rPr>
              <w:rFonts w:eastAsiaTheme="minorEastAsia"/>
              <w:rtl/>
            </w:rPr>
            <w:t xml:space="preserve"> التدابير </w:t>
          </w:r>
          <w:r w:rsidR="0004456E" w:rsidRPr="00C46D45">
            <w:rPr>
              <w:rFonts w:eastAsiaTheme="minorEastAsia" w:hint="cs"/>
              <w:rtl/>
            </w:rPr>
            <w:t>الكافية حتى لا</w:t>
          </w:r>
          <w:r w:rsidR="0004456E" w:rsidRPr="00C46D45">
            <w:rPr>
              <w:rFonts w:eastAsiaTheme="minorEastAsia"/>
              <w:rtl/>
            </w:rPr>
            <w:t xml:space="preserve"> ت</w:t>
          </w:r>
          <w:r w:rsidR="0004456E" w:rsidRPr="00C46D45">
            <w:rPr>
              <w:rFonts w:eastAsiaTheme="minorEastAsia" w:hint="cs"/>
              <w:rtl/>
            </w:rPr>
            <w:t>فض</w:t>
          </w:r>
          <w:r w:rsidR="0004456E" w:rsidRPr="00C46D45">
            <w:rPr>
              <w:rFonts w:eastAsiaTheme="minorEastAsia"/>
              <w:rtl/>
            </w:rPr>
            <w:t xml:space="preserve">ي الإصلاحات الجارية المتعلقة باللامركزية إلى جعل التمتع بالحقوق المنصوص عليها في العهد على الصعيد المحلي </w:t>
          </w:r>
          <w:r w:rsidR="0004456E" w:rsidRPr="00C46D45">
            <w:rPr>
              <w:rFonts w:eastAsiaTheme="minorEastAsia" w:hint="cs"/>
              <w:rtl/>
            </w:rPr>
            <w:t xml:space="preserve">أمراً </w:t>
          </w:r>
          <w:r w:rsidR="0004456E" w:rsidRPr="00C46D45">
            <w:rPr>
              <w:rFonts w:eastAsiaTheme="minorEastAsia"/>
              <w:rtl/>
            </w:rPr>
            <w:t>متوقفاً على الموارد المالية للمجتمعات المحلية، و</w:t>
          </w:r>
          <w:r w:rsidR="0004456E" w:rsidRPr="00C46D45">
            <w:rPr>
              <w:rFonts w:eastAsiaTheme="minorEastAsia" w:hint="cs"/>
              <w:rtl/>
            </w:rPr>
            <w:t xml:space="preserve">حتى لا تتوسع </w:t>
          </w:r>
          <w:r w:rsidR="0004456E" w:rsidRPr="00C46D45">
            <w:rPr>
              <w:rFonts w:eastAsiaTheme="minorEastAsia"/>
              <w:rtl/>
            </w:rPr>
            <w:t>الفوارق الإقليمية</w:t>
          </w:r>
          <w:r w:rsidR="0004456E" w:rsidRPr="00C46D45">
            <w:rPr>
              <w:rFonts w:eastAsiaTheme="minorEastAsia" w:hint="cs"/>
              <w:rtl/>
            </w:rPr>
            <w:t xml:space="preserve"> جراء ذلك</w:t>
          </w:r>
          <w:r w:rsidR="0004456E" w:rsidRPr="00C46D45">
            <w:rPr>
              <w:rFonts w:eastAsiaTheme="minorEastAsia"/>
              <w:rtl/>
            </w:rPr>
            <w:t xml:space="preserve"> (المادة </w:t>
          </w:r>
          <w:r w:rsidR="0004456E" w:rsidRPr="00C46D45">
            <w:rPr>
              <w:rFonts w:eastAsiaTheme="minorEastAsia"/>
              <w:szCs w:val="20"/>
              <w:rtl/>
            </w:rPr>
            <w:t>2</w:t>
          </w:r>
          <w:r w:rsidR="0004456E" w:rsidRPr="00C46D45">
            <w:rPr>
              <w:rFonts w:eastAsiaTheme="minorEastAsia"/>
              <w:rtl/>
            </w:rPr>
            <w:t>).</w:t>
          </w:r>
          <w:r w:rsidR="0004456E" w:rsidRPr="00C46D45">
            <w:rPr>
              <w:rFonts w:eastAsiaTheme="minorEastAsia" w:cs="Times New Roman" w:hint="cs"/>
              <w:rtl/>
            </w:rPr>
            <w:t xml:space="preserve"> </w:t>
          </w:r>
          <w:r>
            <w:t>‬</w:t>
          </w:r>
          <w:r>
            <w:t>‬</w:t>
          </w:r>
        </w:dir>
      </w:dir>
    </w:p>
    <w:p w14:paraId="070A350E" w14:textId="4C23940D" w:rsidR="0004456E" w:rsidRPr="00C46D45" w:rsidRDefault="00205B66" w:rsidP="00D22D81">
      <w:pPr>
        <w:pStyle w:val="SingleTxtGA"/>
        <w:rPr>
          <w:rFonts w:eastAsiaTheme="minorEastAsia"/>
          <w:b/>
          <w:bCs/>
          <w:spacing w:val="-2"/>
          <w:rtl/>
        </w:rPr>
      </w:pPr>
      <w:dir w:val="rtl">
        <w:r w:rsidR="0004456E" w:rsidRPr="00C46D45">
          <w:rPr>
            <w:rFonts w:eastAsiaTheme="minorEastAsia"/>
            <w:szCs w:val="20"/>
            <w:rtl/>
          </w:rPr>
          <w:t>7</w:t>
        </w:r>
        <w:r w:rsidR="0004456E" w:rsidRPr="00C46D45">
          <w:rPr>
            <w:rFonts w:eastAsiaTheme="minorEastAsia"/>
            <w:rtl/>
          </w:rPr>
          <w:t>-</w:t>
        </w:r>
        <w:r w:rsidR="0004456E" w:rsidRPr="00C46D45">
          <w:rPr>
            <w:rFonts w:eastAsiaTheme="minorEastAsia" w:cs="Times New Roman"/>
          </w:rPr>
          <w:t>‬</w:t>
        </w:r>
        <w:r w:rsidR="0004456E" w:rsidRPr="00C46D45">
          <w:rPr>
            <w:rFonts w:eastAsiaTheme="minorEastAsia"/>
            <w:rtl/>
          </w:rPr>
          <w:tab/>
        </w:r>
        <w:r w:rsidR="0004456E" w:rsidRPr="00C46D45">
          <w:rPr>
            <w:rFonts w:eastAsiaTheme="minorEastAsia"/>
            <w:b/>
            <w:bCs/>
            <w:spacing w:val="-2"/>
            <w:rtl/>
          </w:rPr>
          <w:t>تذكّر اللجنة الدولة الطرف بأن حكومتها تتحمل المسؤولية في المقام الأخير عن تنفيذ العهد على جميع المستويات، بما في ذلك محلياً.</w:t>
        </w:r>
        <w:r w:rsidR="0004456E" w:rsidRPr="00C46D45">
          <w:rPr>
            <w:rFonts w:eastAsiaTheme="minorEastAsia" w:cs="Times New Roman"/>
            <w:b/>
            <w:bCs/>
            <w:spacing w:val="-2"/>
          </w:rPr>
          <w:t>‬</w:t>
        </w:r>
        <w:r w:rsidR="0004456E" w:rsidRPr="00C46D45">
          <w:rPr>
            <w:rFonts w:eastAsiaTheme="minorEastAsia"/>
            <w:b/>
            <w:bCs/>
            <w:spacing w:val="-2"/>
            <w:rtl/>
          </w:rPr>
          <w:t xml:space="preserve"> </w:t>
        </w:r>
        <w:dir w:val="rtl">
          <w:r w:rsidR="0004456E" w:rsidRPr="00C46D45">
            <w:rPr>
              <w:rFonts w:eastAsiaTheme="minorEastAsia"/>
              <w:b/>
              <w:bCs/>
              <w:spacing w:val="-2"/>
              <w:rtl/>
            </w:rPr>
            <w:t>وتوصي اللجنة الدولة الطرف بأن ت</w:t>
          </w:r>
          <w:r w:rsidR="0004456E" w:rsidRPr="00C46D45">
            <w:rPr>
              <w:rFonts w:eastAsiaTheme="minorEastAsia" w:hint="cs"/>
              <w:b/>
              <w:bCs/>
              <w:spacing w:val="-2"/>
              <w:rtl/>
            </w:rPr>
            <w:t>تحقق من</w:t>
          </w:r>
          <w:r w:rsidR="0004456E" w:rsidRPr="00C46D45">
            <w:rPr>
              <w:rFonts w:eastAsiaTheme="minorEastAsia"/>
              <w:b/>
              <w:bCs/>
              <w:spacing w:val="-2"/>
              <w:rtl/>
            </w:rPr>
            <w:t xml:space="preserve"> أن جميع السلطات العامة، بما فيها السلطات المحلية، على وعي تام بالتزاماتها بموجب العهد.</w:t>
          </w:r>
          <w:r w:rsidR="0004456E" w:rsidRPr="00C46D45">
            <w:rPr>
              <w:rFonts w:eastAsiaTheme="minorEastAsia" w:cs="Times New Roman"/>
              <w:b/>
              <w:bCs/>
              <w:spacing w:val="-2"/>
            </w:rPr>
            <w:t>‬</w:t>
          </w:r>
          <w:r w:rsidR="0004456E" w:rsidRPr="00C46D45">
            <w:rPr>
              <w:rFonts w:eastAsiaTheme="minorEastAsia"/>
              <w:b/>
              <w:bCs/>
              <w:spacing w:val="-2"/>
              <w:rtl/>
            </w:rPr>
            <w:t xml:space="preserve"> </w:t>
          </w:r>
          <w:dir w:val="rtl">
            <w:r w:rsidR="0004456E" w:rsidRPr="00C46D45">
              <w:rPr>
                <w:rFonts w:eastAsiaTheme="minorEastAsia"/>
                <w:b/>
                <w:bCs/>
                <w:spacing w:val="-2"/>
                <w:rtl/>
              </w:rPr>
              <w:t>ولهذا الغرض، تشجع اللجنة الدولة الطرف على إصدار المعلومات والتوجيهات اللازمة وتعميمها على السلطات المحلية حتى تتمكن من توفير خدمات اجتماعية كافية وميسورة التكلفة للناس في بلداتهم.</w:t>
            </w:r>
            <w:r w:rsidR="0004456E" w:rsidRPr="00C46D45">
              <w:rPr>
                <w:rFonts w:eastAsiaTheme="minorEastAsia" w:cs="Times New Roman"/>
                <w:b/>
                <w:bCs/>
                <w:spacing w:val="-2"/>
              </w:rPr>
              <w:t>‬</w:t>
            </w:r>
            <w:r w:rsidR="0004456E" w:rsidRPr="00C46D45">
              <w:rPr>
                <w:rFonts w:eastAsiaTheme="minorEastAsia"/>
                <w:b/>
                <w:bCs/>
                <w:spacing w:val="-2"/>
                <w:rtl/>
              </w:rPr>
              <w:t xml:space="preserve"> </w:t>
            </w:r>
            <w:dir w:val="rtl">
              <w:r w:rsidR="0004456E" w:rsidRPr="00C46D45">
                <w:rPr>
                  <w:rFonts w:eastAsiaTheme="minorEastAsia"/>
                  <w:b/>
                  <w:bCs/>
                  <w:spacing w:val="-2"/>
                  <w:rtl/>
                </w:rPr>
                <w:t>وتوصي اللجنة الدولة الطرف كذلك بأن توفر كل الدعم اللازم، بما في ذلك دعم الميزانية، إلى الحكومات المحلية لتمكينها من ضمان إعمال الحقوق المنصوص عليها في العهد على الصعيد المحلي.</w:t>
              </w:r>
              <w:r w:rsidR="0004456E" w:rsidRPr="00C46D45">
                <w:rPr>
                  <w:rFonts w:eastAsiaTheme="minorEastAsia" w:cs="Times New Roman"/>
                  <w:b/>
                  <w:bCs/>
                  <w:spacing w:val="-2"/>
                </w:rPr>
                <w:t>‬</w:t>
              </w:r>
              <w:r w:rsidR="0004456E" w:rsidRPr="00C46D45">
                <w:rPr>
                  <w:rFonts w:eastAsiaTheme="minorEastAsia"/>
                  <w:b/>
                  <w:bCs/>
                  <w:spacing w:val="-2"/>
                </w:rPr>
                <w:t>‬</w:t>
              </w:r>
              <w:r w:rsidR="0004456E" w:rsidRPr="00C46D45">
                <w:rPr>
                  <w:rFonts w:eastAsiaTheme="minorEastAsia"/>
                  <w:b/>
                  <w:bCs/>
                  <w:spacing w:val="-2"/>
                </w:rPr>
                <w:t>‬</w:t>
              </w:r>
              <w:r w:rsidR="0004456E" w:rsidRPr="00C46D45">
                <w:rPr>
                  <w:rFonts w:eastAsiaTheme="minorEastAsia"/>
                  <w:b/>
                  <w:bCs/>
                  <w:spacing w:val="-2"/>
                </w:rPr>
                <w:t>‬</w:t>
              </w:r>
              <w:r w:rsidR="0004456E" w:rsidRPr="00C46D45">
                <w:rPr>
                  <w:rFonts w:eastAsiaTheme="minorEastAsia"/>
                  <w:b/>
                  <w:bCs/>
                  <w:spacing w:val="-2"/>
                </w:rPr>
                <w:t>‬</w:t>
              </w:r>
              <w:r w:rsidR="0004456E" w:rsidRPr="00C46D45">
                <w:rPr>
                  <w:rFonts w:eastAsiaTheme="minorEastAsia"/>
                  <w:b/>
                  <w:bCs/>
                  <w:spacing w:val="-2"/>
                </w:rPr>
                <w:t>‬</w:t>
              </w:r>
              <w:r w:rsidR="0004456E" w:rsidRPr="00C46D45">
                <w:rPr>
                  <w:rFonts w:eastAsiaTheme="minorEastAsia"/>
                  <w:b/>
                  <w:bCs/>
                  <w:spacing w:val="-2"/>
                </w:rPr>
                <w:t>‬</w:t>
              </w:r>
              <w:r w:rsidR="0004456E" w:rsidRPr="00C46D45">
                <w:rPr>
                  <w:rFonts w:eastAsiaTheme="minorEastAsia"/>
                  <w:b/>
                  <w:bCs/>
                  <w:spacing w:val="-2"/>
                </w:rPr>
                <w:t>‬</w:t>
              </w:r>
              <w:r w:rsidR="0004456E" w:rsidRPr="00C46D45">
                <w:rPr>
                  <w:rFonts w:eastAsiaTheme="minorEastAsia"/>
                  <w:b/>
                  <w:bCs/>
                  <w:spacing w:val="-2"/>
                </w:rPr>
                <w:t>‬</w:t>
              </w:r>
              <w:r w:rsidR="0004456E" w:rsidRPr="00C46D45">
                <w:rPr>
                  <w:rFonts w:eastAsiaTheme="minorEastAsia"/>
                  <w:b/>
                  <w:bCs/>
                  <w:spacing w:val="-2"/>
                </w:rPr>
                <w:t>‬</w:t>
              </w:r>
              <w:r w:rsidR="0004456E" w:rsidRPr="00C46D45">
                <w:rPr>
                  <w:rFonts w:eastAsiaTheme="minorEastAsia"/>
                  <w:b/>
                  <w:bCs/>
                  <w:spacing w:val="-2"/>
                </w:rPr>
                <w:t>‬</w:t>
              </w:r>
              <w:r w:rsidR="0004456E" w:rsidRPr="00C46D45">
                <w:rPr>
                  <w:rFonts w:eastAsiaTheme="minorEastAsia"/>
                  <w:b/>
                  <w:bCs/>
                  <w:spacing w:val="-2"/>
                </w:rPr>
                <w:t>‬</w:t>
              </w:r>
              <w:r w:rsidR="0004456E" w:rsidRPr="00C46D45">
                <w:rPr>
                  <w:rFonts w:eastAsiaTheme="minorEastAsia"/>
                  <w:b/>
                  <w:bCs/>
                  <w:spacing w:val="-2"/>
                </w:rPr>
                <w:t>‬</w:t>
              </w:r>
              <w:r w:rsidR="0004456E" w:rsidRPr="00C46D45">
                <w:rPr>
                  <w:rFonts w:eastAsiaTheme="minorEastAsia"/>
                  <w:b/>
                  <w:bCs/>
                  <w:spacing w:val="-2"/>
                </w:rPr>
                <w:t>‬</w:t>
              </w:r>
              <w:r w:rsidR="0004456E" w:rsidRPr="00C46D45">
                <w:rPr>
                  <w:rFonts w:eastAsiaTheme="minorEastAsia"/>
                  <w:b/>
                  <w:bCs/>
                  <w:spacing w:val="-2"/>
                </w:rPr>
                <w:t>‬</w:t>
              </w:r>
              <w:r w:rsidR="0004456E" w:rsidRPr="00C46D45">
                <w:rPr>
                  <w:rFonts w:eastAsiaTheme="minorEastAsia"/>
                  <w:b/>
                  <w:bCs/>
                  <w:spacing w:val="-2"/>
                </w:rPr>
                <w:t>‬</w:t>
              </w:r>
              <w:r w:rsidR="0004456E" w:rsidRPr="00C46D45">
                <w:rPr>
                  <w:rFonts w:eastAsiaTheme="minorEastAsia"/>
                  <w:b/>
                  <w:bCs/>
                  <w:spacing w:val="-2"/>
                </w:rPr>
                <w:t>‬</w:t>
              </w:r>
              <w:r>
                <w:t>‬</w:t>
              </w:r>
              <w:r>
                <w:t>‬</w:t>
              </w:r>
              <w:r>
                <w:t>‬</w:t>
              </w:r>
              <w:r>
                <w:t>‬</w:t>
              </w:r>
            </w:dir>
          </w:dir>
        </w:dir>
      </w:dir>
    </w:p>
    <w:p w14:paraId="2DA20313" w14:textId="7E4227FA" w:rsidR="0004456E" w:rsidRPr="00C46D45" w:rsidRDefault="0004456E" w:rsidP="005F4F92">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الفساد</w:t>
        </w:r>
        <w:r w:rsidRPr="00C46D45">
          <w:rPr>
            <w:rFonts w:eastAsiaTheme="minorEastAsia" w:cs="Times New Roman"/>
          </w:rPr>
          <w:t>‬</w:t>
        </w:r>
        <w:r w:rsidRPr="00C46D45">
          <w:rPr>
            <w:rFonts w:eastAsiaTheme="minorEastAsia"/>
          </w:rPr>
          <w:t>‬</w:t>
        </w:r>
        <w:r w:rsidRPr="00C46D45">
          <w:rPr>
            <w:rFonts w:eastAsiaTheme="minorEastAsia"/>
          </w:rPr>
          <w:t>‬</w:t>
        </w:r>
        <w:r w:rsidRPr="00C46D45">
          <w:rPr>
            <w:rFonts w:eastAsiaTheme="minorEastAsia"/>
          </w:rPr>
          <w:t>‬</w:t>
        </w:r>
        <w:r w:rsidRPr="00C46D45">
          <w:rPr>
            <w:rFonts w:eastAsiaTheme="minorEastAsia"/>
          </w:rPr>
          <w:t>‬</w:t>
        </w:r>
        <w:r w:rsidR="00205B66">
          <w:t>‬</w:t>
        </w:r>
      </w:dir>
    </w:p>
    <w:p w14:paraId="3B5CB117" w14:textId="4B04900A" w:rsidR="0004456E" w:rsidRPr="00C46D45" w:rsidRDefault="00205B66" w:rsidP="005F4F92">
      <w:pPr>
        <w:pStyle w:val="SingleTxtGA"/>
        <w:rPr>
          <w:rFonts w:eastAsiaTheme="minorEastAsia"/>
          <w:rtl/>
        </w:rPr>
      </w:pPr>
      <w:dir w:val="rtl">
        <w:r w:rsidR="0004456E" w:rsidRPr="00C46D45">
          <w:rPr>
            <w:rFonts w:eastAsiaTheme="minorEastAsia"/>
            <w:szCs w:val="20"/>
            <w:rtl/>
          </w:rPr>
          <w:t>8</w:t>
        </w:r>
        <w:r w:rsidR="0004456E" w:rsidRPr="00C46D45">
          <w:rPr>
            <w:rFonts w:eastAsiaTheme="minorEastAsia"/>
            <w:rtl/>
          </w:rPr>
          <w:t>-</w:t>
        </w:r>
        <w:r w:rsidR="0004456E" w:rsidRPr="00C46D45">
          <w:rPr>
            <w:rFonts w:eastAsiaTheme="minorEastAsia" w:cs="Times New Roman"/>
          </w:rPr>
          <w:t>‬</w:t>
        </w:r>
        <w:r w:rsidR="0004456E" w:rsidRPr="00C46D45">
          <w:rPr>
            <w:rFonts w:eastAsiaTheme="minorEastAsia" w:cs="Times New Roman"/>
            <w:rtl/>
          </w:rPr>
          <w:tab/>
        </w:r>
        <w:dir w:val="rtl">
          <w:r w:rsidR="0004456E" w:rsidRPr="00C46D45">
            <w:rPr>
              <w:rFonts w:eastAsiaTheme="minorEastAsia"/>
              <w:rtl/>
            </w:rPr>
            <w:t>تثني اللجنة على الدولة الطرف لما اتخذت من خطوات لمكافحة الفساد، بما في ذلك إنشاء المكتب الوطني لمكافحة الفساد، والمحكمة العليا لمكافحة الفساد، لكنها لا تزال تشعر بالقلق إزاء استمرار ارتفاع مستوى الفساد، وإزاء تقارير تفيد بتدخل</w:t>
          </w:r>
          <w:r w:rsidR="0004456E" w:rsidRPr="00C46D45">
            <w:rPr>
              <w:rFonts w:eastAsiaTheme="minorEastAsia" w:hint="cs"/>
              <w:rtl/>
            </w:rPr>
            <w:t xml:space="preserve"> جهات </w:t>
          </w:r>
          <w:r w:rsidR="0004456E" w:rsidRPr="00C46D45">
            <w:rPr>
              <w:rFonts w:eastAsiaTheme="minorEastAsia"/>
              <w:rtl/>
            </w:rPr>
            <w:t>سياسية في المحاكمات المتعلقة بالفساد.</w:t>
          </w:r>
          <w:r w:rsidR="0004456E" w:rsidRPr="00C46D45">
            <w:rPr>
              <w:rFonts w:eastAsiaTheme="minorEastAsia" w:cs="Times New Roman"/>
            </w:rPr>
            <w:t>‬</w:t>
          </w:r>
          <w:r w:rsidR="0004456E" w:rsidRPr="00C46D45">
            <w:rPr>
              <w:rFonts w:eastAsiaTheme="minorEastAsia"/>
              <w:rtl/>
            </w:rPr>
            <w:t xml:space="preserve"> </w:t>
          </w:r>
          <w:dir w:val="rtl">
            <w:r w:rsidR="0004456E" w:rsidRPr="00C46D45">
              <w:rPr>
                <w:rFonts w:eastAsiaTheme="minorEastAsia"/>
                <w:rtl/>
              </w:rPr>
              <w:t>ويساور اللجنة القلق أيضاً لأن نظام التحقق التلقائي من أصول ثروة الموظفين العموميين ودخلهم (</w:t>
            </w:r>
            <w:r w:rsidR="0004456E" w:rsidRPr="00C46D45">
              <w:rPr>
                <w:rFonts w:eastAsiaTheme="minorEastAsia" w:hint="cs"/>
                <w:rtl/>
              </w:rPr>
              <w:t>التصاريح</w:t>
            </w:r>
            <w:r w:rsidR="0004456E" w:rsidRPr="00C46D45">
              <w:rPr>
                <w:rFonts w:eastAsiaTheme="minorEastAsia"/>
                <w:rtl/>
              </w:rPr>
              <w:t xml:space="preserve"> الإلكترونية) ليس فعالاً أو شفافاً بما فيه الكفاية.</w:t>
            </w:r>
            <w:r w:rsidR="0004456E" w:rsidRPr="00C46D45">
              <w:rPr>
                <w:rFonts w:eastAsiaTheme="minorEastAsia" w:cs="Times New Roman"/>
              </w:rPr>
              <w:t>‬</w:t>
            </w:r>
            <w:r w:rsidR="0004456E" w:rsidRPr="00C46D45">
              <w:rPr>
                <w:rFonts w:eastAsiaTheme="minorEastAsia"/>
                <w:rtl/>
              </w:rPr>
              <w:t xml:space="preserve"> </w:t>
            </w:r>
            <w:dir w:val="rtl">
              <w:r w:rsidR="0004456E" w:rsidRPr="00C46D45">
                <w:rPr>
                  <w:rFonts w:eastAsiaTheme="minorEastAsia"/>
                  <w:rtl/>
                </w:rPr>
                <w:t xml:space="preserve">وعلاوة على ذلك، تشعر اللجنة بالقلق إزاء الاعتداءات والتهديدات التي يتعرض لها الناشطون والصحفيون في مجال مكافحة الفساد (المادة </w:t>
              </w:r>
              <w:r w:rsidR="0004456E" w:rsidRPr="00C46D45">
                <w:rPr>
                  <w:rFonts w:eastAsiaTheme="minorEastAsia"/>
                  <w:szCs w:val="20"/>
                  <w:rtl/>
                </w:rPr>
                <w:t>2</w:t>
              </w:r>
              <w:r w:rsidR="0004456E" w:rsidRPr="00C46D45">
                <w:rPr>
                  <w:rFonts w:eastAsiaTheme="minorEastAsia"/>
                  <w:rtl/>
                </w:rPr>
                <w:t>(</w:t>
              </w:r>
              <w:r w:rsidR="0004456E" w:rsidRPr="00C46D45">
                <w:rPr>
                  <w:rFonts w:eastAsiaTheme="minorEastAsia"/>
                  <w:szCs w:val="20"/>
                  <w:rtl/>
                </w:rPr>
                <w:t>1</w:t>
              </w:r>
              <w:r w:rsidR="0004456E" w:rsidRPr="00C46D45">
                <w:rPr>
                  <w:rFonts w:eastAsiaTheme="minorEastAsia"/>
                  <w:rtl/>
                </w:rPr>
                <w:t>)).</w:t>
              </w:r>
              <w:r w:rsidR="0004456E" w:rsidRPr="00C46D45">
                <w:rPr>
                  <w:rFonts w:eastAsiaTheme="minorEastAsia" w:cs="Times New Roman"/>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rsidR="0004456E" w:rsidRPr="00C46D45">
                <w:rPr>
                  <w:rFonts w:eastAsiaTheme="minorEastAsia"/>
                </w:rPr>
                <w:t>‬</w:t>
              </w:r>
              <w:r>
                <w:t>‬</w:t>
              </w:r>
              <w:r>
                <w:t>‬</w:t>
              </w:r>
              <w:r>
                <w:t>‬</w:t>
              </w:r>
              <w:r>
                <w:t>‬</w:t>
              </w:r>
            </w:dir>
          </w:dir>
        </w:dir>
      </w:dir>
    </w:p>
    <w:p w14:paraId="6E029A3E" w14:textId="0C6C7389" w:rsidR="0004456E" w:rsidRPr="00C46D45" w:rsidRDefault="00205B66" w:rsidP="00D22D81">
      <w:pPr>
        <w:pStyle w:val="SingleTxtGA"/>
        <w:rPr>
          <w:rFonts w:eastAsiaTheme="minorEastAsia"/>
          <w:b/>
          <w:bCs/>
          <w:rtl/>
        </w:rPr>
      </w:pPr>
      <w:dir w:val="rtl">
        <w:r w:rsidR="0004456E" w:rsidRPr="00C46D45">
          <w:rPr>
            <w:rFonts w:eastAsiaTheme="minorEastAsia"/>
            <w:szCs w:val="20"/>
            <w:rtl/>
          </w:rPr>
          <w:t>9</w:t>
        </w:r>
        <w:r w:rsidR="0004456E" w:rsidRPr="00C46D45">
          <w:rPr>
            <w:rFonts w:eastAsiaTheme="minorEastAsia"/>
            <w:rtl/>
          </w:rPr>
          <w:t>-</w:t>
        </w:r>
        <w:r w:rsidR="0004456E" w:rsidRPr="00C46D45">
          <w:rPr>
            <w:rFonts w:eastAsiaTheme="minorEastAsia" w:cs="Times New Roman"/>
          </w:rPr>
          <w:t>‬</w:t>
        </w:r>
        <w:r w:rsidR="0004456E" w:rsidRPr="00C46D45">
          <w:rPr>
            <w:rFonts w:eastAsiaTheme="minorEastAsia"/>
            <w:rtl/>
          </w:rPr>
          <w:tab/>
        </w:r>
        <w:dir w:val="rtl">
          <w:r w:rsidR="0004456E" w:rsidRPr="00C46D45">
            <w:rPr>
              <w:rFonts w:eastAsiaTheme="minorEastAsia"/>
              <w:b/>
              <w:bCs/>
              <w:rtl/>
            </w:rPr>
            <w:t>توصي اللجنة الدولة الطرف بتكثيف جهودها لمكافحة الفساد كما يلي:</w:t>
          </w:r>
          <w:r w:rsidR="007E6DEF" w:rsidRPr="00C46D45">
            <w:rPr>
              <w:rFonts w:eastAsiaTheme="minorEastAsia" w:cs="Times New Roman" w:hint="cs"/>
              <w:b/>
              <w:bCs/>
              <w:rtl/>
            </w:rPr>
            <w:t xml:space="preserve"> </w:t>
          </w:r>
          <w:r>
            <w:t>‬</w:t>
          </w:r>
          <w:r>
            <w:t>‬</w:t>
          </w:r>
        </w:dir>
      </w:dir>
    </w:p>
    <w:p w14:paraId="74E42306" w14:textId="0719F87B" w:rsidR="0004456E" w:rsidRPr="00C46D45" w:rsidRDefault="0004456E" w:rsidP="00D22D81">
      <w:pPr>
        <w:pStyle w:val="SingleTxtGA"/>
        <w:rPr>
          <w:rFonts w:eastAsiaTheme="minorEastAsia"/>
          <w:b/>
          <w:bCs/>
          <w:rtl/>
        </w:rPr>
      </w:pPr>
      <w:r w:rsidRPr="00C46D45">
        <w:rPr>
          <w:rFonts w:eastAsiaTheme="minorEastAsia"/>
          <w:rtl/>
        </w:rPr>
        <w:tab/>
      </w:r>
      <w:dir w:val="rtl">
        <w:r w:rsidRPr="00C46D45">
          <w:rPr>
            <w:rFonts w:eastAsiaTheme="minorEastAsia"/>
            <w:rtl/>
          </w:rPr>
          <w:t>(أ)</w:t>
        </w:r>
        <w:r w:rsidRPr="00C46D45">
          <w:rPr>
            <w:rFonts w:eastAsiaTheme="minorEastAsia" w:cs="Times New Roman"/>
            <w:rtl/>
          </w:rPr>
          <w:t>‬</w:t>
        </w:r>
        <w:r w:rsidRPr="00C46D45">
          <w:rPr>
            <w:rFonts w:eastAsiaTheme="minorEastAsia"/>
            <w:rtl/>
          </w:rPr>
          <w:tab/>
        </w:r>
        <w:dir w:val="rtl">
          <w:r w:rsidRPr="00C46D45">
            <w:rPr>
              <w:rFonts w:eastAsiaTheme="minorEastAsia"/>
              <w:b/>
              <w:bCs/>
              <w:rtl/>
            </w:rPr>
            <w:t>ضمان إنفاذ قوانين مكافحة الفساد ومكافحة الإفلات من العقاب على الفساد، لا سيما القضايا التي يتورط فيها المسؤولون رفيعو المستوى، والإدارات والوكالات الحكومية المسؤولة عن الحقوق الاقتصادية والاجتماعية والثقافية؛</w:t>
          </w:r>
          <w:r w:rsidR="007E6DEF" w:rsidRPr="00C46D45">
            <w:rPr>
              <w:rFonts w:eastAsiaTheme="minorEastAsia" w:cs="Times New Roman" w:hint="cs"/>
              <w:b/>
              <w:bCs/>
              <w:rtl/>
            </w:rPr>
            <w:t xml:space="preserve"> </w:t>
          </w:r>
          <w:r w:rsidR="00205B66">
            <w:t>‬</w:t>
          </w:r>
          <w:r w:rsidR="00205B66">
            <w:t>‬</w:t>
          </w:r>
        </w:dir>
      </w:dir>
    </w:p>
    <w:p w14:paraId="6F208999" w14:textId="20EE383A" w:rsidR="0004456E" w:rsidRPr="00C46D45" w:rsidRDefault="0004456E" w:rsidP="0004456E">
      <w:pPr>
        <w:pStyle w:val="SingleTxtGA"/>
        <w:rPr>
          <w:rFonts w:eastAsiaTheme="minorEastAsia"/>
          <w:b/>
          <w:bCs/>
          <w:rtl/>
        </w:rPr>
      </w:pPr>
      <w:r w:rsidRPr="00C46D45">
        <w:rPr>
          <w:rFonts w:eastAsiaTheme="minorEastAsia"/>
          <w:szCs w:val="30"/>
          <w:rtl/>
        </w:rPr>
        <w:tab/>
        <w:t>(ب)</w:t>
      </w:r>
      <w:r w:rsidRPr="00C46D45">
        <w:rPr>
          <w:rFonts w:eastAsiaTheme="minorEastAsia"/>
          <w:rtl/>
        </w:rPr>
        <w:tab/>
      </w:r>
      <w:r w:rsidRPr="00C46D45">
        <w:rPr>
          <w:rFonts w:eastAsiaTheme="minorEastAsia"/>
          <w:b/>
          <w:bCs/>
          <w:rtl/>
        </w:rPr>
        <w:t xml:space="preserve">تعزيز استقلال السلطة القضائية بغية </w:t>
      </w:r>
      <w:r w:rsidRPr="00C46D45">
        <w:rPr>
          <w:rFonts w:eastAsiaTheme="minorEastAsia" w:hint="cs"/>
          <w:b/>
          <w:bCs/>
          <w:rtl/>
        </w:rPr>
        <w:t>زيادة</w:t>
      </w:r>
      <w:r w:rsidRPr="00C46D45">
        <w:rPr>
          <w:rFonts w:eastAsiaTheme="minorEastAsia"/>
          <w:b/>
          <w:bCs/>
          <w:rtl/>
        </w:rPr>
        <w:t xml:space="preserve"> قدرتها على مكافحة الفساد بفعالية، والتصدي للتدخل السياسي في الملاحقات القضائية المتعلقة بالفساد؛</w:t>
      </w:r>
      <w:r w:rsidR="007E6DEF" w:rsidRPr="00C46D45">
        <w:rPr>
          <w:rFonts w:eastAsiaTheme="minorEastAsia" w:hint="cs"/>
          <w:b/>
          <w:bCs/>
          <w:rtl/>
        </w:rPr>
        <w:t xml:space="preserve"> </w:t>
      </w:r>
    </w:p>
    <w:p w14:paraId="4E4BAC7D" w14:textId="10AD8DF3" w:rsidR="0004456E" w:rsidRPr="00C46D45" w:rsidRDefault="0004456E" w:rsidP="0004456E">
      <w:pPr>
        <w:pStyle w:val="SingleTxtGA"/>
        <w:rPr>
          <w:rFonts w:eastAsiaTheme="minorEastAsia"/>
          <w:b/>
          <w:bCs/>
          <w:rtl/>
        </w:rPr>
      </w:pPr>
      <w:r w:rsidRPr="00C46D45">
        <w:rPr>
          <w:rFonts w:eastAsiaTheme="minorEastAsia"/>
          <w:szCs w:val="30"/>
          <w:rtl/>
        </w:rPr>
        <w:tab/>
      </w:r>
      <w:dir w:val="rtl">
        <w:r w:rsidRPr="00C46D45">
          <w:rPr>
            <w:rFonts w:eastAsiaTheme="minorEastAsia"/>
            <w:szCs w:val="30"/>
            <w:rtl/>
          </w:rPr>
          <w:t>(</w:t>
        </w:r>
        <w:r w:rsidRPr="00C46D45">
          <w:rPr>
            <w:rFonts w:eastAsiaTheme="minorEastAsia" w:hint="cs"/>
            <w:szCs w:val="30"/>
            <w:rtl/>
          </w:rPr>
          <w:t>ج</w:t>
        </w:r>
        <w:r w:rsidRPr="00C46D45">
          <w:rPr>
            <w:rFonts w:eastAsiaTheme="minorEastAsia"/>
            <w:szCs w:val="30"/>
            <w:rtl/>
          </w:rPr>
          <w:t>)</w:t>
        </w:r>
        <w:r w:rsidR="007E6DEF" w:rsidRPr="00C46D45">
          <w:rPr>
            <w:rFonts w:eastAsiaTheme="minorEastAsia"/>
            <w:szCs w:val="30"/>
            <w:rtl/>
          </w:rPr>
          <w:tab/>
        </w:r>
        <w:r w:rsidRPr="00C46D45">
          <w:rPr>
            <w:rFonts w:eastAsiaTheme="minorEastAsia"/>
            <w:b/>
            <w:bCs/>
            <w:rtl/>
          </w:rPr>
          <w:t xml:space="preserve">تعزيز نظام التحقق من </w:t>
        </w:r>
        <w:r w:rsidRPr="00C46D45">
          <w:rPr>
            <w:rFonts w:eastAsiaTheme="minorEastAsia" w:hint="cs"/>
            <w:b/>
            <w:bCs/>
            <w:rtl/>
          </w:rPr>
          <w:t>التصاريح</w:t>
        </w:r>
        <w:r w:rsidRPr="00C46D45">
          <w:rPr>
            <w:rFonts w:eastAsiaTheme="minorEastAsia"/>
            <w:b/>
            <w:bCs/>
            <w:rtl/>
          </w:rPr>
          <w:t xml:space="preserve"> الإلكترونية لجعله أكثر فعالية وشفافية؛</w:t>
        </w:r>
        <w:r w:rsidR="007E6DEF" w:rsidRPr="00C46D45">
          <w:rPr>
            <w:rFonts w:eastAsiaTheme="minorEastAsia" w:hint="cs"/>
            <w:b/>
            <w:bCs/>
            <w:rtl/>
          </w:rPr>
          <w:t xml:space="preserve"> </w:t>
        </w:r>
        <w:r w:rsidR="00205B66">
          <w:t>‬</w:t>
        </w:r>
      </w:dir>
    </w:p>
    <w:p w14:paraId="482525A1" w14:textId="7318752F" w:rsidR="0004456E" w:rsidRPr="00C46D45" w:rsidRDefault="0004456E" w:rsidP="00D22D81">
      <w:pPr>
        <w:pStyle w:val="SingleTxtGA"/>
        <w:rPr>
          <w:rFonts w:eastAsiaTheme="minorEastAsia"/>
          <w:b/>
          <w:bCs/>
          <w:rtl/>
        </w:rPr>
      </w:pPr>
      <w:r w:rsidRPr="00C46D45">
        <w:rPr>
          <w:rFonts w:eastAsiaTheme="minorEastAsia"/>
          <w:rtl/>
        </w:rPr>
        <w:tab/>
      </w:r>
      <w:dir w:val="rtl">
        <w:r w:rsidRPr="00C46D45">
          <w:rPr>
            <w:rFonts w:eastAsiaTheme="minorEastAsia" w:hint="cs"/>
            <w:rtl/>
          </w:rPr>
          <w:t>(د)</w:t>
        </w:r>
        <w:r w:rsidR="007E6DEF" w:rsidRPr="00C46D45">
          <w:rPr>
            <w:rFonts w:eastAsiaTheme="minorEastAsia"/>
            <w:rtl/>
          </w:rPr>
          <w:tab/>
        </w:r>
        <w:r w:rsidRPr="00C46D45">
          <w:rPr>
            <w:rFonts w:eastAsiaTheme="minorEastAsia" w:hint="cs"/>
            <w:b/>
            <w:bCs/>
            <w:rtl/>
          </w:rPr>
          <w:t>ض</w:t>
        </w:r>
        <w:r w:rsidRPr="00C46D45">
          <w:rPr>
            <w:rFonts w:eastAsiaTheme="minorEastAsia"/>
            <w:b/>
            <w:bCs/>
            <w:rtl/>
          </w:rPr>
          <w:t xml:space="preserve">مان التنفيذ الفعال لقانون حماية المبلغين بالمخالفات (رقم </w:t>
        </w:r>
        <w:r w:rsidRPr="00C46D45">
          <w:rPr>
            <w:rFonts w:eastAsiaTheme="minorEastAsia"/>
            <w:b/>
            <w:bCs/>
            <w:szCs w:val="20"/>
          </w:rPr>
          <w:t>198</w:t>
        </w:r>
        <w:r w:rsidRPr="00C46D45">
          <w:rPr>
            <w:rFonts w:eastAsiaTheme="minorEastAsia"/>
            <w:b/>
            <w:bCs/>
          </w:rPr>
          <w:t>-IX</w:t>
        </w:r>
        <w:r w:rsidRPr="00C46D45">
          <w:rPr>
            <w:rFonts w:eastAsiaTheme="minorEastAsia"/>
            <w:b/>
            <w:bCs/>
            <w:rtl/>
          </w:rPr>
          <w:t>) ل</w:t>
        </w:r>
        <w:r w:rsidRPr="00C46D45">
          <w:rPr>
            <w:rFonts w:eastAsiaTheme="minorEastAsia" w:hint="cs"/>
            <w:b/>
            <w:bCs/>
            <w:rtl/>
          </w:rPr>
          <w:t>ضمان</w:t>
        </w:r>
        <w:r w:rsidRPr="00C46D45">
          <w:rPr>
            <w:rFonts w:eastAsiaTheme="minorEastAsia"/>
            <w:b/>
            <w:bCs/>
            <w:rtl/>
          </w:rPr>
          <w:t xml:space="preserve"> </w:t>
        </w:r>
        <w:r w:rsidRPr="00C46D45">
          <w:rPr>
            <w:rFonts w:eastAsiaTheme="minorEastAsia" w:hint="cs"/>
            <w:b/>
            <w:bCs/>
            <w:rtl/>
          </w:rPr>
          <w:t>حماية</w:t>
        </w:r>
        <w:r w:rsidRPr="00C46D45">
          <w:rPr>
            <w:rFonts w:eastAsiaTheme="minorEastAsia"/>
            <w:b/>
            <w:bCs/>
            <w:rtl/>
          </w:rPr>
          <w:t xml:space="preserve"> </w:t>
        </w:r>
        <w:r w:rsidRPr="00C46D45">
          <w:rPr>
            <w:rFonts w:eastAsiaTheme="minorEastAsia" w:hint="cs"/>
            <w:b/>
            <w:bCs/>
            <w:rtl/>
          </w:rPr>
          <w:t>ال</w:t>
        </w:r>
        <w:r w:rsidRPr="00C46D45">
          <w:rPr>
            <w:rFonts w:eastAsiaTheme="minorEastAsia"/>
            <w:b/>
            <w:bCs/>
            <w:rtl/>
          </w:rPr>
          <w:t>مبلغين بالمخالفات ونشطاء المجتمع المدني العاملين في مجال مكافحة الفساد والشهود والصحفيين</w:t>
        </w:r>
        <w:r w:rsidRPr="00C46D45">
          <w:rPr>
            <w:rFonts w:eastAsiaTheme="minorEastAsia" w:hint="cs"/>
            <w:b/>
            <w:bCs/>
            <w:rtl/>
          </w:rPr>
          <w:t xml:space="preserve"> من العنف</w:t>
        </w:r>
        <w:r w:rsidRPr="00C46D45">
          <w:rPr>
            <w:rFonts w:eastAsiaTheme="minorEastAsia"/>
            <w:b/>
            <w:bCs/>
            <w:rtl/>
          </w:rPr>
          <w:t>.</w:t>
        </w:r>
        <w:r w:rsidR="007E6DEF" w:rsidRPr="00C46D45">
          <w:rPr>
            <w:rFonts w:eastAsiaTheme="minorEastAsia" w:cs="Times New Roman" w:hint="cs"/>
            <w:b/>
            <w:bCs/>
            <w:rtl/>
          </w:rPr>
          <w:t xml:space="preserve"> </w:t>
        </w:r>
        <w:r w:rsidR="00205B66">
          <w:t>‬</w:t>
        </w:r>
      </w:dir>
    </w:p>
    <w:p w14:paraId="542172BF" w14:textId="0C5475A7" w:rsidR="0004456E" w:rsidRPr="00C46D45" w:rsidRDefault="0004456E" w:rsidP="007E6DEF">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عدم التمييز</w:t>
        </w:r>
        <w:r w:rsidRPr="00C46D45">
          <w:rPr>
            <w:rFonts w:eastAsiaTheme="minorEastAsia" w:cs="Times New Roman"/>
          </w:rPr>
          <w:t>‬</w:t>
        </w:r>
        <w:r w:rsidRPr="00C46D45">
          <w:rPr>
            <w:rFonts w:eastAsiaTheme="minorEastAsia"/>
          </w:rPr>
          <w:t>‬</w:t>
        </w:r>
        <w:r w:rsidRPr="00C46D45">
          <w:rPr>
            <w:rFonts w:eastAsiaTheme="minorEastAsia"/>
          </w:rPr>
          <w:t>‬</w:t>
        </w:r>
        <w:r w:rsidRPr="00C46D45">
          <w:rPr>
            <w:rFonts w:eastAsiaTheme="minorEastAsia"/>
          </w:rPr>
          <w:t>‬</w:t>
        </w:r>
        <w:r w:rsidRPr="00C46D45">
          <w:rPr>
            <w:rFonts w:eastAsiaTheme="minorEastAsia"/>
          </w:rPr>
          <w:t>‬</w:t>
        </w:r>
        <w:r w:rsidR="00205B66">
          <w:t>‬</w:t>
        </w:r>
      </w:dir>
    </w:p>
    <w:p w14:paraId="223BDA63" w14:textId="3067CDF6" w:rsidR="0004456E" w:rsidRPr="005F4F92" w:rsidRDefault="00205B66" w:rsidP="007E6DEF">
      <w:pPr>
        <w:pStyle w:val="SingleTxtGA"/>
        <w:rPr>
          <w:rFonts w:eastAsiaTheme="minorEastAsia"/>
          <w:rtl/>
        </w:rPr>
      </w:pPr>
      <w:dir w:val="rtl">
        <w:r w:rsidR="0004456E" w:rsidRPr="00C46D45">
          <w:rPr>
            <w:rFonts w:eastAsiaTheme="minorEastAsia"/>
            <w:sz w:val="12"/>
            <w:szCs w:val="20"/>
            <w:rtl/>
          </w:rPr>
          <w:t>10</w:t>
        </w:r>
        <w:r w:rsidR="0004456E" w:rsidRPr="00C46D45">
          <w:rPr>
            <w:rFonts w:eastAsiaTheme="minorEastAsia"/>
            <w:rtl/>
          </w:rPr>
          <w:t>-</w:t>
        </w:r>
        <w:r w:rsidR="0004456E" w:rsidRPr="00C46D45">
          <w:rPr>
            <w:rFonts w:eastAsiaTheme="minorEastAsia" w:cs="Times New Roman"/>
            <w:rtl/>
          </w:rPr>
          <w:t>‬</w:t>
        </w:r>
        <w:r w:rsidR="0004456E" w:rsidRPr="005F4F92">
          <w:rPr>
            <w:rFonts w:eastAsiaTheme="minorEastAsia"/>
            <w:rtl/>
          </w:rPr>
          <w:tab/>
        </w:r>
        <w:dir w:val="rtl">
          <w:r w:rsidR="0004456E" w:rsidRPr="005F4F92">
            <w:rPr>
              <w:rFonts w:eastAsiaTheme="minorEastAsia" w:hint="cs"/>
              <w:rtl/>
            </w:rPr>
            <w:t>تحيط</w:t>
          </w:r>
          <w:r w:rsidR="0004456E" w:rsidRPr="005F4F92">
            <w:rPr>
              <w:rFonts w:eastAsiaTheme="minorEastAsia"/>
              <w:rtl/>
            </w:rPr>
            <w:t xml:space="preserve"> اللجنة</w:t>
          </w:r>
          <w:r w:rsidR="0004456E" w:rsidRPr="005F4F92">
            <w:rPr>
              <w:rFonts w:eastAsiaTheme="minorEastAsia" w:hint="cs"/>
              <w:rtl/>
            </w:rPr>
            <w:t xml:space="preserve"> علماً بأحكام قانون العمل التي تحظر</w:t>
          </w:r>
          <w:r w:rsidR="0004456E" w:rsidRPr="005F4F92">
            <w:rPr>
              <w:rFonts w:eastAsiaTheme="minorEastAsia"/>
              <w:rtl/>
            </w:rPr>
            <w:t xml:space="preserve"> </w:t>
          </w:r>
          <w:r w:rsidR="0004456E" w:rsidRPr="005F4F92">
            <w:rPr>
              <w:rFonts w:eastAsiaTheme="minorEastAsia" w:hint="cs"/>
              <w:rtl/>
            </w:rPr>
            <w:t>صراحةً</w:t>
          </w:r>
          <w:r w:rsidR="0004456E" w:rsidRPr="005F4F92">
            <w:rPr>
              <w:rFonts w:eastAsiaTheme="minorEastAsia"/>
              <w:rtl/>
            </w:rPr>
            <w:t xml:space="preserve"> </w:t>
          </w:r>
          <w:r w:rsidR="0004456E" w:rsidRPr="005F4F92">
            <w:rPr>
              <w:rFonts w:eastAsiaTheme="minorEastAsia" w:hint="cs"/>
              <w:rtl/>
            </w:rPr>
            <w:t>ال</w:t>
          </w:r>
          <w:r w:rsidR="0004456E" w:rsidRPr="005F4F92">
            <w:rPr>
              <w:rFonts w:eastAsiaTheme="minorEastAsia"/>
              <w:rtl/>
            </w:rPr>
            <w:t xml:space="preserve">تمييز في مكان العمل على أساس الهوية الجنسانية والميل الجنسي، لكنها تشعر بالقلق لأن القانون المتعلق بمبادئ منع ومكافحة التمييز في أوكرانيا </w:t>
          </w:r>
          <w:r w:rsidR="0004456E" w:rsidRPr="005F4F92">
            <w:rPr>
              <w:rFonts w:eastAsiaTheme="minorEastAsia" w:hint="cs"/>
              <w:rtl/>
            </w:rPr>
            <w:t>لا يصنف الهوية الجنسانية والميل الجنسي ضمن الأسباب لا</w:t>
          </w:r>
          <w:r w:rsidR="0004456E" w:rsidRPr="005F4F92">
            <w:rPr>
              <w:rFonts w:eastAsiaTheme="minorEastAsia"/>
              <w:rtl/>
            </w:rPr>
            <w:t xml:space="preserve"> </w:t>
          </w:r>
          <w:r w:rsidR="0004456E" w:rsidRPr="005F4F92">
            <w:rPr>
              <w:rFonts w:eastAsiaTheme="minorEastAsia" w:hint="cs"/>
              <w:rtl/>
            </w:rPr>
            <w:t>المشمولة بالحماية</w:t>
          </w:r>
          <w:r w:rsidR="0004456E" w:rsidRPr="005F4F92">
            <w:rPr>
              <w:rFonts w:eastAsiaTheme="minorEastAsia"/>
              <w:rtl/>
            </w:rPr>
            <w:t>.</w:t>
          </w:r>
          <w:r w:rsidR="0004456E" w:rsidRPr="005F4F92">
            <w:rPr>
              <w:rFonts w:eastAsiaTheme="minorEastAsia" w:cs="Times New Roman"/>
              <w:rtl/>
            </w:rPr>
            <w:t>‬</w:t>
          </w:r>
          <w:r w:rsidR="0004456E" w:rsidRPr="005F4F92">
            <w:rPr>
              <w:rFonts w:eastAsiaTheme="minorEastAsia"/>
              <w:rtl/>
            </w:rPr>
            <w:t xml:space="preserve"> </w:t>
          </w:r>
          <w:dir w:val="rtl">
            <w:r w:rsidR="0004456E" w:rsidRPr="005F4F92">
              <w:rPr>
                <w:rFonts w:eastAsiaTheme="minorEastAsia"/>
                <w:rtl/>
              </w:rPr>
              <w:t xml:space="preserve">ويساور اللجنة القلق أيضاً إزاء التقارير التي تفيد بأن سلطات الدولة الطرف لا تطبق في كثير من الأحيان المادة </w:t>
            </w:r>
            <w:r w:rsidR="0004456E" w:rsidRPr="005F4F92">
              <w:rPr>
                <w:rFonts w:eastAsiaTheme="minorEastAsia"/>
                <w:sz w:val="12"/>
                <w:szCs w:val="20"/>
                <w:rtl/>
              </w:rPr>
              <w:t>161</w:t>
            </w:r>
            <w:r w:rsidR="0004456E" w:rsidRPr="005F4F92">
              <w:rPr>
                <w:rFonts w:eastAsiaTheme="minorEastAsia"/>
                <w:rtl/>
              </w:rPr>
              <w:t xml:space="preserve"> من القانون الجنائي على حالات التمييز على أساس الميل الجنسي والهوية الجنسانية.</w:t>
            </w:r>
            <w:r w:rsidR="0004456E" w:rsidRPr="005F4F92">
              <w:rPr>
                <w:rFonts w:eastAsiaTheme="minorEastAsia" w:cs="Times New Roman"/>
                <w:rtl/>
              </w:rPr>
              <w:t>‬</w:t>
            </w:r>
            <w:r w:rsidR="0004456E" w:rsidRPr="005F4F92">
              <w:rPr>
                <w:rFonts w:eastAsiaTheme="minorEastAsia"/>
                <w:rtl/>
              </w:rPr>
              <w:t xml:space="preserve"> </w:t>
            </w:r>
            <w:dir w:val="rtl">
              <w:r w:rsidR="0004456E" w:rsidRPr="005F4F92">
                <w:rPr>
                  <w:rFonts w:eastAsiaTheme="minorEastAsia"/>
                  <w:rtl/>
                </w:rPr>
                <w:t xml:space="preserve">وتشعر اللجنة بالقلق كذلك لأن الإطار التشريعي للحماية من التمييز مجزأ ولا يشمل مفهوم التمييز المتعدد أو ينص على سبل انتصاف فعالة </w:t>
              </w:r>
              <w:r w:rsidR="0004456E" w:rsidRPr="005F4F92">
                <w:rPr>
                  <w:rFonts w:eastAsiaTheme="minorEastAsia" w:hint="cs"/>
                  <w:rtl/>
                </w:rPr>
                <w:t>م</w:t>
              </w:r>
              <w:r w:rsidR="0004456E" w:rsidRPr="005F4F92">
                <w:rPr>
                  <w:rFonts w:eastAsiaTheme="minorEastAsia"/>
                  <w:rtl/>
                </w:rPr>
                <w:t xml:space="preserve">ن مختلف أشكال التمييز (المادة </w:t>
              </w:r>
              <w:r w:rsidR="0004456E" w:rsidRPr="005F4F92">
                <w:rPr>
                  <w:rFonts w:eastAsiaTheme="minorEastAsia"/>
                  <w:sz w:val="12"/>
                  <w:szCs w:val="20"/>
                  <w:rtl/>
                </w:rPr>
                <w:t>2</w:t>
              </w:r>
              <w:r w:rsidR="0004456E" w:rsidRPr="005F4F92">
                <w:rPr>
                  <w:rFonts w:eastAsiaTheme="minorEastAsia"/>
                  <w:rtl/>
                </w:rPr>
                <w:t>(</w:t>
              </w:r>
              <w:r w:rsidR="0004456E" w:rsidRPr="005F4F92">
                <w:rPr>
                  <w:rFonts w:eastAsiaTheme="minorEastAsia"/>
                  <w:sz w:val="12"/>
                  <w:szCs w:val="20"/>
                  <w:rtl/>
                </w:rPr>
                <w:t>2</w:t>
              </w:r>
              <w:r w:rsidR="0004456E" w:rsidRPr="005F4F92">
                <w:rPr>
                  <w:rFonts w:eastAsiaTheme="minorEastAsia"/>
                  <w:rtl/>
                </w:rPr>
                <w:t>)).</w:t>
              </w:r>
              <w:r>
                <w:t>‬</w:t>
              </w:r>
              <w:r>
                <w:t>‬</w:t>
              </w:r>
              <w:r>
                <w:t>‬</w:t>
              </w:r>
              <w:r>
                <w:t>‬</w:t>
              </w:r>
            </w:dir>
          </w:dir>
        </w:dir>
      </w:dir>
    </w:p>
    <w:p w14:paraId="6D35C900" w14:textId="47A7778B" w:rsidR="0004456E" w:rsidRPr="00C46D45" w:rsidRDefault="00205B66" w:rsidP="00D22D81">
      <w:pPr>
        <w:pStyle w:val="SingleTxtGA"/>
        <w:rPr>
          <w:rFonts w:eastAsiaTheme="minorEastAsia"/>
          <w:b/>
          <w:bCs/>
          <w:rtl/>
        </w:rPr>
      </w:pPr>
      <w:dir w:val="rtl">
        <w:r w:rsidR="0004456E" w:rsidRPr="00C46D45">
          <w:rPr>
            <w:rFonts w:eastAsiaTheme="minorEastAsia"/>
            <w:szCs w:val="20"/>
            <w:rtl/>
          </w:rPr>
          <w:t>11</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توصي اللجنة الدولة الطرف بما يلي:</w:t>
          </w:r>
          <w:r>
            <w:t>‬</w:t>
          </w:r>
          <w:r>
            <w:t>‬</w:t>
          </w:r>
        </w:dir>
      </w:dir>
    </w:p>
    <w:p w14:paraId="436CF851" w14:textId="7399A19C" w:rsidR="0004456E" w:rsidRPr="00C46D45" w:rsidRDefault="0004456E" w:rsidP="00D22D81">
      <w:pPr>
        <w:pStyle w:val="SingleTxtGA"/>
        <w:rPr>
          <w:rFonts w:eastAsiaTheme="minorEastAsia"/>
          <w:b/>
          <w:bCs/>
          <w:color w:val="000000"/>
          <w:rtl/>
        </w:rPr>
      </w:pPr>
      <w:r w:rsidRPr="00C46D45">
        <w:rPr>
          <w:rFonts w:eastAsiaTheme="minorEastAsia"/>
          <w:color w:val="000000"/>
          <w:rtl/>
        </w:rPr>
        <w:tab/>
      </w:r>
      <w:dir w:val="rtl">
        <w:r w:rsidRPr="00C46D45">
          <w:rPr>
            <w:rFonts w:eastAsiaTheme="minorEastAsia"/>
            <w:rtl/>
          </w:rPr>
          <w:t>(أ)</w:t>
        </w:r>
        <w:r w:rsidRPr="00C46D45">
          <w:rPr>
            <w:rFonts w:eastAsiaTheme="minorEastAsia" w:cs="Times New Roman"/>
            <w:rtl/>
          </w:rPr>
          <w:t>‬</w:t>
        </w:r>
        <w:r w:rsidR="00D22D81" w:rsidRPr="00C46D45">
          <w:rPr>
            <w:rFonts w:eastAsiaTheme="minorEastAsia" w:cs="Times New Roman"/>
            <w:rtl/>
          </w:rPr>
          <w:tab/>
        </w:r>
        <w:r w:rsidRPr="00C46D45">
          <w:rPr>
            <w:rFonts w:eastAsiaTheme="minorEastAsia"/>
            <w:b/>
            <w:bCs/>
            <w:rtl/>
          </w:rPr>
          <w:t>ضمان حظر التمييز القائم على الميل الجنسي أو الهوية الجنسانية حظراً صريحاً في القانون المتعلق بمبادئ منع ومكافحة التمييز في أوكرانيا؛</w:t>
        </w:r>
        <w:r w:rsidRPr="00C46D45">
          <w:rPr>
            <w:rFonts w:eastAsiaTheme="minorEastAsia" w:cs="Times New Roman"/>
            <w:b/>
            <w:bCs/>
            <w:rtl/>
          </w:rPr>
          <w:t>‬</w:t>
        </w:r>
        <w:r w:rsidR="00205B66">
          <w:t>‬</w:t>
        </w:r>
      </w:dir>
    </w:p>
    <w:p w14:paraId="467F03E2" w14:textId="6E7D4D85" w:rsidR="0004456E" w:rsidRPr="00C46D45" w:rsidRDefault="0004456E" w:rsidP="00D22D81">
      <w:pPr>
        <w:pStyle w:val="SingleTxtGA"/>
        <w:rPr>
          <w:rFonts w:eastAsiaTheme="minorEastAsia"/>
          <w:b/>
          <w:bCs/>
          <w:rtl/>
        </w:rPr>
      </w:pPr>
      <w:r w:rsidRPr="00C46D45">
        <w:rPr>
          <w:rFonts w:eastAsiaTheme="minorEastAsia"/>
          <w:rtl/>
        </w:rPr>
        <w:tab/>
        <w:t>(ب)</w:t>
      </w:r>
      <w:r w:rsidR="00D22D81" w:rsidRPr="00C46D45">
        <w:rPr>
          <w:rFonts w:eastAsiaTheme="minorEastAsia"/>
          <w:rtl/>
        </w:rPr>
        <w:tab/>
      </w:r>
      <w:dir w:val="rtl">
        <w:r w:rsidRPr="00C46D45">
          <w:rPr>
            <w:rFonts w:eastAsiaTheme="minorEastAsia"/>
            <w:b/>
            <w:bCs/>
            <w:rtl/>
          </w:rPr>
          <w:t xml:space="preserve">توفير التدريب اللازم لموظفي إنفاذ القانون والموظفين القضائيين وغيرهم من المهنيين القانونيين بشأن كيفية التعامل مع حالات التمييز على أساس الميل الجنسي والهوية الجنسانية، بما في ذلك ما تنص عليه المادة </w:t>
        </w:r>
        <w:r w:rsidRPr="00C46D45">
          <w:rPr>
            <w:rFonts w:eastAsiaTheme="minorEastAsia"/>
            <w:b/>
            <w:bCs/>
            <w:szCs w:val="20"/>
            <w:rtl/>
          </w:rPr>
          <w:t>161</w:t>
        </w:r>
        <w:r w:rsidRPr="00C46D45">
          <w:rPr>
            <w:rFonts w:eastAsiaTheme="minorEastAsia"/>
            <w:b/>
            <w:bCs/>
            <w:rtl/>
          </w:rPr>
          <w:t xml:space="preserve"> من القانون الجنائي؛</w:t>
        </w:r>
        <w:r w:rsidRPr="00C46D45">
          <w:rPr>
            <w:rFonts w:eastAsiaTheme="minorEastAsia" w:cs="Times New Roman"/>
            <w:b/>
            <w:bCs/>
            <w:rtl/>
          </w:rPr>
          <w:t>‬</w:t>
        </w:r>
        <w:r w:rsidR="00205B66">
          <w:t>‬</w:t>
        </w:r>
      </w:dir>
    </w:p>
    <w:p w14:paraId="11C4C162" w14:textId="746F5083" w:rsidR="0004456E" w:rsidRPr="00C46D45" w:rsidRDefault="0004456E" w:rsidP="00D22D81">
      <w:pPr>
        <w:pStyle w:val="SingleTxtGA"/>
        <w:rPr>
          <w:rFonts w:eastAsiaTheme="minorEastAsia"/>
          <w:b/>
          <w:bCs/>
          <w:rtl/>
        </w:rPr>
      </w:pPr>
      <w:r w:rsidRPr="00C46D45">
        <w:rPr>
          <w:rFonts w:eastAsiaTheme="minorEastAsia"/>
          <w:rtl/>
        </w:rPr>
        <w:tab/>
        <w:t>(ج)</w:t>
      </w:r>
      <w:r w:rsidR="00D22D81" w:rsidRPr="00C46D45">
        <w:rPr>
          <w:rFonts w:eastAsiaTheme="minorEastAsia" w:cs="Times New Roman"/>
          <w:rtl/>
        </w:rPr>
        <w:tab/>
      </w:r>
      <w:r w:rsidRPr="00C46D45">
        <w:rPr>
          <w:rFonts w:eastAsiaTheme="minorEastAsia"/>
          <w:b/>
          <w:bCs/>
          <w:rtl/>
        </w:rPr>
        <w:t>تعزيز جهودها للقضاء على القوالب النمطية السلبية ووصم المثليات والمثليين ومزدوجي الميل الجنسي ومغايري الهوية الجنسانية وحاملي صفات الجنسين، بوسائل منها حملات توعية للجمهور ومقدمي الرعاية الصحية، والأخصائيين الاجتماعيين، وم</w:t>
      </w:r>
      <w:r w:rsidRPr="00C46D45">
        <w:rPr>
          <w:rFonts w:eastAsiaTheme="minorEastAsia" w:hint="cs"/>
          <w:b/>
          <w:bCs/>
          <w:rtl/>
        </w:rPr>
        <w:t xml:space="preserve">وظفي </w:t>
      </w:r>
      <w:r w:rsidRPr="00C46D45">
        <w:rPr>
          <w:rFonts w:eastAsiaTheme="minorEastAsia"/>
          <w:b/>
          <w:bCs/>
          <w:rtl/>
        </w:rPr>
        <w:t>إنفاذ القانون وغيرهم من الموظفين العموميين؛</w:t>
      </w:r>
      <w:r w:rsidRPr="00C46D45">
        <w:rPr>
          <w:rFonts w:eastAsiaTheme="minorEastAsia" w:cs="Times New Roman"/>
          <w:b/>
          <w:bCs/>
          <w:rtl/>
        </w:rPr>
        <w:t>‬</w:t>
      </w:r>
    </w:p>
    <w:p w14:paraId="443B7CA1" w14:textId="7F651ABB" w:rsidR="0004456E" w:rsidRPr="00C46D45" w:rsidRDefault="0004456E" w:rsidP="00D22D81">
      <w:pPr>
        <w:pStyle w:val="SingleTxtGA"/>
        <w:rPr>
          <w:rFonts w:eastAsiaTheme="minorEastAsia"/>
          <w:b/>
          <w:bCs/>
          <w:color w:val="000000"/>
          <w:spacing w:val="-2"/>
          <w:rtl/>
        </w:rPr>
      </w:pPr>
      <w:r w:rsidRPr="00C46D45">
        <w:rPr>
          <w:rFonts w:eastAsiaTheme="minorEastAsia"/>
          <w:color w:val="000000"/>
          <w:rtl/>
        </w:rPr>
        <w:tab/>
      </w:r>
      <w:r w:rsidRPr="00C46D45">
        <w:rPr>
          <w:rFonts w:eastAsiaTheme="minorEastAsia"/>
          <w:rtl/>
        </w:rPr>
        <w:t>(د)</w:t>
      </w:r>
      <w:r w:rsidR="00D22D81" w:rsidRPr="00C46D45">
        <w:rPr>
          <w:rFonts w:eastAsiaTheme="minorEastAsia" w:cs="Times New Roman"/>
          <w:rtl/>
        </w:rPr>
        <w:tab/>
      </w:r>
      <w:r w:rsidRPr="00C46D45">
        <w:rPr>
          <w:rFonts w:eastAsiaTheme="minorEastAsia"/>
          <w:b/>
          <w:bCs/>
          <w:spacing w:val="-2"/>
          <w:rtl/>
        </w:rPr>
        <w:t>اعتماد إطار قانوني شامل ومتسق لمكافحة التمييز بال</w:t>
      </w:r>
      <w:r w:rsidRPr="00C46D45">
        <w:rPr>
          <w:rFonts w:eastAsiaTheme="minorEastAsia" w:hint="cs"/>
          <w:b/>
          <w:bCs/>
          <w:spacing w:val="-2"/>
          <w:rtl/>
        </w:rPr>
        <w:t xml:space="preserve">إسراع </w:t>
      </w:r>
      <w:r w:rsidRPr="00C46D45">
        <w:rPr>
          <w:rFonts w:eastAsiaTheme="minorEastAsia"/>
          <w:b/>
          <w:bCs/>
          <w:spacing w:val="-2"/>
          <w:rtl/>
        </w:rPr>
        <w:t xml:space="preserve">بالإصلاحات التشريعية المعلقة بشأن مواءمة قوانين مكافحة التمييز وتعزيز سبل الانتصاف من التمييز، مع مراعاة تعليق اللجنة العام رقم </w:t>
      </w:r>
      <w:r w:rsidRPr="00C46D45">
        <w:rPr>
          <w:rFonts w:eastAsiaTheme="minorEastAsia"/>
          <w:b/>
          <w:bCs/>
          <w:spacing w:val="-2"/>
          <w:szCs w:val="20"/>
          <w:rtl/>
        </w:rPr>
        <w:t>20</w:t>
      </w:r>
      <w:r w:rsidRPr="00C46D45">
        <w:rPr>
          <w:rFonts w:eastAsiaTheme="minorEastAsia"/>
          <w:b/>
          <w:bCs/>
          <w:spacing w:val="-2"/>
          <w:rtl/>
        </w:rPr>
        <w:t>(</w:t>
      </w:r>
      <w:r w:rsidRPr="00C46D45">
        <w:rPr>
          <w:rFonts w:eastAsiaTheme="minorEastAsia"/>
          <w:b/>
          <w:bCs/>
          <w:spacing w:val="-2"/>
          <w:szCs w:val="20"/>
          <w:rtl/>
        </w:rPr>
        <w:t>2009</w:t>
      </w:r>
      <w:r w:rsidRPr="00C46D45">
        <w:rPr>
          <w:rFonts w:eastAsiaTheme="minorEastAsia"/>
          <w:b/>
          <w:bCs/>
          <w:spacing w:val="-2"/>
          <w:rtl/>
        </w:rPr>
        <w:t>) بشأن عدم التمييز في الحقوق الاقتصادية والاجتماعية والثقافية</w:t>
      </w:r>
      <w:r w:rsidR="007F148C" w:rsidRPr="00C46D45">
        <w:rPr>
          <w:rFonts w:eastAsiaTheme="minorEastAsia" w:hint="cs"/>
          <w:b/>
          <w:bCs/>
          <w:color w:val="000000"/>
          <w:spacing w:val="-2"/>
          <w:rtl/>
        </w:rPr>
        <w:t>.</w:t>
      </w:r>
    </w:p>
    <w:p w14:paraId="392916E3" w14:textId="1E098424" w:rsidR="0004456E" w:rsidRPr="00C46D45" w:rsidRDefault="0004456E" w:rsidP="007F148C">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الأشخاص المشردون داخلياً</w:t>
        </w:r>
        <w:r w:rsidR="00205B66">
          <w:t>‬</w:t>
        </w:r>
      </w:dir>
    </w:p>
    <w:p w14:paraId="785FD99A" w14:textId="05CB3FAE" w:rsidR="0004456E" w:rsidRPr="00865C8E" w:rsidRDefault="00205B66" w:rsidP="003135ED">
      <w:pPr>
        <w:pStyle w:val="SingleTxtGA"/>
        <w:spacing w:line="350" w:lineRule="exact"/>
        <w:rPr>
          <w:rFonts w:eastAsiaTheme="minorEastAsia"/>
          <w:rtl/>
        </w:rPr>
      </w:pPr>
      <w:dir w:val="rtl">
        <w:r w:rsidR="00D22D81" w:rsidRPr="00C46D45">
          <w:rPr>
            <w:rFonts w:eastAsiaTheme="minorEastAsia"/>
            <w:sz w:val="12"/>
            <w:szCs w:val="20"/>
            <w:rtl/>
          </w:rPr>
          <w:t>1</w:t>
        </w:r>
        <w:r w:rsidR="00D22D81" w:rsidRPr="00C46D45">
          <w:rPr>
            <w:rFonts w:eastAsiaTheme="minorEastAsia" w:hint="cs"/>
            <w:sz w:val="12"/>
            <w:szCs w:val="20"/>
            <w:rtl/>
          </w:rPr>
          <w:t>2</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865C8E">
            <w:rPr>
              <w:rFonts w:eastAsiaTheme="minorEastAsia"/>
              <w:rtl/>
            </w:rPr>
            <w:t>تثني اللجنة على الدولة الطرف لما تبذل من جهود من أجل معالجة مشاكل عدد كبير من المشردين داخلياً (</w:t>
          </w:r>
          <w:r w:rsidR="0004456E" w:rsidRPr="00865C8E">
            <w:rPr>
              <w:rFonts w:eastAsiaTheme="minorEastAsia"/>
              <w:szCs w:val="20"/>
            </w:rPr>
            <w:t>1</w:t>
          </w:r>
          <w:r w:rsidR="0004456E" w:rsidRPr="00865C8E">
            <w:rPr>
              <w:rFonts w:eastAsiaTheme="minorEastAsia"/>
            </w:rPr>
            <w:t>,</w:t>
          </w:r>
          <w:r w:rsidR="0004456E" w:rsidRPr="00865C8E">
            <w:rPr>
              <w:rFonts w:eastAsiaTheme="minorEastAsia"/>
              <w:szCs w:val="20"/>
            </w:rPr>
            <w:t>4</w:t>
          </w:r>
          <w:r w:rsidR="0004456E" w:rsidRPr="00865C8E">
            <w:rPr>
              <w:rFonts w:eastAsiaTheme="minorEastAsia"/>
              <w:rtl/>
            </w:rPr>
            <w:t xml:space="preserve"> مليون شخص مسجل)، بما في ذلك اعتماد القانون رقم </w:t>
          </w:r>
          <w:r w:rsidR="00BD3117">
            <w:rPr>
              <w:rFonts w:eastAsiaTheme="minorEastAsia"/>
              <w:szCs w:val="20"/>
            </w:rPr>
            <w:t>VII</w:t>
          </w:r>
          <w:r w:rsidR="0028765E">
            <w:rPr>
              <w:rFonts w:eastAsiaTheme="minorEastAsia" w:hint="cs"/>
              <w:rtl/>
            </w:rPr>
            <w:t>-</w:t>
          </w:r>
          <w:r w:rsidR="0028765E">
            <w:rPr>
              <w:rFonts w:eastAsiaTheme="minorEastAsia"/>
              <w:szCs w:val="20"/>
            </w:rPr>
            <w:t>1706</w:t>
          </w:r>
          <w:r w:rsidR="0004456E" w:rsidRPr="00865C8E">
            <w:rPr>
              <w:rFonts w:eastAsiaTheme="minorEastAsia"/>
              <w:rtl/>
            </w:rPr>
            <w:t xml:space="preserve"> المتعلق بضمان حقوق وحريات </w:t>
          </w:r>
          <w:r w:rsidR="0004456E" w:rsidRPr="00865C8E">
            <w:rPr>
              <w:rFonts w:eastAsiaTheme="minorEastAsia" w:hint="cs"/>
              <w:rtl/>
            </w:rPr>
            <w:t>الأشخاص</w:t>
          </w:r>
          <w:r w:rsidR="0004456E" w:rsidRPr="00865C8E">
            <w:rPr>
              <w:rFonts w:eastAsiaTheme="minorEastAsia"/>
              <w:rtl/>
            </w:rPr>
            <w:t xml:space="preserve"> المشردين داخلياً، وا</w:t>
          </w:r>
          <w:r w:rsidR="0004456E" w:rsidRPr="00865C8E">
            <w:rPr>
              <w:rFonts w:eastAsiaTheme="minorEastAsia" w:hint="cs"/>
              <w:rtl/>
            </w:rPr>
            <w:t>لا</w:t>
          </w:r>
          <w:r w:rsidR="0004456E" w:rsidRPr="00865C8E">
            <w:rPr>
              <w:rFonts w:eastAsiaTheme="minorEastAsia"/>
              <w:rtl/>
            </w:rPr>
            <w:t>ستراتيجية</w:t>
          </w:r>
          <w:r w:rsidR="0004456E" w:rsidRPr="00865C8E">
            <w:rPr>
              <w:rFonts w:eastAsiaTheme="minorEastAsia" w:hint="cs"/>
              <w:rtl/>
            </w:rPr>
            <w:t xml:space="preserve"> المتعلقة</w:t>
          </w:r>
          <w:r w:rsidR="0004456E" w:rsidRPr="00865C8E">
            <w:rPr>
              <w:rFonts w:eastAsiaTheme="minorEastAsia"/>
              <w:rtl/>
            </w:rPr>
            <w:t xml:space="preserve"> </w:t>
          </w:r>
          <w:r w:rsidR="0004456E" w:rsidRPr="00865C8E">
            <w:rPr>
              <w:rFonts w:eastAsiaTheme="minorEastAsia" w:hint="cs"/>
              <w:rtl/>
            </w:rPr>
            <w:t>ب</w:t>
          </w:r>
          <w:r w:rsidR="0004456E" w:rsidRPr="00865C8E">
            <w:rPr>
              <w:rFonts w:eastAsiaTheme="minorEastAsia"/>
              <w:rtl/>
            </w:rPr>
            <w:t>إدماج</w:t>
          </w:r>
          <w:r w:rsidR="0004456E" w:rsidRPr="00865C8E">
            <w:rPr>
              <w:rFonts w:eastAsiaTheme="minorEastAsia" w:hint="cs"/>
              <w:rtl/>
            </w:rPr>
            <w:t xml:space="preserve"> الأشخاص</w:t>
          </w:r>
          <w:r w:rsidR="0004456E" w:rsidRPr="00865C8E">
            <w:rPr>
              <w:rFonts w:eastAsiaTheme="minorEastAsia"/>
              <w:rtl/>
            </w:rPr>
            <w:t xml:space="preserve"> المشردين داخلياً، وتنفيذ حلول طويلة الأجل للتشرد الداخلي حتى عام </w:t>
          </w:r>
          <w:r w:rsidR="0004456E" w:rsidRPr="00865C8E">
            <w:rPr>
              <w:rFonts w:eastAsiaTheme="minorEastAsia"/>
              <w:szCs w:val="20"/>
            </w:rPr>
            <w:t>2020</w:t>
          </w:r>
          <w:r w:rsidR="0004456E" w:rsidRPr="00865C8E">
            <w:rPr>
              <w:rFonts w:eastAsiaTheme="minorEastAsia"/>
              <w:rtl/>
            </w:rPr>
            <w:t>، لكنها تشعر بالقلق لأن الأشخاص المشردين داخلياً لا يزالون يرون أن سياسات الدولة ولوائحها التنظيمية تميز ضدهم، لا</w:t>
          </w:r>
          <w:r w:rsidR="003135ED" w:rsidRPr="00865C8E">
            <w:rPr>
              <w:rFonts w:eastAsiaTheme="minorEastAsia" w:hint="cs"/>
              <w:rtl/>
            </w:rPr>
            <w:t> </w:t>
          </w:r>
          <w:r w:rsidR="0004456E" w:rsidRPr="00865C8E">
            <w:rPr>
              <w:rFonts w:eastAsiaTheme="minorEastAsia"/>
              <w:rtl/>
            </w:rPr>
            <w:t>سيما في مجالات الرعاية الصحية والعمالة والإسكان.</w:t>
          </w:r>
          <w:r w:rsidR="0004456E" w:rsidRPr="00865C8E">
            <w:rPr>
              <w:rFonts w:eastAsiaTheme="minorEastAsia" w:cs="Times New Roman"/>
              <w:rtl/>
            </w:rPr>
            <w:t>‬</w:t>
          </w:r>
          <w:r w:rsidR="0004456E" w:rsidRPr="00865C8E">
            <w:rPr>
              <w:rFonts w:eastAsiaTheme="minorEastAsia"/>
              <w:rtl/>
            </w:rPr>
            <w:t xml:space="preserve"> </w:t>
          </w:r>
          <w:dir w:val="rtl">
            <w:r w:rsidR="0004456E" w:rsidRPr="00865C8E">
              <w:rPr>
                <w:rFonts w:eastAsiaTheme="minorEastAsia"/>
                <w:rtl/>
              </w:rPr>
              <w:t xml:space="preserve">ويساور اللجنة القلق أيضاً إزاء صعوبات بعينها تواجهها </w:t>
            </w:r>
            <w:r w:rsidR="0004456E" w:rsidRPr="00865C8E">
              <w:rPr>
                <w:rFonts w:eastAsiaTheme="minorEastAsia" w:hint="cs"/>
                <w:rtl/>
              </w:rPr>
              <w:t xml:space="preserve">النساء </w:t>
            </w:r>
            <w:r w:rsidR="0004456E" w:rsidRPr="00865C8E">
              <w:rPr>
                <w:rFonts w:eastAsiaTheme="minorEastAsia"/>
                <w:rtl/>
              </w:rPr>
              <w:t>المشردات داخلياً</w:t>
            </w:r>
            <w:r w:rsidR="0004456E" w:rsidRPr="00865C8E">
              <w:rPr>
                <w:rFonts w:eastAsiaTheme="minorEastAsia" w:hint="cs"/>
                <w:rtl/>
              </w:rPr>
              <w:t xml:space="preserve"> بسبب نوع جنسهن،</w:t>
            </w:r>
            <w:r w:rsidR="0004456E" w:rsidRPr="00865C8E">
              <w:rPr>
                <w:rFonts w:eastAsiaTheme="minorEastAsia"/>
                <w:rtl/>
              </w:rPr>
              <w:t xml:space="preserve"> </w:t>
            </w:r>
            <w:r w:rsidR="0004456E" w:rsidRPr="00865C8E">
              <w:rPr>
                <w:rFonts w:eastAsiaTheme="minorEastAsia" w:hint="cs"/>
                <w:rtl/>
              </w:rPr>
              <w:t>حيث إن احتمال تعرضهن</w:t>
            </w:r>
            <w:r w:rsidR="0004456E" w:rsidRPr="00865C8E">
              <w:rPr>
                <w:rFonts w:eastAsiaTheme="minorEastAsia"/>
                <w:rtl/>
              </w:rPr>
              <w:t xml:space="preserve"> </w:t>
            </w:r>
            <w:r w:rsidR="0004456E" w:rsidRPr="00865C8E">
              <w:rPr>
                <w:rFonts w:eastAsiaTheme="minorEastAsia" w:hint="cs"/>
                <w:rtl/>
              </w:rPr>
              <w:t>لل</w:t>
            </w:r>
            <w:r w:rsidR="0004456E" w:rsidRPr="00865C8E">
              <w:rPr>
                <w:rFonts w:eastAsiaTheme="minorEastAsia"/>
                <w:rtl/>
              </w:rPr>
              <w:t xml:space="preserve">عيش في الفقر </w:t>
            </w:r>
            <w:r w:rsidR="0004456E" w:rsidRPr="00865C8E">
              <w:rPr>
                <w:rFonts w:eastAsiaTheme="minorEastAsia" w:hint="cs"/>
                <w:rtl/>
              </w:rPr>
              <w:t>هو ضعف احتمال تعرض</w:t>
            </w:r>
            <w:r w:rsidR="0004456E" w:rsidRPr="00865C8E">
              <w:rPr>
                <w:rFonts w:eastAsiaTheme="minorEastAsia"/>
                <w:rtl/>
              </w:rPr>
              <w:t xml:space="preserve"> الرجال، وإزاء التقارير التي تفيد بأن للمجتمعات المضيفة تصورات سلبية عن </w:t>
            </w:r>
            <w:r w:rsidR="0004456E" w:rsidRPr="00865C8E">
              <w:rPr>
                <w:rFonts w:eastAsiaTheme="minorEastAsia" w:hint="cs"/>
                <w:rtl/>
              </w:rPr>
              <w:t xml:space="preserve">الأشخاص </w:t>
            </w:r>
            <w:r w:rsidR="0004456E" w:rsidRPr="00865C8E">
              <w:rPr>
                <w:rFonts w:eastAsiaTheme="minorEastAsia"/>
                <w:rtl/>
              </w:rPr>
              <w:t xml:space="preserve">المشردين داخلياً (المادة </w:t>
            </w:r>
            <w:r w:rsidR="0004456E" w:rsidRPr="00865C8E">
              <w:rPr>
                <w:rFonts w:eastAsiaTheme="minorEastAsia"/>
                <w:sz w:val="12"/>
                <w:szCs w:val="20"/>
                <w:rtl/>
              </w:rPr>
              <w:t>2</w:t>
            </w:r>
            <w:r w:rsidR="0004456E" w:rsidRPr="00865C8E">
              <w:rPr>
                <w:rFonts w:eastAsiaTheme="minorEastAsia"/>
                <w:rtl/>
              </w:rPr>
              <w:t>(</w:t>
            </w:r>
            <w:r w:rsidR="0004456E" w:rsidRPr="00865C8E">
              <w:rPr>
                <w:rFonts w:eastAsiaTheme="minorEastAsia"/>
                <w:sz w:val="12"/>
                <w:szCs w:val="20"/>
                <w:rtl/>
              </w:rPr>
              <w:t>2</w:t>
            </w:r>
            <w:r w:rsidR="0004456E" w:rsidRPr="00865C8E">
              <w:rPr>
                <w:rFonts w:eastAsiaTheme="minorEastAsia"/>
                <w:rtl/>
              </w:rPr>
              <w:t>)).</w:t>
            </w:r>
            <w:r>
              <w:t>‬</w:t>
            </w:r>
            <w:r>
              <w:t>‬</w:t>
            </w:r>
            <w:r>
              <w:t>‬</w:t>
            </w:r>
          </w:dir>
        </w:dir>
      </w:dir>
    </w:p>
    <w:p w14:paraId="102BF2AB" w14:textId="3AF47147" w:rsidR="0004456E" w:rsidRPr="00C46D45" w:rsidRDefault="00205B66" w:rsidP="003135ED">
      <w:pPr>
        <w:pStyle w:val="SingleTxtGA"/>
        <w:spacing w:line="350" w:lineRule="exact"/>
        <w:rPr>
          <w:rFonts w:eastAsiaTheme="minorEastAsia"/>
          <w:rtl/>
        </w:rPr>
      </w:pPr>
      <w:dir w:val="rtl">
        <w:r w:rsidR="00D22D81" w:rsidRPr="003135ED">
          <w:rPr>
            <w:rFonts w:eastAsiaTheme="minorEastAsia"/>
            <w:sz w:val="4"/>
            <w:szCs w:val="20"/>
            <w:rtl/>
          </w:rPr>
          <w:t>1</w:t>
        </w:r>
        <w:r w:rsidR="00D22D81" w:rsidRPr="003135ED">
          <w:rPr>
            <w:rFonts w:eastAsiaTheme="minorEastAsia" w:hint="cs"/>
            <w:sz w:val="4"/>
            <w:szCs w:val="20"/>
            <w:rtl/>
          </w:rPr>
          <w:t>3</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3135ED">
            <w:rPr>
              <w:rFonts w:eastAsiaTheme="minorEastAsia"/>
              <w:b/>
              <w:bCs/>
              <w:rtl/>
            </w:rPr>
            <w:t>توصي اللجنة الدولة الطرف بما يلي:</w:t>
          </w:r>
          <w:r>
            <w:t>‬</w:t>
          </w:r>
          <w:r>
            <w:t>‬</w:t>
          </w:r>
        </w:dir>
      </w:dir>
    </w:p>
    <w:p w14:paraId="01093835" w14:textId="2750D98F" w:rsidR="0004456E" w:rsidRPr="00C46D45" w:rsidRDefault="0004456E" w:rsidP="003135ED">
      <w:pPr>
        <w:pStyle w:val="SingleTxtGA"/>
        <w:spacing w:line="350" w:lineRule="exact"/>
        <w:rPr>
          <w:rFonts w:eastAsiaTheme="minorEastAsia"/>
          <w:b/>
          <w:bCs/>
          <w:rtl/>
        </w:rPr>
      </w:pPr>
      <w:r w:rsidRPr="00C46D45">
        <w:rPr>
          <w:rFonts w:eastAsiaTheme="minorEastAsia"/>
          <w:rtl/>
        </w:rPr>
        <w:tab/>
      </w:r>
      <w:dir w:val="rtl">
        <w:r w:rsidRPr="00C46D45">
          <w:rPr>
            <w:rFonts w:eastAsiaTheme="minorEastAsia"/>
            <w:rtl/>
          </w:rPr>
          <w:t>(أ)</w:t>
        </w:r>
        <w:r w:rsidR="00D22D81" w:rsidRPr="00C46D45">
          <w:rPr>
            <w:rFonts w:eastAsiaTheme="minorEastAsia"/>
            <w:rtl/>
          </w:rPr>
          <w:tab/>
        </w:r>
        <w:r w:rsidRPr="00C46D45">
          <w:rPr>
            <w:rFonts w:eastAsiaTheme="minorEastAsia"/>
            <w:b/>
            <w:bCs/>
            <w:rtl/>
          </w:rPr>
          <w:t>وضع واعتماد استراتيجية وخطة عمل وطنيت</w:t>
        </w:r>
        <w:r w:rsidRPr="00C46D45">
          <w:rPr>
            <w:rFonts w:eastAsiaTheme="minorEastAsia" w:hint="cs"/>
            <w:b/>
            <w:bCs/>
            <w:rtl/>
          </w:rPr>
          <w:t>ي</w:t>
        </w:r>
        <w:r w:rsidRPr="00C46D45">
          <w:rPr>
            <w:rFonts w:eastAsiaTheme="minorEastAsia"/>
            <w:b/>
            <w:bCs/>
            <w:rtl/>
          </w:rPr>
          <w:t xml:space="preserve">ن شاملتين جديدتين لإدماج المشردين داخلياً </w:t>
        </w:r>
        <w:r w:rsidRPr="00C46D45">
          <w:rPr>
            <w:rFonts w:eastAsiaTheme="minorEastAsia" w:hint="cs"/>
            <w:b/>
            <w:bCs/>
            <w:rtl/>
          </w:rPr>
          <w:t>وانتفاعهم</w:t>
        </w:r>
        <w:r w:rsidRPr="00C46D45">
          <w:rPr>
            <w:rFonts w:eastAsiaTheme="minorEastAsia"/>
            <w:b/>
            <w:bCs/>
            <w:rtl/>
          </w:rPr>
          <w:t xml:space="preserve"> </w:t>
        </w:r>
        <w:r w:rsidRPr="00C46D45">
          <w:rPr>
            <w:rFonts w:eastAsiaTheme="minorEastAsia" w:hint="cs"/>
            <w:b/>
            <w:bCs/>
            <w:rtl/>
          </w:rPr>
          <w:t>ب</w:t>
        </w:r>
        <w:r w:rsidRPr="00C46D45">
          <w:rPr>
            <w:rFonts w:eastAsiaTheme="minorEastAsia"/>
            <w:b/>
            <w:bCs/>
            <w:rtl/>
          </w:rPr>
          <w:t>الحقوق الاقتصادية والاجتماعية والثقافية في فترة ما بعد عام</w:t>
        </w:r>
        <w:r w:rsidR="00D22D81" w:rsidRPr="00C46D45">
          <w:rPr>
            <w:rFonts w:eastAsiaTheme="minorEastAsia" w:hint="cs"/>
            <w:b/>
            <w:bCs/>
            <w:rtl/>
          </w:rPr>
          <w:t> </w:t>
        </w:r>
        <w:r w:rsidRPr="00C46D45">
          <w:rPr>
            <w:rFonts w:eastAsiaTheme="minorEastAsia"/>
            <w:b/>
            <w:bCs/>
            <w:szCs w:val="20"/>
            <w:rtl/>
          </w:rPr>
          <w:t>2020</w:t>
        </w:r>
        <w:r w:rsidRPr="00C46D45">
          <w:rPr>
            <w:rFonts w:eastAsiaTheme="minorEastAsia"/>
            <w:b/>
            <w:bCs/>
            <w:rtl/>
          </w:rPr>
          <w:t>؛</w:t>
        </w:r>
        <w:r w:rsidR="00205B66">
          <w:t>‬</w:t>
        </w:r>
      </w:dir>
    </w:p>
    <w:p w14:paraId="59BDF190" w14:textId="004B2CF2" w:rsidR="0004456E" w:rsidRPr="00C46D45" w:rsidRDefault="0004456E" w:rsidP="003135ED">
      <w:pPr>
        <w:pStyle w:val="SingleTxtGA"/>
        <w:spacing w:line="350" w:lineRule="exact"/>
        <w:rPr>
          <w:rFonts w:eastAsiaTheme="minorEastAsia"/>
          <w:b/>
          <w:bCs/>
          <w:rtl/>
        </w:rPr>
      </w:pPr>
      <w:r w:rsidRPr="00C46D45">
        <w:rPr>
          <w:rFonts w:eastAsiaTheme="minorEastAsia"/>
          <w:rtl/>
        </w:rPr>
        <w:tab/>
        <w:t>(ب)</w:t>
      </w:r>
      <w:r w:rsidR="00D22D81" w:rsidRPr="00C46D45">
        <w:rPr>
          <w:rFonts w:eastAsiaTheme="minorEastAsia" w:cs="Times New Roman"/>
          <w:rtl/>
        </w:rPr>
        <w:tab/>
      </w:r>
      <w:r w:rsidRPr="00C46D45">
        <w:rPr>
          <w:rFonts w:eastAsiaTheme="minorEastAsia"/>
          <w:b/>
          <w:bCs/>
          <w:rtl/>
        </w:rPr>
        <w:t xml:space="preserve">اتخاذ تدابير محددة الهدف للتصدي للتحديات الجنسانية التي تواجهها </w:t>
      </w:r>
      <w:r w:rsidRPr="00C46D45">
        <w:rPr>
          <w:rFonts w:eastAsiaTheme="minorEastAsia" w:hint="cs"/>
          <w:b/>
          <w:bCs/>
          <w:rtl/>
        </w:rPr>
        <w:t xml:space="preserve">النساء </w:t>
      </w:r>
      <w:r w:rsidRPr="00C46D45">
        <w:rPr>
          <w:rFonts w:eastAsiaTheme="minorEastAsia"/>
          <w:b/>
          <w:bCs/>
          <w:rtl/>
        </w:rPr>
        <w:t>المشردات داخليا</w:t>
      </w:r>
      <w:r w:rsidR="009E37BD">
        <w:rPr>
          <w:rFonts w:eastAsiaTheme="minorEastAsia" w:hint="cs"/>
          <w:b/>
          <w:bCs/>
          <w:rtl/>
        </w:rPr>
        <w:t>ً</w:t>
      </w:r>
      <w:r w:rsidRPr="00C46D45">
        <w:rPr>
          <w:rFonts w:eastAsiaTheme="minorEastAsia"/>
          <w:b/>
          <w:bCs/>
          <w:rtl/>
        </w:rPr>
        <w:t xml:space="preserve">، بما في ذلك بضمان </w:t>
      </w:r>
      <w:r w:rsidRPr="00C46D45">
        <w:rPr>
          <w:rFonts w:eastAsiaTheme="minorEastAsia" w:hint="cs"/>
          <w:b/>
          <w:bCs/>
          <w:rtl/>
        </w:rPr>
        <w:t xml:space="preserve">استفادتهن من </w:t>
      </w:r>
      <w:r w:rsidRPr="00C46D45">
        <w:rPr>
          <w:rFonts w:eastAsiaTheme="minorEastAsia"/>
          <w:b/>
          <w:bCs/>
          <w:rtl/>
        </w:rPr>
        <w:t>الهياكل الأساسية الاجتماعية وخدمات الدعم، مثل رعاية الأطفال، لتعزيز مشاركتهن في سوق العمل، وبتحسين فرص توفير السكن الاجتماعي بأسعار معقولة.</w:t>
      </w:r>
      <w:r w:rsidRPr="00C46D45">
        <w:rPr>
          <w:rFonts w:eastAsiaTheme="minorEastAsia" w:cs="Times New Roman"/>
          <w:b/>
          <w:bCs/>
          <w:rtl/>
        </w:rPr>
        <w:t>‬</w:t>
      </w:r>
      <w:r w:rsidRPr="00C46D45">
        <w:rPr>
          <w:rFonts w:eastAsiaTheme="minorEastAsia"/>
          <w:b/>
          <w:bCs/>
          <w:rtl/>
        </w:rPr>
        <w:t xml:space="preserve"> </w:t>
      </w:r>
      <w:dir w:val="rtl">
        <w:r w:rsidRPr="00C46D45">
          <w:rPr>
            <w:rFonts w:eastAsiaTheme="minorEastAsia"/>
            <w:b/>
            <w:bCs/>
            <w:rtl/>
          </w:rPr>
          <w:t>ولهذا الغرض، ينبغي للدولة الطرف أن تجمع بيانات إحصائية، مصنفة حسب نوع الجنس والأصل الإثني والموقع الجغرافي، عن أجوره</w:t>
        </w:r>
        <w:r w:rsidRPr="00C46D45">
          <w:rPr>
            <w:rFonts w:eastAsiaTheme="minorEastAsia" w:hint="cs"/>
            <w:b/>
            <w:bCs/>
            <w:rtl/>
          </w:rPr>
          <w:t>ن</w:t>
        </w:r>
        <w:r w:rsidRPr="00C46D45">
          <w:rPr>
            <w:rFonts w:eastAsiaTheme="minorEastAsia"/>
            <w:b/>
            <w:bCs/>
            <w:rtl/>
          </w:rPr>
          <w:t xml:space="preserve"> وسكنه</w:t>
        </w:r>
        <w:r w:rsidRPr="00C46D45">
          <w:rPr>
            <w:rFonts w:eastAsiaTheme="minorEastAsia" w:hint="cs"/>
            <w:b/>
            <w:bCs/>
            <w:rtl/>
          </w:rPr>
          <w:t>ن</w:t>
        </w:r>
        <w:r w:rsidRPr="00C46D45">
          <w:rPr>
            <w:rFonts w:eastAsiaTheme="minorEastAsia"/>
            <w:b/>
            <w:bCs/>
            <w:rtl/>
          </w:rPr>
          <w:t xml:space="preserve"> ومستويات معيشته</w:t>
        </w:r>
        <w:r w:rsidRPr="00C46D45">
          <w:rPr>
            <w:rFonts w:eastAsiaTheme="minorEastAsia" w:hint="cs"/>
            <w:b/>
            <w:bCs/>
            <w:rtl/>
          </w:rPr>
          <w:t>ن</w:t>
        </w:r>
        <w:r w:rsidRPr="00C46D45">
          <w:rPr>
            <w:rFonts w:eastAsiaTheme="minorEastAsia"/>
            <w:b/>
            <w:bCs/>
            <w:rtl/>
          </w:rPr>
          <w:t>؛</w:t>
        </w:r>
        <w:r w:rsidRPr="00C46D45">
          <w:rPr>
            <w:rFonts w:eastAsiaTheme="minorEastAsia" w:cs="Times New Roman"/>
            <w:b/>
            <w:bCs/>
            <w:rtl/>
          </w:rPr>
          <w:t>‬</w:t>
        </w:r>
        <w:r w:rsidR="00205B66">
          <w:t>‬</w:t>
        </w:r>
      </w:dir>
    </w:p>
    <w:p w14:paraId="66E916E0" w14:textId="6B86E6CA" w:rsidR="0004456E" w:rsidRPr="00C46D45" w:rsidRDefault="0004456E" w:rsidP="003135ED">
      <w:pPr>
        <w:pStyle w:val="SingleTxtGA"/>
        <w:spacing w:line="350" w:lineRule="exact"/>
        <w:rPr>
          <w:rFonts w:eastAsiaTheme="minorEastAsia"/>
          <w:b/>
          <w:bCs/>
          <w:rtl/>
        </w:rPr>
      </w:pPr>
      <w:r w:rsidRPr="00C46D45">
        <w:rPr>
          <w:rFonts w:eastAsiaTheme="minorEastAsia"/>
          <w:rtl/>
        </w:rPr>
        <w:tab/>
        <w:t>(ج)</w:t>
      </w:r>
      <w:r w:rsidR="00D22D81" w:rsidRPr="00C46D45">
        <w:rPr>
          <w:rFonts w:eastAsiaTheme="minorEastAsia"/>
          <w:rtl/>
        </w:rPr>
        <w:tab/>
      </w:r>
      <w:dir w:val="rtl">
        <w:r w:rsidRPr="00C46D45">
          <w:rPr>
            <w:rFonts w:eastAsiaTheme="minorEastAsia"/>
            <w:b/>
            <w:bCs/>
            <w:rtl/>
          </w:rPr>
          <w:t xml:space="preserve">تعزيز البرامج الرامية إلى زيادة الوعي العام بالتحديات التي يواجهها </w:t>
        </w:r>
        <w:r w:rsidRPr="00C46D45">
          <w:rPr>
            <w:rFonts w:eastAsiaTheme="minorEastAsia" w:hint="cs"/>
            <w:b/>
            <w:bCs/>
            <w:rtl/>
          </w:rPr>
          <w:t xml:space="preserve">الأشخاص </w:t>
        </w:r>
        <w:r w:rsidRPr="00C46D45">
          <w:rPr>
            <w:rFonts w:eastAsiaTheme="minorEastAsia"/>
            <w:b/>
            <w:bCs/>
            <w:rtl/>
          </w:rPr>
          <w:t>المشردون داخليا</w:t>
        </w:r>
        <w:r w:rsidR="003135ED">
          <w:rPr>
            <w:rFonts w:eastAsiaTheme="minorEastAsia" w:hint="cs"/>
            <w:b/>
            <w:bCs/>
            <w:rtl/>
          </w:rPr>
          <w:t>ً</w:t>
        </w:r>
        <w:r w:rsidRPr="00C46D45">
          <w:rPr>
            <w:rFonts w:eastAsiaTheme="minorEastAsia"/>
            <w:b/>
            <w:bCs/>
            <w:rtl/>
          </w:rPr>
          <w:t xml:space="preserve"> وتيسير الوساطة المجتمعية للحد من خطر نشوب نزاع بين المجتمعات المضيفة وا</w:t>
        </w:r>
        <w:r w:rsidRPr="00C46D45">
          <w:rPr>
            <w:rFonts w:eastAsiaTheme="minorEastAsia" w:hint="cs"/>
            <w:b/>
            <w:bCs/>
            <w:rtl/>
          </w:rPr>
          <w:t>لأشخاص ا</w:t>
        </w:r>
        <w:r w:rsidRPr="00C46D45">
          <w:rPr>
            <w:rFonts w:eastAsiaTheme="minorEastAsia"/>
            <w:b/>
            <w:bCs/>
            <w:rtl/>
          </w:rPr>
          <w:t>لمشردين داخليا</w:t>
        </w:r>
        <w:r w:rsidR="00D22D81" w:rsidRPr="00C46D45">
          <w:rPr>
            <w:rFonts w:eastAsiaTheme="minorEastAsia" w:hint="cs"/>
            <w:b/>
            <w:bCs/>
            <w:rtl/>
          </w:rPr>
          <w:t>ً</w:t>
        </w:r>
        <w:r w:rsidRPr="00C46D45">
          <w:rPr>
            <w:rFonts w:eastAsiaTheme="minorEastAsia"/>
            <w:b/>
            <w:bCs/>
            <w:rtl/>
          </w:rPr>
          <w:t>.</w:t>
        </w:r>
        <w:r w:rsidRPr="00C46D45">
          <w:rPr>
            <w:rFonts w:eastAsiaTheme="minorEastAsia" w:cs="Times New Roman"/>
            <w:b/>
            <w:bCs/>
            <w:rtl/>
          </w:rPr>
          <w:t>‬</w:t>
        </w:r>
        <w:r w:rsidR="00205B66">
          <w:t>‬</w:t>
        </w:r>
      </w:dir>
    </w:p>
    <w:p w14:paraId="171F7475" w14:textId="77524D02" w:rsidR="0004456E" w:rsidRPr="00C46D45" w:rsidRDefault="0004456E" w:rsidP="00D22D81">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الروما</w:t>
        </w:r>
        <w:r w:rsidR="00205B66">
          <w:t>‬</w:t>
        </w:r>
      </w:dir>
    </w:p>
    <w:p w14:paraId="2CC36141" w14:textId="3A132B6C" w:rsidR="0004456E" w:rsidRPr="00C46D45" w:rsidRDefault="00205B66" w:rsidP="00D22D81">
      <w:pPr>
        <w:pStyle w:val="SingleTxtGA"/>
        <w:rPr>
          <w:rFonts w:eastAsiaTheme="minorEastAsia"/>
          <w:b/>
          <w:rtl/>
        </w:rPr>
      </w:pPr>
      <w:dir w:val="rtl">
        <w:r w:rsidR="0004456E" w:rsidRPr="00C46D45">
          <w:rPr>
            <w:rFonts w:eastAsiaTheme="minorEastAsia"/>
            <w:sz w:val="12"/>
            <w:szCs w:val="20"/>
            <w:rtl/>
          </w:rPr>
          <w:t>14</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rtl/>
            </w:rPr>
            <w:t>تلاحظ اللجنة الخدمات الاجتماعية الخاصة التي تقدمها وزارة السياسات الاجتماعية، لكنها تشعر بالقلق لأن الروما لا يزالون يواجهون عدداً من العقبات والحواجز التي تحول دون حصولهم على الحقوق المنصوص عليها في العهد وتمتعهم بها على قدم المساواة، بما في ذلك في مجالات العمالة والإسكان والرعاية الصحية والتعليم.</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وتلاحظ اللجنة مع القلق أن نساء الروما والأشخاص الروما ذوي الإعاقة محرومون بوجه خاص.</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 xml:space="preserve">وتشعر اللجنة بالقلق أيضاً لأن نسبة كبيرة من الروما لا </w:t>
              </w:r>
              <w:r w:rsidR="0004456E" w:rsidRPr="00C46D45">
                <w:rPr>
                  <w:rFonts w:eastAsiaTheme="minorEastAsia" w:hint="cs"/>
                  <w:rtl/>
                </w:rPr>
                <w:t>يحملون</w:t>
              </w:r>
              <w:r w:rsidR="0004456E" w:rsidRPr="00C46D45">
                <w:rPr>
                  <w:rFonts w:eastAsiaTheme="minorEastAsia"/>
                  <w:rtl/>
                </w:rPr>
                <w:t xml:space="preserve"> وثائق الهوية، ونادراً ما </w:t>
              </w:r>
              <w:proofErr w:type="spellStart"/>
              <w:r w:rsidR="0004456E" w:rsidRPr="00C46D45">
                <w:rPr>
                  <w:rFonts w:eastAsiaTheme="minorEastAsia"/>
                  <w:rtl/>
                </w:rPr>
                <w:t>يلجأون</w:t>
              </w:r>
              <w:proofErr w:type="spellEnd"/>
              <w:r w:rsidR="0004456E" w:rsidRPr="00C46D45">
                <w:rPr>
                  <w:rFonts w:eastAsiaTheme="minorEastAsia"/>
                  <w:rtl/>
                </w:rPr>
                <w:t xml:space="preserve"> إلى المحاكم لعدم درايتهم بالأمور القانونية وافتقارهم للموارد المالية.</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 xml:space="preserve">وعلى الرغم من تأكيد الوفد أن تقديم المساعدة القانونية الأولية المجانية لا يتوقف على تقديم وثائق الهوية، تشعر اللجنة بالقلق إزاء التقارير التي تفيد بأن المساعدة القانونية المقدمة من مراكز المساعدة القانونية الثانوية المجانية التي تمولها الدولة ليست متاحة للأشخاص الذين لا يحملون وثائق الهوية (المادة </w:t>
                </w:r>
                <w:r w:rsidR="0004456E" w:rsidRPr="00C46D45">
                  <w:rPr>
                    <w:rFonts w:eastAsiaTheme="minorEastAsia"/>
                    <w:szCs w:val="20"/>
                    <w:rtl/>
                  </w:rPr>
                  <w:t>2</w:t>
                </w:r>
                <w:r w:rsidR="0004456E" w:rsidRPr="00C46D45">
                  <w:rPr>
                    <w:rFonts w:eastAsiaTheme="minorEastAsia"/>
                    <w:rtl/>
                  </w:rPr>
                  <w:t>(</w:t>
                </w:r>
                <w:r w:rsidR="0004456E" w:rsidRPr="00C46D45">
                  <w:rPr>
                    <w:rFonts w:eastAsiaTheme="minorEastAsia"/>
                    <w:szCs w:val="20"/>
                    <w:rtl/>
                  </w:rPr>
                  <w:t>2</w:t>
                </w:r>
                <w:r w:rsidR="0004456E" w:rsidRPr="00C46D45">
                  <w:rPr>
                    <w:rFonts w:eastAsiaTheme="minorEastAsia"/>
                    <w:rtl/>
                  </w:rPr>
                  <w:t>)).</w:t>
                </w:r>
                <w:r>
                  <w:t>‬</w:t>
                </w:r>
                <w:r>
                  <w:t>‬</w:t>
                </w:r>
                <w:r>
                  <w:t>‬</w:t>
                </w:r>
                <w:r>
                  <w:t>‬</w:t>
                </w:r>
                <w:r>
                  <w:t>‬</w:t>
                </w:r>
              </w:dir>
            </w:dir>
          </w:dir>
        </w:dir>
      </w:dir>
    </w:p>
    <w:p w14:paraId="5E76CFA8" w14:textId="5C67EB8C" w:rsidR="0004456E" w:rsidRPr="00C46D45" w:rsidRDefault="00205B66" w:rsidP="00D22D81">
      <w:pPr>
        <w:pStyle w:val="SingleTxtGA"/>
        <w:rPr>
          <w:rFonts w:eastAsiaTheme="minorEastAsia"/>
          <w:b/>
          <w:bCs/>
          <w:rtl/>
        </w:rPr>
      </w:pPr>
      <w:dir w:val="rtl">
        <w:r w:rsidR="0004456E" w:rsidRPr="00C46D45">
          <w:rPr>
            <w:rFonts w:eastAsiaTheme="minorEastAsia"/>
            <w:szCs w:val="20"/>
            <w:rtl/>
          </w:rPr>
          <w:t>15</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توصي اللجنة الدولة الطرف بما يلي:</w:t>
          </w:r>
          <w:r w:rsidR="0004456E" w:rsidRPr="00C46D45">
            <w:rPr>
              <w:rFonts w:eastAsiaTheme="minorEastAsia" w:cs="Times New Roman"/>
              <w:b/>
              <w:bCs/>
              <w:rtl/>
            </w:rPr>
            <w:t>‬</w:t>
          </w:r>
          <w:r>
            <w:t>‬</w:t>
          </w:r>
          <w:r>
            <w:t>‬</w:t>
          </w:r>
        </w:dir>
      </w:dir>
    </w:p>
    <w:p w14:paraId="0F094018" w14:textId="2F757F61" w:rsidR="0004456E" w:rsidRPr="00C46D45" w:rsidRDefault="0004456E" w:rsidP="00D22D81">
      <w:pPr>
        <w:pStyle w:val="SingleTxtGA"/>
        <w:rPr>
          <w:rFonts w:eastAsiaTheme="minorEastAsia"/>
          <w:b/>
          <w:bCs/>
          <w:rtl/>
        </w:rPr>
      </w:pPr>
      <w:r w:rsidRPr="00C46D45">
        <w:rPr>
          <w:rFonts w:eastAsiaTheme="minorEastAsia"/>
          <w:rtl/>
        </w:rPr>
        <w:tab/>
      </w:r>
      <w:dir w:val="rtl">
        <w:r w:rsidRPr="00C46D45">
          <w:rPr>
            <w:rFonts w:eastAsiaTheme="minorEastAsia"/>
            <w:rtl/>
          </w:rPr>
          <w:t>(أ)</w:t>
        </w:r>
        <w:r w:rsidRPr="00C46D45">
          <w:rPr>
            <w:rFonts w:eastAsiaTheme="minorEastAsia" w:cs="Times New Roman"/>
            <w:rtl/>
          </w:rPr>
          <w:t>‬</w:t>
        </w:r>
        <w:r w:rsidR="00D22D81" w:rsidRPr="00C46D45">
          <w:rPr>
            <w:rFonts w:eastAsiaTheme="minorEastAsia"/>
            <w:rtl/>
          </w:rPr>
          <w:tab/>
        </w:r>
        <w:r w:rsidRPr="00C46D45">
          <w:rPr>
            <w:rFonts w:eastAsiaTheme="minorEastAsia"/>
            <w:b/>
            <w:bCs/>
            <w:rtl/>
          </w:rPr>
          <w:t xml:space="preserve">وضع واعتماد استراتيجية معززة لإدماج الروما تغطي فترة ما بعد عام </w:t>
        </w:r>
        <w:r w:rsidRPr="00C46D45">
          <w:rPr>
            <w:rFonts w:eastAsiaTheme="minorEastAsia"/>
            <w:b/>
            <w:bCs/>
            <w:szCs w:val="20"/>
            <w:rtl/>
          </w:rPr>
          <w:t>2020</w:t>
        </w:r>
        <w:r w:rsidRPr="00C46D45">
          <w:rPr>
            <w:rFonts w:eastAsiaTheme="minorEastAsia"/>
            <w:b/>
            <w:bCs/>
            <w:rtl/>
          </w:rPr>
          <w:t xml:space="preserve">، مع مراعاة نتائج التقييم المراعي للمنظور الجنساني لاستراتيجية حماية وإدماج أقلية الروما </w:t>
        </w:r>
        <w:r w:rsidRPr="00C46D45">
          <w:rPr>
            <w:rFonts w:eastAsiaTheme="minorEastAsia" w:hint="cs"/>
            <w:b/>
            <w:bCs/>
            <w:rtl/>
          </w:rPr>
          <w:t xml:space="preserve">القومية </w:t>
        </w:r>
        <w:r w:rsidRPr="00C46D45">
          <w:rPr>
            <w:rFonts w:eastAsiaTheme="minorEastAsia"/>
            <w:b/>
            <w:bCs/>
            <w:rtl/>
          </w:rPr>
          <w:t xml:space="preserve">في المجتمع الأوكراني للفترة حتى عام </w:t>
        </w:r>
        <w:r w:rsidRPr="00C46D45">
          <w:rPr>
            <w:rFonts w:eastAsiaTheme="minorEastAsia"/>
            <w:b/>
            <w:bCs/>
            <w:szCs w:val="20"/>
            <w:rtl/>
          </w:rPr>
          <w:t>2020</w:t>
        </w:r>
        <w:r w:rsidRPr="00C46D45">
          <w:rPr>
            <w:rFonts w:eastAsiaTheme="minorEastAsia"/>
            <w:b/>
            <w:bCs/>
            <w:rtl/>
          </w:rPr>
          <w:t xml:space="preserve"> وخطة عملها؛</w:t>
        </w:r>
        <w:r w:rsidRPr="00C46D45">
          <w:rPr>
            <w:rFonts w:eastAsiaTheme="minorEastAsia" w:cs="Times New Roman"/>
            <w:b/>
            <w:bCs/>
            <w:rtl/>
          </w:rPr>
          <w:t>‬</w:t>
        </w:r>
        <w:r w:rsidR="00205B66">
          <w:t>‬</w:t>
        </w:r>
      </w:dir>
    </w:p>
    <w:p w14:paraId="70EC86F2" w14:textId="5F688826" w:rsidR="0004456E" w:rsidRPr="00C46D45" w:rsidRDefault="0004456E" w:rsidP="00D22D81">
      <w:pPr>
        <w:pStyle w:val="SingleTxtGA"/>
        <w:rPr>
          <w:rFonts w:eastAsiaTheme="minorEastAsia"/>
          <w:b/>
          <w:bCs/>
          <w:rtl/>
        </w:rPr>
      </w:pPr>
      <w:r w:rsidRPr="00C46D45">
        <w:rPr>
          <w:rFonts w:eastAsiaTheme="minorEastAsia"/>
          <w:rtl/>
        </w:rPr>
        <w:tab/>
        <w:t>(ب)</w:t>
      </w:r>
      <w:r w:rsidR="00D22D81" w:rsidRPr="00C46D45">
        <w:rPr>
          <w:rFonts w:eastAsiaTheme="minorEastAsia"/>
          <w:rtl/>
        </w:rPr>
        <w:tab/>
      </w:r>
      <w:r w:rsidRPr="00C46D45">
        <w:rPr>
          <w:rFonts w:eastAsiaTheme="minorEastAsia"/>
          <w:b/>
          <w:bCs/>
          <w:rtl/>
        </w:rPr>
        <w:t>النظر في إنشاء آليات مؤسساتية</w:t>
      </w:r>
      <w:r w:rsidRPr="00C46D45">
        <w:rPr>
          <w:rFonts w:eastAsiaTheme="minorEastAsia" w:hint="cs"/>
          <w:b/>
          <w:bCs/>
          <w:rtl/>
        </w:rPr>
        <w:t xml:space="preserve"> </w:t>
      </w:r>
      <w:r w:rsidRPr="00C46D45">
        <w:rPr>
          <w:rFonts w:eastAsiaTheme="minorEastAsia"/>
          <w:b/>
          <w:bCs/>
          <w:rtl/>
        </w:rPr>
        <w:t>لمناهضة التمييز ضد الروما، لا سيما نساء الروما والأشخاص الروما ذوو الإعاقة</w:t>
      </w:r>
      <w:r w:rsidRPr="00C46D45">
        <w:rPr>
          <w:rFonts w:eastAsiaTheme="minorEastAsia" w:hint="cs"/>
          <w:b/>
          <w:bCs/>
          <w:rtl/>
        </w:rPr>
        <w:t>، على نحو أكثر فعالية</w:t>
      </w:r>
      <w:r w:rsidRPr="00C46D45">
        <w:rPr>
          <w:rFonts w:eastAsiaTheme="minorEastAsia"/>
          <w:b/>
          <w:bCs/>
          <w:rtl/>
        </w:rPr>
        <w:t>؛</w:t>
      </w:r>
      <w:r w:rsidRPr="00C46D45">
        <w:rPr>
          <w:rFonts w:eastAsiaTheme="minorEastAsia" w:cs="Times New Roman"/>
          <w:b/>
          <w:bCs/>
          <w:rtl/>
        </w:rPr>
        <w:t>‬</w:t>
      </w:r>
    </w:p>
    <w:p w14:paraId="3D01F4E4" w14:textId="25029D09" w:rsidR="0004456E" w:rsidRPr="00C46D45" w:rsidRDefault="0004456E" w:rsidP="00D22D81">
      <w:pPr>
        <w:pStyle w:val="SingleTxtGA"/>
        <w:rPr>
          <w:rFonts w:eastAsiaTheme="minorEastAsia"/>
          <w:rtl/>
        </w:rPr>
      </w:pPr>
      <w:r w:rsidRPr="00C46D45">
        <w:rPr>
          <w:rFonts w:eastAsiaTheme="minorEastAsia"/>
          <w:rtl/>
        </w:rPr>
        <w:tab/>
        <w:t>(ج)</w:t>
      </w:r>
      <w:r w:rsidR="00D22D81" w:rsidRPr="00C46D45">
        <w:rPr>
          <w:rFonts w:eastAsiaTheme="minorEastAsia"/>
          <w:rtl/>
        </w:rPr>
        <w:tab/>
      </w:r>
      <w:dir w:val="rtl">
        <w:r w:rsidRPr="00C46D45">
          <w:rPr>
            <w:rFonts w:eastAsiaTheme="minorEastAsia"/>
            <w:b/>
            <w:bCs/>
            <w:rtl/>
          </w:rPr>
          <w:t xml:space="preserve">التصدي بصورة استباقية للوصم والتحيزات ضد الروما، بما في ذلك من خلال حملات </w:t>
        </w:r>
        <w:proofErr w:type="gramStart"/>
        <w:r w:rsidRPr="00C46D45">
          <w:rPr>
            <w:rFonts w:eastAsiaTheme="minorEastAsia"/>
            <w:b/>
            <w:bCs/>
            <w:rtl/>
          </w:rPr>
          <w:t>التوعية؛</w:t>
        </w:r>
        <w:r w:rsidRPr="00C46D45">
          <w:rPr>
            <w:rFonts w:eastAsiaTheme="minorEastAsia" w:cs="Times New Roman"/>
            <w:b/>
            <w:bCs/>
            <w:rtl/>
          </w:rPr>
          <w:t>‬</w:t>
        </w:r>
        <w:r w:rsidRPr="00C46D45">
          <w:rPr>
            <w:rFonts w:eastAsiaTheme="minorEastAsia" w:cs="Times New Roman" w:hint="cs"/>
            <w:rtl/>
          </w:rPr>
          <w:t>‬</w:t>
        </w:r>
        <w:proofErr w:type="gramEnd"/>
        <w:r w:rsidR="00205B66">
          <w:t>‬</w:t>
        </w:r>
      </w:dir>
    </w:p>
    <w:p w14:paraId="0F1C95CA" w14:textId="30C8498A" w:rsidR="0004456E" w:rsidRPr="00C46D45" w:rsidRDefault="0004456E" w:rsidP="00D22D81">
      <w:pPr>
        <w:pStyle w:val="SingleTxtGA"/>
        <w:rPr>
          <w:rFonts w:eastAsiaTheme="minorEastAsia"/>
          <w:b/>
          <w:bCs/>
          <w:rtl/>
        </w:rPr>
      </w:pPr>
      <w:r w:rsidRPr="00C46D45">
        <w:rPr>
          <w:rFonts w:eastAsiaTheme="minorEastAsia"/>
          <w:rtl/>
        </w:rPr>
        <w:tab/>
        <w:t>(د)</w:t>
      </w:r>
      <w:r w:rsidR="00D22D81" w:rsidRPr="00C46D45">
        <w:rPr>
          <w:rFonts w:eastAsiaTheme="minorEastAsia"/>
          <w:rtl/>
        </w:rPr>
        <w:tab/>
      </w:r>
      <w:r w:rsidRPr="00C46D45">
        <w:rPr>
          <w:rFonts w:eastAsiaTheme="minorEastAsia"/>
          <w:b/>
          <w:bCs/>
          <w:rtl/>
        </w:rPr>
        <w:t>توعية الروما بالإجراءات القضائية للحصول على وثائق الهوية، وضمان حصولهم على الخدمات القانونية المجانية.</w:t>
      </w:r>
      <w:r w:rsidRPr="00C46D45">
        <w:rPr>
          <w:rFonts w:eastAsiaTheme="minorEastAsia" w:cs="Times New Roman"/>
          <w:b/>
          <w:bCs/>
          <w:rtl/>
        </w:rPr>
        <w:t>‬</w:t>
      </w:r>
    </w:p>
    <w:p w14:paraId="56AB1A62" w14:textId="319AE7BD" w:rsidR="0004456E" w:rsidRPr="00C46D45" w:rsidRDefault="0004456E" w:rsidP="00D22D81">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المساواة بين الرجال والنساء</w:t>
        </w:r>
        <w:r w:rsidR="00205B66">
          <w:t>‬</w:t>
        </w:r>
      </w:dir>
    </w:p>
    <w:p w14:paraId="7D1FFDAF" w14:textId="14C97ADA" w:rsidR="0004456E" w:rsidRPr="00C46D45" w:rsidRDefault="00205B66" w:rsidP="003135ED">
      <w:pPr>
        <w:pStyle w:val="SingleTxtGA"/>
        <w:spacing w:line="350" w:lineRule="exact"/>
        <w:rPr>
          <w:rFonts w:eastAsiaTheme="minorEastAsia"/>
          <w:rtl/>
        </w:rPr>
      </w:pPr>
      <w:dir w:val="rtl">
        <w:r w:rsidR="0004456E" w:rsidRPr="00C46D45">
          <w:rPr>
            <w:rFonts w:eastAsiaTheme="minorEastAsia"/>
            <w:sz w:val="12"/>
            <w:szCs w:val="20"/>
            <w:rtl/>
          </w:rPr>
          <w:t>16</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rtl/>
            </w:rPr>
            <w:t xml:space="preserve">تشعر اللجنة بالقلق لأنه على الرغم من التشريعات والبرنامج الوطني لمساواة المرأة في الحقوق، لا تتمتع المرأة </w:t>
          </w:r>
          <w:r w:rsidR="0004456E" w:rsidRPr="00C46D45">
            <w:rPr>
              <w:rFonts w:eastAsiaTheme="minorEastAsia" w:hint="cs"/>
              <w:rtl/>
            </w:rPr>
            <w:t>بالمساواة الفعلية في ممارسة</w:t>
          </w:r>
          <w:r w:rsidR="0004456E" w:rsidRPr="00C46D45">
            <w:rPr>
              <w:rFonts w:eastAsiaTheme="minorEastAsia"/>
              <w:rtl/>
            </w:rPr>
            <w:t xml:space="preserve"> الحقوق الاقتصادية والاجتماعية والثقافية.</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 xml:space="preserve">ويساور اللجنة القلق </w:t>
            </w:r>
            <w:r w:rsidR="0004456E" w:rsidRPr="00C46D45">
              <w:rPr>
                <w:rFonts w:eastAsiaTheme="minorEastAsia" w:hint="cs"/>
                <w:rtl/>
              </w:rPr>
              <w:t xml:space="preserve">أيضاً </w:t>
            </w:r>
            <w:r w:rsidR="0004456E" w:rsidRPr="00C46D45">
              <w:rPr>
                <w:rFonts w:eastAsiaTheme="minorEastAsia"/>
                <w:rtl/>
              </w:rPr>
              <w:t>إزاء استمرار القوالب الجنسانية النمطية المتعلقة بالأدوار الاقتصادية والاجتماعية والثقافية للرجل والمرأة، التي تديم عدم المساواة بين الجنسين في الدولة الطرف.</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ونتيجة لذلك، لا تزال النساء، لا</w:t>
              </w:r>
              <w:r w:rsidR="00C46D45" w:rsidRPr="00C46D45">
                <w:rPr>
                  <w:rFonts w:eastAsiaTheme="minorEastAsia" w:hint="cs"/>
                  <w:rtl/>
                </w:rPr>
                <w:t> </w:t>
              </w:r>
              <w:r w:rsidR="0004456E" w:rsidRPr="00C46D45">
                <w:rPr>
                  <w:rFonts w:eastAsiaTheme="minorEastAsia"/>
                  <w:rtl/>
                </w:rPr>
                <w:t xml:space="preserve">سيما اللائي </w:t>
              </w:r>
              <w:r w:rsidR="0004456E" w:rsidRPr="00C46D45">
                <w:rPr>
                  <w:rFonts w:eastAsiaTheme="minorEastAsia" w:hint="cs"/>
                  <w:rtl/>
                </w:rPr>
                <w:t>يعشن ف</w:t>
              </w:r>
              <w:r w:rsidR="0004456E" w:rsidRPr="00C46D45">
                <w:rPr>
                  <w:rFonts w:eastAsiaTheme="minorEastAsia"/>
                  <w:rtl/>
                </w:rPr>
                <w:t xml:space="preserve">ي أوضاع هشة مثل المشردات داخلياً ونساء الروما، يتحملن عبئاً غير متناسب من حيث العمل المنزلي وأعمال الرعاية غير المدفوعة الأجر، مما يعوق مشاركتهن الكاملة في الحياة العامة وفي سوق العمل (المادتان </w:t>
              </w:r>
              <w:r w:rsidR="0004456E" w:rsidRPr="00C46D45">
                <w:rPr>
                  <w:rFonts w:eastAsiaTheme="minorEastAsia"/>
                  <w:szCs w:val="20"/>
                  <w:rtl/>
                </w:rPr>
                <w:t>3</w:t>
              </w:r>
              <w:r w:rsidR="0004456E" w:rsidRPr="00C46D45">
                <w:rPr>
                  <w:rFonts w:eastAsiaTheme="minorEastAsia"/>
                  <w:rtl/>
                </w:rPr>
                <w:t xml:space="preserve"> </w:t>
              </w:r>
              <w:proofErr w:type="spellStart"/>
              <w:r w:rsidR="0004456E" w:rsidRPr="00C46D45">
                <w:rPr>
                  <w:rFonts w:eastAsiaTheme="minorEastAsia"/>
                  <w:rtl/>
                </w:rPr>
                <w:t>و</w:t>
              </w:r>
              <w:r w:rsidR="0004456E" w:rsidRPr="00C46D45">
                <w:rPr>
                  <w:rFonts w:eastAsiaTheme="minorEastAsia"/>
                  <w:szCs w:val="20"/>
                  <w:rtl/>
                </w:rPr>
                <w:t>6</w:t>
              </w:r>
              <w:proofErr w:type="spellEnd"/>
              <w:r w:rsidR="0004456E" w:rsidRPr="00C46D45">
                <w:rPr>
                  <w:rFonts w:eastAsiaTheme="minorEastAsia"/>
                  <w:rtl/>
                </w:rPr>
                <w:t>).</w:t>
              </w:r>
              <w:r>
                <w:t>‬</w:t>
              </w:r>
              <w:r>
                <w:t>‬</w:t>
              </w:r>
              <w:r>
                <w:t>‬</w:t>
              </w:r>
              <w:r>
                <w:t>‬</w:t>
              </w:r>
            </w:dir>
          </w:dir>
        </w:dir>
      </w:dir>
    </w:p>
    <w:p w14:paraId="4F542BD8" w14:textId="1EB91C86" w:rsidR="0004456E" w:rsidRPr="00C46D45" w:rsidRDefault="00205B66" w:rsidP="003135ED">
      <w:pPr>
        <w:pStyle w:val="SingleTxtGA"/>
        <w:spacing w:line="350" w:lineRule="exact"/>
        <w:rPr>
          <w:rFonts w:eastAsiaTheme="minorEastAsia"/>
          <w:rtl/>
        </w:rPr>
      </w:pPr>
      <w:dir w:val="rtl">
        <w:r w:rsidR="0004456E" w:rsidRPr="00C46D45">
          <w:rPr>
            <w:rFonts w:eastAsiaTheme="minorEastAsia"/>
            <w:szCs w:val="20"/>
            <w:rtl/>
          </w:rPr>
          <w:t>17</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توصي اللجنة الدولة الطرف بما يلي:</w:t>
          </w:r>
          <w:r>
            <w:t>‬</w:t>
          </w:r>
          <w:r>
            <w:t>‬</w:t>
          </w:r>
        </w:dir>
      </w:dir>
    </w:p>
    <w:p w14:paraId="6B22CE50" w14:textId="006F370D" w:rsidR="0004456E" w:rsidRPr="00C46D45" w:rsidRDefault="0004456E" w:rsidP="003135ED">
      <w:pPr>
        <w:pStyle w:val="SingleTxtGA"/>
        <w:spacing w:line="350" w:lineRule="exact"/>
        <w:rPr>
          <w:rFonts w:eastAsiaTheme="minorEastAsia"/>
          <w:b/>
          <w:bCs/>
          <w:rtl/>
        </w:rPr>
      </w:pPr>
      <w:r w:rsidRPr="00C46D45">
        <w:rPr>
          <w:rFonts w:eastAsiaTheme="minorEastAsia"/>
          <w:rtl/>
        </w:rPr>
        <w:tab/>
      </w:r>
      <w:dir w:val="rtl">
        <w:r w:rsidRPr="00C46D45">
          <w:rPr>
            <w:rFonts w:eastAsiaTheme="minorEastAsia"/>
            <w:rtl/>
          </w:rPr>
          <w:t>(أ)</w:t>
        </w:r>
        <w:r w:rsidRPr="00C46D45">
          <w:rPr>
            <w:rFonts w:eastAsiaTheme="minorEastAsia" w:cs="Times New Roman"/>
            <w:rtl/>
          </w:rPr>
          <w:t>‬</w:t>
        </w:r>
        <w:r w:rsidR="00D22D81" w:rsidRPr="00C46D45">
          <w:rPr>
            <w:rFonts w:eastAsiaTheme="minorEastAsia"/>
            <w:rtl/>
          </w:rPr>
          <w:tab/>
        </w:r>
        <w:r w:rsidRPr="00C46D45">
          <w:rPr>
            <w:rFonts w:eastAsiaTheme="minorEastAsia"/>
            <w:b/>
            <w:bCs/>
            <w:rtl/>
          </w:rPr>
          <w:t xml:space="preserve">ضمان التنفيذ الفعال للبرنامج الاجتماعي الحكومي </w:t>
        </w:r>
        <w:r w:rsidRPr="00C46D45">
          <w:rPr>
            <w:rFonts w:eastAsiaTheme="minorEastAsia" w:hint="cs"/>
            <w:b/>
            <w:bCs/>
            <w:rtl/>
          </w:rPr>
          <w:t>للم</w:t>
        </w:r>
        <w:r w:rsidRPr="00C46D45">
          <w:rPr>
            <w:rFonts w:eastAsiaTheme="minorEastAsia"/>
            <w:b/>
            <w:bCs/>
            <w:rtl/>
          </w:rPr>
          <w:t xml:space="preserve">ساواة في الحقوق والفرص بين المرأة والرجل للفترة الممتدة حتى عام </w:t>
        </w:r>
        <w:r w:rsidRPr="00C46D45">
          <w:rPr>
            <w:rFonts w:eastAsiaTheme="minorEastAsia"/>
            <w:b/>
            <w:bCs/>
            <w:szCs w:val="20"/>
            <w:rtl/>
          </w:rPr>
          <w:t>2021</w:t>
        </w:r>
        <w:r w:rsidRPr="00C46D45">
          <w:rPr>
            <w:rFonts w:eastAsiaTheme="minorEastAsia"/>
            <w:b/>
            <w:bCs/>
            <w:rtl/>
          </w:rPr>
          <w:t xml:space="preserve">، بما في ذلك بجمع إحصاءات مصنفة حسب نوع الجنس، لا سيما </w:t>
        </w:r>
        <w:r w:rsidRPr="00C46D45">
          <w:rPr>
            <w:rFonts w:eastAsiaTheme="minorEastAsia" w:hint="cs"/>
            <w:b/>
            <w:bCs/>
            <w:rtl/>
          </w:rPr>
          <w:t>تفاوت</w:t>
        </w:r>
        <w:r w:rsidRPr="00C46D45">
          <w:rPr>
            <w:rFonts w:eastAsiaTheme="minorEastAsia"/>
            <w:b/>
            <w:bCs/>
            <w:rtl/>
          </w:rPr>
          <w:t xml:space="preserve"> أثر الفقر على مجموعات</w:t>
        </w:r>
        <w:r w:rsidRPr="00C46D45">
          <w:rPr>
            <w:rFonts w:eastAsiaTheme="minorEastAsia" w:hint="cs"/>
            <w:b/>
            <w:bCs/>
            <w:rtl/>
          </w:rPr>
          <w:t xml:space="preserve"> مختلفة</w:t>
        </w:r>
        <w:r w:rsidRPr="00C46D45">
          <w:rPr>
            <w:rFonts w:eastAsiaTheme="minorEastAsia"/>
            <w:b/>
            <w:bCs/>
            <w:rtl/>
          </w:rPr>
          <w:t xml:space="preserve"> من النساء؛</w:t>
        </w:r>
        <w:r w:rsidRPr="00C46D45">
          <w:rPr>
            <w:rFonts w:eastAsiaTheme="minorEastAsia" w:cs="Times New Roman"/>
            <w:b/>
            <w:bCs/>
            <w:rtl/>
          </w:rPr>
          <w:t>‬</w:t>
        </w:r>
        <w:r w:rsidR="00205B66">
          <w:t>‬</w:t>
        </w:r>
      </w:dir>
    </w:p>
    <w:p w14:paraId="3151D2E4" w14:textId="3E87F282" w:rsidR="0004456E" w:rsidRPr="00C46D45" w:rsidRDefault="0004456E" w:rsidP="003135ED">
      <w:pPr>
        <w:pStyle w:val="SingleTxtGA"/>
        <w:spacing w:line="350" w:lineRule="exact"/>
        <w:rPr>
          <w:rFonts w:eastAsiaTheme="minorEastAsia"/>
          <w:rtl/>
        </w:rPr>
      </w:pPr>
      <w:r w:rsidRPr="00C46D45">
        <w:rPr>
          <w:rFonts w:eastAsiaTheme="minorEastAsia"/>
          <w:rtl/>
        </w:rPr>
        <w:tab/>
        <w:t>(ب)</w:t>
      </w:r>
      <w:r w:rsidR="00D22D81" w:rsidRPr="00C46D45">
        <w:rPr>
          <w:rFonts w:eastAsiaTheme="minorEastAsia"/>
          <w:rtl/>
        </w:rPr>
        <w:tab/>
      </w:r>
      <w:r w:rsidRPr="00C46D45">
        <w:rPr>
          <w:rFonts w:eastAsiaTheme="minorEastAsia"/>
          <w:b/>
          <w:bCs/>
          <w:rtl/>
        </w:rPr>
        <w:t xml:space="preserve">تنفيذ مبادرة </w:t>
      </w:r>
      <w:proofErr w:type="spellStart"/>
      <w:r w:rsidRPr="00C46D45">
        <w:rPr>
          <w:rFonts w:eastAsiaTheme="minorEastAsia"/>
          <w:b/>
          <w:bCs/>
          <w:rtl/>
        </w:rPr>
        <w:t>الميزنة</w:t>
      </w:r>
      <w:proofErr w:type="spellEnd"/>
      <w:r w:rsidRPr="00C46D45">
        <w:rPr>
          <w:rFonts w:eastAsiaTheme="minorEastAsia"/>
          <w:b/>
          <w:bCs/>
          <w:rtl/>
        </w:rPr>
        <w:t xml:space="preserve"> الجنسانية المعتمدة عملاً بالأمر رقم </w:t>
      </w:r>
      <w:r w:rsidRPr="00C46D45">
        <w:rPr>
          <w:rFonts w:eastAsiaTheme="minorEastAsia"/>
          <w:b/>
          <w:bCs/>
          <w:szCs w:val="20"/>
          <w:rtl/>
        </w:rPr>
        <w:t>1</w:t>
      </w:r>
      <w:r w:rsidRPr="00C46D45">
        <w:rPr>
          <w:rFonts w:eastAsiaTheme="minorEastAsia"/>
          <w:b/>
          <w:bCs/>
          <w:rtl/>
        </w:rPr>
        <w:t xml:space="preserve"> المؤرخ </w:t>
      </w:r>
      <w:r w:rsidRPr="009E37BD">
        <w:rPr>
          <w:rFonts w:ascii="Times New Roman Bold" w:eastAsiaTheme="minorEastAsia" w:hAnsi="Times New Roman Bold"/>
          <w:b/>
          <w:bCs/>
          <w:sz w:val="12"/>
          <w:szCs w:val="20"/>
          <w:rtl/>
        </w:rPr>
        <w:t>2</w:t>
      </w:r>
      <w:r w:rsidRPr="00C46D45">
        <w:rPr>
          <w:rFonts w:eastAsiaTheme="minorEastAsia"/>
          <w:b/>
          <w:bCs/>
          <w:rtl/>
        </w:rPr>
        <w:t xml:space="preserve"> كانون الثاني/يناير </w:t>
      </w:r>
      <w:r w:rsidRPr="00C46D45">
        <w:rPr>
          <w:rFonts w:eastAsiaTheme="minorEastAsia"/>
          <w:b/>
          <w:bCs/>
          <w:szCs w:val="20"/>
          <w:rtl/>
        </w:rPr>
        <w:t>2019</w:t>
      </w:r>
      <w:r w:rsidRPr="00C46D45">
        <w:rPr>
          <w:rFonts w:eastAsiaTheme="minorEastAsia"/>
          <w:b/>
          <w:bCs/>
          <w:rtl/>
        </w:rPr>
        <w:t>، والنظر في إدراج دراسات استقصائية عن استخدام الوقت أداةً لقياس توزيع العمل المدفوع الأجر وغير المدفوع الأجر بين المرأة والرجل؛</w:t>
      </w:r>
    </w:p>
    <w:p w14:paraId="2B144A2C" w14:textId="5DD048E3" w:rsidR="0004456E" w:rsidRPr="00C46D45" w:rsidRDefault="0004456E" w:rsidP="003135ED">
      <w:pPr>
        <w:pStyle w:val="SingleTxtGA"/>
        <w:spacing w:line="350" w:lineRule="exact"/>
        <w:rPr>
          <w:rFonts w:eastAsiaTheme="minorEastAsia"/>
          <w:b/>
          <w:bCs/>
          <w:rtl/>
        </w:rPr>
      </w:pPr>
      <w:r w:rsidRPr="00C46D45">
        <w:rPr>
          <w:rFonts w:eastAsiaTheme="minorEastAsia"/>
          <w:rtl/>
        </w:rPr>
        <w:tab/>
      </w:r>
      <w:dir w:val="rtl">
        <w:r w:rsidRPr="00C46D45">
          <w:rPr>
            <w:rFonts w:eastAsiaTheme="minorEastAsia"/>
            <w:rtl/>
          </w:rPr>
          <w:t>(ج)</w:t>
        </w:r>
        <w:r w:rsidR="00D22D81" w:rsidRPr="00C46D45">
          <w:rPr>
            <w:rFonts w:eastAsiaTheme="minorEastAsia"/>
            <w:rtl/>
          </w:rPr>
          <w:tab/>
        </w:r>
        <w:r w:rsidRPr="00C46D45">
          <w:rPr>
            <w:rFonts w:eastAsiaTheme="minorEastAsia"/>
            <w:b/>
            <w:bCs/>
            <w:rtl/>
          </w:rPr>
          <w:t xml:space="preserve">تبديد القوالب النمطية الجنسانية في الأسرة وفي المجتمع، بما في ذلك من خلال حملات التوعية الرامية إلى تعزيز التقاسم المتساوي للمسؤوليات الأسرية، بغية تيسير مشاركة المرأة على قدم المساواة في سوق العمل </w:t>
        </w:r>
        <w:r w:rsidRPr="00C46D45">
          <w:rPr>
            <w:rFonts w:eastAsiaTheme="minorEastAsia" w:hint="cs"/>
            <w:b/>
            <w:bCs/>
            <w:rtl/>
          </w:rPr>
          <w:t>وفي سائر مجالات</w:t>
        </w:r>
        <w:r w:rsidRPr="00C46D45">
          <w:rPr>
            <w:rFonts w:eastAsiaTheme="minorEastAsia"/>
            <w:b/>
            <w:bCs/>
            <w:rtl/>
          </w:rPr>
          <w:t xml:space="preserve"> الحياة الاجتماعية والثقافية.</w:t>
        </w:r>
        <w:r w:rsidRPr="00C46D45">
          <w:rPr>
            <w:rFonts w:eastAsiaTheme="minorEastAsia" w:cs="Times New Roman"/>
            <w:b/>
            <w:bCs/>
            <w:rtl/>
          </w:rPr>
          <w:t>‬</w:t>
        </w:r>
        <w:r w:rsidR="00205B66">
          <w:t>‬</w:t>
        </w:r>
      </w:dir>
    </w:p>
    <w:p w14:paraId="446E4F8D" w14:textId="4E377AE4" w:rsidR="0004456E" w:rsidRPr="00C46D45" w:rsidRDefault="00205B66" w:rsidP="003135ED">
      <w:pPr>
        <w:pStyle w:val="SingleTxtGA"/>
        <w:spacing w:line="350" w:lineRule="exact"/>
        <w:rPr>
          <w:rFonts w:eastAsiaTheme="minorEastAsia"/>
          <w:b/>
          <w:bCs/>
          <w:szCs w:val="30"/>
          <w:rtl/>
        </w:rPr>
      </w:pPr>
      <w:dir w:val="rtl">
        <w:r w:rsidR="0004456E" w:rsidRPr="00C46D45">
          <w:rPr>
            <w:rFonts w:eastAsiaTheme="minorEastAsia"/>
            <w:szCs w:val="20"/>
            <w:rtl/>
          </w:rPr>
          <w:t>18</w:t>
        </w:r>
        <w:r w:rsidR="0004456E" w:rsidRPr="00C46D45">
          <w:rPr>
            <w:rFonts w:eastAsiaTheme="minorEastAsia"/>
            <w:szCs w:val="30"/>
            <w:rtl/>
          </w:rPr>
          <w:t>-</w:t>
        </w:r>
        <w:r w:rsidR="0004456E" w:rsidRPr="00C46D45">
          <w:rPr>
            <w:rFonts w:eastAsiaTheme="minorEastAsia" w:cs="Times New Roman"/>
            <w:szCs w:val="30"/>
            <w:rtl/>
          </w:rPr>
          <w:t>‬</w:t>
        </w:r>
        <w:r w:rsidR="0004456E" w:rsidRPr="00C46D45">
          <w:rPr>
            <w:rFonts w:eastAsiaTheme="minorEastAsia"/>
            <w:szCs w:val="30"/>
            <w:rtl/>
          </w:rPr>
          <w:tab/>
        </w:r>
        <w:dir w:val="rtl">
          <w:r w:rsidR="0004456E" w:rsidRPr="00C46D45">
            <w:rPr>
              <w:rFonts w:eastAsiaTheme="minorEastAsia"/>
              <w:b/>
              <w:bCs/>
              <w:szCs w:val="30"/>
              <w:rtl/>
            </w:rPr>
            <w:t>وفي هذا الصدد، تسترعي اللجنة انتباه الدولة الطرف إلى تعليقها العام رقم</w:t>
          </w:r>
          <w:r w:rsidR="00C46D45" w:rsidRPr="00C46D45">
            <w:rPr>
              <w:rFonts w:eastAsiaTheme="minorEastAsia" w:hint="cs"/>
              <w:b/>
              <w:bCs/>
              <w:szCs w:val="30"/>
              <w:rtl/>
            </w:rPr>
            <w:t> </w:t>
          </w:r>
          <w:r w:rsidR="0004456E" w:rsidRPr="00C46D45">
            <w:rPr>
              <w:rFonts w:eastAsiaTheme="minorEastAsia"/>
              <w:b/>
              <w:bCs/>
              <w:szCs w:val="20"/>
              <w:rtl/>
            </w:rPr>
            <w:t>16</w:t>
          </w:r>
          <w:r w:rsidR="0004456E" w:rsidRPr="00C46D45">
            <w:rPr>
              <w:rFonts w:eastAsiaTheme="minorEastAsia"/>
              <w:b/>
              <w:bCs/>
              <w:szCs w:val="30"/>
              <w:rtl/>
            </w:rPr>
            <w:t>(</w:t>
          </w:r>
          <w:r w:rsidR="0004456E" w:rsidRPr="00C46D45">
            <w:rPr>
              <w:rFonts w:eastAsiaTheme="minorEastAsia"/>
              <w:b/>
              <w:bCs/>
              <w:szCs w:val="20"/>
              <w:rtl/>
            </w:rPr>
            <w:t>2005</w:t>
          </w:r>
          <w:r w:rsidR="0004456E" w:rsidRPr="00C46D45">
            <w:rPr>
              <w:rFonts w:eastAsiaTheme="minorEastAsia"/>
              <w:b/>
              <w:bCs/>
              <w:szCs w:val="30"/>
              <w:rtl/>
            </w:rPr>
            <w:t>) بشأن المساواة بين الرجل والمرأة في حق التمتع بجميع الحقوق الاقتصاديـة والاجتماعية والثقافية.</w:t>
          </w:r>
          <w:r w:rsidR="0004456E" w:rsidRPr="00C46D45">
            <w:rPr>
              <w:rFonts w:eastAsiaTheme="minorEastAsia" w:cs="Times New Roman"/>
              <w:szCs w:val="30"/>
              <w:rtl/>
            </w:rPr>
            <w:t>‬</w:t>
          </w:r>
          <w:r>
            <w:t>‬</w:t>
          </w:r>
          <w:r>
            <w:t>‬</w:t>
          </w:r>
        </w:dir>
      </w:dir>
    </w:p>
    <w:p w14:paraId="56EEBEB2" w14:textId="77777777" w:rsidR="0004456E" w:rsidRPr="00C46D45" w:rsidRDefault="0004456E" w:rsidP="003135ED">
      <w:pPr>
        <w:pStyle w:val="H23G"/>
        <w:keepNext w:val="0"/>
        <w:keepLines w:val="0"/>
        <w:bidi/>
        <w:rPr>
          <w:rFonts w:eastAsiaTheme="minorEastAsia" w:cs="Traditional Arabic"/>
          <w:b w:val="0"/>
          <w:bCs/>
          <w:szCs w:val="30"/>
          <w:rtl/>
        </w:rPr>
      </w:pPr>
      <w:r w:rsidRPr="00C46D45">
        <w:rPr>
          <w:rFonts w:eastAsiaTheme="minorEastAsia" w:cs="Traditional Arabic"/>
          <w:szCs w:val="30"/>
          <w:rtl/>
        </w:rPr>
        <w:tab/>
      </w:r>
      <w:r w:rsidRPr="00C46D45">
        <w:rPr>
          <w:rFonts w:eastAsiaTheme="minorEastAsia" w:cs="Traditional Arabic"/>
          <w:b w:val="0"/>
          <w:bCs/>
          <w:szCs w:val="30"/>
          <w:rtl/>
        </w:rPr>
        <w:tab/>
      </w:r>
      <w:r w:rsidRPr="00C46D45">
        <w:rPr>
          <w:rFonts w:eastAsiaTheme="minorEastAsia" w:cs="Traditional Arabic" w:hint="cs"/>
          <w:b w:val="0"/>
          <w:bCs/>
          <w:szCs w:val="30"/>
          <w:rtl/>
        </w:rPr>
        <w:t xml:space="preserve">عمالة </w:t>
      </w:r>
      <w:r w:rsidRPr="00C46D45">
        <w:rPr>
          <w:rFonts w:eastAsiaTheme="minorEastAsia" w:cs="Traditional Arabic"/>
          <w:b w:val="0"/>
          <w:bCs/>
          <w:szCs w:val="30"/>
          <w:rtl/>
        </w:rPr>
        <w:t>ال</w:t>
      </w:r>
      <w:r w:rsidRPr="00C46D45">
        <w:rPr>
          <w:rFonts w:eastAsiaTheme="minorEastAsia" w:cs="Traditional Arabic" w:hint="cs"/>
          <w:b w:val="0"/>
          <w:bCs/>
          <w:szCs w:val="30"/>
          <w:rtl/>
        </w:rPr>
        <w:t>نساء</w:t>
      </w:r>
      <w:r w:rsidRPr="00C46D45">
        <w:rPr>
          <w:rFonts w:eastAsiaTheme="minorEastAsia" w:cs="Times New Roman"/>
          <w:b w:val="0"/>
          <w:bCs/>
          <w:szCs w:val="30"/>
          <w:rtl/>
        </w:rPr>
        <w:t>‬</w:t>
      </w:r>
      <w:r w:rsidRPr="00C46D45">
        <w:rPr>
          <w:rFonts w:eastAsiaTheme="minorEastAsia"/>
          <w:rtl/>
        </w:rPr>
        <w:t>‬</w:t>
      </w:r>
    </w:p>
    <w:p w14:paraId="201690C7" w14:textId="49A47059" w:rsidR="0004456E" w:rsidRPr="00C46D45" w:rsidRDefault="00205B66" w:rsidP="00D22D81">
      <w:pPr>
        <w:pStyle w:val="SingleTxtGA"/>
        <w:rPr>
          <w:rFonts w:eastAsiaTheme="minorEastAsia"/>
          <w:spacing w:val="-2"/>
          <w:rtl/>
        </w:rPr>
      </w:pPr>
      <w:dir w:val="rtl">
        <w:r w:rsidR="0004456E" w:rsidRPr="00C46D45">
          <w:rPr>
            <w:rFonts w:eastAsiaTheme="minorEastAsia"/>
            <w:sz w:val="12"/>
            <w:szCs w:val="20"/>
            <w:rtl/>
          </w:rPr>
          <w:t>19</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rtl/>
            </w:rPr>
            <w:t>تشعر اللجنة بالقلق لأن المرأة ممثلة تمثيلاً ناقصاً في الوظائف العامة وفي سوق العمل الخاصة.</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ويساور اللجنة القلق أيضاً إزاء الفصل الأفقي و</w:t>
            </w:r>
            <w:r w:rsidR="0004456E" w:rsidRPr="00C46D45">
              <w:rPr>
                <w:rFonts w:eastAsiaTheme="minorEastAsia" w:hint="cs"/>
                <w:rtl/>
              </w:rPr>
              <w:t xml:space="preserve">العمودي </w:t>
            </w:r>
            <w:r w:rsidR="0004456E" w:rsidRPr="00C46D45">
              <w:rPr>
                <w:rFonts w:eastAsiaTheme="minorEastAsia"/>
                <w:rtl/>
              </w:rPr>
              <w:t xml:space="preserve">بين الجنسين في سوق العمل، والفجوة الكبيرة في الأجور بين الجنسين التي تبلغ </w:t>
            </w:r>
            <w:r w:rsidR="0004456E" w:rsidRPr="00C46D45">
              <w:rPr>
                <w:rFonts w:eastAsiaTheme="minorEastAsia"/>
                <w:szCs w:val="20"/>
                <w:rtl/>
              </w:rPr>
              <w:t>21</w:t>
            </w:r>
            <w:r w:rsidR="0004456E" w:rsidRPr="00C46D45">
              <w:rPr>
                <w:rFonts w:eastAsiaTheme="minorEastAsia"/>
                <w:rtl/>
              </w:rPr>
              <w:t>,</w:t>
            </w:r>
            <w:r w:rsidR="0004456E" w:rsidRPr="00C46D45">
              <w:rPr>
                <w:rFonts w:eastAsiaTheme="minorEastAsia"/>
                <w:szCs w:val="20"/>
                <w:rtl/>
              </w:rPr>
              <w:t>2</w:t>
            </w:r>
            <w:r w:rsidR="0004456E" w:rsidRPr="00C46D45">
              <w:rPr>
                <w:rFonts w:eastAsiaTheme="minorEastAsia"/>
                <w:rtl/>
              </w:rPr>
              <w:t xml:space="preserve"> في المائة (المواد </w:t>
            </w:r>
            <w:r w:rsidR="0004456E" w:rsidRPr="00C46D45">
              <w:rPr>
                <w:rFonts w:eastAsiaTheme="minorEastAsia"/>
                <w:szCs w:val="20"/>
                <w:rtl/>
              </w:rPr>
              <w:t>3</w:t>
            </w:r>
            <w:r w:rsidR="0004456E" w:rsidRPr="00C46D45">
              <w:rPr>
                <w:rFonts w:eastAsiaTheme="minorEastAsia"/>
                <w:rtl/>
              </w:rPr>
              <w:t xml:space="preserve"> </w:t>
            </w:r>
            <w:proofErr w:type="spellStart"/>
            <w:r w:rsidR="0004456E" w:rsidRPr="00C46D45">
              <w:rPr>
                <w:rFonts w:eastAsiaTheme="minorEastAsia"/>
                <w:rtl/>
              </w:rPr>
              <w:t>و</w:t>
            </w:r>
            <w:r w:rsidR="0004456E" w:rsidRPr="00C46D45">
              <w:rPr>
                <w:rFonts w:eastAsiaTheme="minorEastAsia"/>
                <w:szCs w:val="20"/>
                <w:rtl/>
              </w:rPr>
              <w:t>6</w:t>
            </w:r>
            <w:proofErr w:type="spellEnd"/>
            <w:r w:rsidR="0004456E" w:rsidRPr="00C46D45">
              <w:rPr>
                <w:rFonts w:eastAsiaTheme="minorEastAsia"/>
                <w:rtl/>
              </w:rPr>
              <w:t xml:space="preserve"> </w:t>
            </w:r>
            <w:proofErr w:type="spellStart"/>
            <w:r w:rsidR="0004456E" w:rsidRPr="00C46D45">
              <w:rPr>
                <w:rFonts w:eastAsiaTheme="minorEastAsia"/>
                <w:rtl/>
              </w:rPr>
              <w:t>و</w:t>
            </w:r>
            <w:r w:rsidR="0004456E" w:rsidRPr="00C46D45">
              <w:rPr>
                <w:rFonts w:eastAsiaTheme="minorEastAsia"/>
                <w:szCs w:val="20"/>
                <w:rtl/>
              </w:rPr>
              <w:t>7</w:t>
            </w:r>
            <w:proofErr w:type="spellEnd"/>
            <w:r w:rsidR="0004456E" w:rsidRPr="00C46D45">
              <w:rPr>
                <w:rFonts w:eastAsiaTheme="minorEastAsia"/>
                <w:rtl/>
              </w:rPr>
              <w:t>).</w:t>
            </w:r>
            <w:r>
              <w:t>‬</w:t>
            </w:r>
            <w:r>
              <w:t>‬</w:t>
            </w:r>
            <w:r>
              <w:t>‬</w:t>
            </w:r>
          </w:dir>
        </w:dir>
      </w:dir>
    </w:p>
    <w:p w14:paraId="1CBCDB2B" w14:textId="359C3A0E" w:rsidR="0004456E" w:rsidRPr="00C46D45" w:rsidRDefault="00205B66" w:rsidP="00D22D81">
      <w:pPr>
        <w:pStyle w:val="SingleTxtGA"/>
        <w:rPr>
          <w:rFonts w:eastAsiaTheme="minorEastAsia"/>
          <w:b/>
          <w:bCs/>
          <w:rtl/>
        </w:rPr>
      </w:pPr>
      <w:dir w:val="rtl">
        <w:r w:rsidR="0004456E" w:rsidRPr="00C46D45">
          <w:rPr>
            <w:rFonts w:eastAsiaTheme="minorEastAsia"/>
            <w:szCs w:val="20"/>
            <w:rtl/>
          </w:rPr>
          <w:t>20</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توصي اللجنة الدولة الطرف بما يلي:</w:t>
          </w:r>
          <w:r w:rsidR="0004456E" w:rsidRPr="00C46D45">
            <w:rPr>
              <w:rFonts w:eastAsiaTheme="minorEastAsia" w:cs="Times New Roman"/>
              <w:b/>
              <w:bCs/>
              <w:rtl/>
            </w:rPr>
            <w:t>‬</w:t>
          </w:r>
          <w:r>
            <w:t>‬</w:t>
          </w:r>
          <w:r>
            <w:t>‬</w:t>
          </w:r>
        </w:dir>
      </w:dir>
    </w:p>
    <w:p w14:paraId="1430AEEE" w14:textId="27BC44B4" w:rsidR="0004456E" w:rsidRPr="00C46D45" w:rsidRDefault="0004456E" w:rsidP="00D22D81">
      <w:pPr>
        <w:pStyle w:val="SingleTxtGA"/>
        <w:rPr>
          <w:rFonts w:eastAsiaTheme="minorEastAsia"/>
          <w:b/>
          <w:bCs/>
          <w:rtl/>
        </w:rPr>
      </w:pPr>
      <w:r w:rsidRPr="00C46D45">
        <w:rPr>
          <w:rFonts w:eastAsiaTheme="minorEastAsia"/>
          <w:rtl/>
        </w:rPr>
        <w:tab/>
        <w:t>(أ)</w:t>
      </w:r>
      <w:r w:rsidR="00D22D81" w:rsidRPr="00C46D45">
        <w:rPr>
          <w:rFonts w:eastAsiaTheme="minorEastAsia" w:cs="Times New Roman"/>
          <w:rtl/>
        </w:rPr>
        <w:tab/>
      </w:r>
      <w:r w:rsidRPr="00C46D45">
        <w:rPr>
          <w:rFonts w:eastAsiaTheme="minorEastAsia"/>
          <w:b/>
          <w:bCs/>
          <w:rtl/>
        </w:rPr>
        <w:t>مواصلة جهودها الرامية إلى تشجيع زيادة مشاركة المرأة في العمالة في القطاعين العام والخاص؛</w:t>
      </w:r>
      <w:r w:rsidRPr="00C46D45">
        <w:rPr>
          <w:rFonts w:eastAsiaTheme="minorEastAsia" w:cs="Times New Roman"/>
          <w:b/>
          <w:bCs/>
          <w:rtl/>
        </w:rPr>
        <w:t>‬</w:t>
      </w:r>
    </w:p>
    <w:p w14:paraId="2AB39DAE" w14:textId="12D5094A" w:rsidR="0004456E" w:rsidRPr="00C46D45" w:rsidRDefault="0004456E" w:rsidP="00D22D81">
      <w:pPr>
        <w:pStyle w:val="SingleTxtGA"/>
        <w:rPr>
          <w:rFonts w:eastAsiaTheme="minorEastAsia"/>
          <w:b/>
          <w:bCs/>
          <w:rtl/>
        </w:rPr>
      </w:pPr>
      <w:r w:rsidRPr="00C46D45">
        <w:rPr>
          <w:rFonts w:eastAsiaTheme="minorEastAsia"/>
          <w:rtl/>
        </w:rPr>
        <w:tab/>
      </w:r>
      <w:dir w:val="rtl">
        <w:r w:rsidRPr="00C46D45">
          <w:rPr>
            <w:rFonts w:eastAsiaTheme="minorEastAsia"/>
            <w:rtl/>
          </w:rPr>
          <w:t>(ب)</w:t>
        </w:r>
        <w:r w:rsidR="00277300" w:rsidRPr="00C46D45">
          <w:rPr>
            <w:rFonts w:eastAsiaTheme="minorEastAsia"/>
            <w:rtl/>
          </w:rPr>
          <w:tab/>
        </w:r>
        <w:r w:rsidRPr="00C46D45">
          <w:rPr>
            <w:rFonts w:eastAsiaTheme="minorEastAsia"/>
            <w:b/>
            <w:bCs/>
            <w:rtl/>
          </w:rPr>
          <w:t xml:space="preserve">تشجيع المشاركة الكاملة للمرأة في سوق العمل، بما في ذلك إيجاد حلول للرعاية النهارية المناسبة والميسورة التكلفة، وتشجيع الرجال على الاستفادة من حقهم في </w:t>
        </w:r>
        <w:r w:rsidRPr="00C46D45">
          <w:rPr>
            <w:rFonts w:eastAsiaTheme="minorEastAsia" w:hint="cs"/>
            <w:b/>
            <w:bCs/>
            <w:rtl/>
          </w:rPr>
          <w:t>إ</w:t>
        </w:r>
        <w:r w:rsidRPr="00C46D45">
          <w:rPr>
            <w:rFonts w:eastAsiaTheme="minorEastAsia"/>
            <w:b/>
            <w:bCs/>
            <w:rtl/>
          </w:rPr>
          <w:t>جازة ال</w:t>
        </w:r>
        <w:r w:rsidRPr="00C46D45">
          <w:rPr>
            <w:rFonts w:eastAsiaTheme="minorEastAsia" w:hint="cs"/>
            <w:b/>
            <w:bCs/>
            <w:rtl/>
          </w:rPr>
          <w:t>أبوة</w:t>
        </w:r>
        <w:r w:rsidRPr="00C46D45">
          <w:rPr>
            <w:rFonts w:eastAsiaTheme="minorEastAsia"/>
            <w:b/>
            <w:bCs/>
            <w:rtl/>
          </w:rPr>
          <w:t xml:space="preserve"> و</w:t>
        </w:r>
        <w:r w:rsidRPr="00C46D45">
          <w:rPr>
            <w:rFonts w:eastAsiaTheme="minorEastAsia" w:hint="cs"/>
            <w:b/>
            <w:bCs/>
            <w:rtl/>
          </w:rPr>
          <w:t>إ</w:t>
        </w:r>
        <w:r w:rsidRPr="00C46D45">
          <w:rPr>
            <w:rFonts w:eastAsiaTheme="minorEastAsia"/>
            <w:b/>
            <w:bCs/>
            <w:rtl/>
          </w:rPr>
          <w:t>جازة ال</w:t>
        </w:r>
        <w:r w:rsidRPr="00C46D45">
          <w:rPr>
            <w:rFonts w:eastAsiaTheme="minorEastAsia" w:hint="cs"/>
            <w:b/>
            <w:bCs/>
            <w:rtl/>
          </w:rPr>
          <w:t>أبوة</w:t>
        </w:r>
        <w:r w:rsidRPr="00C46D45">
          <w:rPr>
            <w:rFonts w:eastAsiaTheme="minorEastAsia"/>
            <w:b/>
            <w:bCs/>
            <w:rtl/>
          </w:rPr>
          <w:t xml:space="preserve"> المدفوعة الأجر</w:t>
        </w:r>
        <w:r w:rsidR="00277300" w:rsidRPr="00C46D45">
          <w:rPr>
            <w:rFonts w:eastAsiaTheme="minorEastAsia" w:hint="cs"/>
            <w:b/>
            <w:bCs/>
            <w:rtl/>
          </w:rPr>
          <w:t>؛</w:t>
        </w:r>
        <w:r w:rsidRPr="00C46D45">
          <w:rPr>
            <w:rFonts w:eastAsiaTheme="minorEastAsia" w:cs="Times New Roman"/>
            <w:b/>
            <w:bCs/>
            <w:rtl/>
          </w:rPr>
          <w:t>‬</w:t>
        </w:r>
        <w:r w:rsidR="00205B66">
          <w:t>‬</w:t>
        </w:r>
      </w:dir>
    </w:p>
    <w:p w14:paraId="47B4DF0C" w14:textId="43EE9F39" w:rsidR="0004456E" w:rsidRPr="00C46D45" w:rsidRDefault="0004456E" w:rsidP="00D22D81">
      <w:pPr>
        <w:pStyle w:val="SingleTxtGA"/>
        <w:rPr>
          <w:rFonts w:eastAsiaTheme="minorEastAsia"/>
          <w:b/>
          <w:bCs/>
          <w:rtl/>
        </w:rPr>
      </w:pPr>
      <w:r w:rsidRPr="00C46D45">
        <w:rPr>
          <w:rFonts w:eastAsiaTheme="minorEastAsia"/>
          <w:rtl/>
        </w:rPr>
        <w:tab/>
        <w:t>(ج)</w:t>
      </w:r>
      <w:r w:rsidR="00277300" w:rsidRPr="00C46D45">
        <w:rPr>
          <w:rFonts w:eastAsiaTheme="minorEastAsia"/>
          <w:rtl/>
        </w:rPr>
        <w:tab/>
      </w:r>
      <w:r w:rsidRPr="00C46D45">
        <w:rPr>
          <w:rFonts w:eastAsiaTheme="minorEastAsia"/>
          <w:b/>
          <w:bCs/>
          <w:rtl/>
        </w:rPr>
        <w:t xml:space="preserve">تقليص الفجوة في الأجور بين الجنسين، بما في ذلك بالإدماج الكامل لمبدأ الأجر المتساوي عن العمل المتساوي القيمة في القانون المتعلق بضمان المساواة في الحقوق والفرص للمرأة، ووضع أساليب لإجراء تقييم موضوعي للعمل الذي يتعين </w:t>
      </w:r>
      <w:r w:rsidRPr="00C46D45">
        <w:rPr>
          <w:rFonts w:eastAsiaTheme="minorEastAsia" w:hint="cs"/>
          <w:b/>
          <w:bCs/>
          <w:rtl/>
        </w:rPr>
        <w:t xml:space="preserve">أداؤه </w:t>
      </w:r>
      <w:r w:rsidRPr="00C46D45">
        <w:rPr>
          <w:rFonts w:eastAsiaTheme="minorEastAsia"/>
          <w:b/>
          <w:bCs/>
          <w:rtl/>
        </w:rPr>
        <w:t>بغية وضع تصنيف للوظائف الخالية من التحيز الجنساني.</w:t>
      </w:r>
    </w:p>
    <w:p w14:paraId="00DDAA1A" w14:textId="71CBA9B7" w:rsidR="0004456E" w:rsidRPr="00C46D45" w:rsidRDefault="0004456E" w:rsidP="007E6DEF">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الحق في العمل</w:t>
        </w:r>
        <w:r w:rsidRPr="00C46D45">
          <w:rPr>
            <w:rFonts w:eastAsiaTheme="minorEastAsia" w:cs="Times New Roman" w:hint="cs"/>
            <w:rtl/>
          </w:rPr>
          <w:t>‬</w:t>
        </w:r>
        <w:r w:rsidR="00205B66">
          <w:t>‬</w:t>
        </w:r>
      </w:dir>
    </w:p>
    <w:p w14:paraId="52D359A5" w14:textId="6495381B" w:rsidR="0004456E" w:rsidRPr="00C46D45" w:rsidRDefault="00205B66" w:rsidP="00277300">
      <w:pPr>
        <w:pStyle w:val="SingleTxtGA"/>
        <w:rPr>
          <w:rFonts w:eastAsiaTheme="minorEastAsia"/>
          <w:rtl/>
        </w:rPr>
      </w:pPr>
      <w:dir w:val="rtl">
        <w:r w:rsidR="0004456E" w:rsidRPr="00C46D45">
          <w:rPr>
            <w:rFonts w:eastAsiaTheme="minorEastAsia"/>
            <w:sz w:val="12"/>
            <w:szCs w:val="20"/>
            <w:rtl/>
          </w:rPr>
          <w:t>21</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rtl/>
            </w:rPr>
            <w:t xml:space="preserve">تعرب اللجنة عن تقديرها للزيادة </w:t>
          </w:r>
          <w:r w:rsidR="0004456E" w:rsidRPr="00C46D45">
            <w:rPr>
              <w:rFonts w:eastAsiaTheme="minorEastAsia" w:hint="cs"/>
              <w:rtl/>
            </w:rPr>
            <w:t>العامة</w:t>
          </w:r>
          <w:r w:rsidR="0004456E" w:rsidRPr="00C46D45">
            <w:rPr>
              <w:rFonts w:eastAsiaTheme="minorEastAsia"/>
              <w:rtl/>
            </w:rPr>
            <w:t xml:space="preserve"> في المشاركة في سوق العمل والعمالة، لكنها تشعر بالقلق إزاء ارتفاع معدل البطالة بين </w:t>
          </w:r>
          <w:r w:rsidR="0004456E" w:rsidRPr="00C46D45">
            <w:rPr>
              <w:rFonts w:eastAsiaTheme="minorEastAsia" w:hint="cs"/>
              <w:rtl/>
            </w:rPr>
            <w:t xml:space="preserve">الأشخاص </w:t>
          </w:r>
          <w:r w:rsidR="0004456E" w:rsidRPr="00C46D45">
            <w:rPr>
              <w:rFonts w:eastAsiaTheme="minorEastAsia"/>
              <w:rtl/>
            </w:rPr>
            <w:t xml:space="preserve">المشردين داخلياً </w:t>
          </w:r>
          <w:proofErr w:type="spellStart"/>
          <w:r w:rsidR="0004456E" w:rsidRPr="00C46D45">
            <w:rPr>
              <w:rFonts w:eastAsiaTheme="minorEastAsia"/>
              <w:rtl/>
            </w:rPr>
            <w:t>والروما</w:t>
          </w:r>
          <w:proofErr w:type="spellEnd"/>
          <w:r w:rsidR="0004456E" w:rsidRPr="00C46D45">
            <w:rPr>
              <w:rFonts w:eastAsiaTheme="minorEastAsia"/>
              <w:rtl/>
            </w:rPr>
            <w:t xml:space="preserve"> والأشخاص ذوي الإعاقة (المادة </w:t>
          </w:r>
          <w:r w:rsidR="0004456E" w:rsidRPr="00C46D45">
            <w:rPr>
              <w:rFonts w:eastAsiaTheme="minorEastAsia"/>
              <w:szCs w:val="20"/>
              <w:rtl/>
            </w:rPr>
            <w:t>6</w:t>
          </w:r>
          <w:r w:rsidR="0004456E" w:rsidRPr="00C46D45">
            <w:rPr>
              <w:rFonts w:eastAsiaTheme="minorEastAsia"/>
              <w:rtl/>
            </w:rPr>
            <w:t>).</w:t>
          </w:r>
          <w:r>
            <w:t>‬</w:t>
          </w:r>
          <w:r>
            <w:t>‬</w:t>
          </w:r>
        </w:dir>
      </w:dir>
    </w:p>
    <w:p w14:paraId="1123039C" w14:textId="345F1989" w:rsidR="0004456E" w:rsidRPr="00C46D45" w:rsidRDefault="00205B66" w:rsidP="00277300">
      <w:pPr>
        <w:pStyle w:val="SingleTxtGA"/>
        <w:rPr>
          <w:rFonts w:eastAsiaTheme="minorEastAsia"/>
          <w:b/>
          <w:bCs/>
          <w:rtl/>
        </w:rPr>
      </w:pPr>
      <w:dir w:val="rtl">
        <w:r w:rsidR="0004456E" w:rsidRPr="00C46D45">
          <w:rPr>
            <w:rFonts w:eastAsiaTheme="minorEastAsia"/>
            <w:szCs w:val="20"/>
            <w:rtl/>
          </w:rPr>
          <w:t>22</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 xml:space="preserve">توصي اللجنة الدولة الطرف باتخاذ جميع التدابير الضرورية لزيادة مشاركة المشردين داخلياً </w:t>
          </w:r>
          <w:proofErr w:type="spellStart"/>
          <w:r w:rsidR="0004456E" w:rsidRPr="00C46D45">
            <w:rPr>
              <w:rFonts w:eastAsiaTheme="minorEastAsia"/>
              <w:b/>
              <w:bCs/>
              <w:rtl/>
            </w:rPr>
            <w:t>والروما</w:t>
          </w:r>
          <w:proofErr w:type="spellEnd"/>
          <w:r w:rsidR="0004456E" w:rsidRPr="00C46D45">
            <w:rPr>
              <w:rFonts w:eastAsiaTheme="minorEastAsia"/>
              <w:b/>
              <w:bCs/>
              <w:rtl/>
            </w:rPr>
            <w:t xml:space="preserve"> والأشخاص ذوي الإعاقة في سوق العمل، بما في ذلك ما يلي:</w:t>
          </w:r>
          <w:r w:rsidR="0004456E" w:rsidRPr="00C46D45">
            <w:rPr>
              <w:rFonts w:eastAsiaTheme="minorEastAsia" w:cs="Times New Roman"/>
              <w:b/>
              <w:bCs/>
              <w:rtl/>
            </w:rPr>
            <w:t>‬</w:t>
          </w:r>
          <w:r>
            <w:t>‬</w:t>
          </w:r>
          <w:r>
            <w:t>‬</w:t>
          </w:r>
        </w:dir>
      </w:dir>
    </w:p>
    <w:p w14:paraId="074E2F7F" w14:textId="64C19C3D" w:rsidR="0004456E" w:rsidRPr="00C46D45" w:rsidRDefault="0004456E" w:rsidP="00277300">
      <w:pPr>
        <w:pStyle w:val="SingleTxtGA"/>
        <w:rPr>
          <w:rFonts w:eastAsiaTheme="minorEastAsia"/>
          <w:b/>
          <w:bCs/>
          <w:rtl/>
        </w:rPr>
      </w:pPr>
      <w:r w:rsidRPr="00C46D45">
        <w:rPr>
          <w:rFonts w:eastAsiaTheme="minorEastAsia"/>
          <w:rtl/>
        </w:rPr>
        <w:tab/>
        <w:t>(أ)</w:t>
      </w:r>
      <w:r w:rsidR="00277300" w:rsidRPr="00C46D45">
        <w:rPr>
          <w:rFonts w:eastAsiaTheme="minorEastAsia"/>
          <w:rtl/>
        </w:rPr>
        <w:tab/>
      </w:r>
      <w:dir w:val="rtl">
        <w:r w:rsidRPr="00C46D45">
          <w:rPr>
            <w:rFonts w:eastAsiaTheme="minorEastAsia"/>
            <w:b/>
            <w:bCs/>
            <w:rtl/>
          </w:rPr>
          <w:t>توفير التعليم والتدريب المهنيين بتصميم يتماشى مع خبراتهم ومستوى مهاراتهم الوظيفية؛</w:t>
        </w:r>
        <w:r w:rsidRPr="00C46D45">
          <w:rPr>
            <w:rFonts w:eastAsiaTheme="minorEastAsia" w:cs="Times New Roman"/>
            <w:b/>
            <w:bCs/>
            <w:rtl/>
          </w:rPr>
          <w:t>‬</w:t>
        </w:r>
        <w:r w:rsidR="00205B66">
          <w:t>‬</w:t>
        </w:r>
      </w:dir>
    </w:p>
    <w:p w14:paraId="5D80DAF9" w14:textId="44F3821C" w:rsidR="0004456E" w:rsidRPr="00C46D45" w:rsidRDefault="0004456E" w:rsidP="00277300">
      <w:pPr>
        <w:pStyle w:val="SingleTxtGA"/>
        <w:rPr>
          <w:rFonts w:eastAsiaTheme="minorEastAsia"/>
          <w:b/>
          <w:bCs/>
          <w:rtl/>
        </w:rPr>
      </w:pPr>
      <w:r w:rsidRPr="00C46D45">
        <w:rPr>
          <w:rFonts w:eastAsiaTheme="minorEastAsia"/>
          <w:rtl/>
        </w:rPr>
        <w:tab/>
        <w:t>(ب)</w:t>
      </w:r>
      <w:r w:rsidR="00277300" w:rsidRPr="00C46D45">
        <w:rPr>
          <w:rFonts w:eastAsiaTheme="minorEastAsia"/>
          <w:rtl/>
        </w:rPr>
        <w:tab/>
      </w:r>
      <w:dir w:val="rtl">
        <w:r w:rsidRPr="00C46D45">
          <w:rPr>
            <w:rFonts w:eastAsiaTheme="minorEastAsia"/>
            <w:b/>
            <w:bCs/>
            <w:rtl/>
          </w:rPr>
          <w:t>تعزيز حصة عمالة الأشخاص ذوي الإعاقة؛</w:t>
        </w:r>
        <w:r w:rsidRPr="00C46D45">
          <w:rPr>
            <w:rFonts w:eastAsiaTheme="minorEastAsia" w:cs="Times New Roman"/>
            <w:b/>
            <w:bCs/>
            <w:rtl/>
          </w:rPr>
          <w:t>‬</w:t>
        </w:r>
        <w:r w:rsidR="00205B66">
          <w:t>‬</w:t>
        </w:r>
      </w:dir>
    </w:p>
    <w:p w14:paraId="335D795F" w14:textId="0F10E748" w:rsidR="0004456E" w:rsidRPr="00C46D45" w:rsidRDefault="0004456E" w:rsidP="00277300">
      <w:pPr>
        <w:pStyle w:val="SingleTxtGA"/>
        <w:rPr>
          <w:rFonts w:eastAsiaTheme="minorEastAsia"/>
          <w:b/>
          <w:bCs/>
          <w:rtl/>
        </w:rPr>
      </w:pPr>
      <w:r w:rsidRPr="00C46D45">
        <w:rPr>
          <w:rFonts w:eastAsiaTheme="minorEastAsia"/>
          <w:rtl/>
        </w:rPr>
        <w:tab/>
        <w:t>(ج)</w:t>
      </w:r>
      <w:r w:rsidR="00277300" w:rsidRPr="00C46D45">
        <w:rPr>
          <w:rFonts w:eastAsiaTheme="minorEastAsia"/>
          <w:rtl/>
        </w:rPr>
        <w:tab/>
      </w:r>
      <w:dir w:val="rtl">
        <w:r w:rsidRPr="00C46D45">
          <w:rPr>
            <w:rFonts w:eastAsiaTheme="minorEastAsia"/>
            <w:b/>
            <w:bCs/>
            <w:rtl/>
          </w:rPr>
          <w:t xml:space="preserve">إذكاء الوعي بالبرامج القائمة التي توفر </w:t>
        </w:r>
        <w:r w:rsidRPr="00C46D45">
          <w:rPr>
            <w:rFonts w:eastAsiaTheme="minorEastAsia" w:hint="cs"/>
            <w:b/>
            <w:bCs/>
            <w:rtl/>
          </w:rPr>
          <w:t>مزايا</w:t>
        </w:r>
        <w:r w:rsidRPr="00C46D45">
          <w:rPr>
            <w:rFonts w:eastAsiaTheme="minorEastAsia"/>
            <w:b/>
            <w:bCs/>
            <w:rtl/>
          </w:rPr>
          <w:t xml:space="preserve"> لأرباب العمل الذين يوظفون المشردين داخلياً؛</w:t>
        </w:r>
        <w:r w:rsidRPr="00C46D45">
          <w:rPr>
            <w:rFonts w:eastAsiaTheme="minorEastAsia" w:cs="Times New Roman"/>
            <w:b/>
            <w:bCs/>
            <w:rtl/>
          </w:rPr>
          <w:t>‬</w:t>
        </w:r>
        <w:r w:rsidR="00205B66">
          <w:t>‬</w:t>
        </w:r>
      </w:dir>
    </w:p>
    <w:p w14:paraId="2405EF1B" w14:textId="43F23E3C" w:rsidR="0004456E" w:rsidRPr="00C46D45" w:rsidRDefault="0004456E" w:rsidP="00277300">
      <w:pPr>
        <w:pStyle w:val="SingleTxtGA"/>
        <w:rPr>
          <w:rFonts w:eastAsiaTheme="minorEastAsia"/>
          <w:b/>
          <w:bCs/>
          <w:rtl/>
        </w:rPr>
      </w:pPr>
      <w:r w:rsidRPr="00C46D45">
        <w:rPr>
          <w:rFonts w:eastAsiaTheme="minorEastAsia"/>
          <w:rtl/>
        </w:rPr>
        <w:tab/>
        <w:t>(د)</w:t>
      </w:r>
      <w:r w:rsidR="00301416" w:rsidRPr="00C46D45">
        <w:rPr>
          <w:rFonts w:eastAsiaTheme="minorEastAsia" w:cs="Times New Roman"/>
          <w:rtl/>
        </w:rPr>
        <w:tab/>
      </w:r>
      <w:r w:rsidRPr="00C46D45">
        <w:rPr>
          <w:rFonts w:eastAsiaTheme="minorEastAsia"/>
          <w:b/>
          <w:bCs/>
          <w:rtl/>
        </w:rPr>
        <w:t xml:space="preserve">اعتماد نهج متسق لمعالجة مسألة الحصول على السكن والعمل بطريقة منسقة، وذلك بالنظر إلى أهمية السكن في الحصول على عمل والاحتفاظ به، لا سيما في حالة </w:t>
      </w:r>
      <w:r w:rsidRPr="00C46D45">
        <w:rPr>
          <w:rFonts w:eastAsiaTheme="minorEastAsia" w:hint="cs"/>
          <w:b/>
          <w:bCs/>
          <w:rtl/>
        </w:rPr>
        <w:t xml:space="preserve">الأشخاص </w:t>
      </w:r>
      <w:r w:rsidRPr="00C46D45">
        <w:rPr>
          <w:rFonts w:eastAsiaTheme="minorEastAsia"/>
          <w:b/>
          <w:bCs/>
          <w:rtl/>
        </w:rPr>
        <w:t xml:space="preserve">المشردين داخلياً </w:t>
      </w:r>
      <w:proofErr w:type="spellStart"/>
      <w:r w:rsidRPr="00C46D45">
        <w:rPr>
          <w:rFonts w:eastAsiaTheme="minorEastAsia"/>
          <w:b/>
          <w:bCs/>
          <w:rtl/>
        </w:rPr>
        <w:t>والروما</w:t>
      </w:r>
      <w:proofErr w:type="spellEnd"/>
      <w:r w:rsidR="00301416" w:rsidRPr="00C46D45">
        <w:rPr>
          <w:rFonts w:eastAsiaTheme="minorEastAsia" w:hint="cs"/>
          <w:b/>
          <w:bCs/>
          <w:rtl/>
        </w:rPr>
        <w:t>.</w:t>
      </w:r>
    </w:p>
    <w:p w14:paraId="12B29E20" w14:textId="7975AC65" w:rsidR="0004456E" w:rsidRPr="009E37BD" w:rsidRDefault="00205B66" w:rsidP="009E37BD">
      <w:pPr>
        <w:pStyle w:val="SingleTxtGA"/>
        <w:rPr>
          <w:rFonts w:eastAsiaTheme="minorEastAsia"/>
          <w:b/>
          <w:bCs/>
          <w:rtl/>
        </w:rPr>
      </w:pPr>
      <w:dir w:val="rtl">
        <w:r w:rsidR="0004456E" w:rsidRPr="00C46D45">
          <w:rPr>
            <w:rFonts w:eastAsiaTheme="minorEastAsia"/>
            <w:szCs w:val="20"/>
            <w:rtl/>
          </w:rPr>
          <w:t>23</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9E37BD">
            <w:rPr>
              <w:rFonts w:eastAsiaTheme="minorEastAsia"/>
              <w:b/>
              <w:bCs/>
              <w:rtl/>
            </w:rPr>
            <w:t xml:space="preserve">وفي هذا الصدد، تحيل اللجنة الدولة الطرف إلى تعليقها العام رقم </w:t>
          </w:r>
          <w:r w:rsidR="0004456E" w:rsidRPr="009E37BD">
            <w:rPr>
              <w:rFonts w:eastAsiaTheme="minorEastAsia"/>
              <w:b/>
              <w:bCs/>
              <w:szCs w:val="20"/>
              <w:rtl/>
            </w:rPr>
            <w:t>18</w:t>
          </w:r>
          <w:r w:rsidR="0004456E" w:rsidRPr="009E37BD">
            <w:rPr>
              <w:rFonts w:eastAsiaTheme="minorEastAsia"/>
              <w:b/>
              <w:bCs/>
              <w:rtl/>
            </w:rPr>
            <w:t>(</w:t>
          </w:r>
          <w:r w:rsidR="0004456E" w:rsidRPr="009E37BD">
            <w:rPr>
              <w:rFonts w:eastAsiaTheme="minorEastAsia"/>
              <w:b/>
              <w:bCs/>
              <w:szCs w:val="20"/>
              <w:rtl/>
            </w:rPr>
            <w:t>2005</w:t>
          </w:r>
          <w:r w:rsidR="0004456E" w:rsidRPr="009E37BD">
            <w:rPr>
              <w:rFonts w:eastAsiaTheme="minorEastAsia"/>
              <w:b/>
              <w:bCs/>
              <w:rtl/>
            </w:rPr>
            <w:t>) بشأن الحق في العمل.</w:t>
          </w:r>
          <w:r w:rsidR="0004456E" w:rsidRPr="009E37BD">
            <w:rPr>
              <w:rFonts w:eastAsiaTheme="minorEastAsia" w:cs="Times New Roman"/>
              <w:b/>
              <w:bCs/>
              <w:rtl/>
            </w:rPr>
            <w:t>‬</w:t>
          </w:r>
          <w:r>
            <w:t>‬</w:t>
          </w:r>
          <w:r>
            <w:t>‬</w:t>
          </w:r>
        </w:dir>
      </w:dir>
    </w:p>
    <w:p w14:paraId="6968F7C1" w14:textId="3F4A4E5A" w:rsidR="0004456E" w:rsidRPr="00C46D45" w:rsidRDefault="0004456E" w:rsidP="00301416">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شروط العمل العادلة والمرضية</w:t>
        </w:r>
        <w:r w:rsidR="00205B66">
          <w:t>‬</w:t>
        </w:r>
      </w:dir>
    </w:p>
    <w:p w14:paraId="7AF5A7E9" w14:textId="5F07FC14" w:rsidR="0004456E" w:rsidRPr="00C46D45" w:rsidRDefault="00205B66" w:rsidP="00301416">
      <w:pPr>
        <w:pStyle w:val="SingleTxtGA"/>
        <w:rPr>
          <w:rFonts w:eastAsiaTheme="minorEastAsia"/>
          <w:rtl/>
        </w:rPr>
      </w:pPr>
      <w:dir w:val="rtl">
        <w:r w:rsidR="0004456E" w:rsidRPr="00C46D45">
          <w:rPr>
            <w:rFonts w:eastAsiaTheme="minorEastAsia"/>
            <w:sz w:val="12"/>
            <w:szCs w:val="20"/>
            <w:rtl/>
          </w:rPr>
          <w:t>24</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rtl/>
            </w:rPr>
            <w:t xml:space="preserve">تعترف اللجنة بالزيادة في عدد </w:t>
          </w:r>
          <w:r w:rsidR="0004456E" w:rsidRPr="00C46D45">
            <w:rPr>
              <w:rFonts w:eastAsiaTheme="minorEastAsia" w:hint="cs"/>
              <w:rtl/>
            </w:rPr>
            <w:t xml:space="preserve">المسجلين الجدد والمنضمين إلى </w:t>
          </w:r>
          <w:r w:rsidR="0004456E" w:rsidRPr="00C46D45">
            <w:rPr>
              <w:rFonts w:eastAsiaTheme="minorEastAsia"/>
              <w:rtl/>
            </w:rPr>
            <w:t>نظام الضمان الاجتماعي بين الأشخاص العاملين في القطاع غير الرسمي، لكنها لا تزال تشعر بالقلق إزاء انتشار العمالة غير الرسمية.</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ويساور اللجنة القلق أيضا</w:t>
            </w:r>
            <w:r w:rsidR="009E37BD">
              <w:rPr>
                <w:rFonts w:eastAsiaTheme="minorEastAsia" w:hint="cs"/>
                <w:rtl/>
              </w:rPr>
              <w:t>ً</w:t>
            </w:r>
            <w:r w:rsidR="0004456E" w:rsidRPr="00C46D45">
              <w:rPr>
                <w:rFonts w:eastAsiaTheme="minorEastAsia"/>
                <w:rtl/>
              </w:rPr>
              <w:t xml:space="preserve"> إزاء تزايد متأخرات الأجور، التي تبلغ نحو </w:t>
            </w:r>
            <w:r w:rsidR="0004456E" w:rsidRPr="00C46D45">
              <w:rPr>
                <w:rFonts w:eastAsiaTheme="minorEastAsia"/>
                <w:szCs w:val="20"/>
                <w:rtl/>
              </w:rPr>
              <w:t>3</w:t>
            </w:r>
            <w:r w:rsidR="0004456E" w:rsidRPr="00C46D45">
              <w:rPr>
                <w:rFonts w:eastAsiaTheme="minorEastAsia"/>
                <w:rtl/>
              </w:rPr>
              <w:t>,</w:t>
            </w:r>
            <w:r w:rsidR="0004456E" w:rsidRPr="00C46D45">
              <w:rPr>
                <w:rFonts w:eastAsiaTheme="minorEastAsia"/>
                <w:szCs w:val="20"/>
                <w:rtl/>
              </w:rPr>
              <w:t>33</w:t>
            </w:r>
            <w:r w:rsidR="0004456E" w:rsidRPr="00C46D45">
              <w:rPr>
                <w:rFonts w:eastAsiaTheme="minorEastAsia"/>
                <w:rtl/>
              </w:rPr>
              <w:t xml:space="preserve"> بلايين </w:t>
            </w:r>
            <w:proofErr w:type="spellStart"/>
            <w:r w:rsidR="0004456E" w:rsidRPr="00C46D45">
              <w:rPr>
                <w:rFonts w:eastAsiaTheme="minorEastAsia"/>
                <w:rtl/>
              </w:rPr>
              <w:t>هريفنيا</w:t>
            </w:r>
            <w:proofErr w:type="spellEnd"/>
            <w:r w:rsidR="0004456E" w:rsidRPr="00C46D45">
              <w:rPr>
                <w:rFonts w:eastAsiaTheme="minorEastAsia"/>
                <w:rtl/>
              </w:rPr>
              <w:t>، وإزاء عدم حصول العمال الذين لم يتلقوا أجورهم على سبل انتصاف فعالة.</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 xml:space="preserve">وتشعر اللجنة بالقلق كذلك لأن مشروع القانون المتعلق بالعمل (رقم </w:t>
              </w:r>
              <w:r w:rsidR="0004456E" w:rsidRPr="00C46D45">
                <w:rPr>
                  <w:rFonts w:eastAsiaTheme="minorEastAsia"/>
                  <w:sz w:val="12"/>
                  <w:szCs w:val="20"/>
                  <w:rtl/>
                </w:rPr>
                <w:t>2708</w:t>
              </w:r>
              <w:r w:rsidR="0004456E" w:rsidRPr="00C46D45">
                <w:rPr>
                  <w:rFonts w:eastAsiaTheme="minorEastAsia"/>
                  <w:rtl/>
                </w:rPr>
                <w:t xml:space="preserve">) ومشروع القانون المتعلق بإدخال تعديلات على قانون العمل </w:t>
              </w:r>
              <w:r w:rsidR="0004456E" w:rsidRPr="00C46D45">
                <w:rPr>
                  <w:rFonts w:eastAsiaTheme="minorEastAsia" w:hint="cs"/>
                  <w:rtl/>
                </w:rPr>
                <w:t>ال</w:t>
              </w:r>
              <w:r w:rsidR="0004456E" w:rsidRPr="00C46D45">
                <w:rPr>
                  <w:rFonts w:eastAsiaTheme="minorEastAsia"/>
                  <w:rtl/>
                </w:rPr>
                <w:t xml:space="preserve">أوكراني بشأن الأسباب الإضافية للفصل عن العمل (رقم </w:t>
              </w:r>
              <w:r w:rsidR="0004456E" w:rsidRPr="00C46D45">
                <w:rPr>
                  <w:rFonts w:eastAsiaTheme="minorEastAsia"/>
                  <w:sz w:val="12"/>
                  <w:szCs w:val="20"/>
                  <w:rtl/>
                </w:rPr>
                <w:t>2584</w:t>
              </w:r>
              <w:r w:rsidR="0004456E" w:rsidRPr="00C46D45">
                <w:rPr>
                  <w:rFonts w:eastAsiaTheme="minorEastAsia"/>
                  <w:rtl/>
                </w:rPr>
                <w:t xml:space="preserve">) يثيران شواغل خطيرة من منظور العهد (المادتان </w:t>
              </w:r>
              <w:r w:rsidR="0004456E" w:rsidRPr="00C46D45">
                <w:rPr>
                  <w:rFonts w:eastAsiaTheme="minorEastAsia"/>
                  <w:szCs w:val="20"/>
                  <w:rtl/>
                </w:rPr>
                <w:t>6</w:t>
              </w:r>
              <w:r w:rsidR="0004456E" w:rsidRPr="00C46D45">
                <w:rPr>
                  <w:rFonts w:eastAsiaTheme="minorEastAsia"/>
                  <w:rtl/>
                </w:rPr>
                <w:t xml:space="preserve"> </w:t>
              </w:r>
              <w:proofErr w:type="spellStart"/>
              <w:r w:rsidR="0004456E" w:rsidRPr="00C46D45">
                <w:rPr>
                  <w:rFonts w:eastAsiaTheme="minorEastAsia"/>
                  <w:rtl/>
                </w:rPr>
                <w:t>و</w:t>
              </w:r>
              <w:r w:rsidR="0004456E" w:rsidRPr="00C46D45">
                <w:rPr>
                  <w:rFonts w:eastAsiaTheme="minorEastAsia"/>
                  <w:szCs w:val="20"/>
                  <w:rtl/>
                </w:rPr>
                <w:t>7</w:t>
              </w:r>
              <w:proofErr w:type="spellEnd"/>
              <w:r w:rsidR="0004456E" w:rsidRPr="00C46D45">
                <w:rPr>
                  <w:rFonts w:eastAsiaTheme="minorEastAsia"/>
                  <w:rtl/>
                </w:rPr>
                <w:t>).</w:t>
              </w:r>
              <w:r>
                <w:t>‬</w:t>
              </w:r>
              <w:r>
                <w:t>‬</w:t>
              </w:r>
              <w:r>
                <w:t>‬</w:t>
              </w:r>
              <w:r>
                <w:t>‬</w:t>
              </w:r>
            </w:dir>
          </w:dir>
        </w:dir>
      </w:dir>
    </w:p>
    <w:p w14:paraId="3D379F10" w14:textId="52E01440" w:rsidR="0004456E" w:rsidRPr="003135ED" w:rsidRDefault="00205B66" w:rsidP="003135ED">
      <w:pPr>
        <w:pStyle w:val="SingleTxtGA"/>
        <w:rPr>
          <w:rFonts w:eastAsiaTheme="minorEastAsia"/>
          <w:b/>
          <w:bCs/>
          <w:rtl/>
        </w:rPr>
      </w:pPr>
      <w:dir w:val="rtl">
        <w:r w:rsidR="0004456E" w:rsidRPr="00C46D45">
          <w:rPr>
            <w:rFonts w:eastAsiaTheme="minorEastAsia"/>
            <w:szCs w:val="20"/>
            <w:rtl/>
          </w:rPr>
          <w:t>25</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3135ED">
            <w:rPr>
              <w:rFonts w:eastAsiaTheme="minorEastAsia"/>
              <w:b/>
              <w:bCs/>
              <w:rtl/>
            </w:rPr>
            <w:t>توصي اللجنة الدولة الطرف بما يلي:</w:t>
          </w:r>
          <w:r w:rsidR="0004456E" w:rsidRPr="003135ED">
            <w:rPr>
              <w:rFonts w:eastAsiaTheme="minorEastAsia" w:cs="Times New Roman"/>
              <w:b/>
              <w:bCs/>
              <w:rtl/>
            </w:rPr>
            <w:t>‬</w:t>
          </w:r>
          <w:r>
            <w:t>‬</w:t>
          </w:r>
          <w:r>
            <w:t>‬</w:t>
          </w:r>
        </w:dir>
      </w:dir>
    </w:p>
    <w:p w14:paraId="19DE07C0" w14:textId="3D6BB67F" w:rsidR="0004456E" w:rsidRPr="003135ED" w:rsidRDefault="0004456E" w:rsidP="003135ED">
      <w:pPr>
        <w:pStyle w:val="SingleTxtGA"/>
        <w:rPr>
          <w:rFonts w:eastAsiaTheme="minorEastAsia"/>
          <w:b/>
          <w:bCs/>
          <w:rtl/>
        </w:rPr>
      </w:pPr>
      <w:r w:rsidRPr="00C46D45">
        <w:rPr>
          <w:rFonts w:eastAsiaTheme="minorEastAsia"/>
          <w:rtl/>
        </w:rPr>
        <w:tab/>
        <w:t>(أ)</w:t>
      </w:r>
      <w:r w:rsidR="00301416" w:rsidRPr="00C46D45">
        <w:rPr>
          <w:rFonts w:eastAsiaTheme="minorEastAsia" w:cs="Times New Roman"/>
          <w:rtl/>
        </w:rPr>
        <w:tab/>
      </w:r>
      <w:r w:rsidRPr="003135ED">
        <w:rPr>
          <w:rFonts w:eastAsiaTheme="minorEastAsia"/>
          <w:b/>
          <w:bCs/>
          <w:rtl/>
        </w:rPr>
        <w:t xml:space="preserve">تكثيف جهودها لتسوية وضع العاملين في الاقتصاد غير الرسمي، لا سيما العمال المهاجرون والنساء؛ وريثما يُسوى وضع هؤلاء، توسيع نطاق التغطية التي توفرها لهم التشريعات القائمة </w:t>
      </w:r>
      <w:r w:rsidRPr="003135ED">
        <w:rPr>
          <w:rFonts w:eastAsiaTheme="minorEastAsia" w:hint="cs"/>
          <w:b/>
          <w:bCs/>
          <w:rtl/>
        </w:rPr>
        <w:t>في مجالي ال</w:t>
      </w:r>
      <w:r w:rsidRPr="003135ED">
        <w:rPr>
          <w:rFonts w:eastAsiaTheme="minorEastAsia"/>
          <w:b/>
          <w:bCs/>
          <w:rtl/>
        </w:rPr>
        <w:t>عمل والحماية الاجتماعية؛</w:t>
      </w:r>
      <w:r w:rsidRPr="003135ED">
        <w:rPr>
          <w:rFonts w:eastAsiaTheme="minorEastAsia" w:cs="Times New Roman"/>
          <w:b/>
          <w:bCs/>
          <w:rtl/>
        </w:rPr>
        <w:t>‬</w:t>
      </w:r>
    </w:p>
    <w:p w14:paraId="75DC098B" w14:textId="3B507DA8" w:rsidR="0004456E" w:rsidRPr="003135ED" w:rsidRDefault="0004456E" w:rsidP="003135ED">
      <w:pPr>
        <w:pStyle w:val="SingleTxtGA"/>
        <w:rPr>
          <w:rFonts w:ascii="Times New Roman Bold" w:eastAsiaTheme="minorEastAsia" w:hAnsi="Times New Roman Bold" w:hint="eastAsia"/>
          <w:b/>
          <w:bCs/>
          <w:spacing w:val="-4"/>
          <w:rtl/>
        </w:rPr>
      </w:pPr>
      <w:r w:rsidRPr="00C46D45">
        <w:rPr>
          <w:rFonts w:eastAsiaTheme="minorEastAsia"/>
          <w:rtl/>
        </w:rPr>
        <w:tab/>
      </w:r>
      <w:dir w:val="rtl">
        <w:r w:rsidRPr="00C46D45">
          <w:rPr>
            <w:rFonts w:eastAsiaTheme="minorEastAsia"/>
            <w:rtl/>
          </w:rPr>
          <w:t>(ب)</w:t>
        </w:r>
        <w:r w:rsidR="00301416" w:rsidRPr="00C46D45">
          <w:rPr>
            <w:rFonts w:eastAsiaTheme="minorEastAsia"/>
            <w:rtl/>
          </w:rPr>
          <w:tab/>
        </w:r>
        <w:r w:rsidRPr="003135ED">
          <w:rPr>
            <w:rFonts w:ascii="Times New Roman Bold" w:eastAsiaTheme="minorEastAsia" w:hAnsi="Times New Roman Bold"/>
            <w:b/>
            <w:bCs/>
            <w:spacing w:val="-4"/>
            <w:rtl/>
          </w:rPr>
          <w:t>رصد دفع الأجور فعلياً وإنشاء آلية انتصاف فعالة وفي المتناول لا تنص على دفع المبالغ المتأخرة فحسب، بل أيضاً على التعويض العادل عن الخسائر المتكبدة بسبب تأخر الدفع؛</w:t>
        </w:r>
        <w:r w:rsidRPr="003135ED">
          <w:rPr>
            <w:rFonts w:ascii="Times New Roman Bold" w:eastAsiaTheme="minorEastAsia" w:hAnsi="Times New Roman Bold" w:cs="Times New Roman"/>
            <w:b/>
            <w:bCs/>
            <w:spacing w:val="-4"/>
            <w:rtl/>
          </w:rPr>
          <w:t>‬</w:t>
        </w:r>
        <w:r w:rsidR="00205B66">
          <w:t>‬</w:t>
        </w:r>
      </w:dir>
    </w:p>
    <w:p w14:paraId="15670D90" w14:textId="5B75112D" w:rsidR="0004456E" w:rsidRPr="003135ED" w:rsidRDefault="0004456E" w:rsidP="003135ED">
      <w:pPr>
        <w:pStyle w:val="SingleTxtGA"/>
        <w:rPr>
          <w:rFonts w:eastAsiaTheme="minorEastAsia"/>
          <w:b/>
          <w:bCs/>
          <w:rtl/>
        </w:rPr>
      </w:pPr>
      <w:r w:rsidRPr="00C46D45">
        <w:rPr>
          <w:rFonts w:eastAsiaTheme="minorEastAsia"/>
          <w:rtl/>
        </w:rPr>
        <w:tab/>
      </w:r>
      <w:dir w:val="rtl">
        <w:r w:rsidRPr="00C46D45">
          <w:rPr>
            <w:rFonts w:eastAsiaTheme="minorEastAsia"/>
            <w:rtl/>
          </w:rPr>
          <w:t>(ج)</w:t>
        </w:r>
        <w:r w:rsidR="00301416" w:rsidRPr="00C46D45">
          <w:rPr>
            <w:rFonts w:eastAsiaTheme="minorEastAsia"/>
            <w:rtl/>
          </w:rPr>
          <w:tab/>
        </w:r>
        <w:r w:rsidRPr="003135ED">
          <w:rPr>
            <w:rFonts w:eastAsiaTheme="minorEastAsia"/>
            <w:b/>
            <w:bCs/>
            <w:rtl/>
          </w:rPr>
          <w:t>ضمان حصول جميع المناطق في الدولة الطرف على الموارد المادية والبشرية اللازمة لرصد ظروف العمل فعلياً، والامتثال على النحو الواجب لأوامر مفتشي العمل وتنفيذها؛</w:t>
        </w:r>
        <w:r w:rsidRPr="003135ED">
          <w:rPr>
            <w:rFonts w:eastAsiaTheme="minorEastAsia" w:cs="Times New Roman"/>
            <w:b/>
            <w:bCs/>
            <w:rtl/>
          </w:rPr>
          <w:t>‬</w:t>
        </w:r>
        <w:r w:rsidR="00205B66">
          <w:t>‬</w:t>
        </w:r>
      </w:dir>
    </w:p>
    <w:p w14:paraId="2D800EBA" w14:textId="5BA46215" w:rsidR="0004456E" w:rsidRPr="003135ED" w:rsidRDefault="0004456E" w:rsidP="003135ED">
      <w:pPr>
        <w:pStyle w:val="SingleTxtGA"/>
        <w:rPr>
          <w:rFonts w:eastAsiaTheme="minorEastAsia"/>
          <w:b/>
          <w:bCs/>
          <w:rtl/>
        </w:rPr>
      </w:pPr>
      <w:r w:rsidRPr="00C46D45">
        <w:rPr>
          <w:rFonts w:eastAsiaTheme="minorEastAsia"/>
          <w:rtl/>
        </w:rPr>
        <w:tab/>
        <w:t>(د)</w:t>
      </w:r>
      <w:r w:rsidR="00301416" w:rsidRPr="00C46D45">
        <w:rPr>
          <w:rFonts w:eastAsiaTheme="minorEastAsia" w:cs="Times New Roman"/>
          <w:rtl/>
        </w:rPr>
        <w:tab/>
      </w:r>
      <w:r w:rsidRPr="003135ED">
        <w:rPr>
          <w:rFonts w:eastAsiaTheme="minorEastAsia"/>
          <w:b/>
          <w:bCs/>
          <w:rtl/>
        </w:rPr>
        <w:t xml:space="preserve">مراجعة مشروعي القانونين المتعلقين بالعمل (رقم </w:t>
      </w:r>
      <w:r w:rsidRPr="003135ED">
        <w:rPr>
          <w:rFonts w:eastAsiaTheme="minorEastAsia"/>
          <w:b/>
          <w:bCs/>
          <w:szCs w:val="20"/>
          <w:rtl/>
        </w:rPr>
        <w:t>2708</w:t>
      </w:r>
      <w:r w:rsidRPr="003135ED">
        <w:rPr>
          <w:rFonts w:eastAsiaTheme="minorEastAsia"/>
          <w:b/>
          <w:bCs/>
          <w:rtl/>
        </w:rPr>
        <w:t>) وب</w:t>
      </w:r>
      <w:r w:rsidRPr="003135ED">
        <w:rPr>
          <w:rFonts w:eastAsiaTheme="minorEastAsia" w:hint="cs"/>
          <w:b/>
          <w:bCs/>
          <w:rtl/>
        </w:rPr>
        <w:t xml:space="preserve">إدخال </w:t>
      </w:r>
      <w:r w:rsidRPr="003135ED">
        <w:rPr>
          <w:rFonts w:eastAsiaTheme="minorEastAsia"/>
          <w:b/>
          <w:bCs/>
          <w:rtl/>
        </w:rPr>
        <w:t xml:space="preserve">تعديلات </w:t>
      </w:r>
      <w:r w:rsidRPr="003135ED">
        <w:rPr>
          <w:rFonts w:eastAsiaTheme="minorEastAsia" w:hint="cs"/>
          <w:b/>
          <w:bCs/>
          <w:rtl/>
        </w:rPr>
        <w:t xml:space="preserve">على </w:t>
      </w:r>
      <w:r w:rsidRPr="003135ED">
        <w:rPr>
          <w:rFonts w:eastAsiaTheme="minorEastAsia"/>
          <w:b/>
          <w:bCs/>
          <w:rtl/>
        </w:rPr>
        <w:t xml:space="preserve">قانون العمل الأوكراني </w:t>
      </w:r>
      <w:r w:rsidRPr="003135ED">
        <w:rPr>
          <w:rFonts w:eastAsiaTheme="minorEastAsia" w:hint="cs"/>
          <w:b/>
          <w:bCs/>
          <w:rtl/>
        </w:rPr>
        <w:t xml:space="preserve">بشأن </w:t>
      </w:r>
      <w:r w:rsidRPr="003135ED">
        <w:rPr>
          <w:rFonts w:eastAsiaTheme="minorEastAsia"/>
          <w:b/>
          <w:bCs/>
          <w:rtl/>
        </w:rPr>
        <w:t>الأسباب الإضافية للفصل عن العمل (رقم</w:t>
      </w:r>
      <w:r w:rsidR="00C46D45" w:rsidRPr="003135ED">
        <w:rPr>
          <w:rFonts w:eastAsiaTheme="minorEastAsia" w:hint="cs"/>
          <w:b/>
          <w:bCs/>
          <w:rtl/>
        </w:rPr>
        <w:t> </w:t>
      </w:r>
      <w:r w:rsidRPr="003135ED">
        <w:rPr>
          <w:rFonts w:eastAsiaTheme="minorEastAsia"/>
          <w:b/>
          <w:bCs/>
          <w:szCs w:val="20"/>
          <w:rtl/>
        </w:rPr>
        <w:t>2584</w:t>
      </w:r>
      <w:r w:rsidRPr="003135ED">
        <w:rPr>
          <w:rFonts w:eastAsiaTheme="minorEastAsia"/>
          <w:b/>
          <w:bCs/>
          <w:rtl/>
        </w:rPr>
        <w:t xml:space="preserve">) بغية ضمان الحق في الحماية من الفصل غير العادل، والحق في الراحة وأوقات الفراغ، وتحديد ساعات العمل ودفع أجر عن ساعات العمل الإضافي، مع الامتثال التام للمادتين </w:t>
      </w:r>
      <w:r w:rsidRPr="003135ED">
        <w:rPr>
          <w:rFonts w:eastAsiaTheme="minorEastAsia"/>
          <w:b/>
          <w:bCs/>
          <w:szCs w:val="20"/>
          <w:rtl/>
        </w:rPr>
        <w:t>6</w:t>
      </w:r>
      <w:r w:rsidRPr="003135ED">
        <w:rPr>
          <w:rFonts w:eastAsiaTheme="minorEastAsia"/>
          <w:b/>
          <w:bCs/>
          <w:rtl/>
        </w:rPr>
        <w:t xml:space="preserve"> </w:t>
      </w:r>
      <w:proofErr w:type="spellStart"/>
      <w:r w:rsidRPr="003135ED">
        <w:rPr>
          <w:rFonts w:eastAsiaTheme="minorEastAsia"/>
          <w:b/>
          <w:bCs/>
          <w:rtl/>
        </w:rPr>
        <w:t>و</w:t>
      </w:r>
      <w:r w:rsidRPr="003135ED">
        <w:rPr>
          <w:rFonts w:eastAsiaTheme="minorEastAsia"/>
          <w:b/>
          <w:bCs/>
          <w:szCs w:val="20"/>
          <w:rtl/>
        </w:rPr>
        <w:t>7</w:t>
      </w:r>
      <w:proofErr w:type="spellEnd"/>
      <w:r w:rsidRPr="003135ED">
        <w:rPr>
          <w:rFonts w:eastAsiaTheme="minorEastAsia"/>
          <w:b/>
          <w:bCs/>
          <w:rtl/>
        </w:rPr>
        <w:t xml:space="preserve"> من العهد.</w:t>
      </w:r>
      <w:r w:rsidRPr="003135ED">
        <w:rPr>
          <w:rFonts w:eastAsiaTheme="minorEastAsia" w:cs="Times New Roman"/>
          <w:b/>
          <w:bCs/>
          <w:rtl/>
        </w:rPr>
        <w:t>‬</w:t>
      </w:r>
    </w:p>
    <w:p w14:paraId="24C1BF01" w14:textId="18AFC0FD" w:rsidR="0004456E" w:rsidRPr="00C46D45" w:rsidRDefault="00205B66" w:rsidP="00301416">
      <w:pPr>
        <w:pStyle w:val="SingleTxtGA"/>
        <w:rPr>
          <w:rFonts w:eastAsiaTheme="minorEastAsia"/>
          <w:b/>
          <w:bCs/>
          <w:rtl/>
        </w:rPr>
      </w:pPr>
      <w:dir w:val="rtl">
        <w:r w:rsidR="0004456E" w:rsidRPr="00C46D45">
          <w:rPr>
            <w:rFonts w:eastAsiaTheme="minorEastAsia"/>
            <w:szCs w:val="20"/>
            <w:rtl/>
          </w:rPr>
          <w:t>26</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 xml:space="preserve">وتحيل اللجنة الدولة الطرف إلى تعليقها العام رقم </w:t>
          </w:r>
          <w:r w:rsidR="0004456E" w:rsidRPr="00C46D45">
            <w:rPr>
              <w:rFonts w:eastAsiaTheme="minorEastAsia"/>
              <w:b/>
              <w:bCs/>
              <w:szCs w:val="20"/>
              <w:rtl/>
            </w:rPr>
            <w:t>23</w:t>
          </w:r>
          <w:r w:rsidR="0004456E" w:rsidRPr="00C46D45">
            <w:rPr>
              <w:rFonts w:eastAsiaTheme="minorEastAsia"/>
              <w:b/>
              <w:bCs/>
              <w:rtl/>
            </w:rPr>
            <w:t>(</w:t>
          </w:r>
          <w:r w:rsidR="0004456E" w:rsidRPr="00C46D45">
            <w:rPr>
              <w:rFonts w:eastAsiaTheme="minorEastAsia"/>
              <w:b/>
              <w:bCs/>
              <w:szCs w:val="20"/>
              <w:rtl/>
            </w:rPr>
            <w:t>2016</w:t>
          </w:r>
          <w:r w:rsidR="0004456E" w:rsidRPr="00C46D45">
            <w:rPr>
              <w:rFonts w:eastAsiaTheme="minorEastAsia"/>
              <w:b/>
              <w:bCs/>
              <w:rtl/>
            </w:rPr>
            <w:t>) بشأن الحق في التمتع بشروط عمل عادلة ومرضية.</w:t>
          </w:r>
          <w:r w:rsidR="0004456E" w:rsidRPr="00C46D45">
            <w:rPr>
              <w:rFonts w:eastAsiaTheme="minorEastAsia" w:cs="Times New Roman"/>
              <w:b/>
              <w:bCs/>
              <w:rtl/>
            </w:rPr>
            <w:t>‬</w:t>
          </w:r>
          <w:r>
            <w:t>‬</w:t>
          </w:r>
          <w:r>
            <w:t>‬</w:t>
          </w:r>
        </w:dir>
      </w:dir>
    </w:p>
    <w:p w14:paraId="37C93D24" w14:textId="4DEC05EC" w:rsidR="0004456E" w:rsidRPr="00C46D45" w:rsidRDefault="0004456E" w:rsidP="003135ED">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حقوق نقابات</w:t>
        </w:r>
        <w:r w:rsidRPr="00C46D45">
          <w:rPr>
            <w:rFonts w:eastAsiaTheme="minorEastAsia" w:cs="Times New Roman"/>
            <w:rtl/>
          </w:rPr>
          <w:t>‬</w:t>
        </w:r>
        <w:r w:rsidRPr="00C46D45">
          <w:rPr>
            <w:rFonts w:eastAsiaTheme="minorEastAsia"/>
            <w:rtl/>
          </w:rPr>
          <w:t xml:space="preserve"> العمال</w:t>
        </w:r>
        <w:r w:rsidR="00205B66">
          <w:t>‬</w:t>
        </w:r>
      </w:dir>
    </w:p>
    <w:p w14:paraId="3E3B5543" w14:textId="192499B0" w:rsidR="0004456E" w:rsidRPr="00C46D45" w:rsidRDefault="00205B66" w:rsidP="00A21CF0">
      <w:pPr>
        <w:pStyle w:val="SingleTxtGA"/>
        <w:rPr>
          <w:rFonts w:eastAsiaTheme="minorEastAsia"/>
          <w:rtl/>
        </w:rPr>
      </w:pPr>
      <w:dir w:val="rtl">
        <w:r w:rsidR="0004456E" w:rsidRPr="00C46D45">
          <w:rPr>
            <w:rFonts w:eastAsiaTheme="minorEastAsia"/>
            <w:szCs w:val="20"/>
            <w:rtl/>
          </w:rPr>
          <w:t>27</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spacing w:val="-4"/>
              <w:rtl/>
            </w:rPr>
            <w:t xml:space="preserve">تشعر اللجنة بالقلق لأن التعديلات التي اقترحت الدولة الطرف في كانون الأول/ديسمبر </w:t>
          </w:r>
          <w:r w:rsidR="0004456E" w:rsidRPr="00C46D45">
            <w:rPr>
              <w:rFonts w:eastAsiaTheme="minorEastAsia"/>
              <w:spacing w:val="-4"/>
              <w:szCs w:val="20"/>
              <w:rtl/>
            </w:rPr>
            <w:t>2019</w:t>
          </w:r>
          <w:r w:rsidR="0004456E" w:rsidRPr="00C46D45">
            <w:rPr>
              <w:rFonts w:eastAsiaTheme="minorEastAsia"/>
              <w:rtl/>
            </w:rPr>
            <w:t xml:space="preserve"> إدخالها على </w:t>
          </w:r>
          <w:r w:rsidR="0004456E" w:rsidRPr="00C46D45">
            <w:rPr>
              <w:rFonts w:eastAsiaTheme="minorEastAsia" w:hint="cs"/>
              <w:rtl/>
            </w:rPr>
            <w:t>تشريعات</w:t>
          </w:r>
          <w:r w:rsidR="0004456E" w:rsidRPr="00C46D45">
            <w:rPr>
              <w:rFonts w:eastAsiaTheme="minorEastAsia"/>
              <w:rtl/>
            </w:rPr>
            <w:t xml:space="preserve"> العمل (مشروعا القانونين رقم </w:t>
          </w:r>
          <w:r w:rsidR="0004456E" w:rsidRPr="00C46D45">
            <w:rPr>
              <w:rFonts w:eastAsiaTheme="minorEastAsia"/>
              <w:szCs w:val="20"/>
              <w:rtl/>
            </w:rPr>
            <w:t>2681</w:t>
          </w:r>
          <w:r w:rsidR="0004456E" w:rsidRPr="00C46D45">
            <w:rPr>
              <w:rFonts w:eastAsiaTheme="minorEastAsia"/>
              <w:rtl/>
            </w:rPr>
            <w:t xml:space="preserve"> ورقم </w:t>
          </w:r>
          <w:r w:rsidR="0004456E" w:rsidRPr="00C46D45">
            <w:rPr>
              <w:rFonts w:eastAsiaTheme="minorEastAsia"/>
              <w:szCs w:val="20"/>
              <w:rtl/>
            </w:rPr>
            <w:t>2682</w:t>
          </w:r>
          <w:r w:rsidR="0004456E" w:rsidRPr="00C46D45">
            <w:rPr>
              <w:rFonts w:eastAsiaTheme="minorEastAsia"/>
              <w:rtl/>
            </w:rPr>
            <w:t xml:space="preserve">) تضعف سلطات نقابات العمال، بما في ذلك الحق في الإضراب، ويترتب عليها انتهاك للمادة </w:t>
          </w:r>
          <w:r w:rsidR="0004456E" w:rsidRPr="00C46D45">
            <w:rPr>
              <w:rFonts w:eastAsiaTheme="minorEastAsia"/>
              <w:szCs w:val="20"/>
              <w:rtl/>
            </w:rPr>
            <w:t>8</w:t>
          </w:r>
          <w:r w:rsidR="0004456E" w:rsidRPr="00C46D45">
            <w:rPr>
              <w:rFonts w:eastAsiaTheme="minorEastAsia"/>
              <w:rtl/>
            </w:rPr>
            <w:t xml:space="preserve"> من العهد، ومعايير دولية أخرى (المادة </w:t>
          </w:r>
          <w:r w:rsidR="0004456E" w:rsidRPr="00C46D45">
            <w:rPr>
              <w:rFonts w:eastAsiaTheme="minorEastAsia"/>
              <w:szCs w:val="20"/>
              <w:rtl/>
            </w:rPr>
            <w:t>8</w:t>
          </w:r>
          <w:r w:rsidR="0004456E" w:rsidRPr="00C46D45">
            <w:rPr>
              <w:rFonts w:eastAsiaTheme="minorEastAsia"/>
              <w:rtl/>
            </w:rPr>
            <w:t>).</w:t>
          </w:r>
          <w:r>
            <w:t>‬</w:t>
          </w:r>
          <w:r>
            <w:t>‬</w:t>
          </w:r>
        </w:dir>
      </w:dir>
    </w:p>
    <w:p w14:paraId="0542B440" w14:textId="2809BD4B" w:rsidR="0004456E" w:rsidRPr="00C46D45" w:rsidRDefault="00205B66" w:rsidP="0004456E">
      <w:pPr>
        <w:pStyle w:val="SingleTxtGA"/>
        <w:rPr>
          <w:rFonts w:eastAsiaTheme="minorEastAsia"/>
          <w:b/>
          <w:bCs/>
          <w:rtl/>
        </w:rPr>
      </w:pPr>
      <w:dir w:val="rtl">
        <w:r w:rsidR="0004456E" w:rsidRPr="00C46D45">
          <w:rPr>
            <w:rFonts w:eastAsiaTheme="minorEastAsia"/>
            <w:szCs w:val="20"/>
            <w:rtl/>
          </w:rPr>
          <w:t>28</w:t>
        </w:r>
        <w:r w:rsidR="0004456E" w:rsidRPr="00C46D45">
          <w:rPr>
            <w:rFonts w:eastAsiaTheme="minorEastAsia"/>
            <w:szCs w:val="30"/>
            <w:rtl/>
          </w:rPr>
          <w:t>-</w:t>
        </w:r>
        <w:r w:rsidR="0004456E" w:rsidRPr="00C46D45">
          <w:rPr>
            <w:rFonts w:eastAsiaTheme="minorEastAsia" w:cs="Times New Roman"/>
            <w:szCs w:val="30"/>
            <w:rtl/>
          </w:rPr>
          <w:t>‬</w:t>
        </w:r>
        <w:r w:rsidR="0004456E" w:rsidRPr="00C46D45">
          <w:rPr>
            <w:rFonts w:eastAsiaTheme="minorEastAsia"/>
            <w:szCs w:val="30"/>
            <w:rtl/>
          </w:rPr>
          <w:tab/>
        </w:r>
        <w:dir w:val="rtl">
          <w:r w:rsidR="0004456E" w:rsidRPr="00C46D45">
            <w:rPr>
              <w:rFonts w:eastAsiaTheme="minorEastAsia"/>
              <w:b/>
              <w:bCs/>
              <w:rtl/>
            </w:rPr>
            <w:t xml:space="preserve">تحث اللجنة الدولة الطرف على مراجعة مشروع القانون المتعلق بإدخال تعديلات على بعض القوانين التشريعية الأوكرانية (فيما يتعلق ببعض المسائل ذات الصلة بأنشطة نقابات العمال) (رقم </w:t>
          </w:r>
          <w:r w:rsidR="0004456E" w:rsidRPr="00C46D45">
            <w:rPr>
              <w:rFonts w:eastAsiaTheme="minorEastAsia"/>
              <w:b/>
              <w:bCs/>
              <w:szCs w:val="20"/>
              <w:rtl/>
            </w:rPr>
            <w:t>2681</w:t>
          </w:r>
          <w:r w:rsidR="0004456E" w:rsidRPr="00C46D45">
            <w:rPr>
              <w:rFonts w:eastAsiaTheme="minorEastAsia"/>
              <w:b/>
              <w:bCs/>
              <w:rtl/>
            </w:rPr>
            <w:t xml:space="preserve">)، ومشروع القانون المتعلق بالإضرابات والإغلاقات (رقم </w:t>
          </w:r>
          <w:r w:rsidR="0004456E" w:rsidRPr="00C46D45">
            <w:rPr>
              <w:rFonts w:eastAsiaTheme="minorEastAsia"/>
              <w:b/>
              <w:bCs/>
              <w:szCs w:val="20"/>
              <w:rtl/>
            </w:rPr>
            <w:t>2682</w:t>
          </w:r>
          <w:r w:rsidR="0004456E" w:rsidRPr="00C46D45">
            <w:rPr>
              <w:rFonts w:eastAsiaTheme="minorEastAsia"/>
              <w:b/>
              <w:bCs/>
              <w:rtl/>
            </w:rPr>
            <w:t xml:space="preserve">)، بغية ضمان فعالية التفاوض الجماعي والحق في التمثيل النقابي، امتثالاً للمادة </w:t>
          </w:r>
          <w:r w:rsidR="0004456E" w:rsidRPr="00C46D45">
            <w:rPr>
              <w:rFonts w:eastAsiaTheme="minorEastAsia"/>
              <w:b/>
              <w:bCs/>
              <w:szCs w:val="20"/>
              <w:rtl/>
            </w:rPr>
            <w:t>8</w:t>
          </w:r>
          <w:r w:rsidR="0004456E" w:rsidRPr="00C46D45">
            <w:rPr>
              <w:rFonts w:eastAsiaTheme="minorEastAsia"/>
              <w:b/>
              <w:bCs/>
              <w:rtl/>
            </w:rPr>
            <w:t xml:space="preserve"> من العهد، ولأحكام اتفاقية منظمة العمل الدولية بشأن الحرية النقابية وحماية حق التنظيم لعام </w:t>
          </w:r>
          <w:r w:rsidR="0004456E" w:rsidRPr="00C46D45">
            <w:rPr>
              <w:rFonts w:eastAsiaTheme="minorEastAsia"/>
              <w:b/>
              <w:bCs/>
              <w:szCs w:val="20"/>
              <w:rtl/>
            </w:rPr>
            <w:t>1948</w:t>
          </w:r>
          <w:r w:rsidR="0004456E" w:rsidRPr="00C46D45">
            <w:rPr>
              <w:rFonts w:eastAsiaTheme="minorEastAsia"/>
              <w:b/>
              <w:bCs/>
              <w:rtl/>
            </w:rPr>
            <w:t xml:space="preserve"> (رقم </w:t>
          </w:r>
          <w:r w:rsidR="0004456E" w:rsidRPr="00C46D45">
            <w:rPr>
              <w:rFonts w:eastAsiaTheme="minorEastAsia"/>
              <w:b/>
              <w:bCs/>
              <w:szCs w:val="20"/>
              <w:rtl/>
            </w:rPr>
            <w:t>87</w:t>
          </w:r>
          <w:r w:rsidR="0004456E" w:rsidRPr="00C46D45">
            <w:rPr>
              <w:rFonts w:eastAsiaTheme="minorEastAsia"/>
              <w:b/>
              <w:bCs/>
              <w:rtl/>
            </w:rPr>
            <w:t xml:space="preserve">)، واتفاقية حق التنظيم والمفاوضة الجماعية لعام </w:t>
          </w:r>
          <w:r w:rsidR="0004456E" w:rsidRPr="00C46D45">
            <w:rPr>
              <w:rFonts w:eastAsiaTheme="minorEastAsia"/>
              <w:b/>
              <w:bCs/>
              <w:szCs w:val="20"/>
              <w:rtl/>
            </w:rPr>
            <w:t>1949</w:t>
          </w:r>
          <w:r w:rsidR="0004456E" w:rsidRPr="00C46D45">
            <w:rPr>
              <w:rFonts w:eastAsiaTheme="minorEastAsia"/>
              <w:b/>
              <w:bCs/>
              <w:rtl/>
            </w:rPr>
            <w:t xml:space="preserve"> (رقم </w:t>
          </w:r>
          <w:r w:rsidR="0004456E" w:rsidRPr="00C46D45">
            <w:rPr>
              <w:rFonts w:eastAsiaTheme="minorEastAsia"/>
              <w:b/>
              <w:bCs/>
              <w:szCs w:val="20"/>
              <w:rtl/>
            </w:rPr>
            <w:t>98</w:t>
          </w:r>
          <w:r w:rsidR="0004456E" w:rsidRPr="00C46D45">
            <w:rPr>
              <w:rFonts w:eastAsiaTheme="minorEastAsia"/>
              <w:b/>
              <w:bCs/>
              <w:rtl/>
            </w:rPr>
            <w:t>).</w:t>
          </w:r>
          <w:r w:rsidR="0004456E" w:rsidRPr="00C46D45">
            <w:rPr>
              <w:rFonts w:eastAsiaTheme="minorEastAsia" w:cs="Times New Roman" w:hint="cs"/>
              <w:b/>
              <w:bCs/>
              <w:rtl/>
            </w:rPr>
            <w:t>‬</w:t>
          </w:r>
          <w:r w:rsidR="0004456E" w:rsidRPr="00C46D45">
            <w:rPr>
              <w:rFonts w:eastAsiaTheme="minorEastAsia"/>
              <w:b/>
              <w:bCs/>
              <w:rtl/>
            </w:rPr>
            <w:t xml:space="preserve"> </w:t>
          </w:r>
          <w:dir w:val="rtl">
            <w:r w:rsidR="0004456E" w:rsidRPr="00C46D45">
              <w:rPr>
                <w:rFonts w:eastAsiaTheme="minorEastAsia"/>
                <w:b/>
                <w:bCs/>
                <w:rtl/>
              </w:rPr>
              <w:t>وتوصي اللجنة الدولة الطرف أيضاً باتخاذ جميع التدابير اللازمة لحماية ناشطي</w:t>
            </w:r>
            <w:r w:rsidR="0004456E" w:rsidRPr="00C46D45">
              <w:rPr>
                <w:rFonts w:eastAsiaTheme="minorEastAsia" w:hint="cs"/>
                <w:b/>
                <w:bCs/>
                <w:rtl/>
              </w:rPr>
              <w:t xml:space="preserve"> نقابات العمال </w:t>
            </w:r>
            <w:r w:rsidR="0004456E" w:rsidRPr="00C46D45">
              <w:rPr>
                <w:rFonts w:eastAsiaTheme="minorEastAsia"/>
                <w:b/>
                <w:bCs/>
                <w:rtl/>
              </w:rPr>
              <w:t>من الاعتداء والتخويف والتحرش.</w:t>
            </w:r>
            <w:r w:rsidR="0004456E" w:rsidRPr="00C46D45">
              <w:rPr>
                <w:rFonts w:eastAsiaTheme="minorEastAsia" w:cs="Times New Roman" w:hint="cs"/>
                <w:b/>
                <w:bCs/>
                <w:rtl/>
              </w:rPr>
              <w:t>‬</w:t>
            </w:r>
            <w:r>
              <w:t>‬</w:t>
            </w:r>
            <w:r>
              <w:t>‬</w:t>
            </w:r>
            <w:r>
              <w:t>‬</w:t>
            </w:r>
          </w:dir>
        </w:dir>
      </w:dir>
    </w:p>
    <w:p w14:paraId="6B09A49C" w14:textId="72AC05E0" w:rsidR="0004456E" w:rsidRPr="00C46D45" w:rsidRDefault="0004456E" w:rsidP="003135ED">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الضمان الاجتماعي</w:t>
        </w:r>
        <w:r w:rsidR="00205B66">
          <w:t>‬</w:t>
        </w:r>
      </w:dir>
    </w:p>
    <w:p w14:paraId="6BFCD8B3" w14:textId="31E8389E" w:rsidR="0004456E" w:rsidRPr="00C46D45" w:rsidRDefault="00205B66" w:rsidP="00301416">
      <w:pPr>
        <w:pStyle w:val="SingleTxtGA"/>
        <w:rPr>
          <w:rFonts w:eastAsiaTheme="minorEastAsia"/>
          <w:rtl/>
        </w:rPr>
      </w:pPr>
      <w:dir w:val="rtl">
        <w:r w:rsidR="0004456E" w:rsidRPr="00C46D45">
          <w:rPr>
            <w:rFonts w:eastAsiaTheme="minorEastAsia"/>
            <w:sz w:val="12"/>
            <w:szCs w:val="20"/>
            <w:rtl/>
          </w:rPr>
          <w:t>29</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rtl/>
            </w:rPr>
            <w:t>ت</w:t>
          </w:r>
          <w:r w:rsidR="0004456E" w:rsidRPr="00C46D45">
            <w:rPr>
              <w:rFonts w:eastAsiaTheme="minorEastAsia" w:hint="cs"/>
              <w:rtl/>
            </w:rPr>
            <w:t>حيط</w:t>
          </w:r>
          <w:r w:rsidR="0004456E" w:rsidRPr="00C46D45">
            <w:rPr>
              <w:rFonts w:eastAsiaTheme="minorEastAsia"/>
              <w:rtl/>
            </w:rPr>
            <w:t xml:space="preserve"> اللجنة</w:t>
          </w:r>
          <w:r w:rsidR="0004456E" w:rsidRPr="00C46D45">
            <w:rPr>
              <w:rFonts w:eastAsiaTheme="minorEastAsia" w:hint="cs"/>
              <w:rtl/>
            </w:rPr>
            <w:t xml:space="preserve"> علماً</w:t>
          </w:r>
          <w:r w:rsidR="0004456E" w:rsidRPr="00C46D45">
            <w:rPr>
              <w:rFonts w:eastAsiaTheme="minorEastAsia"/>
              <w:rtl/>
            </w:rPr>
            <w:t xml:space="preserve"> بالتفسير الذي قدمه الوفد بشأن التعقيد الذي </w:t>
          </w:r>
          <w:r w:rsidR="0004456E" w:rsidRPr="00C46D45">
            <w:rPr>
              <w:rFonts w:eastAsiaTheme="minorEastAsia" w:hint="cs"/>
              <w:rtl/>
            </w:rPr>
            <w:t>ت</w:t>
          </w:r>
          <w:r w:rsidR="0004456E" w:rsidRPr="00C46D45">
            <w:rPr>
              <w:rFonts w:eastAsiaTheme="minorEastAsia"/>
              <w:rtl/>
            </w:rPr>
            <w:t>نطوي عليه</w:t>
          </w:r>
          <w:r w:rsidR="0004456E" w:rsidRPr="00C46D45">
            <w:rPr>
              <w:rFonts w:eastAsiaTheme="minorEastAsia" w:hint="cs"/>
              <w:rtl/>
            </w:rPr>
            <w:t xml:space="preserve"> عملية</w:t>
          </w:r>
          <w:r w:rsidR="0004456E" w:rsidRPr="00C46D45">
            <w:rPr>
              <w:rFonts w:eastAsiaTheme="minorEastAsia"/>
              <w:rtl/>
            </w:rPr>
            <w:t xml:space="preserve"> تحديد </w:t>
          </w:r>
          <w:r w:rsidR="0004456E" w:rsidRPr="00C46D45">
            <w:rPr>
              <w:rFonts w:eastAsiaTheme="minorEastAsia" w:hint="cs"/>
              <w:rtl/>
            </w:rPr>
            <w:t>وتدقيق</w:t>
          </w:r>
          <w:r w:rsidR="0004456E" w:rsidRPr="00C46D45">
            <w:rPr>
              <w:rFonts w:eastAsiaTheme="minorEastAsia"/>
              <w:rtl/>
            </w:rPr>
            <w:t xml:space="preserve"> استحقاقات المعاشات التقاعدية وغيرها من الاستحقاقات الاجتماعية التي يحصل عليها المقيمون في المنطقة غير الخاضعة لسيطرة الحكومة في </w:t>
          </w:r>
          <w:proofErr w:type="spellStart"/>
          <w:r w:rsidR="0004456E" w:rsidRPr="00C46D45">
            <w:rPr>
              <w:rFonts w:eastAsiaTheme="minorEastAsia"/>
              <w:rtl/>
            </w:rPr>
            <w:t>دونيتسك</w:t>
          </w:r>
          <w:proofErr w:type="spellEnd"/>
          <w:r w:rsidR="0004456E" w:rsidRPr="00C46D45">
            <w:rPr>
              <w:rFonts w:eastAsiaTheme="minorEastAsia"/>
              <w:rtl/>
            </w:rPr>
            <w:t xml:space="preserve"> </w:t>
          </w:r>
          <w:proofErr w:type="spellStart"/>
          <w:r w:rsidR="0004456E" w:rsidRPr="00C46D45">
            <w:rPr>
              <w:rFonts w:eastAsiaTheme="minorEastAsia"/>
              <w:rtl/>
            </w:rPr>
            <w:t>ولوهانسك</w:t>
          </w:r>
          <w:proofErr w:type="spellEnd"/>
          <w:r w:rsidR="0004456E" w:rsidRPr="00C46D45">
            <w:rPr>
              <w:rFonts w:eastAsiaTheme="minorEastAsia"/>
              <w:rtl/>
            </w:rPr>
            <w:t>، لكنها تشعر بالقلق من أن عدداً كبيراً من هؤلاء المقيمين قد عُلقت مدفوعات معاشاتهم التقاعدية، ولا يزالون يواجهون صعوبات في الحصول عليها وعلى غيرها من الاستحقاقات الاجتماعية.</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hint="cs"/>
                <w:rtl/>
              </w:rPr>
              <w:t>ومرد</w:t>
            </w:r>
            <w:r w:rsidR="0004456E" w:rsidRPr="00C46D45">
              <w:rPr>
                <w:rFonts w:eastAsiaTheme="minorEastAsia"/>
                <w:rtl/>
              </w:rPr>
              <w:t xml:space="preserve"> هذه الصعوبات </w:t>
            </w:r>
            <w:r w:rsidR="0004456E" w:rsidRPr="00C46D45">
              <w:rPr>
                <w:rFonts w:eastAsiaTheme="minorEastAsia" w:hint="cs"/>
                <w:rtl/>
              </w:rPr>
              <w:t>إلى كون</w:t>
            </w:r>
            <w:r w:rsidR="0004456E" w:rsidRPr="00C46D45">
              <w:rPr>
                <w:rFonts w:eastAsiaTheme="minorEastAsia"/>
                <w:rtl/>
              </w:rPr>
              <w:t xml:space="preserve"> استحقاق المعاشات التقاعدية وغيرها من الاستحقاقات الاجتماعية م</w:t>
            </w:r>
            <w:r w:rsidR="0004456E" w:rsidRPr="00C46D45">
              <w:rPr>
                <w:rFonts w:eastAsiaTheme="minorEastAsia" w:hint="cs"/>
                <w:rtl/>
              </w:rPr>
              <w:t>شرو</w:t>
            </w:r>
            <w:r w:rsidR="0004456E" w:rsidRPr="00C46D45">
              <w:rPr>
                <w:rFonts w:eastAsiaTheme="minorEastAsia"/>
                <w:rtl/>
              </w:rPr>
              <w:t xml:space="preserve">طاً بتسجيل المستفيدين </w:t>
            </w:r>
            <w:r w:rsidR="0004456E" w:rsidRPr="00C46D45">
              <w:rPr>
                <w:rFonts w:eastAsiaTheme="minorEastAsia" w:hint="cs"/>
                <w:rtl/>
              </w:rPr>
              <w:t xml:space="preserve">أشخاصاً </w:t>
            </w:r>
            <w:r w:rsidR="0004456E" w:rsidRPr="00C46D45">
              <w:rPr>
                <w:rFonts w:eastAsiaTheme="minorEastAsia"/>
                <w:rtl/>
              </w:rPr>
              <w:t>مشردين داخليا</w:t>
            </w:r>
            <w:r w:rsidR="0004456E" w:rsidRPr="00C46D45">
              <w:rPr>
                <w:rFonts w:eastAsiaTheme="minorEastAsia" w:hint="cs"/>
                <w:rtl/>
              </w:rPr>
              <w:t>ً</w:t>
            </w:r>
            <w:r w:rsidR="0004456E" w:rsidRPr="00C46D45">
              <w:rPr>
                <w:rFonts w:eastAsiaTheme="minorEastAsia"/>
                <w:rtl/>
              </w:rPr>
              <w:t xml:space="preserve">، وأن يثبتوا مكان إقامتهم في المناطق الخاضعة لسيطرة الحكومة ويحافظوا على هذه الإقامة، وهو ما يتطلب منهم العبور إلى </w:t>
            </w:r>
            <w:r w:rsidR="0004456E" w:rsidRPr="00C46D45">
              <w:rPr>
                <w:rFonts w:eastAsiaTheme="minorEastAsia" w:hint="cs"/>
                <w:rtl/>
              </w:rPr>
              <w:t xml:space="preserve">المناطق </w:t>
            </w:r>
            <w:r w:rsidR="0004456E" w:rsidRPr="00C46D45">
              <w:rPr>
                <w:rFonts w:eastAsiaTheme="minorEastAsia"/>
                <w:rtl/>
              </w:rPr>
              <w:t xml:space="preserve">الخاضعة لسيطرة الحكومة كل </w:t>
            </w:r>
            <w:r w:rsidR="0004456E" w:rsidRPr="00C46D45">
              <w:rPr>
                <w:rFonts w:eastAsiaTheme="minorEastAsia"/>
                <w:szCs w:val="20"/>
                <w:rtl/>
              </w:rPr>
              <w:t>60</w:t>
            </w:r>
            <w:r w:rsidR="0004456E" w:rsidRPr="00C46D45">
              <w:rPr>
                <w:rFonts w:eastAsiaTheme="minorEastAsia"/>
                <w:rtl/>
              </w:rPr>
              <w:t xml:space="preserve"> يوماً.</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 xml:space="preserve">ولهذا الاشتراط أثر شديد بوجه خاص على الأشخاص ذوي القدرة المحدودة على الحركة (المادة </w:t>
              </w:r>
              <w:r w:rsidR="0004456E" w:rsidRPr="00C46D45">
                <w:rPr>
                  <w:rFonts w:eastAsiaTheme="minorEastAsia"/>
                  <w:szCs w:val="20"/>
                  <w:rtl/>
                </w:rPr>
                <w:t>9</w:t>
              </w:r>
              <w:r w:rsidR="0004456E" w:rsidRPr="00C46D45">
                <w:rPr>
                  <w:rFonts w:eastAsiaTheme="minorEastAsia"/>
                  <w:rtl/>
                </w:rPr>
                <w:t>).</w:t>
              </w:r>
              <w:r>
                <w:t>‬</w:t>
              </w:r>
              <w:r>
                <w:t>‬</w:t>
              </w:r>
              <w:r>
                <w:t>‬</w:t>
              </w:r>
              <w:r>
                <w:t>‬</w:t>
              </w:r>
            </w:dir>
          </w:dir>
        </w:dir>
      </w:dir>
    </w:p>
    <w:p w14:paraId="5E1237BF" w14:textId="6227B2F8" w:rsidR="0004456E" w:rsidRPr="00C46D45" w:rsidRDefault="00205B66" w:rsidP="00301416">
      <w:pPr>
        <w:pStyle w:val="SingleTxtGA"/>
        <w:rPr>
          <w:rFonts w:eastAsiaTheme="minorEastAsia"/>
          <w:b/>
          <w:bCs/>
          <w:rtl/>
        </w:rPr>
      </w:pPr>
      <w:dir w:val="rtl">
        <w:r w:rsidR="0004456E" w:rsidRPr="00C46D45">
          <w:rPr>
            <w:rFonts w:eastAsiaTheme="minorEastAsia"/>
            <w:szCs w:val="20"/>
            <w:rtl/>
          </w:rPr>
          <w:t>30</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توصي اللجنة الدولة الطرف بما يلي:</w:t>
          </w:r>
          <w:r w:rsidR="0004456E" w:rsidRPr="00C46D45">
            <w:rPr>
              <w:rFonts w:eastAsiaTheme="minorEastAsia" w:cs="Times New Roman"/>
              <w:b/>
              <w:bCs/>
              <w:rtl/>
            </w:rPr>
            <w:t>‬</w:t>
          </w:r>
          <w:r>
            <w:t>‬</w:t>
          </w:r>
          <w:r>
            <w:t>‬</w:t>
          </w:r>
        </w:dir>
      </w:dir>
    </w:p>
    <w:p w14:paraId="7BF189CD" w14:textId="5A4FCDB6" w:rsidR="0004456E" w:rsidRPr="00C46D45" w:rsidRDefault="0004456E" w:rsidP="00301416">
      <w:pPr>
        <w:pStyle w:val="SingleTxtGA"/>
        <w:rPr>
          <w:rFonts w:eastAsiaTheme="minorEastAsia"/>
          <w:b/>
          <w:bCs/>
          <w:rtl/>
        </w:rPr>
      </w:pPr>
      <w:r w:rsidRPr="00C46D45">
        <w:rPr>
          <w:rFonts w:eastAsiaTheme="minorEastAsia"/>
          <w:rtl/>
        </w:rPr>
        <w:tab/>
      </w:r>
      <w:dir w:val="rtl">
        <w:r w:rsidRPr="00C46D45">
          <w:rPr>
            <w:rFonts w:eastAsiaTheme="minorEastAsia"/>
            <w:rtl/>
          </w:rPr>
          <w:t>(أ)</w:t>
        </w:r>
        <w:r w:rsidRPr="00C46D45">
          <w:rPr>
            <w:rFonts w:eastAsiaTheme="minorEastAsia" w:cs="Times New Roman"/>
            <w:rtl/>
          </w:rPr>
          <w:t>‬</w:t>
        </w:r>
        <w:r w:rsidR="00301416" w:rsidRPr="00C46D45">
          <w:rPr>
            <w:rFonts w:eastAsiaTheme="minorEastAsia" w:cs="Times New Roman"/>
            <w:rtl/>
          </w:rPr>
          <w:tab/>
        </w:r>
        <w:r w:rsidRPr="00C46D45">
          <w:rPr>
            <w:rFonts w:eastAsiaTheme="minorEastAsia"/>
            <w:b/>
            <w:bCs/>
            <w:rtl/>
          </w:rPr>
          <w:t>اعتماد تشريع يلغي اشتراط تسجيل المقيمين في المنطقة غير الخاضعة لسيطرة الحكومة</w:t>
        </w:r>
        <w:r w:rsidRPr="00C46D45">
          <w:rPr>
            <w:rFonts w:eastAsiaTheme="minorEastAsia" w:hint="cs"/>
            <w:b/>
            <w:bCs/>
            <w:rtl/>
          </w:rPr>
          <w:t xml:space="preserve"> أشخاصاً</w:t>
        </w:r>
        <w:r w:rsidRPr="00C46D45">
          <w:rPr>
            <w:rFonts w:eastAsiaTheme="minorEastAsia"/>
            <w:b/>
            <w:bCs/>
            <w:rtl/>
          </w:rPr>
          <w:t xml:space="preserve"> مشردين داخلياً للحصول على معاشاتهم التقاعدية وغيرها من الاستحقاقات الاجتماعية، وال</w:t>
        </w:r>
        <w:r w:rsidRPr="00C46D45">
          <w:rPr>
            <w:rFonts w:eastAsiaTheme="minorEastAsia" w:hint="cs"/>
            <w:b/>
            <w:bCs/>
            <w:rtl/>
          </w:rPr>
          <w:t xml:space="preserve">إسراع </w:t>
        </w:r>
        <w:r w:rsidRPr="00C46D45">
          <w:rPr>
            <w:rFonts w:eastAsiaTheme="minorEastAsia"/>
            <w:b/>
            <w:bCs/>
            <w:rtl/>
          </w:rPr>
          <w:t>باعتماد إجراءات التحقق والدفع لتمكين المقيمين في المنطقة غير الخاضعة لسيطرة الحكومة من الحصول على استحقاقاتهم الاجتماعية دون الحاجة إلى عبور خط التماس؛</w:t>
        </w:r>
        <w:r w:rsidRPr="00C46D45">
          <w:rPr>
            <w:rFonts w:eastAsiaTheme="minorEastAsia" w:cs="Times New Roman"/>
            <w:b/>
            <w:bCs/>
            <w:rtl/>
          </w:rPr>
          <w:t>‬</w:t>
        </w:r>
        <w:r w:rsidR="00205B66">
          <w:t>‬</w:t>
        </w:r>
      </w:dir>
    </w:p>
    <w:p w14:paraId="7C40817E" w14:textId="71C60953" w:rsidR="0004456E" w:rsidRPr="00C46D45" w:rsidRDefault="0004456E" w:rsidP="00301416">
      <w:pPr>
        <w:pStyle w:val="SingleTxtGA"/>
        <w:rPr>
          <w:rFonts w:eastAsiaTheme="minorEastAsia"/>
          <w:b/>
          <w:bCs/>
          <w:rtl/>
        </w:rPr>
      </w:pPr>
      <w:r w:rsidRPr="00C46D45">
        <w:rPr>
          <w:rFonts w:eastAsiaTheme="minorEastAsia"/>
          <w:rtl/>
        </w:rPr>
        <w:tab/>
        <w:t>(ب)</w:t>
      </w:r>
      <w:r w:rsidR="00301416" w:rsidRPr="00C46D45">
        <w:rPr>
          <w:rFonts w:eastAsiaTheme="minorEastAsia" w:cs="Times New Roman"/>
          <w:rtl/>
        </w:rPr>
        <w:tab/>
      </w:r>
      <w:r w:rsidRPr="00C46D45">
        <w:rPr>
          <w:rFonts w:eastAsiaTheme="minorEastAsia"/>
          <w:b/>
          <w:bCs/>
          <w:rtl/>
        </w:rPr>
        <w:t>وضع إجراء محدد لدفع متأخرات المعاشات التقاعدية المتراكمة منذ تعليق المدفوعات؛</w:t>
      </w:r>
      <w:r w:rsidRPr="00C46D45">
        <w:rPr>
          <w:rFonts w:eastAsiaTheme="minorEastAsia" w:cs="Times New Roman"/>
          <w:b/>
          <w:bCs/>
          <w:rtl/>
        </w:rPr>
        <w:t>‬</w:t>
      </w:r>
    </w:p>
    <w:p w14:paraId="51B4C113" w14:textId="72459900" w:rsidR="0004456E" w:rsidRPr="0091403B" w:rsidRDefault="0004456E" w:rsidP="0091403B">
      <w:pPr>
        <w:pStyle w:val="SingleTxtGA"/>
        <w:rPr>
          <w:rFonts w:eastAsiaTheme="minorEastAsia"/>
          <w:b/>
          <w:bCs/>
          <w:rtl/>
        </w:rPr>
      </w:pPr>
      <w:r w:rsidRPr="00C46D45">
        <w:rPr>
          <w:rFonts w:eastAsiaTheme="minorEastAsia"/>
          <w:rtl/>
        </w:rPr>
        <w:tab/>
        <w:t>(ج)</w:t>
      </w:r>
      <w:r w:rsidR="00301416" w:rsidRPr="00C46D45">
        <w:rPr>
          <w:rFonts w:eastAsiaTheme="minorEastAsia"/>
          <w:rtl/>
        </w:rPr>
        <w:tab/>
      </w:r>
      <w:dir w:val="rtl">
        <w:r w:rsidRPr="0091403B">
          <w:rPr>
            <w:rFonts w:eastAsiaTheme="minorEastAsia"/>
            <w:b/>
            <w:bCs/>
            <w:rtl/>
          </w:rPr>
          <w:t>ضمان ألا تحد سياسات الحماية الاجتماعية التي تؤثر على سكان المنطقة غير الخاضعة لسيطرة الحكومة بصورة مباشرة أو غير مباشرة من حقوق الضمان الاجتماعي التي يحق للمقيمين التمتع بها بموجب العهد.</w:t>
        </w:r>
        <w:r w:rsidRPr="0091403B">
          <w:rPr>
            <w:rFonts w:eastAsiaTheme="minorEastAsia" w:cs="Times New Roman"/>
            <w:b/>
            <w:bCs/>
            <w:rtl/>
          </w:rPr>
          <w:t>‬</w:t>
        </w:r>
        <w:r w:rsidR="00205B66">
          <w:t>‬</w:t>
        </w:r>
      </w:dir>
    </w:p>
    <w:p w14:paraId="1E5FCAF3" w14:textId="55609DE7" w:rsidR="0004456E" w:rsidRPr="00C46D45" w:rsidRDefault="0004456E" w:rsidP="0091403B">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إجراء تسجيل المواليد والوفيات وتحديد حالات انعدام الجنسية</w:t>
        </w:r>
        <w:r w:rsidR="00205B66">
          <w:t>‬</w:t>
        </w:r>
      </w:dir>
    </w:p>
    <w:p w14:paraId="5BF985F9" w14:textId="76967E5B" w:rsidR="0004456E" w:rsidRPr="00C46D45" w:rsidRDefault="00205B66" w:rsidP="00301416">
      <w:pPr>
        <w:pStyle w:val="SingleTxtGA"/>
        <w:rPr>
          <w:rFonts w:eastAsiaTheme="minorEastAsia"/>
          <w:rtl/>
        </w:rPr>
      </w:pPr>
      <w:dir w:val="rtl">
        <w:r w:rsidR="0004456E" w:rsidRPr="00C46D45">
          <w:rPr>
            <w:rFonts w:eastAsiaTheme="minorEastAsia"/>
            <w:szCs w:val="20"/>
            <w:rtl/>
          </w:rPr>
          <w:t>31</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rtl/>
            </w:rPr>
            <w:t xml:space="preserve">تشعر اللجنة بالقلق لأن سلطات الدولة الطرف لا تعترف بالوثائق الطبية التي تؤكد الولادات والوفيات الصادرة في المنطقة غير الخاضعة لسيطرة الحكومة في </w:t>
          </w:r>
          <w:proofErr w:type="spellStart"/>
          <w:r w:rsidR="0004456E" w:rsidRPr="00C46D45">
            <w:rPr>
              <w:rFonts w:eastAsiaTheme="minorEastAsia"/>
              <w:rtl/>
            </w:rPr>
            <w:t>دونيتسك</w:t>
          </w:r>
          <w:proofErr w:type="spellEnd"/>
          <w:r w:rsidR="0004456E" w:rsidRPr="00C46D45">
            <w:rPr>
              <w:rFonts w:eastAsiaTheme="minorEastAsia"/>
              <w:rtl/>
            </w:rPr>
            <w:t xml:space="preserve"> </w:t>
          </w:r>
          <w:proofErr w:type="spellStart"/>
          <w:r w:rsidR="0004456E" w:rsidRPr="00C46D45">
            <w:rPr>
              <w:rFonts w:eastAsiaTheme="minorEastAsia"/>
              <w:rtl/>
            </w:rPr>
            <w:t>ولوهانسك</w:t>
          </w:r>
          <w:proofErr w:type="spellEnd"/>
          <w:r w:rsidR="0004456E" w:rsidRPr="00C46D45">
            <w:rPr>
              <w:rFonts w:eastAsiaTheme="minorEastAsia"/>
              <w:rtl/>
            </w:rPr>
            <w:t xml:space="preserve"> على الرغم من الإطار القانوني القائم، ولأن الإجراءات القضائية تظل الطريقة الوحيدة المتاحة للحصول على شهادات ميلاد أوكرانية للأطفال المولودين في </w:t>
          </w:r>
          <w:r w:rsidR="0004456E" w:rsidRPr="00C46D45">
            <w:rPr>
              <w:rFonts w:eastAsiaTheme="minorEastAsia" w:hint="cs"/>
              <w:rtl/>
            </w:rPr>
            <w:t>المنطقتين</w:t>
          </w:r>
          <w:r w:rsidR="0004456E" w:rsidRPr="00C46D45">
            <w:rPr>
              <w:rFonts w:eastAsiaTheme="minorEastAsia"/>
              <w:rtl/>
            </w:rPr>
            <w:t>، مما يجعل العديد من أطفال الأسر الضعيفة دون شهادات ميلاد.</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ويساور اللجنة القلق أيضاً لأن الأطفال المولودين لوالدين عديمي الجنسية المقيمين بصورة قانونية في الدولة الطرف هم وحدهم المؤهل</w:t>
            </w:r>
            <w:r w:rsidR="0004456E" w:rsidRPr="00C46D45">
              <w:rPr>
                <w:rFonts w:eastAsiaTheme="minorEastAsia" w:hint="cs"/>
                <w:rtl/>
              </w:rPr>
              <w:t>و</w:t>
            </w:r>
            <w:r w:rsidR="0004456E" w:rsidRPr="00C46D45">
              <w:rPr>
                <w:rFonts w:eastAsiaTheme="minorEastAsia"/>
                <w:rtl/>
              </w:rPr>
              <w:t xml:space="preserve">ن للحصول على الجنسية الأوكرانية، بينما لا تزال الدولة الطرف تفتقر إلى إجراء لتحديد حالات انعدام الجنسية (المادتان </w:t>
            </w:r>
            <w:r w:rsidR="0004456E" w:rsidRPr="00C46D45">
              <w:rPr>
                <w:rFonts w:eastAsiaTheme="minorEastAsia"/>
                <w:szCs w:val="20"/>
                <w:rtl/>
              </w:rPr>
              <w:t>3</w:t>
            </w:r>
            <w:r w:rsidR="0004456E" w:rsidRPr="00C46D45">
              <w:rPr>
                <w:rFonts w:eastAsiaTheme="minorEastAsia"/>
                <w:rtl/>
              </w:rPr>
              <w:t xml:space="preserve"> </w:t>
            </w:r>
            <w:proofErr w:type="spellStart"/>
            <w:r w:rsidR="0004456E" w:rsidRPr="00C46D45">
              <w:rPr>
                <w:rFonts w:eastAsiaTheme="minorEastAsia"/>
                <w:rtl/>
              </w:rPr>
              <w:t>و</w:t>
            </w:r>
            <w:r w:rsidR="0004456E" w:rsidRPr="00C46D45">
              <w:rPr>
                <w:rFonts w:eastAsiaTheme="minorEastAsia"/>
                <w:szCs w:val="20"/>
                <w:rtl/>
              </w:rPr>
              <w:t>10</w:t>
            </w:r>
            <w:proofErr w:type="spellEnd"/>
            <w:r w:rsidR="0004456E" w:rsidRPr="00C46D45">
              <w:rPr>
                <w:rFonts w:eastAsiaTheme="minorEastAsia"/>
                <w:rtl/>
              </w:rPr>
              <w:t>).</w:t>
            </w:r>
            <w:r>
              <w:t>‬</w:t>
            </w:r>
            <w:r>
              <w:t>‬</w:t>
            </w:r>
            <w:r>
              <w:t>‬</w:t>
            </w:r>
          </w:dir>
        </w:dir>
      </w:dir>
    </w:p>
    <w:p w14:paraId="0E95760E" w14:textId="6CEBE401" w:rsidR="0004456E" w:rsidRPr="00C46D45" w:rsidRDefault="00205B66" w:rsidP="00301416">
      <w:pPr>
        <w:pStyle w:val="SingleTxtGA"/>
        <w:rPr>
          <w:rFonts w:eastAsiaTheme="minorEastAsia"/>
          <w:b/>
          <w:bCs/>
          <w:rtl/>
        </w:rPr>
      </w:pPr>
      <w:dir w:val="rtl">
        <w:r w:rsidR="0004456E" w:rsidRPr="00C46D45">
          <w:rPr>
            <w:rFonts w:eastAsiaTheme="minorEastAsia"/>
            <w:szCs w:val="20"/>
            <w:rtl/>
          </w:rPr>
          <w:t>32</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توصي اللجنة الدولة الطرف بما يلي:</w:t>
          </w:r>
          <w:r w:rsidR="0004456E" w:rsidRPr="00C46D45">
            <w:rPr>
              <w:rFonts w:eastAsiaTheme="minorEastAsia" w:cs="Times New Roman"/>
              <w:b/>
              <w:bCs/>
              <w:rtl/>
            </w:rPr>
            <w:t>‬</w:t>
          </w:r>
          <w:r>
            <w:t>‬</w:t>
          </w:r>
          <w:r>
            <w:t>‬</w:t>
          </w:r>
        </w:dir>
      </w:dir>
    </w:p>
    <w:p w14:paraId="16DEAD56" w14:textId="27DB83AC" w:rsidR="0004456E" w:rsidRPr="00C46D45" w:rsidRDefault="0004456E" w:rsidP="00301416">
      <w:pPr>
        <w:pStyle w:val="SingleTxtGA"/>
        <w:rPr>
          <w:rFonts w:eastAsiaTheme="minorEastAsia"/>
          <w:b/>
          <w:bCs/>
          <w:rtl/>
        </w:rPr>
      </w:pPr>
      <w:r w:rsidRPr="00C46D45">
        <w:rPr>
          <w:rFonts w:eastAsiaTheme="minorEastAsia"/>
          <w:rtl/>
        </w:rPr>
        <w:tab/>
      </w:r>
      <w:dir w:val="rtl">
        <w:r w:rsidRPr="00C46D45">
          <w:rPr>
            <w:rFonts w:eastAsiaTheme="minorEastAsia"/>
            <w:rtl/>
          </w:rPr>
          <w:t>(أ)</w:t>
        </w:r>
        <w:r w:rsidR="00301416" w:rsidRPr="00C46D45">
          <w:rPr>
            <w:rFonts w:eastAsiaTheme="minorEastAsia"/>
            <w:rtl/>
          </w:rPr>
          <w:tab/>
        </w:r>
        <w:r w:rsidRPr="00C46D45">
          <w:rPr>
            <w:rFonts w:eastAsiaTheme="minorEastAsia"/>
            <w:b/>
            <w:bCs/>
            <w:rtl/>
          </w:rPr>
          <w:t xml:space="preserve">تعزيز جهودها الرامية إلى وضع إجراء إداري لتيسير تسجيل المواليد والوفيات التي تحدث في المنطقة غير الخاضعة لسيطرة الحكومة في </w:t>
        </w:r>
        <w:proofErr w:type="spellStart"/>
        <w:r w:rsidRPr="00C46D45">
          <w:rPr>
            <w:rFonts w:eastAsiaTheme="minorEastAsia"/>
            <w:b/>
            <w:bCs/>
            <w:rtl/>
          </w:rPr>
          <w:t>دونيتسك</w:t>
        </w:r>
        <w:proofErr w:type="spellEnd"/>
        <w:r w:rsidRPr="00C46D45">
          <w:rPr>
            <w:rFonts w:eastAsiaTheme="minorEastAsia"/>
            <w:b/>
            <w:bCs/>
            <w:rtl/>
          </w:rPr>
          <w:t xml:space="preserve"> </w:t>
        </w:r>
        <w:proofErr w:type="spellStart"/>
        <w:r w:rsidRPr="00C46D45">
          <w:rPr>
            <w:rFonts w:eastAsiaTheme="minorEastAsia"/>
            <w:b/>
            <w:bCs/>
            <w:rtl/>
          </w:rPr>
          <w:t>ولوهانسك</w:t>
        </w:r>
        <w:proofErr w:type="spellEnd"/>
        <w:r w:rsidRPr="00C46D45">
          <w:rPr>
            <w:rFonts w:eastAsiaTheme="minorEastAsia"/>
            <w:b/>
            <w:bCs/>
            <w:rtl/>
          </w:rPr>
          <w:t>؛</w:t>
        </w:r>
        <w:r w:rsidRPr="00C46D45">
          <w:rPr>
            <w:rFonts w:eastAsiaTheme="minorEastAsia" w:cs="Times New Roman"/>
            <w:b/>
            <w:bCs/>
            <w:rtl/>
          </w:rPr>
          <w:t>‬</w:t>
        </w:r>
        <w:r w:rsidR="00205B66">
          <w:t>‬</w:t>
        </w:r>
      </w:dir>
    </w:p>
    <w:p w14:paraId="77AC8332" w14:textId="480030A9" w:rsidR="0004456E" w:rsidRPr="00C46D45" w:rsidRDefault="0004456E" w:rsidP="00301416">
      <w:pPr>
        <w:pStyle w:val="SingleTxtGA"/>
        <w:rPr>
          <w:rFonts w:eastAsiaTheme="minorEastAsia"/>
          <w:b/>
          <w:bCs/>
          <w:rtl/>
        </w:rPr>
      </w:pPr>
      <w:r w:rsidRPr="00C46D45">
        <w:rPr>
          <w:rFonts w:eastAsiaTheme="minorEastAsia"/>
          <w:rtl/>
        </w:rPr>
        <w:tab/>
        <w:t>(ب)</w:t>
      </w:r>
      <w:r w:rsidR="00301416" w:rsidRPr="00C46D45">
        <w:rPr>
          <w:rFonts w:eastAsiaTheme="minorEastAsia"/>
          <w:rtl/>
        </w:rPr>
        <w:tab/>
      </w:r>
      <w:dir w:val="rtl">
        <w:r w:rsidRPr="00C46D45">
          <w:rPr>
            <w:rFonts w:eastAsiaTheme="minorEastAsia"/>
            <w:b/>
            <w:bCs/>
            <w:rtl/>
          </w:rPr>
          <w:t xml:space="preserve">كفالة التنفيذ الفعال للقانون المتعلق بجوانب معينة من السياسة العامة </w:t>
        </w:r>
        <w:r w:rsidRPr="00C46D45">
          <w:rPr>
            <w:rFonts w:eastAsiaTheme="minorEastAsia" w:hint="cs"/>
            <w:b/>
            <w:bCs/>
            <w:rtl/>
          </w:rPr>
          <w:t>الهادف إلى</w:t>
        </w:r>
        <w:r w:rsidRPr="00C46D45">
          <w:rPr>
            <w:rFonts w:eastAsiaTheme="minorEastAsia"/>
            <w:b/>
            <w:bCs/>
            <w:rtl/>
          </w:rPr>
          <w:t xml:space="preserve"> الحفاظ على سيادة أوكرانيا على الأراضي المحتلة مؤقتا</w:t>
        </w:r>
        <w:r w:rsidR="00A21CF0">
          <w:rPr>
            <w:rFonts w:eastAsiaTheme="minorEastAsia" w:hint="cs"/>
            <w:b/>
            <w:bCs/>
            <w:rtl/>
          </w:rPr>
          <w:t>ً</w:t>
        </w:r>
        <w:r w:rsidRPr="00C46D45">
          <w:rPr>
            <w:rFonts w:eastAsiaTheme="minorEastAsia"/>
            <w:b/>
            <w:bCs/>
            <w:rtl/>
          </w:rPr>
          <w:t xml:space="preserve"> في منطقتي </w:t>
        </w:r>
        <w:proofErr w:type="spellStart"/>
        <w:r w:rsidRPr="00C46D45">
          <w:rPr>
            <w:rFonts w:eastAsiaTheme="minorEastAsia"/>
            <w:b/>
            <w:bCs/>
            <w:rtl/>
          </w:rPr>
          <w:t>دونيتسك</w:t>
        </w:r>
        <w:proofErr w:type="spellEnd"/>
        <w:r w:rsidRPr="00C46D45">
          <w:rPr>
            <w:rFonts w:eastAsiaTheme="minorEastAsia"/>
            <w:b/>
            <w:bCs/>
            <w:rtl/>
          </w:rPr>
          <w:t xml:space="preserve"> </w:t>
        </w:r>
        <w:proofErr w:type="spellStart"/>
        <w:r w:rsidRPr="00C46D45">
          <w:rPr>
            <w:rFonts w:eastAsiaTheme="minorEastAsia"/>
            <w:b/>
            <w:bCs/>
            <w:rtl/>
          </w:rPr>
          <w:t>ولوهانسك</w:t>
        </w:r>
        <w:proofErr w:type="spellEnd"/>
        <w:r w:rsidRPr="00C46D45">
          <w:rPr>
            <w:rFonts w:eastAsiaTheme="minorEastAsia"/>
            <w:b/>
            <w:bCs/>
            <w:rtl/>
          </w:rPr>
          <w:t xml:space="preserve"> </w:t>
        </w:r>
        <w:r w:rsidRPr="00C46D45">
          <w:rPr>
            <w:rFonts w:eastAsiaTheme="minorEastAsia" w:hint="cs"/>
            <w:b/>
            <w:bCs/>
            <w:rtl/>
          </w:rPr>
          <w:t xml:space="preserve">التابعتين </w:t>
        </w:r>
        <w:r w:rsidRPr="00C46D45">
          <w:rPr>
            <w:rFonts w:eastAsiaTheme="minorEastAsia"/>
            <w:b/>
            <w:bCs/>
            <w:rtl/>
          </w:rPr>
          <w:t xml:space="preserve">لأوكرانيا (رقم </w:t>
        </w:r>
        <w:r w:rsidRPr="00C46D45">
          <w:rPr>
            <w:rFonts w:eastAsiaTheme="minorEastAsia"/>
            <w:b/>
            <w:bCs/>
            <w:szCs w:val="20"/>
            <w:rtl/>
          </w:rPr>
          <w:t>2268</w:t>
        </w:r>
        <w:r w:rsidRPr="00C46D45">
          <w:rPr>
            <w:rFonts w:eastAsiaTheme="minorEastAsia"/>
            <w:b/>
            <w:bCs/>
            <w:rtl/>
          </w:rPr>
          <w:t>)، بغية تيسير التحقق من الوثائق الطبية الصادرة في المنطقة غير الخاضعة لسيطرة الحكومة</w:t>
        </w:r>
        <w:r w:rsidR="00301416" w:rsidRPr="00C46D45">
          <w:rPr>
            <w:rFonts w:eastAsiaTheme="minorEastAsia" w:hint="cs"/>
            <w:b/>
            <w:bCs/>
            <w:rtl/>
          </w:rPr>
          <w:t>؛</w:t>
        </w:r>
        <w:r w:rsidR="00205B66">
          <w:t>‬</w:t>
        </w:r>
      </w:dir>
    </w:p>
    <w:p w14:paraId="303215E4" w14:textId="2AA9123D" w:rsidR="0004456E" w:rsidRPr="00C46D45" w:rsidRDefault="0004456E" w:rsidP="00301416">
      <w:pPr>
        <w:pStyle w:val="SingleTxtGA"/>
        <w:rPr>
          <w:rFonts w:eastAsiaTheme="minorEastAsia"/>
          <w:b/>
          <w:bCs/>
          <w:rtl/>
        </w:rPr>
      </w:pPr>
      <w:r w:rsidRPr="00C46D45">
        <w:rPr>
          <w:rFonts w:eastAsiaTheme="minorEastAsia"/>
          <w:rtl/>
        </w:rPr>
        <w:tab/>
        <w:t>(ج)</w:t>
      </w:r>
      <w:r w:rsidR="00301416" w:rsidRPr="00C46D45">
        <w:rPr>
          <w:rFonts w:eastAsiaTheme="minorEastAsia" w:cs="Times New Roman"/>
          <w:rtl/>
        </w:rPr>
        <w:tab/>
      </w:r>
      <w:r w:rsidRPr="00C46D45">
        <w:rPr>
          <w:rFonts w:eastAsiaTheme="minorEastAsia"/>
          <w:b/>
          <w:bCs/>
          <w:rtl/>
        </w:rPr>
        <w:t xml:space="preserve">منع انعدام الجنسية عند الولادة، </w:t>
      </w:r>
      <w:r w:rsidRPr="00C46D45">
        <w:rPr>
          <w:rFonts w:eastAsiaTheme="minorEastAsia" w:hint="cs"/>
          <w:b/>
          <w:bCs/>
          <w:rtl/>
        </w:rPr>
        <w:t>بوسائل منها</w:t>
      </w:r>
      <w:r w:rsidRPr="00C46D45">
        <w:rPr>
          <w:rFonts w:eastAsiaTheme="minorEastAsia"/>
          <w:b/>
          <w:bCs/>
          <w:rtl/>
        </w:rPr>
        <w:t xml:space="preserve"> </w:t>
      </w:r>
      <w:r w:rsidRPr="00C46D45">
        <w:rPr>
          <w:rFonts w:eastAsiaTheme="minorEastAsia" w:hint="cs"/>
          <w:b/>
          <w:bCs/>
          <w:rtl/>
        </w:rPr>
        <w:t>م</w:t>
      </w:r>
      <w:r w:rsidRPr="00C46D45">
        <w:rPr>
          <w:rFonts w:eastAsiaTheme="minorEastAsia"/>
          <w:b/>
          <w:bCs/>
          <w:rtl/>
        </w:rPr>
        <w:t>ا يلي:</w:t>
      </w:r>
      <w:r w:rsidR="00301416" w:rsidRPr="00C46D45">
        <w:rPr>
          <w:rFonts w:eastAsiaTheme="minorEastAsia" w:hint="cs"/>
          <w:b/>
          <w:bCs/>
          <w:rtl/>
        </w:rPr>
        <w:t xml:space="preserve"> ‘</w:t>
      </w:r>
      <w:proofErr w:type="gramStart"/>
      <w:r w:rsidRPr="00C46D45">
        <w:rPr>
          <w:rFonts w:eastAsiaTheme="minorEastAsia"/>
          <w:b/>
          <w:bCs/>
          <w:szCs w:val="20"/>
          <w:rtl/>
        </w:rPr>
        <w:t>1</w:t>
      </w:r>
      <w:r w:rsidR="00301416" w:rsidRPr="00C46D45">
        <w:rPr>
          <w:rFonts w:eastAsiaTheme="minorEastAsia" w:hint="cs"/>
          <w:b/>
          <w:bCs/>
          <w:rtl/>
        </w:rPr>
        <w:t>‘</w:t>
      </w:r>
      <w:r w:rsidRPr="00C46D45">
        <w:rPr>
          <w:rFonts w:eastAsiaTheme="minorEastAsia"/>
          <w:b/>
          <w:bCs/>
          <w:rtl/>
        </w:rPr>
        <w:t xml:space="preserve"> ال</w:t>
      </w:r>
      <w:r w:rsidRPr="00C46D45">
        <w:rPr>
          <w:rFonts w:eastAsiaTheme="minorEastAsia" w:hint="cs"/>
          <w:b/>
          <w:bCs/>
          <w:rtl/>
        </w:rPr>
        <w:t>إسراع</w:t>
      </w:r>
      <w:proofErr w:type="gramEnd"/>
      <w:r w:rsidRPr="00C46D45">
        <w:rPr>
          <w:rFonts w:eastAsiaTheme="minorEastAsia"/>
          <w:b/>
          <w:bCs/>
          <w:rtl/>
        </w:rPr>
        <w:t xml:space="preserve"> بوضع إجراء لتحديد حالات انعدام الجنسية؛ </w:t>
      </w:r>
      <w:r w:rsidR="00301416" w:rsidRPr="00C46D45">
        <w:rPr>
          <w:rFonts w:eastAsiaTheme="minorEastAsia" w:cs="Times New Roman" w:hint="cs"/>
          <w:b/>
          <w:bCs/>
          <w:rtl/>
        </w:rPr>
        <w:t>‘</w:t>
      </w:r>
      <w:r w:rsidRPr="00C46D45">
        <w:rPr>
          <w:rFonts w:eastAsiaTheme="minorEastAsia"/>
          <w:b/>
          <w:bCs/>
          <w:szCs w:val="20"/>
          <w:rtl/>
        </w:rPr>
        <w:t>2</w:t>
      </w:r>
      <w:r w:rsidR="00301416" w:rsidRPr="00C46D45">
        <w:rPr>
          <w:rFonts w:eastAsiaTheme="minorEastAsia" w:hint="cs"/>
          <w:b/>
          <w:bCs/>
          <w:rtl/>
        </w:rPr>
        <w:t>‘</w:t>
      </w:r>
      <w:r w:rsidRPr="00C46D45">
        <w:rPr>
          <w:rFonts w:eastAsiaTheme="minorEastAsia"/>
          <w:b/>
          <w:bCs/>
          <w:rtl/>
        </w:rPr>
        <w:t xml:space="preserve"> منح الجنسية الأوكرانية للأطفال عديمي الجنسية المولودين في الدولة الطرف بغض النظر عن الوضع القانوني لوالديهم؛</w:t>
      </w:r>
      <w:r w:rsidRPr="00C46D45">
        <w:rPr>
          <w:rFonts w:eastAsiaTheme="minorEastAsia" w:cs="Times New Roman"/>
          <w:b/>
          <w:bCs/>
          <w:rtl/>
        </w:rPr>
        <w:t>‬</w:t>
      </w:r>
      <w:r w:rsidRPr="00C46D45">
        <w:rPr>
          <w:rFonts w:eastAsiaTheme="minorEastAsia"/>
          <w:b/>
          <w:bCs/>
          <w:rtl/>
        </w:rPr>
        <w:t xml:space="preserve"> </w:t>
      </w:r>
      <w:dir w:val="rtl">
        <w:r w:rsidR="00301416" w:rsidRPr="00C46D45">
          <w:rPr>
            <w:rFonts w:eastAsiaTheme="minorEastAsia" w:hint="cs"/>
            <w:b/>
            <w:bCs/>
            <w:rtl/>
          </w:rPr>
          <w:t>‘</w:t>
        </w:r>
        <w:r w:rsidRPr="00C46D45">
          <w:rPr>
            <w:rFonts w:eastAsiaTheme="minorEastAsia"/>
            <w:b/>
            <w:bCs/>
            <w:szCs w:val="20"/>
            <w:rtl/>
          </w:rPr>
          <w:t>3</w:t>
        </w:r>
        <w:r w:rsidR="00301416" w:rsidRPr="00C46D45">
          <w:rPr>
            <w:rFonts w:eastAsiaTheme="minorEastAsia" w:hint="cs"/>
            <w:b/>
            <w:bCs/>
            <w:rtl/>
          </w:rPr>
          <w:t>‘</w:t>
        </w:r>
        <w:r w:rsidRPr="00C46D45">
          <w:rPr>
            <w:rFonts w:eastAsiaTheme="minorEastAsia"/>
            <w:b/>
            <w:bCs/>
            <w:rtl/>
          </w:rPr>
          <w:t xml:space="preserve"> إدراج أحكام اتفاقية خفض حالات انعدام الجنسية بالكامل في التشريعات المحلية.</w:t>
        </w:r>
        <w:r w:rsidR="00205B66">
          <w:t>‬</w:t>
        </w:r>
      </w:dir>
    </w:p>
    <w:p w14:paraId="0C7EA811" w14:textId="332D672F" w:rsidR="0004456E" w:rsidRPr="00C46D45" w:rsidRDefault="0004456E" w:rsidP="0091403B">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الحق في مستوى معيشي مناسب</w:t>
        </w:r>
        <w:r w:rsidR="00205B66">
          <w:t>‬</w:t>
        </w:r>
      </w:dir>
    </w:p>
    <w:p w14:paraId="72025EA7" w14:textId="6FDC3250" w:rsidR="0004456E" w:rsidRPr="00C46D45" w:rsidRDefault="00205B66" w:rsidP="00301416">
      <w:pPr>
        <w:pStyle w:val="SingleTxtGA"/>
        <w:rPr>
          <w:rFonts w:eastAsiaTheme="minorEastAsia"/>
          <w:rtl/>
        </w:rPr>
      </w:pPr>
      <w:dir w:val="rtl">
        <w:r w:rsidR="0004456E" w:rsidRPr="00C46D45">
          <w:rPr>
            <w:rFonts w:eastAsiaTheme="minorEastAsia"/>
            <w:szCs w:val="20"/>
            <w:rtl/>
          </w:rPr>
          <w:t>33</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rtl/>
            </w:rPr>
            <w:t xml:space="preserve">تشعر اللجنة بالقلق لأن المنهجية الجديدة </w:t>
          </w:r>
          <w:r w:rsidR="0004456E" w:rsidRPr="00C46D45">
            <w:rPr>
              <w:rFonts w:eastAsiaTheme="minorEastAsia" w:hint="cs"/>
              <w:rtl/>
            </w:rPr>
            <w:t>التي وُضعت</w:t>
          </w:r>
          <w:r w:rsidR="0004456E" w:rsidRPr="00C46D45">
            <w:rPr>
              <w:rFonts w:eastAsiaTheme="minorEastAsia"/>
              <w:rtl/>
            </w:rPr>
            <w:t xml:space="preserve"> لحساب الحد الأدنى الحالي للكفاف في الدولة الطرف لا تعكس على نحو كاف التكلفة الحقيقية للمعيشة، ولأنها تؤثر تأثيراً سلبياً على الأشخاص الذين يعتمدون على الاستحقاقات الاجتماعية المحسوبة على أساس هذا المؤشر، لا سيما النساء.</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وي</w:t>
            </w:r>
            <w:r w:rsidR="0004456E" w:rsidRPr="00C46D45">
              <w:rPr>
                <w:rFonts w:eastAsiaTheme="minorEastAsia" w:hint="cs"/>
                <w:rtl/>
              </w:rPr>
              <w:t>فض</w:t>
            </w:r>
            <w:r w:rsidR="0004456E" w:rsidRPr="00C46D45">
              <w:rPr>
                <w:rFonts w:eastAsiaTheme="minorEastAsia"/>
                <w:rtl/>
              </w:rPr>
              <w:t xml:space="preserve">ي عدم ربط الاستحقاقات الاجتماعية بالتكلفة الحقيقية للمعيشة إلى انخفاض مستويات معيشة من يعتمدون على هذه الاستحقاقات (المادة </w:t>
            </w:r>
            <w:r w:rsidR="0004456E" w:rsidRPr="00C46D45">
              <w:rPr>
                <w:rFonts w:eastAsiaTheme="minorEastAsia"/>
                <w:szCs w:val="20"/>
                <w:rtl/>
              </w:rPr>
              <w:t>11</w:t>
            </w:r>
            <w:r w:rsidR="0004456E" w:rsidRPr="00C46D45">
              <w:rPr>
                <w:rFonts w:eastAsiaTheme="minorEastAsia"/>
                <w:rtl/>
              </w:rPr>
              <w:t>).</w:t>
            </w:r>
            <w:r>
              <w:t>‬</w:t>
            </w:r>
            <w:r>
              <w:t>‬</w:t>
            </w:r>
            <w:r>
              <w:t>‬</w:t>
            </w:r>
          </w:dir>
        </w:dir>
      </w:dir>
    </w:p>
    <w:p w14:paraId="5FF61BA3" w14:textId="08BEFA9B" w:rsidR="0004456E" w:rsidRPr="00C46D45" w:rsidRDefault="00205B66" w:rsidP="00301416">
      <w:pPr>
        <w:pStyle w:val="SingleTxtGA"/>
        <w:rPr>
          <w:rFonts w:eastAsiaTheme="minorEastAsia"/>
          <w:b/>
          <w:bCs/>
          <w:rtl/>
        </w:rPr>
      </w:pPr>
      <w:dir w:val="rtl">
        <w:r w:rsidR="0004456E" w:rsidRPr="00C46D45">
          <w:rPr>
            <w:rFonts w:eastAsiaTheme="minorEastAsia"/>
            <w:szCs w:val="20"/>
            <w:rtl/>
          </w:rPr>
          <w:t>34</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توصي اللجنة الدولة الطرف بال</w:t>
          </w:r>
          <w:r w:rsidR="0004456E" w:rsidRPr="00C46D45">
            <w:rPr>
              <w:rFonts w:eastAsiaTheme="minorEastAsia" w:hint="cs"/>
              <w:b/>
              <w:bCs/>
              <w:rtl/>
            </w:rPr>
            <w:t>إسراع</w:t>
          </w:r>
          <w:r w:rsidR="0004456E" w:rsidRPr="00C46D45">
            <w:rPr>
              <w:rFonts w:eastAsiaTheme="minorEastAsia"/>
              <w:b/>
              <w:bCs/>
              <w:rtl/>
            </w:rPr>
            <w:t xml:space="preserve"> بعملية تعديل طريقتها في حساب الحد الأدنى للكفاف، استناداً إلى مؤشرات موضوعية تعكس مستوى الكفاف الفعلي، بغية ضمان مستوى معيشي مناسب.</w:t>
          </w:r>
          <w:r w:rsidR="0004456E" w:rsidRPr="00C46D45">
            <w:rPr>
              <w:rFonts w:eastAsiaTheme="minorEastAsia" w:cs="Times New Roman"/>
              <w:b/>
              <w:bCs/>
              <w:rtl/>
            </w:rPr>
            <w:t>‬</w:t>
          </w:r>
          <w:r>
            <w:t>‬</w:t>
          </w:r>
          <w:r>
            <w:t>‬</w:t>
          </w:r>
        </w:dir>
      </w:dir>
    </w:p>
    <w:p w14:paraId="7F8F1680" w14:textId="5C0D10F1" w:rsidR="0004456E" w:rsidRPr="00C46D45" w:rsidRDefault="0004456E" w:rsidP="003135ED">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الحق في السكن</w:t>
        </w:r>
        <w:r w:rsidR="00205B66">
          <w:t>‬</w:t>
        </w:r>
      </w:dir>
    </w:p>
    <w:p w14:paraId="2F5F27FC" w14:textId="1F7F89BA" w:rsidR="0004456E" w:rsidRPr="00C46D45" w:rsidRDefault="00205B66" w:rsidP="00D22D81">
      <w:pPr>
        <w:pStyle w:val="SingleTxtGA"/>
        <w:rPr>
          <w:rFonts w:eastAsiaTheme="minorEastAsia"/>
          <w:rtl/>
        </w:rPr>
      </w:pPr>
      <w:dir w:val="rtl">
        <w:r w:rsidR="0004456E" w:rsidRPr="00C46D45">
          <w:rPr>
            <w:rFonts w:eastAsiaTheme="minorEastAsia"/>
            <w:szCs w:val="20"/>
            <w:rtl/>
          </w:rPr>
          <w:t>35</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rtl/>
            </w:rPr>
            <w:t>تشعر اللجنة بالقلق لأن الدراسة الاستقصائية الإحصائية المتعلقة بسجل الإسكان وتخصيص المساكن لم ت</w:t>
          </w:r>
          <w:r w:rsidR="0004456E" w:rsidRPr="00C46D45">
            <w:rPr>
              <w:rFonts w:eastAsiaTheme="minorEastAsia" w:hint="cs"/>
              <w:rtl/>
            </w:rPr>
            <w:t>ُجرَ</w:t>
          </w:r>
          <w:r w:rsidR="0004456E" w:rsidRPr="00C46D45">
            <w:rPr>
              <w:rFonts w:eastAsiaTheme="minorEastAsia"/>
              <w:rtl/>
            </w:rPr>
            <w:t xml:space="preserve"> منذ عام </w:t>
          </w:r>
          <w:r w:rsidR="0004456E" w:rsidRPr="00C46D45">
            <w:rPr>
              <w:rFonts w:eastAsiaTheme="minorEastAsia"/>
              <w:szCs w:val="20"/>
              <w:rtl/>
            </w:rPr>
            <w:t>2015</w:t>
          </w:r>
          <w:r w:rsidR="0004456E" w:rsidRPr="00C46D45">
            <w:rPr>
              <w:rFonts w:eastAsiaTheme="minorEastAsia"/>
              <w:rtl/>
            </w:rPr>
            <w:t xml:space="preserve"> في الدولة الطرف، ولا توجد أي بيانات أو مؤشرات بديلة من شأنها أن تسمح </w:t>
          </w:r>
          <w:r w:rsidR="0004456E" w:rsidRPr="00C46D45">
            <w:rPr>
              <w:rFonts w:eastAsiaTheme="minorEastAsia" w:hint="cs"/>
              <w:rtl/>
            </w:rPr>
            <w:t>بإنجاز أعمال تطوير</w:t>
          </w:r>
          <w:r w:rsidR="0004456E" w:rsidRPr="00C46D45">
            <w:rPr>
              <w:rFonts w:eastAsiaTheme="minorEastAsia"/>
              <w:rtl/>
            </w:rPr>
            <w:t xml:space="preserve"> محددة الهدف، وتنفيذ سياستها الإسكانية.</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 xml:space="preserve">وتشعر اللجنة بالقلق أيضاً لأن السكن لا يزال يشكل </w:t>
            </w:r>
            <w:r w:rsidR="0004456E" w:rsidRPr="00C46D45">
              <w:rPr>
                <w:rFonts w:eastAsiaTheme="minorEastAsia" w:hint="cs"/>
                <w:rtl/>
              </w:rPr>
              <w:t>أحد</w:t>
            </w:r>
            <w:r w:rsidR="0004456E" w:rsidRPr="00C46D45">
              <w:rPr>
                <w:rFonts w:eastAsiaTheme="minorEastAsia"/>
                <w:rtl/>
              </w:rPr>
              <w:t xml:space="preserve"> أخطر المشاكل التي تواجه الأشخاص</w:t>
            </w:r>
            <w:r w:rsidR="0004456E" w:rsidRPr="00C46D45">
              <w:rPr>
                <w:rFonts w:eastAsiaTheme="minorEastAsia" w:hint="cs"/>
                <w:rtl/>
              </w:rPr>
              <w:t xml:space="preserve"> المنتمين إلى مجتمع</w:t>
            </w:r>
            <w:r w:rsidR="0004456E" w:rsidRPr="00C46D45">
              <w:rPr>
                <w:rFonts w:eastAsiaTheme="minorEastAsia"/>
                <w:rtl/>
              </w:rPr>
              <w:t xml:space="preserve"> الروما، </w:t>
            </w:r>
            <w:r w:rsidR="0004456E" w:rsidRPr="00C46D45">
              <w:rPr>
                <w:rFonts w:eastAsiaTheme="minorEastAsia" w:hint="cs"/>
                <w:rtl/>
              </w:rPr>
              <w:t>ولأن</w:t>
            </w:r>
            <w:r w:rsidR="0004456E" w:rsidRPr="00C46D45">
              <w:rPr>
                <w:rFonts w:eastAsiaTheme="minorEastAsia"/>
                <w:rtl/>
              </w:rPr>
              <w:t xml:space="preserve"> مبلغ إعانة السكن </w:t>
            </w:r>
            <w:r w:rsidR="0004456E" w:rsidRPr="00C46D45">
              <w:rPr>
                <w:rFonts w:eastAsiaTheme="minorEastAsia" w:hint="cs"/>
                <w:rtl/>
              </w:rPr>
              <w:t>لا يكفي للتعويض الزيادة في</w:t>
            </w:r>
            <w:r w:rsidR="0004456E" w:rsidRPr="00C46D45">
              <w:rPr>
                <w:rFonts w:eastAsiaTheme="minorEastAsia"/>
                <w:rtl/>
              </w:rPr>
              <w:t xml:space="preserve"> تكاليف المعيشة.</w:t>
            </w:r>
            <w:r w:rsidR="0004456E" w:rsidRPr="00C46D45">
              <w:rPr>
                <w:rFonts w:eastAsiaTheme="minorEastAsia" w:cs="Times New Roman"/>
                <w:rtl/>
              </w:rPr>
              <w:t>‬</w:t>
            </w:r>
            <w:r w:rsidR="0004456E" w:rsidRPr="00C46D45">
              <w:rPr>
                <w:rFonts w:eastAsiaTheme="minorEastAsia"/>
                <w:rtl/>
              </w:rPr>
              <w:t xml:space="preserve"> </w:t>
            </w:r>
            <w:r w:rsidR="0004456E" w:rsidRPr="00C46D45">
              <w:rPr>
                <w:rFonts w:eastAsiaTheme="minorEastAsia" w:hint="cs"/>
                <w:rtl/>
              </w:rPr>
              <w:t>و</w:t>
            </w:r>
            <w:dir w:val="rtl">
              <w:r w:rsidR="0004456E" w:rsidRPr="00C46D45">
                <w:rPr>
                  <w:rFonts w:eastAsiaTheme="minorEastAsia"/>
                  <w:rtl/>
                </w:rPr>
                <w:t xml:space="preserve">تحيط اللجنة علماً ببيان الوفد الذي يشير إلى إنشاء فريق عامل داخل مجلس التنسيق معني باحترام حقوق </w:t>
              </w:r>
              <w:r w:rsidR="0004456E" w:rsidRPr="00C46D45">
                <w:rPr>
                  <w:rFonts w:eastAsiaTheme="minorEastAsia" w:hint="cs"/>
                  <w:rtl/>
                </w:rPr>
                <w:t xml:space="preserve">الأشخاص </w:t>
              </w:r>
              <w:r w:rsidR="0004456E" w:rsidRPr="00C46D45">
                <w:rPr>
                  <w:rFonts w:eastAsiaTheme="minorEastAsia"/>
                  <w:rtl/>
                </w:rPr>
                <w:t>المشردين داخلياً والأشخاص</w:t>
              </w:r>
              <w:r w:rsidR="0004456E" w:rsidRPr="00C46D45">
                <w:rPr>
                  <w:rFonts w:eastAsiaTheme="minorEastAsia" w:hint="cs"/>
                  <w:rtl/>
                </w:rPr>
                <w:t xml:space="preserve"> </w:t>
              </w:r>
              <w:r w:rsidR="0004456E" w:rsidRPr="00C46D45">
                <w:rPr>
                  <w:rFonts w:eastAsiaTheme="minorEastAsia"/>
                  <w:rtl/>
                </w:rPr>
                <w:t xml:space="preserve">المقيمين في </w:t>
              </w:r>
              <w:r w:rsidR="0004456E" w:rsidRPr="00C46D45">
                <w:rPr>
                  <w:rFonts w:eastAsiaTheme="minorEastAsia" w:hint="cs"/>
                  <w:rtl/>
                </w:rPr>
                <w:t xml:space="preserve">المنطقة </w:t>
              </w:r>
              <w:r w:rsidR="0004456E" w:rsidRPr="00C46D45">
                <w:rPr>
                  <w:rFonts w:eastAsiaTheme="minorEastAsia"/>
                  <w:rtl/>
                </w:rPr>
                <w:t xml:space="preserve">المحتلة مؤقتاً لتقييم الممتلكات التي تضررت أو دُمرت أثناء </w:t>
              </w:r>
              <w:r w:rsidR="0004456E" w:rsidRPr="00C46D45">
                <w:rPr>
                  <w:rFonts w:eastAsiaTheme="minorEastAsia" w:hint="cs"/>
                  <w:rtl/>
                </w:rPr>
                <w:t xml:space="preserve">الاعتداءات </w:t>
              </w:r>
              <w:r w:rsidR="0004456E" w:rsidRPr="00C46D45">
                <w:rPr>
                  <w:rFonts w:eastAsiaTheme="minorEastAsia"/>
                  <w:rtl/>
                </w:rPr>
                <w:t>المسلحة وإعادتها إلى أصحابها وتعويض</w:t>
              </w:r>
              <w:r w:rsidR="0004456E" w:rsidRPr="00C46D45">
                <w:rPr>
                  <w:rFonts w:eastAsiaTheme="minorEastAsia" w:hint="cs"/>
                  <w:rtl/>
                </w:rPr>
                <w:t>هم</w:t>
              </w:r>
              <w:r w:rsidR="0004456E" w:rsidRPr="00C46D45">
                <w:rPr>
                  <w:rFonts w:eastAsiaTheme="minorEastAsia"/>
                  <w:rtl/>
                </w:rPr>
                <w:t xml:space="preserve"> عنها، لكن اللجنة تعرب عن أسفها للتأخير في إنشاء آلية إدارية لهذا الغرض.</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ويساور اللجنة القلق أيضاً لأن مسألة الاستخدام العسكري للممتلكات المدنية لم</w:t>
                </w:r>
                <w:r w:rsidR="00A21CF0">
                  <w:rPr>
                    <w:rFonts w:eastAsiaTheme="minorEastAsia" w:hint="cs"/>
                    <w:rtl/>
                  </w:rPr>
                  <w:t> </w:t>
                </w:r>
                <w:r w:rsidR="0004456E" w:rsidRPr="00C46D45">
                  <w:rPr>
                    <w:rFonts w:eastAsiaTheme="minorEastAsia"/>
                    <w:rtl/>
                  </w:rPr>
                  <w:t xml:space="preserve">تُحسم بعد (المادة </w:t>
                </w:r>
                <w:r w:rsidR="0004456E" w:rsidRPr="00C46D45">
                  <w:rPr>
                    <w:rFonts w:eastAsiaTheme="minorEastAsia"/>
                    <w:szCs w:val="20"/>
                    <w:rtl/>
                  </w:rPr>
                  <w:t>11</w:t>
                </w:r>
                <w:r w:rsidR="0004456E" w:rsidRPr="00C46D45">
                  <w:rPr>
                    <w:rFonts w:eastAsiaTheme="minorEastAsia"/>
                    <w:rtl/>
                  </w:rPr>
                  <w:t>).</w:t>
                </w:r>
                <w:r>
                  <w:t>‬</w:t>
                </w:r>
                <w:r>
                  <w:t>‬</w:t>
                </w:r>
                <w:r>
                  <w:t>‬</w:t>
                </w:r>
                <w:r>
                  <w:t>‬</w:t>
                </w:r>
                <w:r>
                  <w:t>‬</w:t>
                </w:r>
              </w:dir>
            </w:dir>
          </w:dir>
        </w:dir>
      </w:dir>
    </w:p>
    <w:p w14:paraId="708DAF35" w14:textId="0993DE2C" w:rsidR="0004456E" w:rsidRPr="00C46D45" w:rsidRDefault="00205B66" w:rsidP="0004456E">
      <w:pPr>
        <w:pStyle w:val="SingleTxtGA"/>
        <w:rPr>
          <w:rFonts w:eastAsiaTheme="minorEastAsia"/>
          <w:b/>
          <w:bCs/>
          <w:szCs w:val="30"/>
          <w:rtl/>
        </w:rPr>
      </w:pPr>
      <w:dir w:val="rtl">
        <w:r w:rsidR="0004456E" w:rsidRPr="00C46D45">
          <w:rPr>
            <w:rFonts w:eastAsiaTheme="minorEastAsia"/>
            <w:szCs w:val="20"/>
            <w:rtl/>
          </w:rPr>
          <w:t>36</w:t>
        </w:r>
        <w:r w:rsidR="0004456E" w:rsidRPr="00C46D45">
          <w:rPr>
            <w:rFonts w:eastAsiaTheme="minorEastAsia"/>
            <w:szCs w:val="30"/>
            <w:rtl/>
          </w:rPr>
          <w:t>-</w:t>
        </w:r>
        <w:r w:rsidR="0004456E" w:rsidRPr="00C46D45">
          <w:rPr>
            <w:rFonts w:eastAsiaTheme="minorEastAsia" w:cs="Times New Roman"/>
            <w:szCs w:val="30"/>
            <w:rtl/>
          </w:rPr>
          <w:t>‬</w:t>
        </w:r>
        <w:r w:rsidR="0004456E" w:rsidRPr="00C46D45">
          <w:rPr>
            <w:rFonts w:eastAsiaTheme="minorEastAsia"/>
            <w:szCs w:val="30"/>
            <w:rtl/>
          </w:rPr>
          <w:tab/>
        </w:r>
        <w:dir w:val="rtl">
          <w:r w:rsidR="0004456E" w:rsidRPr="003135ED">
            <w:rPr>
              <w:rFonts w:eastAsiaTheme="minorEastAsia"/>
              <w:b/>
              <w:bCs/>
              <w:rtl/>
            </w:rPr>
            <w:t>توصي اللجنة الدولة الطرف بما يلي:</w:t>
          </w:r>
          <w:r w:rsidR="0004456E" w:rsidRPr="003135ED">
            <w:rPr>
              <w:rFonts w:eastAsiaTheme="minorEastAsia" w:cs="Times New Roman" w:hint="cs"/>
              <w:b/>
              <w:bCs/>
              <w:rtl/>
            </w:rPr>
            <w:t>‬</w:t>
          </w:r>
          <w:r>
            <w:t>‬</w:t>
          </w:r>
          <w:r>
            <w:t>‬</w:t>
          </w:r>
        </w:dir>
      </w:dir>
    </w:p>
    <w:p w14:paraId="06877B18" w14:textId="7584E781" w:rsidR="0004456E" w:rsidRPr="00C46D45" w:rsidRDefault="0004456E" w:rsidP="00301416">
      <w:pPr>
        <w:pStyle w:val="SingleTxtGA"/>
        <w:rPr>
          <w:rFonts w:eastAsiaTheme="minorEastAsia"/>
          <w:b/>
          <w:bCs/>
          <w:rtl/>
        </w:rPr>
      </w:pPr>
      <w:r w:rsidRPr="00C46D45">
        <w:rPr>
          <w:rFonts w:eastAsiaTheme="minorEastAsia"/>
          <w:rtl/>
        </w:rPr>
        <w:tab/>
      </w:r>
      <w:dir w:val="rtl">
        <w:r w:rsidRPr="00C46D45">
          <w:rPr>
            <w:rFonts w:eastAsiaTheme="minorEastAsia"/>
            <w:rtl/>
          </w:rPr>
          <w:t>(أ)</w:t>
        </w:r>
        <w:r w:rsidR="00301416" w:rsidRPr="00C46D45">
          <w:rPr>
            <w:rFonts w:eastAsiaTheme="minorEastAsia" w:cs="Times New Roman"/>
            <w:rtl/>
          </w:rPr>
          <w:tab/>
        </w:r>
        <w:dir w:val="rtl">
          <w:r w:rsidRPr="00C46D45">
            <w:rPr>
              <w:rFonts w:eastAsiaTheme="minorEastAsia"/>
              <w:b/>
              <w:bCs/>
              <w:rtl/>
            </w:rPr>
            <w:t>وضع استراتيجية وطنية قائمة على حقوق الإنسان بشأن الإسكان وتنفيذها بفعالية، و</w:t>
          </w:r>
          <w:r w:rsidRPr="00C46D45">
            <w:rPr>
              <w:rFonts w:eastAsiaTheme="minorEastAsia" w:hint="cs"/>
              <w:b/>
              <w:bCs/>
              <w:rtl/>
            </w:rPr>
            <w:t>تحقيقاً</w:t>
          </w:r>
          <w:r w:rsidRPr="00C46D45">
            <w:rPr>
              <w:rFonts w:eastAsiaTheme="minorEastAsia"/>
              <w:b/>
              <w:bCs/>
              <w:rtl/>
            </w:rPr>
            <w:t xml:space="preserve"> </w:t>
          </w:r>
          <w:r w:rsidRPr="00C46D45">
            <w:rPr>
              <w:rFonts w:eastAsiaTheme="minorEastAsia" w:hint="cs"/>
              <w:b/>
              <w:bCs/>
              <w:rtl/>
            </w:rPr>
            <w:t>ل</w:t>
          </w:r>
          <w:r w:rsidRPr="00C46D45">
            <w:rPr>
              <w:rFonts w:eastAsiaTheme="minorEastAsia"/>
              <w:b/>
              <w:bCs/>
              <w:rtl/>
            </w:rPr>
            <w:t xml:space="preserve">هذا الغرض، جمع إحصاءات مفصلة، لا سيما عن حالة </w:t>
          </w:r>
          <w:r w:rsidRPr="00C46D45">
            <w:rPr>
              <w:rFonts w:eastAsiaTheme="minorEastAsia" w:hint="cs"/>
              <w:b/>
              <w:bCs/>
              <w:rtl/>
            </w:rPr>
            <w:t xml:space="preserve">سكن </w:t>
          </w:r>
          <w:r w:rsidRPr="00C46D45">
            <w:rPr>
              <w:rFonts w:eastAsiaTheme="minorEastAsia"/>
              <w:b/>
              <w:bCs/>
              <w:rtl/>
            </w:rPr>
            <w:t xml:space="preserve">الأفراد </w:t>
          </w:r>
          <w:r w:rsidRPr="00C46D45">
            <w:rPr>
              <w:rFonts w:eastAsiaTheme="minorEastAsia" w:hint="cs"/>
              <w:b/>
              <w:bCs/>
              <w:rtl/>
            </w:rPr>
            <w:t xml:space="preserve">الضعفاء </w:t>
          </w:r>
          <w:r w:rsidRPr="00C46D45">
            <w:rPr>
              <w:rFonts w:eastAsiaTheme="minorEastAsia"/>
              <w:b/>
              <w:bCs/>
              <w:rtl/>
            </w:rPr>
            <w:t>والفئات</w:t>
          </w:r>
          <w:r w:rsidRPr="00C46D45">
            <w:rPr>
              <w:rFonts w:eastAsiaTheme="minorEastAsia" w:hint="cs"/>
              <w:b/>
              <w:bCs/>
              <w:rtl/>
            </w:rPr>
            <w:t xml:space="preserve"> الضعيفة</w:t>
          </w:r>
          <w:r w:rsidRPr="00C46D45">
            <w:rPr>
              <w:rFonts w:eastAsiaTheme="minorEastAsia"/>
              <w:b/>
              <w:bCs/>
              <w:rtl/>
            </w:rPr>
            <w:t>؛</w:t>
          </w:r>
          <w:r w:rsidRPr="00C46D45">
            <w:rPr>
              <w:rFonts w:eastAsiaTheme="minorEastAsia" w:cs="Times New Roman"/>
              <w:b/>
              <w:bCs/>
              <w:rtl/>
            </w:rPr>
            <w:t>‬</w:t>
          </w:r>
          <w:r w:rsidR="00205B66">
            <w:t>‬</w:t>
          </w:r>
          <w:r w:rsidR="00205B66">
            <w:t>‬</w:t>
          </w:r>
        </w:dir>
      </w:dir>
    </w:p>
    <w:p w14:paraId="1689FE7F" w14:textId="2DD746B0" w:rsidR="0004456E" w:rsidRPr="00C46D45" w:rsidRDefault="0004456E" w:rsidP="00301416">
      <w:pPr>
        <w:pStyle w:val="SingleTxtGA"/>
        <w:rPr>
          <w:rFonts w:eastAsiaTheme="minorEastAsia"/>
          <w:b/>
          <w:bCs/>
          <w:rtl/>
        </w:rPr>
      </w:pPr>
      <w:r w:rsidRPr="00C46D45">
        <w:rPr>
          <w:rFonts w:eastAsiaTheme="minorEastAsia"/>
          <w:rtl/>
        </w:rPr>
        <w:tab/>
        <w:t>(ب)</w:t>
      </w:r>
      <w:r w:rsidR="00301416" w:rsidRPr="00C46D45">
        <w:rPr>
          <w:rFonts w:eastAsiaTheme="minorEastAsia" w:cs="Times New Roman"/>
          <w:rtl/>
        </w:rPr>
        <w:tab/>
      </w:r>
      <w:r w:rsidRPr="00C46D45">
        <w:rPr>
          <w:rFonts w:eastAsiaTheme="minorEastAsia"/>
          <w:b/>
          <w:bCs/>
          <w:rtl/>
        </w:rPr>
        <w:t>زيادة إعانة السكن لجعلها متناسبة مع تكاليف المعيشة؛</w:t>
      </w:r>
      <w:r w:rsidRPr="00C46D45">
        <w:rPr>
          <w:rFonts w:eastAsiaTheme="minorEastAsia" w:cs="Times New Roman"/>
          <w:b/>
          <w:bCs/>
          <w:rtl/>
        </w:rPr>
        <w:t>‬</w:t>
      </w:r>
    </w:p>
    <w:p w14:paraId="46F4F925" w14:textId="70833B40" w:rsidR="0004456E" w:rsidRPr="00C46D45" w:rsidRDefault="0004456E" w:rsidP="00301416">
      <w:pPr>
        <w:pStyle w:val="SingleTxtGA"/>
        <w:rPr>
          <w:rFonts w:eastAsiaTheme="minorEastAsia"/>
          <w:b/>
          <w:bCs/>
          <w:rtl/>
        </w:rPr>
      </w:pPr>
      <w:r w:rsidRPr="00C46D45">
        <w:rPr>
          <w:rFonts w:eastAsiaTheme="minorEastAsia"/>
          <w:rtl/>
        </w:rPr>
        <w:tab/>
        <w:t>(ج)</w:t>
      </w:r>
      <w:r w:rsidR="00301416" w:rsidRPr="00C46D45">
        <w:rPr>
          <w:rFonts w:eastAsiaTheme="minorEastAsia" w:cs="Times New Roman"/>
          <w:rtl/>
        </w:rPr>
        <w:tab/>
      </w:r>
      <w:r w:rsidRPr="00C46D45">
        <w:rPr>
          <w:rFonts w:eastAsiaTheme="minorEastAsia" w:hint="cs"/>
          <w:b/>
          <w:bCs/>
          <w:rtl/>
        </w:rPr>
        <w:t>الإسراع ب</w:t>
      </w:r>
      <w:r w:rsidRPr="00C46D45">
        <w:rPr>
          <w:rFonts w:eastAsiaTheme="minorEastAsia"/>
          <w:b/>
          <w:bCs/>
          <w:rtl/>
        </w:rPr>
        <w:t>إنشاء آلية إدارية للتعويض عن الممتلكات التي تضررت أو دُمرت أثناء ال</w:t>
      </w:r>
      <w:r w:rsidRPr="00C46D45">
        <w:rPr>
          <w:rFonts w:eastAsiaTheme="minorEastAsia" w:hint="cs"/>
          <w:b/>
          <w:bCs/>
          <w:rtl/>
        </w:rPr>
        <w:t>اعتداءات</w:t>
      </w:r>
      <w:r w:rsidRPr="00C46D45">
        <w:rPr>
          <w:rFonts w:eastAsiaTheme="minorEastAsia"/>
          <w:b/>
          <w:bCs/>
          <w:rtl/>
        </w:rPr>
        <w:t xml:space="preserve"> المسلحة، ومعالجة مسألة الاستخدام العسكري للممتلكات المدنية فعلياً، بما في ذلك بتقديم التعويضات والسكن البديل.</w:t>
      </w:r>
      <w:r w:rsidRPr="00C46D45">
        <w:rPr>
          <w:rFonts w:eastAsiaTheme="minorEastAsia" w:cs="Times New Roman"/>
          <w:b/>
          <w:bCs/>
          <w:rtl/>
        </w:rPr>
        <w:t>‬</w:t>
      </w:r>
    </w:p>
    <w:p w14:paraId="3F06E452" w14:textId="06B23761" w:rsidR="0004456E" w:rsidRPr="00C46D45" w:rsidRDefault="00205B66" w:rsidP="00301416">
      <w:pPr>
        <w:pStyle w:val="SingleTxtGA"/>
        <w:rPr>
          <w:rFonts w:eastAsiaTheme="minorEastAsia"/>
          <w:b/>
          <w:bCs/>
          <w:rtl/>
        </w:rPr>
      </w:pPr>
      <w:dir w:val="rtl">
        <w:r w:rsidR="0004456E" w:rsidRPr="00C46D45">
          <w:rPr>
            <w:rFonts w:eastAsiaTheme="minorEastAsia"/>
            <w:szCs w:val="20"/>
            <w:rtl/>
          </w:rPr>
          <w:t>37</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 xml:space="preserve">وفي هذا الصدد، تسترعي اللجنة انتباه الدولة الطرف إلى تعليقها العام رقم </w:t>
          </w:r>
          <w:r w:rsidR="0004456E" w:rsidRPr="00C46D45">
            <w:rPr>
              <w:rFonts w:eastAsiaTheme="minorEastAsia"/>
              <w:b/>
              <w:bCs/>
              <w:szCs w:val="20"/>
              <w:rtl/>
            </w:rPr>
            <w:t>4</w:t>
          </w:r>
          <w:r w:rsidR="0004456E" w:rsidRPr="00C46D45">
            <w:rPr>
              <w:rFonts w:eastAsiaTheme="minorEastAsia"/>
              <w:b/>
              <w:bCs/>
              <w:rtl/>
            </w:rPr>
            <w:t>(</w:t>
          </w:r>
          <w:r w:rsidR="0004456E" w:rsidRPr="00C46D45">
            <w:rPr>
              <w:rFonts w:eastAsiaTheme="minorEastAsia"/>
              <w:b/>
              <w:bCs/>
              <w:szCs w:val="20"/>
              <w:rtl/>
            </w:rPr>
            <w:t>1991</w:t>
          </w:r>
          <w:r w:rsidR="0004456E" w:rsidRPr="00C46D45">
            <w:rPr>
              <w:rFonts w:eastAsiaTheme="minorEastAsia"/>
              <w:b/>
              <w:bCs/>
              <w:rtl/>
            </w:rPr>
            <w:t>) بشأن الحق في السكن اللائق.</w:t>
          </w:r>
          <w:r w:rsidR="0004456E" w:rsidRPr="00C46D45">
            <w:rPr>
              <w:rFonts w:eastAsiaTheme="minorEastAsia" w:cs="Times New Roman"/>
              <w:b/>
              <w:bCs/>
              <w:rtl/>
            </w:rPr>
            <w:t>‬</w:t>
          </w:r>
          <w:r>
            <w:t>‬</w:t>
          </w:r>
          <w:r>
            <w:t>‬</w:t>
          </w:r>
        </w:dir>
      </w:dir>
    </w:p>
    <w:p w14:paraId="0671FC81" w14:textId="7E032CEC" w:rsidR="0004456E" w:rsidRPr="00C46D45" w:rsidRDefault="0004456E" w:rsidP="003135ED">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الحق في الصحة</w:t>
        </w:r>
        <w:r w:rsidR="00205B66">
          <w:t>‬</w:t>
        </w:r>
      </w:dir>
    </w:p>
    <w:p w14:paraId="5DF084C1" w14:textId="5ADF4BC6" w:rsidR="0004456E" w:rsidRPr="00C46D45" w:rsidRDefault="00205B66" w:rsidP="00D22D81">
      <w:pPr>
        <w:pStyle w:val="SingleTxtGA"/>
        <w:rPr>
          <w:rFonts w:eastAsiaTheme="minorEastAsia"/>
          <w:rtl/>
        </w:rPr>
      </w:pPr>
      <w:dir w:val="rtl">
        <w:r w:rsidR="0004456E" w:rsidRPr="00C46D45">
          <w:rPr>
            <w:rFonts w:eastAsiaTheme="minorEastAsia"/>
            <w:szCs w:val="20"/>
            <w:rtl/>
          </w:rPr>
          <w:t>38</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rtl/>
            </w:rPr>
            <w:t xml:space="preserve">تشعر اللجنة بالقلق إزاء التقارير التي تفيد بأن اللاجئين والأشخاص </w:t>
          </w:r>
          <w:r w:rsidR="0004456E" w:rsidRPr="00C46D45">
            <w:rPr>
              <w:rFonts w:eastAsiaTheme="minorEastAsia" w:hint="cs"/>
              <w:rtl/>
            </w:rPr>
            <w:t>المشمولين</w:t>
          </w:r>
          <w:r w:rsidR="0004456E" w:rsidRPr="00C46D45">
            <w:rPr>
              <w:rFonts w:eastAsiaTheme="minorEastAsia"/>
              <w:rtl/>
            </w:rPr>
            <w:t xml:space="preserve"> </w:t>
          </w:r>
          <w:r w:rsidR="0004456E" w:rsidRPr="00C46D45">
            <w:rPr>
              <w:rFonts w:eastAsiaTheme="minorEastAsia" w:hint="cs"/>
              <w:rtl/>
            </w:rPr>
            <w:t>ب</w:t>
          </w:r>
          <w:r w:rsidR="0004456E" w:rsidRPr="00C46D45">
            <w:rPr>
              <w:rFonts w:eastAsiaTheme="minorEastAsia"/>
              <w:rtl/>
            </w:rPr>
            <w:t>الحماية التكميلية يُطلب إليهم في الكثير من الأحيان دفع رسوم غير رسمية مقابلاً للفحوص الطبية والأدوية</w:t>
          </w:r>
          <w:r w:rsidR="0004456E" w:rsidRPr="00C46D45">
            <w:rPr>
              <w:rFonts w:eastAsiaTheme="minorEastAsia" w:hint="cs"/>
              <w:rtl/>
            </w:rPr>
            <w:t xml:space="preserve"> رغم أن هؤلاء الأشخاص مؤهلون للحصول على</w:t>
          </w:r>
          <w:r w:rsidR="0004456E" w:rsidRPr="00C46D45">
            <w:rPr>
              <w:rFonts w:eastAsiaTheme="minorEastAsia"/>
              <w:rtl/>
            </w:rPr>
            <w:t xml:space="preserve"> خدمات الرعاية الصحية </w:t>
          </w:r>
          <w:r w:rsidR="0004456E" w:rsidRPr="00C46D45">
            <w:rPr>
              <w:rFonts w:eastAsiaTheme="minorEastAsia" w:hint="cs"/>
              <w:rtl/>
            </w:rPr>
            <w:t>بالمجان</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 xml:space="preserve">ويساور اللجنة القلق أيضاً لأن الإصلاح الذي أُجري مؤخراً على نظام الرعاية الصحية حرم ملتمسي اللجوء من استحقاقهم السابق في الحصول على خدمات الرعاية الصحية المجانية، بما في ذلك المساعدة الطبية العاجلة والفحوص الطبية الأولية (المادة </w:t>
            </w:r>
            <w:r w:rsidR="0004456E" w:rsidRPr="00C46D45">
              <w:rPr>
                <w:rFonts w:eastAsiaTheme="minorEastAsia"/>
                <w:szCs w:val="20"/>
                <w:rtl/>
              </w:rPr>
              <w:t>12</w:t>
            </w:r>
            <w:r w:rsidR="0004456E" w:rsidRPr="00C46D45">
              <w:rPr>
                <w:rFonts w:eastAsiaTheme="minorEastAsia"/>
                <w:rtl/>
              </w:rPr>
              <w:t>).</w:t>
            </w:r>
            <w:r>
              <w:t>‬</w:t>
            </w:r>
            <w:r>
              <w:t>‬</w:t>
            </w:r>
            <w:r>
              <w:t>‬</w:t>
            </w:r>
          </w:dir>
        </w:dir>
      </w:dir>
    </w:p>
    <w:p w14:paraId="6F21BA2D" w14:textId="05B5EB61" w:rsidR="0004456E" w:rsidRPr="00C46D45" w:rsidRDefault="00205B66" w:rsidP="00301416">
      <w:pPr>
        <w:pStyle w:val="SingleTxtGA"/>
        <w:rPr>
          <w:rFonts w:eastAsiaTheme="minorEastAsia"/>
          <w:b/>
          <w:bCs/>
          <w:rtl/>
        </w:rPr>
      </w:pPr>
      <w:dir w:val="rtl">
        <w:r w:rsidR="0004456E" w:rsidRPr="00C46D45">
          <w:rPr>
            <w:rFonts w:eastAsiaTheme="minorEastAsia"/>
            <w:szCs w:val="20"/>
            <w:rtl/>
          </w:rPr>
          <w:t>39</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توصي اللجنة الدولة الطرف باتخاذ جميع التدابير الضرورية لضمان تمتع جميع الأشخاص في الدولة الطرف، بمن فيهم اللاجئون وملتمسو اللجوء، بالمساواة في الحصول على الخدمات الصحية الوقائية والعلاجية والمُلطِّفة، بغض النظر عن وضعهم القانوني والوثائق التي يحملونها.</w:t>
          </w:r>
          <w:r w:rsidR="0004456E" w:rsidRPr="00C46D45">
            <w:rPr>
              <w:rFonts w:eastAsiaTheme="minorEastAsia" w:cs="Times New Roman"/>
              <w:b/>
              <w:bCs/>
              <w:rtl/>
            </w:rPr>
            <w:t>‬</w:t>
          </w:r>
          <w:r w:rsidR="0004456E" w:rsidRPr="00C46D45">
            <w:rPr>
              <w:rFonts w:eastAsiaTheme="minorEastAsia"/>
              <w:b/>
              <w:bCs/>
              <w:rtl/>
            </w:rPr>
            <w:t xml:space="preserve"> </w:t>
          </w:r>
          <w:dir w:val="rtl">
            <w:r w:rsidR="0004456E" w:rsidRPr="00C46D45">
              <w:rPr>
                <w:rFonts w:eastAsiaTheme="minorEastAsia"/>
                <w:b/>
                <w:bCs/>
                <w:rtl/>
              </w:rPr>
              <w:t xml:space="preserve">وتسترعي اللجنة انتباه الدولة الطرف إلى تعليقها العام رقم </w:t>
            </w:r>
            <w:r w:rsidR="0004456E" w:rsidRPr="00C46D45">
              <w:rPr>
                <w:rFonts w:eastAsiaTheme="minorEastAsia"/>
                <w:b/>
                <w:bCs/>
                <w:szCs w:val="20"/>
                <w:rtl/>
              </w:rPr>
              <w:t>14</w:t>
            </w:r>
            <w:r w:rsidR="0004456E" w:rsidRPr="00C46D45">
              <w:rPr>
                <w:rFonts w:eastAsiaTheme="minorEastAsia"/>
                <w:b/>
                <w:bCs/>
                <w:rtl/>
              </w:rPr>
              <w:t>(</w:t>
            </w:r>
            <w:r w:rsidR="0004456E" w:rsidRPr="00C46D45">
              <w:rPr>
                <w:rFonts w:eastAsiaTheme="minorEastAsia"/>
                <w:b/>
                <w:bCs/>
                <w:szCs w:val="20"/>
                <w:rtl/>
              </w:rPr>
              <w:t>2000</w:t>
            </w:r>
            <w:r w:rsidR="0004456E" w:rsidRPr="00C46D45">
              <w:rPr>
                <w:rFonts w:eastAsiaTheme="minorEastAsia"/>
                <w:b/>
                <w:bCs/>
                <w:rtl/>
              </w:rPr>
              <w:t xml:space="preserve">) بشأن الحق في التمتع بأعلى مستوى من الصحة يمكن بلوغه، وإلى بيانها بشأن واجبات الدول تجاه اللاجئين والمهاجرين بموجب العهد </w:t>
            </w:r>
            <w:r w:rsidR="00301416" w:rsidRPr="00C46D45">
              <w:rPr>
                <w:rFonts w:eastAsiaTheme="minorEastAsia" w:hint="cs"/>
                <w:b/>
                <w:bCs/>
                <w:rtl/>
              </w:rPr>
              <w:t>(</w:t>
            </w:r>
            <w:r w:rsidR="0004456E" w:rsidRPr="00C46D45">
              <w:rPr>
                <w:rFonts w:eastAsiaTheme="minorEastAsia"/>
                <w:b/>
                <w:bCs/>
              </w:rPr>
              <w:t>E/</w:t>
            </w:r>
            <w:proofErr w:type="spellStart"/>
            <w:r w:rsidR="0004456E" w:rsidRPr="00C46D45">
              <w:rPr>
                <w:rFonts w:eastAsiaTheme="minorEastAsia"/>
                <w:b/>
                <w:bCs/>
              </w:rPr>
              <w:t>C.</w:t>
            </w:r>
            <w:r w:rsidR="0004456E" w:rsidRPr="00C46D45">
              <w:rPr>
                <w:rFonts w:eastAsiaTheme="minorEastAsia"/>
                <w:b/>
                <w:bCs/>
                <w:szCs w:val="20"/>
              </w:rPr>
              <w:t>12</w:t>
            </w:r>
            <w:proofErr w:type="spellEnd"/>
            <w:r w:rsidR="0004456E" w:rsidRPr="00C46D45">
              <w:rPr>
                <w:rFonts w:eastAsiaTheme="minorEastAsia"/>
                <w:b/>
                <w:bCs/>
              </w:rPr>
              <w:t>/</w:t>
            </w:r>
            <w:r w:rsidR="0004456E" w:rsidRPr="00C46D45">
              <w:rPr>
                <w:rFonts w:eastAsiaTheme="minorEastAsia"/>
                <w:b/>
                <w:bCs/>
                <w:szCs w:val="20"/>
              </w:rPr>
              <w:t>2017</w:t>
            </w:r>
            <w:r w:rsidR="0004456E" w:rsidRPr="00C46D45">
              <w:rPr>
                <w:rFonts w:eastAsiaTheme="minorEastAsia"/>
                <w:b/>
                <w:bCs/>
              </w:rPr>
              <w:t>/</w:t>
            </w:r>
            <w:r w:rsidR="0004456E" w:rsidRPr="00C46D45">
              <w:rPr>
                <w:rFonts w:eastAsiaTheme="minorEastAsia"/>
                <w:b/>
                <w:bCs/>
                <w:szCs w:val="20"/>
              </w:rPr>
              <w:t>1</w:t>
            </w:r>
            <w:r w:rsidR="00301416" w:rsidRPr="00C46D45">
              <w:rPr>
                <w:rFonts w:eastAsiaTheme="minorEastAsia" w:hint="cs"/>
                <w:b/>
                <w:bCs/>
                <w:rtl/>
              </w:rPr>
              <w:t>)</w:t>
            </w:r>
            <w:r w:rsidR="0004456E" w:rsidRPr="00C46D45">
              <w:rPr>
                <w:rFonts w:eastAsiaTheme="minorEastAsia" w:hint="cs"/>
                <w:b/>
                <w:bCs/>
                <w:rtl/>
              </w:rPr>
              <w:t>.</w:t>
            </w:r>
            <w:r>
              <w:t>‬</w:t>
            </w:r>
            <w:r>
              <w:t>‬</w:t>
            </w:r>
            <w:r>
              <w:t>‬</w:t>
            </w:r>
          </w:dir>
        </w:dir>
      </w:dir>
    </w:p>
    <w:p w14:paraId="7BF036EC" w14:textId="77777777" w:rsidR="0004456E" w:rsidRPr="00C46D45" w:rsidRDefault="0004456E" w:rsidP="003135ED">
      <w:pPr>
        <w:pStyle w:val="H23GA"/>
        <w:rPr>
          <w:rFonts w:eastAsiaTheme="minorEastAsia"/>
          <w:rtl/>
        </w:rPr>
      </w:pPr>
      <w:r w:rsidRPr="00C46D45">
        <w:rPr>
          <w:rFonts w:eastAsiaTheme="minorEastAsia"/>
          <w:rtl/>
        </w:rPr>
        <w:tab/>
      </w:r>
      <w:r w:rsidRPr="00C46D45">
        <w:rPr>
          <w:rFonts w:eastAsiaTheme="minorEastAsia"/>
          <w:rtl/>
        </w:rPr>
        <w:tab/>
        <w:t>الصحة العقلية</w:t>
      </w:r>
    </w:p>
    <w:p w14:paraId="4977EF33" w14:textId="2F13A17C" w:rsidR="0004456E" w:rsidRPr="00C46D45" w:rsidRDefault="00205B66" w:rsidP="00D22D81">
      <w:pPr>
        <w:pStyle w:val="SingleTxtGA"/>
        <w:rPr>
          <w:rFonts w:eastAsiaTheme="minorEastAsia"/>
          <w:rtl/>
        </w:rPr>
      </w:pPr>
      <w:dir w:val="rtl">
        <w:r w:rsidR="0004456E" w:rsidRPr="00C46D45">
          <w:rPr>
            <w:rFonts w:eastAsiaTheme="minorEastAsia"/>
            <w:szCs w:val="20"/>
            <w:rtl/>
          </w:rPr>
          <w:t>40</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rtl/>
            </w:rPr>
            <w:t>تلاحظ اللجنة توفير خدمات إعادة التأهيل والمساعدة النفسية للمحاربين القدماء وغيرهم من السكان المتضررين من النزاع، غير أنها تشعر بالقلق لأن هؤلاء الأشخاص لا يزالون يحصلون على رعاية صحية عقلية ودعم نفسي محدودين، لأسباب منها نقص الموظفين الطبيين والمرافق الطبية.</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ويساور اللجنة القلق بوجه خاص لأن الأطفال الذين يعيشون بالقرب من خط التماس لا يحصلون على الدعم النفسي ال</w:t>
            </w:r>
            <w:r w:rsidR="0004456E" w:rsidRPr="00C46D45">
              <w:rPr>
                <w:rFonts w:eastAsiaTheme="minorEastAsia" w:hint="cs"/>
                <w:rtl/>
              </w:rPr>
              <w:t>مناسب</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 xml:space="preserve">وتشعر اللجنة بالقلق أيضاً إزاء الوصم الاجتماعي العام للأشخاص الذين يعانون من </w:t>
              </w:r>
              <w:r w:rsidR="0004456E" w:rsidRPr="00C46D45">
                <w:rPr>
                  <w:rFonts w:eastAsiaTheme="minorEastAsia" w:hint="cs"/>
                  <w:rtl/>
                </w:rPr>
                <w:t>الأمراض ال</w:t>
              </w:r>
              <w:r w:rsidR="0004456E" w:rsidRPr="00C46D45">
                <w:rPr>
                  <w:rFonts w:eastAsiaTheme="minorEastAsia"/>
                  <w:rtl/>
                </w:rPr>
                <w:t xml:space="preserve">عقلية (المادة </w:t>
              </w:r>
              <w:r w:rsidR="0004456E" w:rsidRPr="00C46D45">
                <w:rPr>
                  <w:rFonts w:eastAsiaTheme="minorEastAsia"/>
                  <w:szCs w:val="20"/>
                  <w:rtl/>
                </w:rPr>
                <w:t>12</w:t>
              </w:r>
              <w:r w:rsidR="0004456E" w:rsidRPr="00C46D45">
                <w:rPr>
                  <w:rFonts w:eastAsiaTheme="minorEastAsia"/>
                  <w:rtl/>
                </w:rPr>
                <w:t>).</w:t>
              </w:r>
              <w:r>
                <w:t>‬</w:t>
              </w:r>
              <w:r>
                <w:t>‬</w:t>
              </w:r>
              <w:r>
                <w:t>‬</w:t>
              </w:r>
              <w:r>
                <w:t>‬</w:t>
              </w:r>
            </w:dir>
          </w:dir>
        </w:dir>
      </w:dir>
    </w:p>
    <w:p w14:paraId="19204DEC" w14:textId="476D6467" w:rsidR="0004456E" w:rsidRPr="00C46D45" w:rsidRDefault="00205B66" w:rsidP="00301416">
      <w:pPr>
        <w:pStyle w:val="SingleTxtGA"/>
        <w:rPr>
          <w:rFonts w:eastAsiaTheme="minorEastAsia"/>
          <w:b/>
          <w:bCs/>
          <w:rtl/>
        </w:rPr>
      </w:pPr>
      <w:dir w:val="rtl">
        <w:r w:rsidR="0004456E" w:rsidRPr="00C46D45">
          <w:rPr>
            <w:rFonts w:eastAsiaTheme="minorEastAsia"/>
            <w:szCs w:val="20"/>
            <w:rtl/>
          </w:rPr>
          <w:t>41</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ت</w:t>
          </w:r>
          <w:r w:rsidR="0004456E" w:rsidRPr="00C46D45">
            <w:rPr>
              <w:rFonts w:eastAsiaTheme="minorEastAsia" w:hint="cs"/>
              <w:b/>
              <w:bCs/>
              <w:rtl/>
            </w:rPr>
            <w:t xml:space="preserve">حث </w:t>
          </w:r>
          <w:r w:rsidR="0004456E" w:rsidRPr="00C46D45">
            <w:rPr>
              <w:rFonts w:eastAsiaTheme="minorEastAsia"/>
              <w:b/>
              <w:bCs/>
              <w:rtl/>
            </w:rPr>
            <w:t xml:space="preserve">اللجنة الدولة الطرف </w:t>
          </w:r>
          <w:r w:rsidR="0004456E" w:rsidRPr="00C46D45">
            <w:rPr>
              <w:rFonts w:eastAsiaTheme="minorEastAsia" w:hint="cs"/>
              <w:b/>
              <w:bCs/>
              <w:rtl/>
            </w:rPr>
            <w:t xml:space="preserve">على </w:t>
          </w:r>
          <w:r w:rsidR="0004456E" w:rsidRPr="00C46D45">
            <w:rPr>
              <w:rFonts w:eastAsiaTheme="minorEastAsia"/>
              <w:b/>
              <w:bCs/>
              <w:rtl/>
            </w:rPr>
            <w:t>ما يلي:</w:t>
          </w:r>
          <w:r w:rsidR="0004456E" w:rsidRPr="00C46D45">
            <w:rPr>
              <w:rFonts w:eastAsiaTheme="minorEastAsia" w:cs="Times New Roman"/>
              <w:b/>
              <w:bCs/>
              <w:rtl/>
            </w:rPr>
            <w:t>‬</w:t>
          </w:r>
          <w:r>
            <w:t>‬</w:t>
          </w:r>
          <w:r>
            <w:t>‬</w:t>
          </w:r>
        </w:dir>
      </w:dir>
    </w:p>
    <w:p w14:paraId="075A1AC6" w14:textId="1D3F96FD" w:rsidR="0004456E" w:rsidRPr="00C46D45" w:rsidRDefault="0004456E" w:rsidP="00301416">
      <w:pPr>
        <w:pStyle w:val="SingleTxtGA"/>
        <w:rPr>
          <w:rFonts w:eastAsiaTheme="minorEastAsia"/>
          <w:b/>
          <w:bCs/>
          <w:rtl/>
        </w:rPr>
      </w:pPr>
      <w:r w:rsidRPr="00C46D45">
        <w:rPr>
          <w:rFonts w:eastAsiaTheme="minorEastAsia"/>
          <w:rtl/>
        </w:rPr>
        <w:tab/>
      </w:r>
      <w:dir w:val="rtl">
        <w:r w:rsidRPr="00C46D45">
          <w:rPr>
            <w:rFonts w:eastAsiaTheme="minorEastAsia"/>
            <w:rtl/>
          </w:rPr>
          <w:t>(</w:t>
        </w:r>
        <w:r w:rsidRPr="00C46D45">
          <w:rPr>
            <w:rFonts w:eastAsiaTheme="minorEastAsia" w:hint="cs"/>
            <w:rtl/>
          </w:rPr>
          <w:t>أ</w:t>
        </w:r>
        <w:r w:rsidRPr="00C46D45">
          <w:rPr>
            <w:rFonts w:eastAsiaTheme="minorEastAsia"/>
            <w:rtl/>
          </w:rPr>
          <w:t>)</w:t>
        </w:r>
        <w:r w:rsidR="007E6DEF" w:rsidRPr="00C46D45">
          <w:rPr>
            <w:rFonts w:eastAsiaTheme="minorEastAsia"/>
            <w:rtl/>
          </w:rPr>
          <w:tab/>
        </w:r>
        <w:r w:rsidRPr="00C46D45">
          <w:rPr>
            <w:rFonts w:eastAsiaTheme="minorEastAsia"/>
            <w:b/>
            <w:bCs/>
            <w:rtl/>
          </w:rPr>
          <w:t>اعتماد سياسة وطنية للصحة العقلية تهدف إلى إتاحة خدمات تكون في متناول الجميع، وضمان تنفيذها على الصعيدين الوطني والإقليمي؛</w:t>
        </w:r>
        <w:r w:rsidRPr="00C46D45">
          <w:rPr>
            <w:rFonts w:eastAsiaTheme="minorEastAsia" w:cs="Times New Roman"/>
            <w:b/>
            <w:bCs/>
            <w:rtl/>
          </w:rPr>
          <w:t>‬</w:t>
        </w:r>
        <w:r w:rsidR="00205B66">
          <w:t>‬</w:t>
        </w:r>
      </w:dir>
    </w:p>
    <w:p w14:paraId="26C1CEB6" w14:textId="0E2ECC10" w:rsidR="0004456E" w:rsidRPr="00C46D45" w:rsidRDefault="0004456E" w:rsidP="00301416">
      <w:pPr>
        <w:pStyle w:val="SingleTxtGA"/>
        <w:rPr>
          <w:rFonts w:eastAsiaTheme="minorEastAsia"/>
          <w:b/>
          <w:bCs/>
          <w:rtl/>
        </w:rPr>
      </w:pPr>
      <w:r w:rsidRPr="00C46D45">
        <w:rPr>
          <w:rFonts w:eastAsiaTheme="minorEastAsia"/>
          <w:rtl/>
        </w:rPr>
        <w:tab/>
        <w:t>(ب)</w:t>
      </w:r>
      <w:r w:rsidR="007E6DEF" w:rsidRPr="00C46D45">
        <w:rPr>
          <w:rFonts w:eastAsiaTheme="minorEastAsia"/>
          <w:rtl/>
        </w:rPr>
        <w:tab/>
      </w:r>
      <w:dir w:val="rtl">
        <w:r w:rsidRPr="00C46D45">
          <w:rPr>
            <w:rFonts w:eastAsiaTheme="minorEastAsia"/>
            <w:b/>
            <w:bCs/>
            <w:rtl/>
          </w:rPr>
          <w:t xml:space="preserve">وضع سياسات وبرامج حكومية منهجية بشأن توفير خدمات الصحة العقلية والمعونة النفسية الاجتماعية لجميع المتضررين من النزاع، بمن فيهم </w:t>
        </w:r>
        <w:r w:rsidRPr="00C46D45">
          <w:rPr>
            <w:rFonts w:eastAsiaTheme="minorEastAsia" w:hint="cs"/>
            <w:b/>
            <w:bCs/>
            <w:rtl/>
          </w:rPr>
          <w:t xml:space="preserve">الأشخاص </w:t>
        </w:r>
        <w:r w:rsidRPr="00C46D45">
          <w:rPr>
            <w:rFonts w:eastAsiaTheme="minorEastAsia"/>
            <w:b/>
            <w:bCs/>
            <w:rtl/>
          </w:rPr>
          <w:t>المشردون داخلياً، وللمعلمين والأخصائيين الاجتماعيين وعلماء النفس في المدارس، لا سيما أولئك الذين يعيشون بالقرب من منطقة النزاع؛</w:t>
        </w:r>
        <w:r w:rsidRPr="00C46D45">
          <w:rPr>
            <w:rFonts w:eastAsiaTheme="minorEastAsia" w:cs="Times New Roman"/>
            <w:b/>
            <w:bCs/>
            <w:rtl/>
          </w:rPr>
          <w:t>‬</w:t>
        </w:r>
        <w:r w:rsidR="00205B66">
          <w:t>‬</w:t>
        </w:r>
      </w:dir>
    </w:p>
    <w:p w14:paraId="7423D91B" w14:textId="10D5075C" w:rsidR="0004456E" w:rsidRPr="00C46D45" w:rsidRDefault="0004456E" w:rsidP="00301416">
      <w:pPr>
        <w:pStyle w:val="SingleTxtGA"/>
        <w:rPr>
          <w:rFonts w:eastAsiaTheme="minorEastAsia"/>
          <w:b/>
          <w:bCs/>
          <w:rtl/>
        </w:rPr>
      </w:pPr>
      <w:r w:rsidRPr="00C46D45">
        <w:rPr>
          <w:rFonts w:eastAsiaTheme="minorEastAsia"/>
          <w:rtl/>
        </w:rPr>
        <w:tab/>
      </w:r>
      <w:dir w:val="rtl">
        <w:r w:rsidRPr="00C46D45">
          <w:rPr>
            <w:rFonts w:eastAsiaTheme="minorEastAsia"/>
            <w:rtl/>
          </w:rPr>
          <w:t>(ج)</w:t>
        </w:r>
        <w:r w:rsidR="007E6DEF" w:rsidRPr="00C46D45">
          <w:rPr>
            <w:rFonts w:eastAsiaTheme="minorEastAsia"/>
            <w:rtl/>
          </w:rPr>
          <w:tab/>
        </w:r>
        <w:r w:rsidRPr="00C46D45">
          <w:rPr>
            <w:rFonts w:eastAsiaTheme="minorEastAsia"/>
            <w:b/>
            <w:bCs/>
            <w:rtl/>
          </w:rPr>
          <w:t xml:space="preserve">وضع وتنفيذ سياسة </w:t>
        </w:r>
        <w:r w:rsidRPr="00C46D45">
          <w:rPr>
            <w:rFonts w:eastAsiaTheme="minorEastAsia" w:hint="cs"/>
            <w:b/>
            <w:bCs/>
            <w:rtl/>
          </w:rPr>
          <w:t>محددة الهدف ل</w:t>
        </w:r>
        <w:r w:rsidRPr="00C46D45">
          <w:rPr>
            <w:rFonts w:eastAsiaTheme="minorEastAsia"/>
            <w:b/>
            <w:bCs/>
            <w:rtl/>
          </w:rPr>
          <w:t xml:space="preserve">تلبية احتياجات السكان المتضررين من النزاع، بطرق منها جمع البيانات الإحصائية في هذا الصدد، وضمان حصول الأطفال الذين يعيشون بالقرب من خط التماس على الرعاية الصحية العقلية المناسبة، بما في ذلك خدمات الأخصائيين الاجتماعيين وعلماء النفس </w:t>
        </w:r>
        <w:r w:rsidRPr="00C46D45">
          <w:rPr>
            <w:rFonts w:eastAsiaTheme="minorEastAsia" w:hint="cs"/>
            <w:b/>
            <w:bCs/>
            <w:rtl/>
          </w:rPr>
          <w:t>الملحقين ب</w:t>
        </w:r>
        <w:r w:rsidRPr="00C46D45">
          <w:rPr>
            <w:rFonts w:eastAsiaTheme="minorEastAsia"/>
            <w:b/>
            <w:bCs/>
            <w:rtl/>
          </w:rPr>
          <w:t>المدارس؛</w:t>
        </w:r>
        <w:r w:rsidRPr="00C46D45">
          <w:rPr>
            <w:rFonts w:eastAsiaTheme="minorEastAsia" w:cs="Times New Roman"/>
            <w:b/>
            <w:bCs/>
            <w:rtl/>
          </w:rPr>
          <w:t>‬</w:t>
        </w:r>
        <w:r w:rsidR="00205B66">
          <w:t>‬</w:t>
        </w:r>
      </w:dir>
    </w:p>
    <w:p w14:paraId="1E4CDB78" w14:textId="19BFB1D7" w:rsidR="0004456E" w:rsidRPr="00C46D45" w:rsidRDefault="0004456E" w:rsidP="00301416">
      <w:pPr>
        <w:pStyle w:val="SingleTxtGA"/>
        <w:rPr>
          <w:rFonts w:eastAsiaTheme="minorEastAsia"/>
          <w:b/>
          <w:bCs/>
          <w:rtl/>
        </w:rPr>
      </w:pPr>
      <w:r w:rsidRPr="00C46D45">
        <w:rPr>
          <w:rFonts w:eastAsiaTheme="minorEastAsia"/>
          <w:rtl/>
        </w:rPr>
        <w:tab/>
        <w:t>(د)</w:t>
      </w:r>
      <w:r w:rsidR="007E6DEF" w:rsidRPr="00C46D45">
        <w:rPr>
          <w:rFonts w:eastAsiaTheme="minorEastAsia"/>
          <w:rtl/>
        </w:rPr>
        <w:tab/>
      </w:r>
      <w:r w:rsidRPr="00C46D45">
        <w:rPr>
          <w:rFonts w:eastAsiaTheme="minorEastAsia"/>
          <w:b/>
          <w:bCs/>
          <w:rtl/>
        </w:rPr>
        <w:t>اتخاذ تدابير فعالة لمكافحة الوصم الاجتماعي للأشخاص الذين يعانون من الأمراض العقلية.</w:t>
      </w:r>
    </w:p>
    <w:p w14:paraId="058C4B69" w14:textId="7C4FD7A5" w:rsidR="0004456E" w:rsidRPr="00C46D45" w:rsidRDefault="0004456E" w:rsidP="003135ED">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تعاطي المخدرات</w:t>
        </w:r>
        <w:r w:rsidR="00205B66">
          <w:t>‬</w:t>
        </w:r>
      </w:dir>
    </w:p>
    <w:p w14:paraId="7235B330" w14:textId="1F26E332" w:rsidR="0004456E" w:rsidRPr="00C46D45" w:rsidRDefault="00205B66" w:rsidP="00D22D81">
      <w:pPr>
        <w:pStyle w:val="SingleTxtGA"/>
        <w:rPr>
          <w:rFonts w:eastAsiaTheme="minorEastAsia"/>
          <w:rtl/>
        </w:rPr>
      </w:pPr>
      <w:dir w:val="rtl">
        <w:r w:rsidR="0004456E" w:rsidRPr="00C46D45">
          <w:rPr>
            <w:rFonts w:eastAsiaTheme="minorEastAsia"/>
            <w:szCs w:val="20"/>
            <w:rtl/>
          </w:rPr>
          <w:t>42</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rtl/>
            </w:rPr>
            <w:t xml:space="preserve">تعترف اللجنة بسياسات الدولة الطرف القائمة على الأدلة للتصدي لتعاطي المخدرات، مثل </w:t>
          </w:r>
          <w:r w:rsidR="0004456E" w:rsidRPr="00C46D45">
            <w:rPr>
              <w:rFonts w:eastAsiaTheme="minorEastAsia" w:hint="cs"/>
              <w:rtl/>
            </w:rPr>
            <w:t>العلاج ب</w:t>
          </w:r>
          <w:r w:rsidR="0004456E" w:rsidRPr="00C46D45">
            <w:rPr>
              <w:rFonts w:eastAsiaTheme="minorEastAsia"/>
              <w:rtl/>
            </w:rPr>
            <w:t xml:space="preserve">بدائل المواد </w:t>
          </w:r>
          <w:proofErr w:type="spellStart"/>
          <w:r w:rsidR="0004456E" w:rsidRPr="00C46D45">
            <w:rPr>
              <w:rFonts w:eastAsiaTheme="minorEastAsia"/>
              <w:rtl/>
            </w:rPr>
            <w:t>الأفيونية</w:t>
          </w:r>
          <w:proofErr w:type="spellEnd"/>
          <w:r w:rsidR="0004456E" w:rsidRPr="00C46D45">
            <w:rPr>
              <w:rFonts w:eastAsiaTheme="minorEastAsia"/>
              <w:rtl/>
            </w:rPr>
            <w:t xml:space="preserve"> المفعول وبرامج الحد من </w:t>
          </w:r>
          <w:r w:rsidR="0004456E" w:rsidRPr="00C46D45">
            <w:rPr>
              <w:rFonts w:eastAsiaTheme="minorEastAsia" w:hint="cs"/>
              <w:rtl/>
            </w:rPr>
            <w:t>ال</w:t>
          </w:r>
          <w:r w:rsidR="0004456E" w:rsidRPr="00C46D45">
            <w:rPr>
              <w:rFonts w:eastAsiaTheme="minorEastAsia"/>
              <w:rtl/>
            </w:rPr>
            <w:t xml:space="preserve">أضرار، لكنها تشعر بالقلق إزاء تجريم حيازة كميات صغيرة جداً من المخدرات، الأمر الذي يحول دون </w:t>
          </w:r>
          <w:r w:rsidR="0004456E" w:rsidRPr="00C46D45">
            <w:rPr>
              <w:rFonts w:eastAsiaTheme="minorEastAsia" w:hint="cs"/>
              <w:rtl/>
            </w:rPr>
            <w:t>استفادة</w:t>
          </w:r>
          <w:r w:rsidR="0004456E" w:rsidRPr="00C46D45">
            <w:rPr>
              <w:rFonts w:eastAsiaTheme="minorEastAsia"/>
              <w:rtl/>
            </w:rPr>
            <w:t xml:space="preserve"> </w:t>
          </w:r>
          <w:r w:rsidR="0004456E" w:rsidRPr="00C46D45">
            <w:rPr>
              <w:rFonts w:eastAsiaTheme="minorEastAsia" w:hint="cs"/>
              <w:rtl/>
            </w:rPr>
            <w:t xml:space="preserve">متعاطي </w:t>
          </w:r>
          <w:r w:rsidR="0004456E" w:rsidRPr="00C46D45">
            <w:rPr>
              <w:rFonts w:eastAsiaTheme="minorEastAsia"/>
              <w:rtl/>
            </w:rPr>
            <w:t xml:space="preserve">المخدرات </w:t>
          </w:r>
          <w:r w:rsidR="0004456E" w:rsidRPr="00C46D45">
            <w:rPr>
              <w:rFonts w:eastAsiaTheme="minorEastAsia" w:hint="cs"/>
              <w:rtl/>
            </w:rPr>
            <w:t>من</w:t>
          </w:r>
          <w:r w:rsidR="0004456E" w:rsidRPr="00C46D45">
            <w:rPr>
              <w:rFonts w:eastAsiaTheme="minorEastAsia"/>
              <w:rtl/>
            </w:rPr>
            <w:t xml:space="preserve"> العلاج اللازم أو </w:t>
          </w:r>
          <w:r w:rsidR="0004456E" w:rsidRPr="00C46D45">
            <w:rPr>
              <w:rFonts w:eastAsiaTheme="minorEastAsia" w:hint="cs"/>
              <w:rtl/>
            </w:rPr>
            <w:t xml:space="preserve">من </w:t>
          </w:r>
          <w:r w:rsidR="0004456E" w:rsidRPr="00C46D45">
            <w:rPr>
              <w:rFonts w:eastAsiaTheme="minorEastAsia"/>
              <w:rtl/>
            </w:rPr>
            <w:t>برامج الحد من الأضرار خوفاً من التجريم.</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 xml:space="preserve">وتشعر اللجنة بالقلق كذلك إزاء ارتفاع معدل انتشار فيروس نقص المناعة البشرية والتهاب الكبد الوبائي جيم بين </w:t>
            </w:r>
            <w:r w:rsidR="0004456E" w:rsidRPr="00C46D45">
              <w:rPr>
                <w:rFonts w:eastAsiaTheme="minorEastAsia" w:hint="cs"/>
                <w:rtl/>
              </w:rPr>
              <w:t>متعاطي ا</w:t>
            </w:r>
            <w:r w:rsidR="0004456E" w:rsidRPr="00C46D45">
              <w:rPr>
                <w:rFonts w:eastAsiaTheme="minorEastAsia"/>
                <w:rtl/>
              </w:rPr>
              <w:t>لمخدرات</w:t>
            </w:r>
            <w:r w:rsidR="0004456E" w:rsidRPr="00C46D45">
              <w:rPr>
                <w:rFonts w:eastAsiaTheme="minorEastAsia" w:hint="cs"/>
                <w:rtl/>
              </w:rPr>
              <w:t xml:space="preserve"> عن طريق الحقن</w:t>
            </w:r>
            <w:r w:rsidR="0004456E" w:rsidRPr="00C46D45">
              <w:rPr>
                <w:rFonts w:eastAsiaTheme="minorEastAsia"/>
                <w:rtl/>
              </w:rPr>
              <w:t>، وإزاء تقييد وصول السجناء إلى برامج العلاج ببدائل</w:t>
            </w:r>
            <w:r w:rsidR="0004456E" w:rsidRPr="00C46D45">
              <w:rPr>
                <w:rFonts w:eastAsiaTheme="minorEastAsia" w:hint="cs"/>
                <w:rtl/>
              </w:rPr>
              <w:t xml:space="preserve"> المواد</w:t>
            </w:r>
            <w:r w:rsidR="0004456E" w:rsidRPr="00C46D45">
              <w:rPr>
                <w:rFonts w:eastAsiaTheme="minorEastAsia"/>
                <w:rtl/>
              </w:rPr>
              <w:t xml:space="preserve"> </w:t>
            </w:r>
            <w:proofErr w:type="spellStart"/>
            <w:r w:rsidR="0004456E" w:rsidRPr="00C46D45">
              <w:rPr>
                <w:rFonts w:eastAsiaTheme="minorEastAsia"/>
                <w:rtl/>
              </w:rPr>
              <w:t>الأفيونية</w:t>
            </w:r>
            <w:proofErr w:type="spellEnd"/>
            <w:r w:rsidR="0004456E" w:rsidRPr="00C46D45">
              <w:rPr>
                <w:rFonts w:eastAsiaTheme="minorEastAsia"/>
                <w:rtl/>
              </w:rPr>
              <w:t xml:space="preserve"> المفعول والحد من الأضرار، واستمرار الوصم الاجتماعي لم</w:t>
            </w:r>
            <w:r w:rsidR="0004456E" w:rsidRPr="00C46D45">
              <w:rPr>
                <w:rFonts w:eastAsiaTheme="minorEastAsia" w:hint="cs"/>
                <w:rtl/>
              </w:rPr>
              <w:t>تعاطي</w:t>
            </w:r>
            <w:r w:rsidR="0004456E" w:rsidRPr="00C46D45">
              <w:rPr>
                <w:rFonts w:eastAsiaTheme="minorEastAsia"/>
                <w:rtl/>
              </w:rPr>
              <w:t xml:space="preserve"> المخدرات.</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 xml:space="preserve">وتلاحظ اللجنة </w:t>
              </w:r>
              <w:r w:rsidR="0004456E" w:rsidRPr="00C46D45">
                <w:rPr>
                  <w:rFonts w:eastAsiaTheme="minorEastAsia" w:hint="cs"/>
                  <w:rtl/>
                </w:rPr>
                <w:t>مع ال</w:t>
              </w:r>
              <w:r w:rsidR="0004456E" w:rsidRPr="00C46D45">
                <w:rPr>
                  <w:rFonts w:eastAsiaTheme="minorEastAsia"/>
                  <w:rtl/>
                </w:rPr>
                <w:t>قلق عدم تقديم معلومات عن خصخصة بعض برامج العلاج ببدائل</w:t>
              </w:r>
              <w:r w:rsidR="0004456E" w:rsidRPr="00C46D45">
                <w:rPr>
                  <w:rFonts w:eastAsiaTheme="minorEastAsia" w:hint="cs"/>
                  <w:rtl/>
                </w:rPr>
                <w:t xml:space="preserve"> المواد</w:t>
              </w:r>
              <w:r w:rsidR="0004456E" w:rsidRPr="00C46D45">
                <w:rPr>
                  <w:rFonts w:eastAsiaTheme="minorEastAsia"/>
                  <w:rtl/>
                </w:rPr>
                <w:t xml:space="preserve"> </w:t>
              </w:r>
              <w:proofErr w:type="spellStart"/>
              <w:r w:rsidR="0004456E" w:rsidRPr="00C46D45">
                <w:rPr>
                  <w:rFonts w:eastAsiaTheme="minorEastAsia"/>
                  <w:rtl/>
                </w:rPr>
                <w:t>الأفيونية</w:t>
              </w:r>
              <w:proofErr w:type="spellEnd"/>
              <w:r w:rsidR="0004456E" w:rsidRPr="00C46D45">
                <w:rPr>
                  <w:rFonts w:eastAsiaTheme="minorEastAsia"/>
                  <w:rtl/>
                </w:rPr>
                <w:t xml:space="preserve"> المفعول، و</w:t>
              </w:r>
              <w:r w:rsidR="0004456E" w:rsidRPr="00C46D45">
                <w:rPr>
                  <w:rFonts w:eastAsiaTheme="minorEastAsia" w:hint="cs"/>
                  <w:rtl/>
                </w:rPr>
                <w:t>الرقابة التي تمارسها</w:t>
              </w:r>
              <w:r w:rsidR="0004456E" w:rsidRPr="00C46D45">
                <w:rPr>
                  <w:rFonts w:eastAsiaTheme="minorEastAsia"/>
                  <w:rtl/>
                </w:rPr>
                <w:t xml:space="preserve"> السلطات على هذه البرامج (المادة </w:t>
              </w:r>
              <w:r w:rsidR="0004456E" w:rsidRPr="00C46D45">
                <w:rPr>
                  <w:rFonts w:eastAsiaTheme="minorEastAsia"/>
                  <w:szCs w:val="20"/>
                  <w:rtl/>
                </w:rPr>
                <w:t>12</w:t>
              </w:r>
              <w:r w:rsidR="0004456E" w:rsidRPr="00C46D45">
                <w:rPr>
                  <w:rFonts w:eastAsiaTheme="minorEastAsia"/>
                  <w:rtl/>
                </w:rPr>
                <w:t>).</w:t>
              </w:r>
              <w:r>
                <w:t>‬</w:t>
              </w:r>
              <w:r>
                <w:t>‬</w:t>
              </w:r>
              <w:r>
                <w:t>‬</w:t>
              </w:r>
              <w:r>
                <w:t>‬</w:t>
              </w:r>
            </w:dir>
          </w:dir>
        </w:dir>
      </w:dir>
    </w:p>
    <w:p w14:paraId="1128338C" w14:textId="725D57A2" w:rsidR="0004456E" w:rsidRPr="00C46D45" w:rsidRDefault="00205B66" w:rsidP="00301416">
      <w:pPr>
        <w:pStyle w:val="SingleTxtGA"/>
        <w:rPr>
          <w:rFonts w:eastAsiaTheme="minorEastAsia"/>
          <w:b/>
          <w:bCs/>
          <w:color w:val="333333"/>
          <w:shd w:val="clear" w:color="auto" w:fill="F6F6F6"/>
          <w:rtl/>
        </w:rPr>
      </w:pPr>
      <w:dir w:val="rtl">
        <w:r w:rsidR="0004456E" w:rsidRPr="00C46D45">
          <w:rPr>
            <w:rFonts w:eastAsiaTheme="minorEastAsia"/>
            <w:color w:val="333333"/>
            <w:szCs w:val="20"/>
            <w:rtl/>
          </w:rPr>
          <w:t>43</w:t>
        </w:r>
        <w:r w:rsidR="0004456E" w:rsidRPr="00C46D45">
          <w:rPr>
            <w:rFonts w:eastAsiaTheme="minorEastAsia"/>
            <w:color w:val="333333"/>
            <w:rtl/>
          </w:rPr>
          <w:t>-</w:t>
        </w:r>
        <w:r w:rsidR="0004456E" w:rsidRPr="00C46D45">
          <w:rPr>
            <w:rFonts w:eastAsiaTheme="minorEastAsia" w:cs="Times New Roman"/>
            <w:rtl/>
          </w:rPr>
          <w:t>‬</w:t>
        </w:r>
        <w:r w:rsidR="0004456E" w:rsidRPr="00C46D45">
          <w:rPr>
            <w:rFonts w:eastAsiaTheme="minorEastAsia"/>
            <w:color w:val="333333"/>
            <w:rtl/>
          </w:rPr>
          <w:tab/>
        </w:r>
        <w:dir w:val="rtl">
          <w:r w:rsidR="0004456E" w:rsidRPr="00C46D45">
            <w:rPr>
              <w:rFonts w:eastAsiaTheme="minorEastAsia"/>
              <w:b/>
              <w:bCs/>
              <w:rtl/>
            </w:rPr>
            <w:t xml:space="preserve">توصي اللجنة الدولة الطرف </w:t>
          </w:r>
          <w:r w:rsidR="0004456E" w:rsidRPr="00C46D45">
            <w:rPr>
              <w:rFonts w:eastAsiaTheme="minorEastAsia" w:hint="cs"/>
              <w:b/>
              <w:bCs/>
              <w:rtl/>
            </w:rPr>
            <w:t>بالأخذ</w:t>
          </w:r>
          <w:r w:rsidR="0004456E" w:rsidRPr="00C46D45">
            <w:rPr>
              <w:rFonts w:eastAsiaTheme="minorEastAsia"/>
              <w:b/>
              <w:bCs/>
              <w:rtl/>
            </w:rPr>
            <w:t xml:space="preserve"> </w:t>
          </w:r>
          <w:r w:rsidR="0004456E" w:rsidRPr="00C46D45">
            <w:rPr>
              <w:rFonts w:eastAsiaTheme="minorEastAsia" w:hint="cs"/>
              <w:b/>
              <w:bCs/>
              <w:rtl/>
            </w:rPr>
            <w:t>ب</w:t>
          </w:r>
          <w:r w:rsidR="0004456E" w:rsidRPr="00C46D45">
            <w:rPr>
              <w:rFonts w:eastAsiaTheme="minorEastAsia"/>
              <w:b/>
              <w:bCs/>
              <w:rtl/>
            </w:rPr>
            <w:t xml:space="preserve">نهج متسق قائم على حقوق الإنسان </w:t>
          </w:r>
          <w:r w:rsidR="0004456E" w:rsidRPr="00C46D45">
            <w:rPr>
              <w:rFonts w:eastAsiaTheme="minorEastAsia" w:hint="cs"/>
              <w:b/>
              <w:bCs/>
              <w:rtl/>
            </w:rPr>
            <w:t>إزاء</w:t>
          </w:r>
          <w:r w:rsidR="0004456E" w:rsidRPr="00C46D45">
            <w:rPr>
              <w:rFonts w:eastAsiaTheme="minorEastAsia"/>
              <w:b/>
              <w:bCs/>
              <w:rtl/>
            </w:rPr>
            <w:t xml:space="preserve"> متعاطي المخدرات، والنظر في عدم تجريم حيازة المخدرات للاستهلاك الشخصي.</w:t>
          </w:r>
          <w:r w:rsidR="0004456E" w:rsidRPr="00C46D45">
            <w:rPr>
              <w:rFonts w:eastAsiaTheme="minorEastAsia" w:cs="Times New Roman"/>
              <w:b/>
              <w:bCs/>
              <w:rtl/>
            </w:rPr>
            <w:t>‬</w:t>
          </w:r>
          <w:r w:rsidR="0004456E" w:rsidRPr="00C46D45">
            <w:rPr>
              <w:rFonts w:eastAsiaTheme="minorEastAsia"/>
              <w:b/>
              <w:bCs/>
              <w:rtl/>
            </w:rPr>
            <w:t xml:space="preserve"> </w:t>
          </w:r>
          <w:dir w:val="rtl">
            <w:r w:rsidR="0004456E" w:rsidRPr="00C46D45">
              <w:rPr>
                <w:rFonts w:eastAsiaTheme="minorEastAsia"/>
                <w:b/>
                <w:bCs/>
                <w:rtl/>
              </w:rPr>
              <w:t>وتشجع اللجنة الدولة الطرف أيضاً على مواصلة جهودها الرامية إلى توسيع نطاق برامج الحد من الأضرار، لا سيما في السجون، وضمان جودة وكفاية برامج العلاج ببدائل</w:t>
            </w:r>
            <w:r w:rsidR="0004456E" w:rsidRPr="00C46D45">
              <w:rPr>
                <w:rFonts w:eastAsiaTheme="minorEastAsia" w:hint="cs"/>
                <w:b/>
                <w:bCs/>
                <w:rtl/>
              </w:rPr>
              <w:t xml:space="preserve"> المواد</w:t>
            </w:r>
            <w:r w:rsidR="0004456E" w:rsidRPr="00C46D45">
              <w:rPr>
                <w:rFonts w:eastAsiaTheme="minorEastAsia"/>
                <w:b/>
                <w:bCs/>
                <w:rtl/>
              </w:rPr>
              <w:t xml:space="preserve"> </w:t>
            </w:r>
            <w:proofErr w:type="spellStart"/>
            <w:r w:rsidR="0004456E" w:rsidRPr="00C46D45">
              <w:rPr>
                <w:rFonts w:eastAsiaTheme="minorEastAsia"/>
                <w:b/>
                <w:bCs/>
                <w:rtl/>
              </w:rPr>
              <w:t>الأفيونية</w:t>
            </w:r>
            <w:proofErr w:type="spellEnd"/>
            <w:r w:rsidR="0004456E" w:rsidRPr="00C46D45">
              <w:rPr>
                <w:rFonts w:eastAsiaTheme="minorEastAsia"/>
                <w:b/>
                <w:bCs/>
                <w:rtl/>
              </w:rPr>
              <w:t xml:space="preserve"> المفعول التي يقدمها القطاع الخاص. </w:t>
            </w:r>
            <w:dir w:val="rtl">
              <w:r w:rsidR="0004456E" w:rsidRPr="00C46D45">
                <w:rPr>
                  <w:rFonts w:eastAsiaTheme="minorEastAsia"/>
                  <w:b/>
                  <w:bCs/>
                  <w:rtl/>
                </w:rPr>
                <w:t>وينبغي للدولة الطرف أيضاً أن تتخذ التدابير ال</w:t>
              </w:r>
              <w:r w:rsidR="0004456E" w:rsidRPr="00C46D45">
                <w:rPr>
                  <w:rFonts w:eastAsiaTheme="minorEastAsia" w:hint="cs"/>
                  <w:b/>
                  <w:bCs/>
                  <w:rtl/>
                </w:rPr>
                <w:t>ضرورية</w:t>
              </w:r>
              <w:r w:rsidR="0004456E" w:rsidRPr="00C46D45">
                <w:rPr>
                  <w:rFonts w:eastAsiaTheme="minorEastAsia"/>
                  <w:b/>
                  <w:bCs/>
                  <w:rtl/>
                </w:rPr>
                <w:t xml:space="preserve"> لمكافحة الوصم الاجتماعي ضد متعاطي المخدرات بتدريب الشرطة والأخصائيين الاجتماعيين وموظفي حماية الطفل، والمهنيين الطبيين، وتوعية الجمهور</w:t>
              </w:r>
              <w:r w:rsidR="0004456E" w:rsidRPr="00C46D45">
                <w:rPr>
                  <w:rFonts w:eastAsiaTheme="minorEastAsia" w:hint="cs"/>
                  <w:b/>
                  <w:bCs/>
                  <w:rtl/>
                </w:rPr>
                <w:t xml:space="preserve"> على وجه الخصوص </w:t>
              </w:r>
              <w:r w:rsidR="0004456E" w:rsidRPr="00C46D45">
                <w:rPr>
                  <w:rFonts w:eastAsiaTheme="minorEastAsia"/>
                  <w:b/>
                  <w:bCs/>
                  <w:rtl/>
                </w:rPr>
                <w:t>بشأن حق متعاطي المخدرات في الصح</w:t>
              </w:r>
              <w:r w:rsidR="0004456E" w:rsidRPr="00C46D45">
                <w:rPr>
                  <w:rFonts w:eastAsiaTheme="minorEastAsia" w:hint="cs"/>
                  <w:b/>
                  <w:bCs/>
                  <w:rtl/>
                </w:rPr>
                <w:t>ة</w:t>
              </w:r>
              <w:r w:rsidR="0004456E" w:rsidRPr="00C46D45">
                <w:rPr>
                  <w:rFonts w:eastAsiaTheme="minorEastAsia"/>
                  <w:b/>
                  <w:bCs/>
                  <w:rtl/>
                </w:rPr>
                <w:t>.</w:t>
              </w:r>
              <w:r>
                <w:t>‬</w:t>
              </w:r>
              <w:r>
                <w:t>‬</w:t>
              </w:r>
              <w:r>
                <w:t>‬</w:t>
              </w:r>
              <w:r>
                <w:t>‬</w:t>
              </w:r>
            </w:dir>
          </w:dir>
        </w:dir>
      </w:dir>
    </w:p>
    <w:p w14:paraId="4E4E461E" w14:textId="1E10DCF0" w:rsidR="0004456E" w:rsidRPr="00C46D45" w:rsidRDefault="0004456E" w:rsidP="003135ED">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الحق في التعليم</w:t>
        </w:r>
        <w:r w:rsidR="00205B66">
          <w:t>‬</w:t>
        </w:r>
      </w:dir>
    </w:p>
    <w:p w14:paraId="2BE4D8F2" w14:textId="31E6C424" w:rsidR="0004456E" w:rsidRPr="00C46D45" w:rsidRDefault="00205B66" w:rsidP="00D22D81">
      <w:pPr>
        <w:pStyle w:val="SingleTxtGA"/>
        <w:rPr>
          <w:rFonts w:eastAsiaTheme="minorEastAsia"/>
          <w:rtl/>
        </w:rPr>
      </w:pPr>
      <w:dir w:val="rtl">
        <w:r w:rsidR="0004456E" w:rsidRPr="00C46D45">
          <w:rPr>
            <w:rFonts w:eastAsiaTheme="minorEastAsia"/>
            <w:szCs w:val="20"/>
            <w:rtl/>
          </w:rPr>
          <w:t>44</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rtl/>
            </w:rPr>
            <w:t>يساور اللجنة القلق إزاء التفاوتات الإقليمية في الحصول على التعليم الجيد في الدولة الطرف.</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 xml:space="preserve">وتلاحظ اللجنة تزايد عدد الأطفال ذوي الإعاقة المسجلين في الفصول الدراسية الشاملة، لكنها تشعر بالقلق لأن المشاكل لا تزال قائمة في المنطقة التي تسيطر عليها "جمهورية </w:t>
            </w:r>
            <w:proofErr w:type="spellStart"/>
            <w:r w:rsidR="0004456E" w:rsidRPr="00C46D45">
              <w:rPr>
                <w:rFonts w:eastAsiaTheme="minorEastAsia"/>
                <w:rtl/>
              </w:rPr>
              <w:t>دونيتسك</w:t>
            </w:r>
            <w:proofErr w:type="spellEnd"/>
            <w:r w:rsidR="0004456E" w:rsidRPr="00C46D45">
              <w:rPr>
                <w:rFonts w:eastAsiaTheme="minorEastAsia"/>
                <w:rtl/>
              </w:rPr>
              <w:t xml:space="preserve"> الشعبية" و"جمهورية </w:t>
            </w:r>
            <w:proofErr w:type="spellStart"/>
            <w:r w:rsidR="0004456E" w:rsidRPr="00C46D45">
              <w:rPr>
                <w:rFonts w:eastAsiaTheme="minorEastAsia"/>
                <w:rtl/>
              </w:rPr>
              <w:t>لوهانسك</w:t>
            </w:r>
            <w:proofErr w:type="spellEnd"/>
            <w:r w:rsidR="0004456E" w:rsidRPr="00C46D45">
              <w:rPr>
                <w:rFonts w:eastAsiaTheme="minorEastAsia"/>
                <w:rtl/>
              </w:rPr>
              <w:t xml:space="preserve"> الشعبية" المعلن</w:t>
            </w:r>
            <w:r w:rsidR="0004456E" w:rsidRPr="00C46D45">
              <w:rPr>
                <w:rFonts w:eastAsiaTheme="minorEastAsia" w:hint="cs"/>
                <w:rtl/>
              </w:rPr>
              <w:t xml:space="preserve">تين </w:t>
            </w:r>
            <w:r w:rsidR="0004456E" w:rsidRPr="00C46D45">
              <w:rPr>
                <w:rFonts w:eastAsiaTheme="minorEastAsia"/>
                <w:rtl/>
              </w:rPr>
              <w:t>من جانب واحد.</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وتشعر اللجنة بالقلق أيضاً إزاء استمرار ارتفاع معدل الأمية بين السكان الروما، وارتفاع معدلات التسرب بين</w:t>
              </w:r>
              <w:r w:rsidR="0004456E" w:rsidRPr="00C46D45">
                <w:rPr>
                  <w:rFonts w:eastAsiaTheme="minorEastAsia" w:hint="cs"/>
                  <w:rtl/>
                </w:rPr>
                <w:t xml:space="preserve"> أطفال الروما</w:t>
              </w:r>
              <w:r w:rsidR="0004456E" w:rsidRPr="00C46D45">
                <w:rPr>
                  <w:rFonts w:eastAsiaTheme="minorEastAsia"/>
                  <w:rtl/>
                </w:rPr>
                <w:t xml:space="preserve"> في التعليم الثانوي، وإزاء نقص تمثيلهم في </w:t>
              </w:r>
              <w:r w:rsidR="0004456E" w:rsidRPr="00C46D45">
                <w:rPr>
                  <w:rFonts w:eastAsiaTheme="minorEastAsia" w:hint="cs"/>
                  <w:rtl/>
                </w:rPr>
                <w:t>مرحلتي التعليم</w:t>
              </w:r>
              <w:r w:rsidR="0004456E" w:rsidRPr="00C46D45">
                <w:rPr>
                  <w:rFonts w:eastAsiaTheme="minorEastAsia"/>
                  <w:rtl/>
                </w:rPr>
                <w:t xml:space="preserve"> الثانوي والعالي، فضلاً عن التمييز بحكم الواقع ضد أطفال الروما.</w:t>
              </w:r>
              <w:r w:rsidR="0004456E" w:rsidRPr="00C46D45">
                <w:rPr>
                  <w:rFonts w:eastAsiaTheme="minorEastAsia" w:cs="Times New Roman"/>
                  <w:rtl/>
                </w:rPr>
                <w:t>‬</w:t>
              </w:r>
              <w:r w:rsidR="0004456E" w:rsidRPr="00C46D45">
                <w:rPr>
                  <w:rFonts w:eastAsiaTheme="minorEastAsia"/>
                  <w:rtl/>
                </w:rPr>
                <w:t xml:space="preserve"> </w:t>
              </w:r>
              <w:dir w:val="rtl">
                <w:r w:rsidR="0004456E" w:rsidRPr="00C46D45">
                  <w:rPr>
                    <w:rFonts w:eastAsiaTheme="minorEastAsia"/>
                    <w:rtl/>
                  </w:rPr>
                  <w:t>وتأسف اللجنة لعدم وجود بيانات م</w:t>
                </w:r>
                <w:r w:rsidR="0004456E" w:rsidRPr="00C46D45">
                  <w:rPr>
                    <w:rFonts w:eastAsiaTheme="minorEastAsia" w:hint="cs"/>
                    <w:rtl/>
                  </w:rPr>
                  <w:t xml:space="preserve">صنفة </w:t>
                </w:r>
                <w:r w:rsidR="0004456E" w:rsidRPr="00C46D45">
                  <w:rPr>
                    <w:rFonts w:eastAsiaTheme="minorEastAsia"/>
                    <w:rtl/>
                  </w:rPr>
                  <w:t xml:space="preserve">عن النسبة </w:t>
                </w:r>
                <w:r w:rsidR="0004456E" w:rsidRPr="00C46D45">
                  <w:rPr>
                    <w:rFonts w:eastAsiaTheme="minorEastAsia" w:hint="cs"/>
                    <w:rtl/>
                  </w:rPr>
                  <w:t>المئوية</w:t>
                </w:r>
                <w:r w:rsidR="0004456E" w:rsidRPr="00C46D45">
                  <w:rPr>
                    <w:rFonts w:eastAsiaTheme="minorEastAsia"/>
                    <w:rtl/>
                  </w:rPr>
                  <w:t xml:space="preserve"> لأطفال الروما المسجلين في مختلف المستويات التعليمية (المادتان </w:t>
                </w:r>
                <w:r w:rsidR="0004456E" w:rsidRPr="00C46D45">
                  <w:rPr>
                    <w:rFonts w:eastAsiaTheme="minorEastAsia"/>
                    <w:szCs w:val="20"/>
                    <w:rtl/>
                  </w:rPr>
                  <w:t>13</w:t>
                </w:r>
                <w:r w:rsidR="0004456E" w:rsidRPr="00C46D45">
                  <w:rPr>
                    <w:rFonts w:eastAsiaTheme="minorEastAsia"/>
                    <w:rtl/>
                  </w:rPr>
                  <w:t xml:space="preserve"> </w:t>
                </w:r>
                <w:proofErr w:type="spellStart"/>
                <w:r w:rsidR="0004456E" w:rsidRPr="00C46D45">
                  <w:rPr>
                    <w:rFonts w:eastAsiaTheme="minorEastAsia"/>
                    <w:rtl/>
                  </w:rPr>
                  <w:t>و</w:t>
                </w:r>
                <w:r w:rsidR="0004456E" w:rsidRPr="00C46D45">
                  <w:rPr>
                    <w:rFonts w:eastAsiaTheme="minorEastAsia"/>
                    <w:szCs w:val="20"/>
                    <w:rtl/>
                  </w:rPr>
                  <w:t>14</w:t>
                </w:r>
                <w:proofErr w:type="spellEnd"/>
                <w:r w:rsidR="0004456E" w:rsidRPr="00C46D45">
                  <w:rPr>
                    <w:rFonts w:eastAsiaTheme="minorEastAsia"/>
                    <w:rtl/>
                  </w:rPr>
                  <w:t>).</w:t>
                </w:r>
                <w:r>
                  <w:t>‬</w:t>
                </w:r>
                <w:r>
                  <w:t>‬</w:t>
                </w:r>
                <w:r>
                  <w:t>‬</w:t>
                </w:r>
                <w:r>
                  <w:t>‬</w:t>
                </w:r>
                <w:r>
                  <w:t>‬</w:t>
                </w:r>
              </w:dir>
            </w:dir>
          </w:dir>
        </w:dir>
      </w:dir>
    </w:p>
    <w:p w14:paraId="056392E9" w14:textId="6CC59120" w:rsidR="0004456E" w:rsidRPr="00C46D45" w:rsidRDefault="00205B66" w:rsidP="00301416">
      <w:pPr>
        <w:pStyle w:val="SingleTxtGA"/>
        <w:rPr>
          <w:rFonts w:eastAsiaTheme="minorEastAsia"/>
          <w:b/>
          <w:bCs/>
          <w:rtl/>
        </w:rPr>
      </w:pPr>
      <w:dir w:val="rtl">
        <w:r w:rsidR="0004456E" w:rsidRPr="00C46D45">
          <w:rPr>
            <w:rFonts w:eastAsiaTheme="minorEastAsia"/>
            <w:szCs w:val="20"/>
            <w:rtl/>
          </w:rPr>
          <w:t>45</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 xml:space="preserve">تشجع اللجنة الدولة الطرف على تعزيز جهودها الرامية إلى تحقيق حصول الجميع على التعليم الجيد </w:t>
          </w:r>
          <w:r w:rsidR="0004456E" w:rsidRPr="00C46D45">
            <w:rPr>
              <w:rFonts w:eastAsiaTheme="minorEastAsia" w:hint="cs"/>
              <w:b/>
              <w:bCs/>
              <w:rtl/>
            </w:rPr>
            <w:t>في جميع مراحل التعليم</w:t>
          </w:r>
          <w:r w:rsidR="0004456E" w:rsidRPr="00C46D45">
            <w:rPr>
              <w:rFonts w:eastAsiaTheme="minorEastAsia"/>
              <w:b/>
              <w:bCs/>
              <w:rtl/>
            </w:rPr>
            <w:t>.</w:t>
          </w:r>
          <w:r w:rsidR="0004456E" w:rsidRPr="00C46D45">
            <w:rPr>
              <w:rFonts w:eastAsiaTheme="minorEastAsia" w:cs="Times New Roman"/>
              <w:b/>
              <w:bCs/>
              <w:rtl/>
            </w:rPr>
            <w:t>‬</w:t>
          </w:r>
          <w:r w:rsidR="0004456E" w:rsidRPr="00C46D45">
            <w:rPr>
              <w:rFonts w:eastAsiaTheme="minorEastAsia"/>
              <w:b/>
              <w:bCs/>
              <w:rtl/>
            </w:rPr>
            <w:t xml:space="preserve"> </w:t>
          </w:r>
          <w:dir w:val="rtl">
            <w:r w:rsidR="0004456E" w:rsidRPr="00C46D45">
              <w:rPr>
                <w:rFonts w:eastAsiaTheme="minorEastAsia"/>
                <w:b/>
                <w:bCs/>
                <w:rtl/>
              </w:rPr>
              <w:t>وتوصي اللجنة الدولة الطرف بما يلي:</w:t>
            </w:r>
            <w:r w:rsidR="0004456E" w:rsidRPr="00C46D45">
              <w:rPr>
                <w:rFonts w:eastAsiaTheme="minorEastAsia" w:cs="Times New Roman"/>
                <w:b/>
                <w:bCs/>
                <w:rtl/>
              </w:rPr>
              <w:t>‬</w:t>
            </w:r>
            <w:r>
              <w:t>‬</w:t>
            </w:r>
            <w:r>
              <w:t>‬</w:t>
            </w:r>
            <w:r>
              <w:t>‬</w:t>
            </w:r>
          </w:dir>
        </w:dir>
      </w:dir>
    </w:p>
    <w:p w14:paraId="5807A3B3" w14:textId="6153F407" w:rsidR="0004456E" w:rsidRPr="00C46D45" w:rsidRDefault="0004456E" w:rsidP="00301416">
      <w:pPr>
        <w:pStyle w:val="SingleTxtGA"/>
        <w:rPr>
          <w:rFonts w:eastAsiaTheme="minorEastAsia"/>
          <w:b/>
          <w:bCs/>
          <w:rtl/>
        </w:rPr>
      </w:pPr>
      <w:r w:rsidRPr="00C46D45">
        <w:rPr>
          <w:rFonts w:eastAsiaTheme="minorEastAsia"/>
          <w:rtl/>
        </w:rPr>
        <w:tab/>
        <w:t>(أ)</w:t>
      </w:r>
      <w:r w:rsidR="007E6DEF" w:rsidRPr="00C46D45">
        <w:rPr>
          <w:rFonts w:eastAsiaTheme="minorEastAsia"/>
          <w:rtl/>
        </w:rPr>
        <w:tab/>
      </w:r>
      <w:dir w:val="rtl">
        <w:r w:rsidRPr="00C46D45">
          <w:rPr>
            <w:rFonts w:eastAsiaTheme="minorEastAsia"/>
            <w:b/>
            <w:bCs/>
            <w:rtl/>
          </w:rPr>
          <w:t>ضمان التوزيع العادل والمنصف للموارد عبر المناطق، وإيلاء اهتمام خاص للمناطق الريفية والمناطق الواقعة على طول خط التماس؛</w:t>
        </w:r>
        <w:r w:rsidRPr="00C46D45">
          <w:rPr>
            <w:rFonts w:eastAsiaTheme="minorEastAsia" w:cs="Times New Roman"/>
            <w:b/>
            <w:bCs/>
            <w:rtl/>
          </w:rPr>
          <w:t>‬</w:t>
        </w:r>
        <w:r w:rsidR="00205B66">
          <w:t>‬</w:t>
        </w:r>
      </w:dir>
    </w:p>
    <w:p w14:paraId="381FE691" w14:textId="42F51F9B" w:rsidR="0004456E" w:rsidRPr="00C46D45" w:rsidRDefault="0004456E" w:rsidP="00301416">
      <w:pPr>
        <w:pStyle w:val="SingleTxtGA"/>
        <w:rPr>
          <w:rFonts w:eastAsiaTheme="minorEastAsia"/>
          <w:b/>
          <w:bCs/>
          <w:rtl/>
        </w:rPr>
      </w:pPr>
      <w:r w:rsidRPr="00C46D45">
        <w:rPr>
          <w:rFonts w:eastAsiaTheme="minorEastAsia"/>
          <w:rtl/>
        </w:rPr>
        <w:tab/>
      </w:r>
      <w:dir w:val="rtl">
        <w:r w:rsidRPr="00C46D45">
          <w:rPr>
            <w:rFonts w:eastAsiaTheme="minorEastAsia"/>
            <w:rtl/>
          </w:rPr>
          <w:t>(ب)</w:t>
        </w:r>
        <w:r w:rsidR="007E6DEF" w:rsidRPr="00C46D45">
          <w:rPr>
            <w:rFonts w:eastAsiaTheme="minorEastAsia"/>
            <w:rtl/>
          </w:rPr>
          <w:tab/>
        </w:r>
        <w:r w:rsidRPr="00C46D45">
          <w:rPr>
            <w:rFonts w:eastAsiaTheme="minorEastAsia"/>
            <w:b/>
            <w:bCs/>
            <w:rtl/>
          </w:rPr>
          <w:t>تيسير حصول الأطفال ذوي الإعاقة على التعليم الشامل للجميع، بسبل منها تحسين إمكانية الوصول المادي إلى المدارس، وتوفير وسائل النقل المناسبة، وتزويد المدارس بالمواد التعليمية الملائمة، وتوفير التدريب الكافي للمدرسين والمربين</w:t>
        </w:r>
        <w:r w:rsidR="00301416" w:rsidRPr="00C46D45">
          <w:rPr>
            <w:rFonts w:eastAsiaTheme="minorEastAsia" w:hint="cs"/>
            <w:b/>
            <w:bCs/>
            <w:rtl/>
          </w:rPr>
          <w:t>؛</w:t>
        </w:r>
        <w:r w:rsidRPr="00C46D45">
          <w:rPr>
            <w:rFonts w:eastAsiaTheme="minorEastAsia" w:cs="Times New Roman"/>
            <w:b/>
            <w:bCs/>
            <w:rtl/>
          </w:rPr>
          <w:t>‬</w:t>
        </w:r>
        <w:r w:rsidR="007E6DEF" w:rsidRPr="00C46D45">
          <w:rPr>
            <w:rFonts w:eastAsiaTheme="minorEastAsia"/>
            <w:b/>
            <w:bCs/>
            <w:rtl/>
          </w:rPr>
          <w:t xml:space="preserve"> </w:t>
        </w:r>
        <w:r w:rsidRPr="00C46D45">
          <w:rPr>
            <w:rFonts w:eastAsiaTheme="minorEastAsia" w:cs="Times New Roman" w:hint="cs"/>
            <w:b/>
            <w:bCs/>
            <w:rtl/>
          </w:rPr>
          <w:t>‬</w:t>
        </w:r>
        <w:r w:rsidR="00205B66">
          <w:t>‬</w:t>
        </w:r>
      </w:dir>
    </w:p>
    <w:p w14:paraId="3ADD08AA" w14:textId="022A61A5" w:rsidR="0004456E" w:rsidRPr="00C46D45" w:rsidRDefault="0004456E" w:rsidP="00301416">
      <w:pPr>
        <w:pStyle w:val="SingleTxtGA"/>
        <w:rPr>
          <w:rFonts w:eastAsiaTheme="minorEastAsia"/>
          <w:b/>
          <w:bCs/>
          <w:rtl/>
        </w:rPr>
      </w:pPr>
      <w:r w:rsidRPr="00C46D45">
        <w:rPr>
          <w:rFonts w:eastAsiaTheme="minorEastAsia"/>
          <w:rtl/>
        </w:rPr>
        <w:tab/>
        <w:t>(ج)</w:t>
      </w:r>
      <w:r w:rsidR="00301416" w:rsidRPr="00C46D45">
        <w:rPr>
          <w:rFonts w:eastAsiaTheme="minorEastAsia" w:cs="Times New Roman"/>
          <w:rtl/>
        </w:rPr>
        <w:tab/>
      </w:r>
      <w:r w:rsidRPr="00C46D45">
        <w:rPr>
          <w:rFonts w:eastAsiaTheme="minorEastAsia"/>
          <w:b/>
          <w:bCs/>
          <w:rtl/>
        </w:rPr>
        <w:t xml:space="preserve">اتخاذ تدابير فعالة لضمان حصول جميع أطفال الروما على التعليم، ورفع معدل إتمامهم للدراسة الثانوية، وزيادة عدد أطفال الروما في </w:t>
      </w:r>
      <w:r w:rsidRPr="00C46D45">
        <w:rPr>
          <w:rFonts w:eastAsiaTheme="minorEastAsia" w:hint="cs"/>
          <w:b/>
          <w:bCs/>
          <w:rtl/>
        </w:rPr>
        <w:t>مرحلتي التعليم</w:t>
      </w:r>
      <w:r w:rsidRPr="00C46D45">
        <w:rPr>
          <w:rFonts w:eastAsiaTheme="minorEastAsia"/>
          <w:b/>
          <w:bCs/>
          <w:rtl/>
        </w:rPr>
        <w:t xml:space="preserve"> الثانوي والعالي.</w:t>
      </w:r>
      <w:r w:rsidRPr="00C46D45">
        <w:rPr>
          <w:rFonts w:eastAsiaTheme="minorEastAsia" w:cs="Times New Roman"/>
          <w:b/>
          <w:bCs/>
          <w:rtl/>
        </w:rPr>
        <w:t>‬</w:t>
      </w:r>
      <w:r w:rsidRPr="00C46D45">
        <w:rPr>
          <w:rFonts w:eastAsiaTheme="minorEastAsia"/>
          <w:b/>
          <w:bCs/>
          <w:rtl/>
        </w:rPr>
        <w:t xml:space="preserve"> </w:t>
      </w:r>
      <w:dir w:val="rtl">
        <w:r w:rsidRPr="00C46D45">
          <w:rPr>
            <w:rFonts w:eastAsiaTheme="minorEastAsia"/>
            <w:b/>
            <w:bCs/>
            <w:rtl/>
          </w:rPr>
          <w:t xml:space="preserve">وفي هذا الصدد، ينبغي للدولة الطرف جمع إحصاءات مصنفة عن النسبة </w:t>
        </w:r>
        <w:r w:rsidR="00C46D45">
          <w:rPr>
            <w:rFonts w:eastAsiaTheme="minorEastAsia" w:hint="cs"/>
            <w:b/>
            <w:bCs/>
            <w:rtl/>
          </w:rPr>
          <w:t>المئوية</w:t>
        </w:r>
        <w:r w:rsidRPr="00C46D45">
          <w:rPr>
            <w:rFonts w:eastAsiaTheme="minorEastAsia"/>
            <w:b/>
            <w:bCs/>
            <w:rtl/>
          </w:rPr>
          <w:t xml:space="preserve"> لأطفال الروما المسجلين في مختلف المستويات التعليمية؛</w:t>
        </w:r>
        <w:r w:rsidRPr="00C46D45">
          <w:rPr>
            <w:rFonts w:eastAsiaTheme="minorEastAsia" w:cs="Times New Roman"/>
            <w:b/>
            <w:bCs/>
            <w:rtl/>
          </w:rPr>
          <w:t>‬</w:t>
        </w:r>
        <w:r w:rsidR="00205B66">
          <w:t>‬</w:t>
        </w:r>
      </w:dir>
    </w:p>
    <w:p w14:paraId="4CA2403E" w14:textId="01D34F72" w:rsidR="0004456E" w:rsidRPr="00C46D45" w:rsidRDefault="0004456E" w:rsidP="00301416">
      <w:pPr>
        <w:pStyle w:val="SingleTxtGA"/>
        <w:rPr>
          <w:rFonts w:ascii="Times New Roman Bold" w:eastAsiaTheme="minorEastAsia" w:hAnsi="Times New Roman Bold" w:hint="eastAsia"/>
          <w:b/>
          <w:bCs/>
          <w:spacing w:val="-4"/>
          <w:rtl/>
        </w:rPr>
      </w:pPr>
      <w:r w:rsidRPr="00C46D45">
        <w:rPr>
          <w:rFonts w:eastAsiaTheme="minorEastAsia"/>
          <w:rtl/>
        </w:rPr>
        <w:tab/>
      </w:r>
      <w:dir w:val="rtl">
        <w:r w:rsidRPr="00C46D45">
          <w:rPr>
            <w:rFonts w:eastAsiaTheme="minorEastAsia"/>
            <w:rtl/>
          </w:rPr>
          <w:t>(د)</w:t>
        </w:r>
        <w:r w:rsidR="00301416" w:rsidRPr="00C46D45">
          <w:rPr>
            <w:rFonts w:eastAsiaTheme="minorEastAsia"/>
            <w:rtl/>
          </w:rPr>
          <w:tab/>
        </w:r>
        <w:r w:rsidRPr="00C46D45">
          <w:rPr>
            <w:rFonts w:ascii="Times New Roman Bold" w:eastAsiaTheme="minorEastAsia" w:hAnsi="Times New Roman Bold"/>
            <w:b/>
            <w:bCs/>
            <w:spacing w:val="-4"/>
            <w:rtl/>
          </w:rPr>
          <w:t>التصدي للتمييز المدرسي القائم بحكم الواقع باتخاذ تدابير لزيادة التحاق أطفال الروما بالمدارس الاعتيادية، بط</w:t>
        </w:r>
        <w:r w:rsidRPr="00C46D45">
          <w:rPr>
            <w:rFonts w:ascii="Times New Roman Bold" w:eastAsiaTheme="minorEastAsia" w:hAnsi="Times New Roman Bold" w:hint="cs"/>
            <w:b/>
            <w:bCs/>
            <w:spacing w:val="-4"/>
            <w:rtl/>
          </w:rPr>
          <w:t>ر</w:t>
        </w:r>
        <w:r w:rsidRPr="00C46D45">
          <w:rPr>
            <w:rFonts w:ascii="Times New Roman Bold" w:eastAsiaTheme="minorEastAsia" w:hAnsi="Times New Roman Bold"/>
            <w:b/>
            <w:bCs/>
            <w:spacing w:val="-4"/>
            <w:rtl/>
          </w:rPr>
          <w:t>ق منها توعية الوالدين من مختلف المجموعات الإثنية بم</w:t>
        </w:r>
        <w:r w:rsidRPr="00C46D45">
          <w:rPr>
            <w:rFonts w:ascii="Times New Roman Bold" w:eastAsiaTheme="minorEastAsia" w:hAnsi="Times New Roman Bold" w:hint="cs"/>
            <w:b/>
            <w:bCs/>
            <w:spacing w:val="-4"/>
            <w:rtl/>
          </w:rPr>
          <w:t>زايا</w:t>
        </w:r>
        <w:r w:rsidRPr="00C46D45">
          <w:rPr>
            <w:rFonts w:ascii="Times New Roman Bold" w:eastAsiaTheme="minorEastAsia" w:hAnsi="Times New Roman Bold"/>
            <w:b/>
            <w:bCs/>
            <w:spacing w:val="-4"/>
            <w:rtl/>
          </w:rPr>
          <w:t xml:space="preserve"> التنوع ال</w:t>
        </w:r>
        <w:r w:rsidRPr="00C46D45">
          <w:rPr>
            <w:rFonts w:ascii="Times New Roman Bold" w:eastAsiaTheme="minorEastAsia" w:hAnsi="Times New Roman Bold" w:hint="cs"/>
            <w:b/>
            <w:bCs/>
            <w:spacing w:val="-4"/>
            <w:rtl/>
          </w:rPr>
          <w:t>إثني</w:t>
        </w:r>
        <w:r w:rsidRPr="00C46D45">
          <w:rPr>
            <w:rFonts w:ascii="Times New Roman Bold" w:eastAsiaTheme="minorEastAsia" w:hAnsi="Times New Roman Bold"/>
            <w:b/>
            <w:bCs/>
            <w:spacing w:val="-4"/>
            <w:rtl/>
          </w:rPr>
          <w:t>؛</w:t>
        </w:r>
        <w:r w:rsidRPr="00C46D45">
          <w:rPr>
            <w:rFonts w:ascii="Times New Roman Bold" w:eastAsiaTheme="minorEastAsia" w:hAnsi="Times New Roman Bold" w:cs="Times New Roman"/>
            <w:b/>
            <w:bCs/>
            <w:spacing w:val="-4"/>
            <w:rtl/>
          </w:rPr>
          <w:t>‬</w:t>
        </w:r>
        <w:r w:rsidR="00205B66">
          <w:t>‬</w:t>
        </w:r>
      </w:dir>
    </w:p>
    <w:p w14:paraId="0787663D" w14:textId="7A677256" w:rsidR="0004456E" w:rsidRPr="00C46D45" w:rsidRDefault="00205B66" w:rsidP="00301416">
      <w:pPr>
        <w:pStyle w:val="SingleTxtGA"/>
        <w:rPr>
          <w:rFonts w:eastAsiaTheme="minorEastAsia"/>
          <w:b/>
          <w:bCs/>
          <w:rtl/>
        </w:rPr>
      </w:pPr>
      <w:dir w:val="rtl">
        <w:r w:rsidR="0004456E" w:rsidRPr="00C46D45">
          <w:rPr>
            <w:rFonts w:eastAsiaTheme="minorEastAsia"/>
            <w:szCs w:val="20"/>
            <w:rtl/>
          </w:rPr>
          <w:t>46</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 xml:space="preserve">وفي هذا الصدد، تحيل اللجنة الدولة الطرف إلى تعليقها العام رقم </w:t>
          </w:r>
          <w:r w:rsidR="0004456E" w:rsidRPr="00C46D45">
            <w:rPr>
              <w:rFonts w:eastAsiaTheme="minorEastAsia"/>
              <w:b/>
              <w:bCs/>
              <w:szCs w:val="20"/>
              <w:rtl/>
            </w:rPr>
            <w:t>13</w:t>
          </w:r>
          <w:r w:rsidR="0004456E" w:rsidRPr="00C46D45">
            <w:rPr>
              <w:rFonts w:eastAsiaTheme="minorEastAsia"/>
              <w:b/>
              <w:bCs/>
              <w:rtl/>
            </w:rPr>
            <w:t>(</w:t>
          </w:r>
          <w:r w:rsidR="0004456E" w:rsidRPr="00C46D45">
            <w:rPr>
              <w:rFonts w:eastAsiaTheme="minorEastAsia" w:hint="cs"/>
              <w:b/>
              <w:bCs/>
              <w:szCs w:val="20"/>
              <w:rtl/>
            </w:rPr>
            <w:t>1999</w:t>
          </w:r>
          <w:r w:rsidR="0004456E" w:rsidRPr="00C46D45">
            <w:rPr>
              <w:rFonts w:eastAsiaTheme="minorEastAsia"/>
              <w:b/>
              <w:bCs/>
              <w:rtl/>
            </w:rPr>
            <w:t>) بشأن الحق في التعليم.</w:t>
          </w:r>
          <w:r w:rsidR="0004456E" w:rsidRPr="00C46D45">
            <w:rPr>
              <w:rFonts w:eastAsiaTheme="minorEastAsia" w:cs="Times New Roman"/>
              <w:b/>
              <w:bCs/>
              <w:rtl/>
            </w:rPr>
            <w:t>‬</w:t>
          </w:r>
          <w:r>
            <w:t>‬</w:t>
          </w:r>
          <w:r>
            <w:t>‬</w:t>
          </w:r>
        </w:dir>
      </w:dir>
    </w:p>
    <w:p w14:paraId="7069F239" w14:textId="07F8B0BE" w:rsidR="0004456E" w:rsidRPr="00C46D45" w:rsidRDefault="0004456E" w:rsidP="003135ED">
      <w:pPr>
        <w:pStyle w:val="H23GA"/>
        <w:rPr>
          <w:rFonts w:eastAsiaTheme="minorEastAsia"/>
          <w:rtl/>
        </w:rPr>
      </w:pPr>
      <w:r w:rsidRPr="00C46D45">
        <w:rPr>
          <w:rFonts w:eastAsiaTheme="minorEastAsia"/>
          <w:rtl/>
        </w:rPr>
        <w:tab/>
      </w:r>
      <w:r w:rsidRPr="00C46D45">
        <w:rPr>
          <w:rFonts w:eastAsiaTheme="minorEastAsia"/>
          <w:rtl/>
        </w:rPr>
        <w:tab/>
      </w:r>
      <w:dir w:val="rtl">
        <w:r w:rsidRPr="00C46D45">
          <w:rPr>
            <w:rFonts w:eastAsiaTheme="minorEastAsia"/>
            <w:rtl/>
          </w:rPr>
          <w:t>لغات الأقليات</w:t>
        </w:r>
        <w:r w:rsidRPr="00C46D45">
          <w:rPr>
            <w:rFonts w:eastAsiaTheme="minorEastAsia" w:cs="Times New Roman"/>
            <w:rtl/>
          </w:rPr>
          <w:t>‬</w:t>
        </w:r>
        <w:r w:rsidRPr="00C46D45">
          <w:rPr>
            <w:rFonts w:eastAsiaTheme="minorEastAsia"/>
            <w:rtl/>
          </w:rPr>
          <w:t xml:space="preserve"> </w:t>
        </w:r>
        <w:r w:rsidRPr="00C46D45">
          <w:rPr>
            <w:rFonts w:eastAsiaTheme="minorEastAsia" w:cs="Times New Roman" w:hint="cs"/>
            <w:rtl/>
          </w:rPr>
          <w:t>‬</w:t>
        </w:r>
        <w:r w:rsidR="00205B66">
          <w:t>‬</w:t>
        </w:r>
      </w:dir>
    </w:p>
    <w:p w14:paraId="2B7E5A29" w14:textId="0524883F" w:rsidR="0004456E" w:rsidRPr="00BD3117" w:rsidRDefault="00205B66" w:rsidP="00D22D81">
      <w:pPr>
        <w:pStyle w:val="SingleTxtGA"/>
        <w:rPr>
          <w:rFonts w:eastAsiaTheme="minorEastAsia"/>
          <w:rtl/>
        </w:rPr>
      </w:pPr>
      <w:dir w:val="rtl">
        <w:r w:rsidR="0004456E" w:rsidRPr="00BD3117">
          <w:rPr>
            <w:rFonts w:eastAsiaTheme="minorEastAsia"/>
            <w:spacing w:val="-6"/>
            <w:szCs w:val="20"/>
            <w:rtl/>
          </w:rPr>
          <w:t>47</w:t>
        </w:r>
        <w:r w:rsidR="0004456E" w:rsidRPr="00BD3117">
          <w:rPr>
            <w:rFonts w:eastAsiaTheme="minorEastAsia"/>
            <w:spacing w:val="-6"/>
            <w:rtl/>
          </w:rPr>
          <w:t>-</w:t>
        </w:r>
        <w:r w:rsidR="0004456E" w:rsidRPr="00BD3117">
          <w:rPr>
            <w:rFonts w:eastAsiaTheme="minorEastAsia" w:cs="Times New Roman"/>
            <w:spacing w:val="-6"/>
            <w:rtl/>
          </w:rPr>
          <w:t>‬</w:t>
        </w:r>
        <w:r w:rsidR="0004456E" w:rsidRPr="00BD3117">
          <w:rPr>
            <w:rFonts w:eastAsiaTheme="minorEastAsia"/>
            <w:spacing w:val="-6"/>
            <w:rtl/>
          </w:rPr>
          <w:tab/>
        </w:r>
        <w:dir w:val="rtl">
          <w:r w:rsidR="0004456E" w:rsidRPr="00BD3117">
            <w:rPr>
              <w:rFonts w:eastAsiaTheme="minorEastAsia"/>
              <w:spacing w:val="-6"/>
              <w:rtl/>
            </w:rPr>
            <w:t>تشعر اللجنة بالقلق لأن القانون المتعلق بضمان تداول اللغة الأوكرانية لغة</w:t>
          </w:r>
          <w:r w:rsidR="0004456E" w:rsidRPr="00BD3117">
            <w:rPr>
              <w:rFonts w:eastAsiaTheme="minorEastAsia" w:hint="cs"/>
              <w:spacing w:val="-6"/>
              <w:rtl/>
            </w:rPr>
            <w:t>ً</w:t>
          </w:r>
          <w:r w:rsidR="0004456E" w:rsidRPr="00BD3117">
            <w:rPr>
              <w:rFonts w:eastAsiaTheme="minorEastAsia"/>
              <w:spacing w:val="-6"/>
              <w:rtl/>
            </w:rPr>
            <w:t xml:space="preserve"> للدولة (رقم</w:t>
          </w:r>
          <w:r w:rsidR="00C46D45" w:rsidRPr="00BD3117">
            <w:rPr>
              <w:rFonts w:eastAsiaTheme="minorEastAsia" w:hint="cs"/>
              <w:spacing w:val="-6"/>
              <w:rtl/>
            </w:rPr>
            <w:t> </w:t>
          </w:r>
          <w:r w:rsidR="0004456E" w:rsidRPr="00BD3117">
            <w:rPr>
              <w:rFonts w:eastAsiaTheme="minorEastAsia"/>
              <w:spacing w:val="-6"/>
            </w:rPr>
            <w:t>VIII</w:t>
          </w:r>
          <w:r w:rsidR="00BD3117">
            <w:rPr>
              <w:rFonts w:eastAsiaTheme="minorEastAsia" w:hint="cs"/>
              <w:spacing w:val="-6"/>
              <w:rtl/>
            </w:rPr>
            <w:t>-</w:t>
          </w:r>
          <w:r w:rsidR="00BD3117" w:rsidRPr="00BD3117">
            <w:rPr>
              <w:rFonts w:eastAsiaTheme="minorEastAsia"/>
              <w:spacing w:val="-6"/>
              <w:szCs w:val="20"/>
            </w:rPr>
            <w:t>2704</w:t>
          </w:r>
          <w:r w:rsidR="0004456E" w:rsidRPr="00BD3117">
            <w:rPr>
              <w:rFonts w:eastAsiaTheme="minorEastAsia"/>
              <w:spacing w:val="-6"/>
              <w:rtl/>
            </w:rPr>
            <w:t>)</w:t>
          </w:r>
          <w:r w:rsidR="0004456E" w:rsidRPr="00BD3117">
            <w:rPr>
              <w:rFonts w:eastAsiaTheme="minorEastAsia"/>
              <w:rtl/>
            </w:rPr>
            <w:t xml:space="preserve"> ينص على معاملة مختلفة لمختلف لغات الأقليات.</w:t>
          </w:r>
          <w:r w:rsidR="0004456E" w:rsidRPr="00BD3117">
            <w:rPr>
              <w:rFonts w:eastAsiaTheme="minorEastAsia" w:cs="Times New Roman"/>
              <w:rtl/>
            </w:rPr>
            <w:t>‬</w:t>
          </w:r>
          <w:r w:rsidR="0004456E" w:rsidRPr="00BD3117">
            <w:rPr>
              <w:rFonts w:eastAsiaTheme="minorEastAsia"/>
              <w:rtl/>
            </w:rPr>
            <w:t xml:space="preserve"> </w:t>
          </w:r>
          <w:dir w:val="rtl">
            <w:r w:rsidR="0004456E" w:rsidRPr="00BD3117">
              <w:rPr>
                <w:rFonts w:eastAsiaTheme="minorEastAsia"/>
                <w:rtl/>
              </w:rPr>
              <w:t xml:space="preserve">ويساور اللجنة القلق أيضاً لأن هذا القانون يسهب في الإشارة إلى قانون غير موجود حتى الآن بشأن الشعوب الأصلية والأقليات، مما يترك ثغرة قانونية في حماية لغات الأقليات (المادة </w:t>
            </w:r>
            <w:r w:rsidR="0004456E" w:rsidRPr="00BD3117">
              <w:rPr>
                <w:rFonts w:eastAsiaTheme="minorEastAsia"/>
                <w:szCs w:val="20"/>
                <w:rtl/>
              </w:rPr>
              <w:t>15</w:t>
            </w:r>
            <w:r w:rsidR="0004456E" w:rsidRPr="00BD3117">
              <w:rPr>
                <w:rFonts w:eastAsiaTheme="minorEastAsia"/>
                <w:rtl/>
              </w:rPr>
              <w:t>).</w:t>
            </w:r>
            <w:r>
              <w:t>‬</w:t>
            </w:r>
            <w:r>
              <w:t>‬</w:t>
            </w:r>
            <w:r>
              <w:t>‬</w:t>
            </w:r>
          </w:dir>
        </w:dir>
      </w:dir>
    </w:p>
    <w:p w14:paraId="2955AEA3" w14:textId="3D978F76" w:rsidR="0004456E" w:rsidRPr="00C46D45" w:rsidRDefault="00205B66" w:rsidP="00301416">
      <w:pPr>
        <w:pStyle w:val="SingleTxtGA"/>
        <w:rPr>
          <w:rFonts w:eastAsiaTheme="minorEastAsia"/>
          <w:b/>
          <w:bCs/>
          <w:rtl/>
        </w:rPr>
      </w:pPr>
      <w:dir w:val="rtl">
        <w:r w:rsidR="0004456E" w:rsidRPr="00C46D45">
          <w:rPr>
            <w:rFonts w:eastAsiaTheme="minorEastAsia"/>
            <w:szCs w:val="20"/>
            <w:rtl/>
          </w:rPr>
          <w:t>48</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 xml:space="preserve">توصي اللجنة الدولة الطرف بأن تكفل فرصاً متساوية للأقليات الإثنية والشعوب الأصلية وغيرها من الفئات لتعلم لغاتها واستخدامها في </w:t>
          </w:r>
          <w:r w:rsidR="0004456E" w:rsidRPr="00C46D45">
            <w:rPr>
              <w:rFonts w:eastAsiaTheme="minorEastAsia" w:hint="cs"/>
              <w:b/>
              <w:bCs/>
              <w:rtl/>
            </w:rPr>
            <w:t>جانبي الحياة</w:t>
          </w:r>
          <w:r w:rsidR="0004456E" w:rsidRPr="00C46D45">
            <w:rPr>
              <w:rFonts w:eastAsiaTheme="minorEastAsia"/>
              <w:b/>
              <w:bCs/>
              <w:rtl/>
            </w:rPr>
            <w:t xml:space="preserve"> الخاصة والعامة.</w:t>
          </w:r>
          <w:r w:rsidR="0004456E" w:rsidRPr="00C46D45">
            <w:rPr>
              <w:rFonts w:eastAsiaTheme="minorEastAsia" w:cs="Times New Roman"/>
              <w:b/>
              <w:bCs/>
              <w:rtl/>
            </w:rPr>
            <w:t>‬</w:t>
          </w:r>
          <w:r w:rsidR="0004456E" w:rsidRPr="00C46D45">
            <w:rPr>
              <w:rFonts w:eastAsiaTheme="minorEastAsia"/>
              <w:b/>
              <w:bCs/>
              <w:rtl/>
            </w:rPr>
            <w:t xml:space="preserve"> ولهذا الغرض، </w:t>
          </w:r>
          <w:dir w:val="rtl">
            <w:r w:rsidR="0004456E" w:rsidRPr="00C46D45">
              <w:rPr>
                <w:rFonts w:eastAsiaTheme="minorEastAsia"/>
                <w:b/>
                <w:bCs/>
                <w:rtl/>
              </w:rPr>
              <w:t>توصي اللجنة الدولة الطرف بما يلي:</w:t>
            </w:r>
            <w:r>
              <w:t>‬</w:t>
            </w:r>
            <w:r>
              <w:t>‬</w:t>
            </w:r>
            <w:r>
              <w:t>‬</w:t>
            </w:r>
          </w:dir>
        </w:dir>
      </w:dir>
    </w:p>
    <w:p w14:paraId="57197197" w14:textId="7B34693D" w:rsidR="0004456E" w:rsidRPr="00C46D45" w:rsidRDefault="0004456E" w:rsidP="00301416">
      <w:pPr>
        <w:pStyle w:val="SingleTxtGA"/>
        <w:rPr>
          <w:rFonts w:eastAsiaTheme="minorEastAsia"/>
          <w:bCs/>
          <w:rtl/>
        </w:rPr>
      </w:pPr>
      <w:r w:rsidRPr="00C46D45">
        <w:rPr>
          <w:rFonts w:eastAsiaTheme="minorEastAsia"/>
          <w:rtl/>
        </w:rPr>
        <w:tab/>
        <w:t>(أ)</w:t>
      </w:r>
      <w:r w:rsidR="007E6DEF" w:rsidRPr="00C46D45">
        <w:rPr>
          <w:rFonts w:eastAsiaTheme="minorEastAsia"/>
          <w:rtl/>
        </w:rPr>
        <w:tab/>
      </w:r>
      <w:r w:rsidRPr="00C46D45">
        <w:rPr>
          <w:rFonts w:eastAsiaTheme="minorEastAsia"/>
          <w:bCs/>
          <w:rtl/>
        </w:rPr>
        <w:t>ضمان أن يفضي أي استعراض أو تطبيق أو تفسير للقانون المتعلق بضمان تداول اللغة الأوكرانية لغة</w:t>
      </w:r>
      <w:r w:rsidRPr="00C46D45">
        <w:rPr>
          <w:rFonts w:eastAsiaTheme="minorEastAsia" w:hint="cs"/>
          <w:bCs/>
          <w:rtl/>
        </w:rPr>
        <w:t>ً</w:t>
      </w:r>
      <w:r w:rsidRPr="00C46D45">
        <w:rPr>
          <w:rFonts w:eastAsiaTheme="minorEastAsia"/>
          <w:bCs/>
          <w:rtl/>
        </w:rPr>
        <w:t xml:space="preserve"> للدولة (رقم </w:t>
      </w:r>
      <w:r w:rsidRPr="00C46D45">
        <w:rPr>
          <w:rFonts w:eastAsiaTheme="minorEastAsia"/>
          <w:b/>
          <w:szCs w:val="20"/>
        </w:rPr>
        <w:t>2704</w:t>
      </w:r>
      <w:r w:rsidRPr="00C46D45">
        <w:rPr>
          <w:rFonts w:eastAsiaTheme="minorEastAsia"/>
          <w:b/>
        </w:rPr>
        <w:t>-VIII</w:t>
      </w:r>
      <w:r w:rsidRPr="00C46D45">
        <w:rPr>
          <w:rFonts w:eastAsiaTheme="minorEastAsia"/>
          <w:bCs/>
          <w:rtl/>
        </w:rPr>
        <w:t xml:space="preserve">) وقانون التعليم (رقم </w:t>
      </w:r>
      <w:r w:rsidRPr="00C46D45">
        <w:rPr>
          <w:rFonts w:eastAsiaTheme="minorEastAsia"/>
          <w:b/>
          <w:szCs w:val="20"/>
        </w:rPr>
        <w:t>2145</w:t>
      </w:r>
      <w:r w:rsidRPr="00C46D45">
        <w:rPr>
          <w:rFonts w:eastAsiaTheme="minorEastAsia"/>
          <w:b/>
        </w:rPr>
        <w:t>-VIII</w:t>
      </w:r>
      <w:r w:rsidRPr="00C46D45">
        <w:rPr>
          <w:rFonts w:eastAsiaTheme="minorEastAsia"/>
          <w:bCs/>
          <w:rtl/>
        </w:rPr>
        <w:t xml:space="preserve">) إلى الامتثال التام للمادتين </w:t>
      </w:r>
      <w:r w:rsidRPr="00C46D45">
        <w:rPr>
          <w:rFonts w:eastAsiaTheme="minorEastAsia"/>
          <w:bCs/>
          <w:szCs w:val="20"/>
          <w:rtl/>
        </w:rPr>
        <w:t>2</w:t>
      </w:r>
      <w:r w:rsidRPr="00C46D45">
        <w:rPr>
          <w:rFonts w:eastAsiaTheme="minorEastAsia"/>
          <w:bCs/>
          <w:rtl/>
        </w:rPr>
        <w:t>(</w:t>
      </w:r>
      <w:r w:rsidRPr="00C46D45">
        <w:rPr>
          <w:rFonts w:eastAsiaTheme="minorEastAsia"/>
          <w:bCs/>
          <w:szCs w:val="20"/>
          <w:rtl/>
        </w:rPr>
        <w:t>2</w:t>
      </w:r>
      <w:r w:rsidRPr="00C46D45">
        <w:rPr>
          <w:rFonts w:eastAsiaTheme="minorEastAsia"/>
          <w:bCs/>
          <w:rtl/>
        </w:rPr>
        <w:t xml:space="preserve">) </w:t>
      </w:r>
      <w:proofErr w:type="spellStart"/>
      <w:r w:rsidRPr="00C46D45">
        <w:rPr>
          <w:rFonts w:eastAsiaTheme="minorEastAsia"/>
          <w:bCs/>
          <w:rtl/>
        </w:rPr>
        <w:t>و</w:t>
      </w:r>
      <w:r w:rsidRPr="00C46D45">
        <w:rPr>
          <w:rFonts w:eastAsiaTheme="minorEastAsia"/>
          <w:bCs/>
          <w:szCs w:val="20"/>
          <w:rtl/>
        </w:rPr>
        <w:t>15</w:t>
      </w:r>
      <w:proofErr w:type="spellEnd"/>
      <w:r w:rsidRPr="00C46D45">
        <w:rPr>
          <w:rFonts w:eastAsiaTheme="minorEastAsia"/>
          <w:bCs/>
          <w:rtl/>
        </w:rPr>
        <w:t xml:space="preserve"> من العهد، لا سيما فيما يتعلق بالمعاملة المختلفة للغات الشعوب الأصلية، ولغات الأقليات القومية التي هي لغات رسمية للاتحاد الأوروبي، ولغات الأقليات ال</w:t>
      </w:r>
      <w:r w:rsidRPr="00C46D45">
        <w:rPr>
          <w:rFonts w:eastAsiaTheme="minorEastAsia" w:hint="cs"/>
          <w:bCs/>
          <w:rtl/>
        </w:rPr>
        <w:t>قومية</w:t>
      </w:r>
      <w:r w:rsidRPr="00C46D45">
        <w:rPr>
          <w:rFonts w:eastAsiaTheme="minorEastAsia"/>
          <w:bCs/>
          <w:rtl/>
        </w:rPr>
        <w:t xml:space="preserve"> التي ليست لغات رسمية في الاتحاد الأوروبي؛</w:t>
      </w:r>
    </w:p>
    <w:p w14:paraId="0627878C" w14:textId="328AB9AD" w:rsidR="0004456E" w:rsidRPr="00C46D45" w:rsidRDefault="0004456E" w:rsidP="00301416">
      <w:pPr>
        <w:pStyle w:val="SingleTxtGA"/>
        <w:rPr>
          <w:rFonts w:eastAsiaTheme="minorEastAsia"/>
          <w:bCs/>
          <w:rtl/>
        </w:rPr>
      </w:pPr>
      <w:r w:rsidRPr="00C46D45">
        <w:rPr>
          <w:rFonts w:eastAsiaTheme="minorEastAsia"/>
          <w:rtl/>
        </w:rPr>
        <w:tab/>
        <w:t>(ب)</w:t>
      </w:r>
      <w:r w:rsidR="007E6DEF" w:rsidRPr="00C46D45">
        <w:rPr>
          <w:rFonts w:eastAsiaTheme="minorEastAsia"/>
          <w:rtl/>
        </w:rPr>
        <w:tab/>
      </w:r>
      <w:r w:rsidRPr="00C46D45">
        <w:rPr>
          <w:rFonts w:eastAsiaTheme="minorEastAsia" w:hint="cs"/>
          <w:bCs/>
          <w:rtl/>
        </w:rPr>
        <w:t>الإسراع ب</w:t>
      </w:r>
      <w:r w:rsidRPr="00C46D45">
        <w:rPr>
          <w:rFonts w:eastAsiaTheme="minorEastAsia"/>
          <w:bCs/>
          <w:rtl/>
        </w:rPr>
        <w:t xml:space="preserve">إعداد واعتماد مشروع القانون المتعلق بإعمال حقوق الشعوب الأصلية والأقليات القومية الأوكرانية، وضمان امتثاله التام للمادة </w:t>
      </w:r>
      <w:r w:rsidRPr="00C46D45">
        <w:rPr>
          <w:rFonts w:eastAsiaTheme="minorEastAsia"/>
          <w:bCs/>
          <w:szCs w:val="20"/>
          <w:rtl/>
        </w:rPr>
        <w:t>15</w:t>
      </w:r>
      <w:r w:rsidRPr="00C46D45">
        <w:rPr>
          <w:rFonts w:eastAsiaTheme="minorEastAsia"/>
          <w:bCs/>
          <w:rtl/>
        </w:rPr>
        <w:t xml:space="preserve"> من العهد، و</w:t>
      </w:r>
      <w:r w:rsidRPr="00C46D45">
        <w:rPr>
          <w:rFonts w:eastAsiaTheme="minorEastAsia" w:hint="cs"/>
          <w:bCs/>
          <w:rtl/>
        </w:rPr>
        <w:t>التشاور</w:t>
      </w:r>
      <w:r w:rsidRPr="00C46D45">
        <w:rPr>
          <w:rFonts w:eastAsiaTheme="minorEastAsia"/>
          <w:bCs/>
          <w:rtl/>
        </w:rPr>
        <w:t xml:space="preserve"> </w:t>
      </w:r>
      <w:r w:rsidRPr="00C46D45">
        <w:rPr>
          <w:rFonts w:eastAsiaTheme="minorEastAsia" w:hint="cs"/>
          <w:bCs/>
          <w:rtl/>
        </w:rPr>
        <w:t xml:space="preserve">بالقدر الكافي </w:t>
      </w:r>
      <w:r w:rsidRPr="00C46D45">
        <w:rPr>
          <w:rFonts w:eastAsiaTheme="minorEastAsia"/>
          <w:bCs/>
          <w:rtl/>
        </w:rPr>
        <w:t>مع ممثلي الشعوب الأصلية والأقليات القومية في هذه العملية.</w:t>
      </w:r>
    </w:p>
    <w:p w14:paraId="3587C998" w14:textId="37A39D1D" w:rsidR="0004456E" w:rsidRPr="00C46D45" w:rsidRDefault="0004456E" w:rsidP="004C5CC3">
      <w:pPr>
        <w:pStyle w:val="H1GA"/>
        <w:rPr>
          <w:rFonts w:eastAsiaTheme="minorEastAsia"/>
          <w:rtl/>
        </w:rPr>
      </w:pPr>
      <w:r w:rsidRPr="00C46D45">
        <w:rPr>
          <w:rFonts w:eastAsiaTheme="minorEastAsia"/>
          <w:rtl/>
        </w:rPr>
        <w:tab/>
      </w:r>
      <w:r w:rsidR="004C5CC3">
        <w:rPr>
          <w:rFonts w:eastAsiaTheme="minorEastAsia" w:hint="cs"/>
          <w:rtl/>
        </w:rPr>
        <w:t>دال-</w:t>
      </w:r>
      <w:dir w:val="rtl">
        <w:r w:rsidRPr="00C46D45">
          <w:rPr>
            <w:rFonts w:eastAsiaTheme="minorEastAsia"/>
            <w:rtl/>
          </w:rPr>
          <w:tab/>
          <w:t>توصيات أخرى</w:t>
        </w:r>
        <w:r w:rsidR="00205B66">
          <w:t>‬</w:t>
        </w:r>
      </w:dir>
    </w:p>
    <w:p w14:paraId="354DADDA" w14:textId="6540599B" w:rsidR="0004456E" w:rsidRPr="00C46D45" w:rsidRDefault="00205B66" w:rsidP="00301416">
      <w:pPr>
        <w:pStyle w:val="SingleTxtGA"/>
        <w:rPr>
          <w:rFonts w:eastAsiaTheme="minorEastAsia"/>
          <w:b/>
          <w:bCs/>
          <w:rtl/>
        </w:rPr>
      </w:pPr>
      <w:dir w:val="rtl">
        <w:r w:rsidR="0004456E" w:rsidRPr="00C46D45">
          <w:rPr>
            <w:rFonts w:eastAsiaTheme="minorEastAsia"/>
            <w:szCs w:val="20"/>
            <w:rtl/>
          </w:rPr>
          <w:t>49</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توصي اللجنة الدولة الطرف بالنظر في التصديق على البروتوكول الاختياري الملحق بالعهد الدولي الخاص بالحقوق الاقتصاد</w:t>
          </w:r>
          <w:bookmarkStart w:id="0" w:name="_GoBack"/>
          <w:bookmarkEnd w:id="0"/>
          <w:r w:rsidR="0004456E" w:rsidRPr="00C46D45">
            <w:rPr>
              <w:rFonts w:eastAsiaTheme="minorEastAsia"/>
              <w:b/>
              <w:bCs/>
              <w:rtl/>
            </w:rPr>
            <w:t xml:space="preserve">ية والاجتماعية </w:t>
          </w:r>
          <w:proofErr w:type="gramStart"/>
          <w:r w:rsidR="0004456E" w:rsidRPr="00C46D45">
            <w:rPr>
              <w:rFonts w:eastAsiaTheme="minorEastAsia"/>
              <w:b/>
              <w:bCs/>
              <w:rtl/>
            </w:rPr>
            <w:t>والثقافية.</w:t>
          </w:r>
          <w:r>
            <w:t>‬</w:t>
          </w:r>
          <w:r>
            <w:t>‬</w:t>
          </w:r>
          <w:proofErr w:type="gramEnd"/>
        </w:dir>
      </w:dir>
    </w:p>
    <w:p w14:paraId="001351AD" w14:textId="396D7966" w:rsidR="0004456E" w:rsidRPr="00C46D45" w:rsidRDefault="00205B66" w:rsidP="00301416">
      <w:pPr>
        <w:pStyle w:val="SingleTxtGA"/>
        <w:rPr>
          <w:rFonts w:eastAsiaTheme="minorEastAsia"/>
          <w:b/>
          <w:bCs/>
          <w:spacing w:val="-2"/>
          <w:rtl/>
        </w:rPr>
      </w:pPr>
      <w:dir w:val="rtl">
        <w:r w:rsidR="0004456E" w:rsidRPr="00C46D45">
          <w:rPr>
            <w:rFonts w:eastAsiaTheme="minorEastAsia"/>
            <w:szCs w:val="20"/>
            <w:rtl/>
          </w:rPr>
          <w:t>50</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spacing w:val="-2"/>
              <w:rtl/>
            </w:rPr>
            <w:t xml:space="preserve">وتوصي اللجنة الدولة الطرف بأن تراعي التزاماتها بموجب العهد مراعاة تامة وبأن تكفل التمتع الكامل بالحقوق المكرّسة فيه عند تنفيذ خطة التنمية المستدامة لعام </w:t>
          </w:r>
          <w:r w:rsidR="0004456E" w:rsidRPr="00C46D45">
            <w:rPr>
              <w:rFonts w:eastAsiaTheme="minorEastAsia"/>
              <w:b/>
              <w:bCs/>
              <w:spacing w:val="-2"/>
              <w:szCs w:val="20"/>
              <w:rtl/>
            </w:rPr>
            <w:t>2030</w:t>
          </w:r>
          <w:r w:rsidR="0004456E" w:rsidRPr="00C46D45">
            <w:rPr>
              <w:rFonts w:eastAsiaTheme="minorEastAsia"/>
              <w:b/>
              <w:bCs/>
              <w:spacing w:val="-2"/>
              <w:rtl/>
            </w:rPr>
            <w:t xml:space="preserve"> على الصعيد الوطني، بمساعدة وتعاون دوليين عند اللزوم.</w:t>
          </w:r>
          <w:r w:rsidR="0004456E" w:rsidRPr="00C46D45">
            <w:rPr>
              <w:rFonts w:eastAsiaTheme="minorEastAsia" w:cs="Times New Roman"/>
              <w:b/>
              <w:bCs/>
              <w:spacing w:val="-2"/>
              <w:rtl/>
            </w:rPr>
            <w:t>‬</w:t>
          </w:r>
          <w:r w:rsidR="0004456E" w:rsidRPr="00C46D45">
            <w:rPr>
              <w:rFonts w:eastAsiaTheme="minorEastAsia"/>
              <w:b/>
              <w:bCs/>
              <w:spacing w:val="-2"/>
              <w:rtl/>
            </w:rPr>
            <w:t xml:space="preserve"> </w:t>
          </w:r>
          <w:dir w:val="rtl">
            <w:r w:rsidR="0004456E" w:rsidRPr="00C46D45">
              <w:rPr>
                <w:rFonts w:eastAsiaTheme="minorEastAsia"/>
                <w:b/>
                <w:bCs/>
                <w:spacing w:val="-2"/>
                <w:rtl/>
              </w:rPr>
              <w:t>وستيسّر الدولة الطرف تحقيق أهداف التنمية المستدامة إلى حدّ كبير إذا ما أنشأت آليات مستقلّة لرصد التقدّم المحرز وعاملت المستفيدين من البرامج الحكومية بوصفهم أصحاب حقوق يمكنهم المطالبة باستحقاقات.</w:t>
            </w:r>
            <w:r w:rsidR="0004456E" w:rsidRPr="00C46D45">
              <w:rPr>
                <w:rFonts w:eastAsiaTheme="minorEastAsia" w:cs="Times New Roman"/>
                <w:b/>
                <w:bCs/>
                <w:spacing w:val="-2"/>
                <w:rtl/>
              </w:rPr>
              <w:t>‬</w:t>
            </w:r>
            <w:r w:rsidR="0004456E" w:rsidRPr="00C46D45">
              <w:rPr>
                <w:rFonts w:eastAsiaTheme="minorEastAsia"/>
                <w:b/>
                <w:bCs/>
                <w:spacing w:val="-2"/>
                <w:rtl/>
              </w:rPr>
              <w:t xml:space="preserve"> </w:t>
            </w:r>
            <w:dir w:val="rtl">
              <w:r w:rsidR="0004456E" w:rsidRPr="00C46D45">
                <w:rPr>
                  <w:rFonts w:eastAsiaTheme="minorEastAsia"/>
                  <w:b/>
                  <w:bCs/>
                  <w:spacing w:val="-2"/>
                  <w:rtl/>
                </w:rPr>
                <w:t>ومن شأن تنفيذ الأهداف على أساس مبادئ المشاركة والمساءلة وعدم التمييز أن يضمن عدم إهمال أحد.</w:t>
              </w:r>
              <w:r w:rsidR="0004456E" w:rsidRPr="00C46D45">
                <w:rPr>
                  <w:rFonts w:eastAsiaTheme="minorEastAsia" w:cs="Times New Roman"/>
                  <w:b/>
                  <w:bCs/>
                  <w:spacing w:val="-2"/>
                  <w:rtl/>
                </w:rPr>
                <w:t>‬</w:t>
              </w:r>
              <w:r w:rsidR="0004456E" w:rsidRPr="00C46D45">
                <w:rPr>
                  <w:rFonts w:eastAsiaTheme="minorEastAsia"/>
                  <w:b/>
                  <w:bCs/>
                  <w:spacing w:val="-2"/>
                  <w:rtl/>
                </w:rPr>
                <w:t xml:space="preserve"> </w:t>
              </w:r>
              <w:dir w:val="rtl">
                <w:r w:rsidR="0004456E" w:rsidRPr="00C46D45">
                  <w:rPr>
                    <w:rFonts w:eastAsiaTheme="minorEastAsia"/>
                    <w:b/>
                    <w:bCs/>
                    <w:spacing w:val="-2"/>
                    <w:rtl/>
                  </w:rPr>
                  <w:t xml:space="preserve">وفي هذا الصدد، تسترعي اللجنة انتباه الدولة الطرف إلى بيانها بشأن التعهد بعدم إهمال أحد </w:t>
                </w:r>
                <w:r w:rsidR="00C46D45" w:rsidRPr="00C46D45">
                  <w:rPr>
                    <w:rFonts w:eastAsiaTheme="minorEastAsia" w:hint="cs"/>
                    <w:b/>
                    <w:bCs/>
                    <w:spacing w:val="-2"/>
                    <w:rtl/>
                  </w:rPr>
                  <w:t>(</w:t>
                </w:r>
                <w:r w:rsidR="0004456E" w:rsidRPr="00C46D45">
                  <w:rPr>
                    <w:rFonts w:eastAsiaTheme="minorEastAsia"/>
                    <w:b/>
                    <w:bCs/>
                    <w:spacing w:val="-2"/>
                  </w:rPr>
                  <w:t>E/</w:t>
                </w:r>
                <w:proofErr w:type="spellStart"/>
                <w:r w:rsidR="0004456E" w:rsidRPr="00C46D45">
                  <w:rPr>
                    <w:rFonts w:eastAsiaTheme="minorEastAsia"/>
                    <w:b/>
                    <w:bCs/>
                    <w:spacing w:val="-2"/>
                  </w:rPr>
                  <w:t>C.</w:t>
                </w:r>
                <w:r w:rsidR="0004456E" w:rsidRPr="00C46D45">
                  <w:rPr>
                    <w:rFonts w:eastAsiaTheme="minorEastAsia"/>
                    <w:b/>
                    <w:bCs/>
                    <w:spacing w:val="-2"/>
                    <w:szCs w:val="20"/>
                  </w:rPr>
                  <w:t>12</w:t>
                </w:r>
                <w:proofErr w:type="spellEnd"/>
                <w:r w:rsidR="0004456E" w:rsidRPr="00C46D45">
                  <w:rPr>
                    <w:rFonts w:eastAsiaTheme="minorEastAsia"/>
                    <w:b/>
                    <w:bCs/>
                    <w:spacing w:val="-2"/>
                  </w:rPr>
                  <w:t>/</w:t>
                </w:r>
                <w:r w:rsidR="0004456E" w:rsidRPr="00C46D45">
                  <w:rPr>
                    <w:rFonts w:eastAsiaTheme="minorEastAsia"/>
                    <w:b/>
                    <w:bCs/>
                    <w:spacing w:val="-2"/>
                    <w:szCs w:val="20"/>
                  </w:rPr>
                  <w:t>2019</w:t>
                </w:r>
                <w:r w:rsidR="0004456E" w:rsidRPr="00C46D45">
                  <w:rPr>
                    <w:rFonts w:eastAsiaTheme="minorEastAsia"/>
                    <w:b/>
                    <w:bCs/>
                    <w:spacing w:val="-2"/>
                  </w:rPr>
                  <w:t>/</w:t>
                </w:r>
                <w:r w:rsidR="0004456E" w:rsidRPr="00C46D45">
                  <w:rPr>
                    <w:rFonts w:eastAsiaTheme="minorEastAsia"/>
                    <w:b/>
                    <w:bCs/>
                    <w:spacing w:val="-2"/>
                    <w:szCs w:val="20"/>
                  </w:rPr>
                  <w:t>1</w:t>
                </w:r>
                <w:r w:rsidR="00C46D45" w:rsidRPr="00C46D45">
                  <w:rPr>
                    <w:rFonts w:eastAsiaTheme="minorEastAsia" w:hint="cs"/>
                    <w:b/>
                    <w:bCs/>
                    <w:spacing w:val="-2"/>
                    <w:rtl/>
                  </w:rPr>
                  <w:t>)</w:t>
                </w:r>
                <w:r w:rsidR="0004456E" w:rsidRPr="00C46D45">
                  <w:rPr>
                    <w:rFonts w:eastAsiaTheme="minorEastAsia" w:hint="cs"/>
                    <w:b/>
                    <w:bCs/>
                    <w:spacing w:val="-2"/>
                    <w:rtl/>
                  </w:rPr>
                  <w:t>.</w:t>
                </w:r>
                <w:r>
                  <w:t>‬</w:t>
                </w:r>
                <w:r>
                  <w:t>‬</w:t>
                </w:r>
                <w:r>
                  <w:t>‬</w:t>
                </w:r>
                <w:r>
                  <w:t>‬</w:t>
                </w:r>
                <w:r>
                  <w:t>‬</w:t>
                </w:r>
              </w:dir>
            </w:dir>
          </w:dir>
        </w:dir>
      </w:dir>
    </w:p>
    <w:p w14:paraId="00310649" w14:textId="37D6FF52" w:rsidR="0004456E" w:rsidRPr="00C46D45" w:rsidRDefault="00205B66" w:rsidP="00301416">
      <w:pPr>
        <w:pStyle w:val="SingleTxtGA"/>
        <w:rPr>
          <w:rFonts w:eastAsiaTheme="minorEastAsia"/>
          <w:b/>
          <w:bCs/>
          <w:rtl/>
        </w:rPr>
      </w:pPr>
      <w:dir w:val="rtl">
        <w:r w:rsidR="0004456E" w:rsidRPr="00C46D45">
          <w:rPr>
            <w:rFonts w:eastAsiaTheme="minorEastAsia"/>
            <w:spacing w:val="-2"/>
            <w:szCs w:val="20"/>
            <w:rtl/>
          </w:rPr>
          <w:t>51</w:t>
        </w:r>
        <w:r w:rsidR="0004456E" w:rsidRPr="00C46D45">
          <w:rPr>
            <w:rFonts w:eastAsiaTheme="minorEastAsia"/>
            <w:spacing w:val="-2"/>
            <w:rtl/>
          </w:rPr>
          <w:t>-</w:t>
        </w:r>
        <w:r w:rsidR="0004456E" w:rsidRPr="00C46D45">
          <w:rPr>
            <w:rFonts w:eastAsiaTheme="minorEastAsia" w:cs="Times New Roman"/>
            <w:spacing w:val="-2"/>
            <w:rtl/>
          </w:rPr>
          <w:t>‬</w:t>
        </w:r>
        <w:r w:rsidR="0004456E" w:rsidRPr="00C46D45">
          <w:rPr>
            <w:rFonts w:eastAsiaTheme="minorEastAsia"/>
            <w:spacing w:val="-2"/>
            <w:rtl/>
          </w:rPr>
          <w:tab/>
        </w:r>
        <w:dir w:val="rtl">
          <w:r w:rsidR="0004456E" w:rsidRPr="00C46D45">
            <w:rPr>
              <w:rFonts w:eastAsiaTheme="minorEastAsia"/>
              <w:b/>
              <w:bCs/>
              <w:spacing w:val="-2"/>
              <w:rtl/>
            </w:rPr>
            <w:t>وتوصي اللجنة الدولة الطرف</w:t>
          </w:r>
          <w:r w:rsidR="0004456E" w:rsidRPr="00C46D45">
            <w:rPr>
              <w:rFonts w:eastAsiaTheme="minorEastAsia"/>
              <w:b/>
              <w:bCs/>
              <w:rtl/>
            </w:rPr>
            <w:t xml:space="preserve"> باتخاذ خطوات للعمل تدريجياً على وضع وتطبيق مؤشرات مناسبة بشأن إعمال الحقوق الاقتصادية والاجتماعية والثقافية بغية تيسير تقييم التقدم الذي تحرزه الدولة الطرف في الامتثال لالتزاماتها بموجب العهد تجاه مختلف شرائح السكّان.</w:t>
          </w:r>
          <w:r w:rsidR="0004456E" w:rsidRPr="00C46D45">
            <w:rPr>
              <w:rFonts w:eastAsiaTheme="minorEastAsia" w:cs="Times New Roman"/>
              <w:b/>
              <w:bCs/>
              <w:rtl/>
            </w:rPr>
            <w:t>‬</w:t>
          </w:r>
          <w:r w:rsidR="0004456E" w:rsidRPr="00C46D45">
            <w:rPr>
              <w:rFonts w:eastAsiaTheme="minorEastAsia"/>
              <w:b/>
              <w:bCs/>
              <w:rtl/>
            </w:rPr>
            <w:t xml:space="preserve"> وفي ذلك السياق، تحيل اللجنة الدولة الطرف إلى جملة أمور منها الإطار المفاهيمي والمنهجي بشأن مؤشرات حقوق الإنسان الذي وضعته مفوّضية الأمم المتحدة السامية لحقوق الإنسان (</w:t>
          </w:r>
          <w:r w:rsidR="0004456E" w:rsidRPr="003135ED">
            <w:rPr>
              <w:rFonts w:eastAsiaTheme="minorEastAsia"/>
              <w:b/>
              <w:bCs/>
            </w:rPr>
            <w:t>HRI/MC/</w:t>
          </w:r>
          <w:r w:rsidR="0004456E" w:rsidRPr="003135ED">
            <w:rPr>
              <w:rFonts w:eastAsiaTheme="minorEastAsia"/>
              <w:b/>
              <w:bCs/>
              <w:szCs w:val="20"/>
            </w:rPr>
            <w:t>2008</w:t>
          </w:r>
          <w:r w:rsidR="0004456E" w:rsidRPr="003135ED">
            <w:rPr>
              <w:rFonts w:eastAsiaTheme="minorEastAsia"/>
              <w:b/>
              <w:bCs/>
            </w:rPr>
            <w:t>/</w:t>
          </w:r>
          <w:r w:rsidR="0004456E" w:rsidRPr="003135ED">
            <w:rPr>
              <w:rFonts w:eastAsiaTheme="minorEastAsia"/>
              <w:b/>
              <w:bCs/>
              <w:szCs w:val="20"/>
            </w:rPr>
            <w:t>3</w:t>
          </w:r>
          <w:r w:rsidR="0004456E" w:rsidRPr="00C46D45">
            <w:rPr>
              <w:rFonts w:eastAsiaTheme="minorEastAsia"/>
              <w:b/>
              <w:bCs/>
              <w:rtl/>
            </w:rPr>
            <w:t>).</w:t>
          </w:r>
          <w:r>
            <w:t>‬</w:t>
          </w:r>
          <w:r>
            <w:t>‬</w:t>
          </w:r>
        </w:dir>
      </w:dir>
    </w:p>
    <w:p w14:paraId="73CAC6FB" w14:textId="7C0B1498" w:rsidR="0004456E" w:rsidRPr="00C46D45" w:rsidRDefault="00205B66" w:rsidP="00301416">
      <w:pPr>
        <w:pStyle w:val="SingleTxtGA"/>
        <w:rPr>
          <w:rFonts w:eastAsiaTheme="minorEastAsia"/>
          <w:b/>
          <w:bCs/>
          <w:rtl/>
        </w:rPr>
      </w:pPr>
      <w:dir w:val="rtl">
        <w:r w:rsidR="0004456E" w:rsidRPr="00C46D45">
          <w:rPr>
            <w:rFonts w:eastAsiaTheme="minorEastAsia"/>
            <w:szCs w:val="20"/>
            <w:rtl/>
          </w:rPr>
          <w:t>52</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وتطلب اللجنة إلى الدولة الطرف أن تنشر هذه الملاحظات الختامية على نطاق واسع على جميع مستويات المجتمع، بما في ذلك على المستوى الوطني ومستوى المقاطعات والبلديات، لا</w:t>
          </w:r>
          <w:r w:rsidR="009743C9">
            <w:rPr>
              <w:rFonts w:eastAsiaTheme="minorEastAsia" w:hint="cs"/>
              <w:b/>
              <w:bCs/>
              <w:rtl/>
            </w:rPr>
            <w:t> </w:t>
          </w:r>
          <w:r w:rsidR="0004456E" w:rsidRPr="00C46D45">
            <w:rPr>
              <w:rFonts w:eastAsiaTheme="minorEastAsia"/>
              <w:b/>
              <w:bCs/>
              <w:rtl/>
            </w:rPr>
            <w:t>سيما في صفوف البرلمانيين والموظفين العموميين والسلطات القضائية، وأن تُطلع اللجنة، في تقريرها الدوري المقبل، على الخطوات المتخذة لتنفيذ هذه الملاحظات.</w:t>
          </w:r>
          <w:r w:rsidR="0004456E" w:rsidRPr="00C46D45">
            <w:rPr>
              <w:rFonts w:eastAsiaTheme="minorEastAsia" w:cs="Times New Roman"/>
              <w:b/>
              <w:bCs/>
              <w:rtl/>
            </w:rPr>
            <w:t>‬</w:t>
          </w:r>
          <w:r w:rsidR="0004456E" w:rsidRPr="00C46D45">
            <w:rPr>
              <w:rFonts w:eastAsiaTheme="minorEastAsia"/>
              <w:b/>
              <w:bCs/>
              <w:rtl/>
            </w:rPr>
            <w:t xml:space="preserve"> </w:t>
          </w:r>
          <w:dir w:val="rtl">
            <w:r w:rsidR="0004456E" w:rsidRPr="00C46D45">
              <w:rPr>
                <w:rFonts w:eastAsiaTheme="minorEastAsia"/>
                <w:b/>
                <w:bCs/>
                <w:rtl/>
              </w:rPr>
              <w:t>وتشجع اللجنة الدولة الطرف على إشراك المؤسسة الأوكرانية لحقوق الإنسان والمنظمات غير الحكومية وغيرها من أعضاء المجتمع المدني في متابعة هذه الملاحظات الختامية وفي عملية التشاور على الصعيد الوطني قبل تقديم تقريرها الدوري المقبل.</w:t>
            </w:r>
            <w:r>
              <w:t>‬</w:t>
            </w:r>
            <w:r>
              <w:t>‬</w:t>
            </w:r>
            <w:r>
              <w:t>‬</w:t>
            </w:r>
          </w:dir>
        </w:dir>
      </w:dir>
    </w:p>
    <w:p w14:paraId="454075FA" w14:textId="1E303DA5" w:rsidR="0004456E" w:rsidRPr="00C46D45" w:rsidRDefault="00205B66" w:rsidP="00301416">
      <w:pPr>
        <w:pStyle w:val="SingleTxtGA"/>
        <w:rPr>
          <w:rFonts w:eastAsiaTheme="minorEastAsia"/>
          <w:b/>
          <w:bCs/>
          <w:rtl/>
        </w:rPr>
      </w:pPr>
      <w:dir w:val="rtl">
        <w:r w:rsidR="0004456E" w:rsidRPr="00C46D45">
          <w:rPr>
            <w:rFonts w:eastAsiaTheme="minorEastAsia"/>
            <w:szCs w:val="20"/>
            <w:rtl/>
          </w:rPr>
          <w:t>53</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 xml:space="preserve">ووفقاً لإجراء متابعة الملاحظات الختامية الذي اعتمدته اللجنة، يُطلب إلى الدولة الطرف أن تقدم، في غضون </w:t>
          </w:r>
          <w:r w:rsidR="0004456E" w:rsidRPr="00C46D45">
            <w:rPr>
              <w:rFonts w:eastAsiaTheme="minorEastAsia"/>
              <w:b/>
              <w:bCs/>
              <w:szCs w:val="20"/>
              <w:rtl/>
            </w:rPr>
            <w:t>24</w:t>
          </w:r>
          <w:r w:rsidR="0004456E" w:rsidRPr="00C46D45">
            <w:rPr>
              <w:rFonts w:eastAsiaTheme="minorEastAsia"/>
              <w:b/>
              <w:bCs/>
              <w:rtl/>
            </w:rPr>
            <w:t xml:space="preserve"> شهراً من اعتماد هذه الملاحظات الختامية، معلومات عن تنفيذ التوصيات الواردة في الفقر</w:t>
          </w:r>
          <w:r w:rsidR="0004456E" w:rsidRPr="00C46D45">
            <w:rPr>
              <w:rFonts w:eastAsiaTheme="minorEastAsia" w:hint="cs"/>
              <w:b/>
              <w:bCs/>
              <w:rtl/>
            </w:rPr>
            <w:t>ات</w:t>
          </w:r>
          <w:r w:rsidR="0004456E" w:rsidRPr="00C46D45">
            <w:rPr>
              <w:rFonts w:eastAsiaTheme="minorEastAsia"/>
              <w:b/>
              <w:bCs/>
              <w:rtl/>
            </w:rPr>
            <w:t xml:space="preserve"> </w:t>
          </w:r>
          <w:r w:rsidR="0004456E" w:rsidRPr="00C46D45">
            <w:rPr>
              <w:rFonts w:eastAsiaTheme="minorEastAsia"/>
              <w:b/>
              <w:bCs/>
              <w:szCs w:val="20"/>
              <w:rtl/>
            </w:rPr>
            <w:t>30</w:t>
          </w:r>
          <w:r w:rsidR="0004456E" w:rsidRPr="00C46D45">
            <w:rPr>
              <w:rFonts w:eastAsiaTheme="minorEastAsia"/>
              <w:b/>
              <w:bCs/>
              <w:rtl/>
            </w:rPr>
            <w:t xml:space="preserve"> (الضمان الاجتماعي)؛ </w:t>
          </w:r>
          <w:proofErr w:type="spellStart"/>
          <w:r w:rsidR="0004456E" w:rsidRPr="00C46D45">
            <w:rPr>
              <w:rFonts w:eastAsiaTheme="minorEastAsia"/>
              <w:b/>
              <w:bCs/>
              <w:rtl/>
            </w:rPr>
            <w:t>و</w:t>
          </w:r>
          <w:r w:rsidR="0004456E" w:rsidRPr="00C46D45">
            <w:rPr>
              <w:rFonts w:eastAsiaTheme="minorEastAsia"/>
              <w:b/>
              <w:bCs/>
              <w:szCs w:val="20"/>
              <w:rtl/>
            </w:rPr>
            <w:t>32</w:t>
          </w:r>
          <w:proofErr w:type="spellEnd"/>
          <w:r w:rsidR="0004456E" w:rsidRPr="00C46D45">
            <w:rPr>
              <w:rFonts w:eastAsiaTheme="minorEastAsia"/>
              <w:b/>
              <w:bCs/>
              <w:rtl/>
            </w:rPr>
            <w:t xml:space="preserve"> (</w:t>
          </w:r>
          <w:dir w:val="rtl">
            <w:r w:rsidR="0004456E" w:rsidRPr="00C46D45">
              <w:rPr>
                <w:rFonts w:eastAsiaTheme="minorEastAsia"/>
                <w:b/>
                <w:bCs/>
                <w:rtl/>
              </w:rPr>
              <w:t xml:space="preserve">إجراء تسجيل المواليد والوفيات وتحديد حالات انعدام الجنسية)؛ </w:t>
            </w:r>
            <w:proofErr w:type="spellStart"/>
            <w:r w:rsidR="0004456E" w:rsidRPr="00C46D45">
              <w:rPr>
                <w:rFonts w:eastAsiaTheme="minorEastAsia"/>
                <w:b/>
                <w:bCs/>
                <w:rtl/>
              </w:rPr>
              <w:t>و</w:t>
            </w:r>
            <w:r w:rsidR="0004456E" w:rsidRPr="00C46D45">
              <w:rPr>
                <w:rFonts w:eastAsiaTheme="minorEastAsia"/>
                <w:b/>
                <w:bCs/>
                <w:szCs w:val="20"/>
                <w:rtl/>
              </w:rPr>
              <w:t>48</w:t>
            </w:r>
            <w:proofErr w:type="spellEnd"/>
            <w:r w:rsidR="0004456E" w:rsidRPr="00C46D45">
              <w:rPr>
                <w:rFonts w:eastAsiaTheme="minorEastAsia"/>
                <w:b/>
                <w:bCs/>
                <w:rtl/>
              </w:rPr>
              <w:t>(ب) (لغات الأقليات) أعلاه.</w:t>
            </w:r>
            <w:r>
              <w:t>‬</w:t>
            </w:r>
            <w:r>
              <w:t>‬</w:t>
            </w:r>
            <w:r>
              <w:t>‬</w:t>
            </w:r>
          </w:dir>
        </w:dir>
      </w:dir>
    </w:p>
    <w:p w14:paraId="54FAC0B9" w14:textId="3BB9A46E" w:rsidR="0004456E" w:rsidRPr="00C46D45" w:rsidRDefault="00205B66" w:rsidP="00301416">
      <w:pPr>
        <w:pStyle w:val="SingleTxtGA"/>
        <w:rPr>
          <w:rFonts w:eastAsiaTheme="minorEastAsia"/>
          <w:b/>
          <w:bCs/>
          <w:rtl/>
        </w:rPr>
      </w:pPr>
      <w:dir w:val="rtl">
        <w:r w:rsidR="0004456E" w:rsidRPr="00C46D45">
          <w:rPr>
            <w:rFonts w:eastAsiaTheme="minorEastAsia"/>
            <w:szCs w:val="20"/>
            <w:rtl/>
          </w:rPr>
          <w:t>54</w:t>
        </w:r>
        <w:r w:rsidR="0004456E" w:rsidRPr="00C46D45">
          <w:rPr>
            <w:rFonts w:eastAsiaTheme="minorEastAsia"/>
            <w:rtl/>
          </w:rPr>
          <w:t>-</w:t>
        </w:r>
        <w:r w:rsidR="0004456E" w:rsidRPr="00C46D45">
          <w:rPr>
            <w:rFonts w:eastAsiaTheme="minorEastAsia" w:cs="Times New Roman"/>
            <w:rtl/>
          </w:rPr>
          <w:t>‬</w:t>
        </w:r>
        <w:r w:rsidR="0004456E" w:rsidRPr="00C46D45">
          <w:rPr>
            <w:rFonts w:eastAsiaTheme="minorEastAsia"/>
            <w:rtl/>
          </w:rPr>
          <w:tab/>
        </w:r>
        <w:dir w:val="rtl">
          <w:r w:rsidR="0004456E" w:rsidRPr="00C46D45">
            <w:rPr>
              <w:rFonts w:eastAsiaTheme="minorEastAsia"/>
              <w:b/>
              <w:bCs/>
              <w:rtl/>
            </w:rPr>
            <w:t xml:space="preserve">وتطلب اللجنة إلى الدولة الطرف أن تقدم تقريرها الدوري السابع في موعد أقصاه </w:t>
          </w:r>
          <w:r w:rsidR="0004456E" w:rsidRPr="00C46D45">
            <w:rPr>
              <w:rFonts w:eastAsiaTheme="minorEastAsia"/>
              <w:b/>
              <w:bCs/>
              <w:szCs w:val="20"/>
              <w:rtl/>
            </w:rPr>
            <w:t>31</w:t>
          </w:r>
          <w:r w:rsidR="0004456E" w:rsidRPr="00C46D45">
            <w:rPr>
              <w:rFonts w:eastAsiaTheme="minorEastAsia"/>
              <w:b/>
              <w:bCs/>
              <w:rtl/>
            </w:rPr>
            <w:t xml:space="preserve"> آذار/مارس </w:t>
          </w:r>
          <w:r w:rsidR="0004456E" w:rsidRPr="00C46D45">
            <w:rPr>
              <w:rFonts w:eastAsiaTheme="minorEastAsia"/>
              <w:b/>
              <w:bCs/>
              <w:szCs w:val="20"/>
              <w:rtl/>
            </w:rPr>
            <w:t>2025</w:t>
          </w:r>
          <w:r w:rsidR="0004456E" w:rsidRPr="00C46D45">
            <w:rPr>
              <w:rFonts w:eastAsiaTheme="minorEastAsia"/>
              <w:b/>
              <w:bCs/>
              <w:rtl/>
            </w:rPr>
            <w:t>.</w:t>
          </w:r>
          <w:r w:rsidR="0004456E" w:rsidRPr="00C46D45">
            <w:rPr>
              <w:rFonts w:eastAsiaTheme="minorEastAsia" w:cs="Times New Roman"/>
              <w:b/>
              <w:bCs/>
              <w:rtl/>
            </w:rPr>
            <w:t>‬</w:t>
          </w:r>
          <w:r w:rsidR="0004456E" w:rsidRPr="00C46D45">
            <w:rPr>
              <w:rFonts w:eastAsiaTheme="minorEastAsia"/>
              <w:b/>
              <w:bCs/>
              <w:rtl/>
            </w:rPr>
            <w:t xml:space="preserve"> </w:t>
          </w:r>
          <w:dir w:val="rtl">
            <w:r w:rsidR="0004456E" w:rsidRPr="00C46D45">
              <w:rPr>
                <w:rFonts w:eastAsiaTheme="minorEastAsia"/>
                <w:b/>
                <w:bCs/>
                <w:rtl/>
              </w:rPr>
              <w:t>ولهذا الغرض، وبالنظر إلى أن الدولة الطرف وافقت على تقديم تقريرها إلى اللجنة بموجب الإجراء المبسط لتقديم التقارير، فإن اللجنة ستحيل إلى الدولة الطرف في الوقت المناسب قائمة با</w:t>
            </w:r>
            <w:r w:rsidR="0004456E" w:rsidRPr="00C46D45">
              <w:rPr>
                <w:rFonts w:eastAsiaTheme="minorEastAsia" w:hint="cs"/>
                <w:b/>
                <w:bCs/>
                <w:rtl/>
              </w:rPr>
              <w:t>لمسائل</w:t>
            </w:r>
            <w:r w:rsidR="0004456E" w:rsidRPr="00C46D45">
              <w:rPr>
                <w:rFonts w:eastAsiaTheme="minorEastAsia"/>
                <w:b/>
                <w:bCs/>
                <w:rtl/>
              </w:rPr>
              <w:t xml:space="preserve"> قبل تقديم التقرير.</w:t>
            </w:r>
            <w:r w:rsidR="0004456E" w:rsidRPr="00C46D45">
              <w:rPr>
                <w:rFonts w:eastAsiaTheme="minorEastAsia" w:cs="Times New Roman"/>
                <w:b/>
                <w:bCs/>
                <w:rtl/>
              </w:rPr>
              <w:t>‬</w:t>
            </w:r>
            <w:r w:rsidR="0004456E" w:rsidRPr="00C46D45">
              <w:rPr>
                <w:rFonts w:eastAsiaTheme="minorEastAsia"/>
                <w:b/>
                <w:bCs/>
                <w:rtl/>
              </w:rPr>
              <w:t xml:space="preserve"> </w:t>
            </w:r>
            <w:dir w:val="rtl">
              <w:r w:rsidR="0004456E" w:rsidRPr="00C46D45">
                <w:rPr>
                  <w:rFonts w:eastAsiaTheme="minorEastAsia"/>
                  <w:b/>
                  <w:bCs/>
                  <w:rtl/>
                </w:rPr>
                <w:t xml:space="preserve">وستشكل ردود الدولة الطرف على قائمة المسائل هذه تقريرها الدوري الثامن بموجب المادة </w:t>
              </w:r>
              <w:r w:rsidR="0004456E" w:rsidRPr="00C46D45">
                <w:rPr>
                  <w:rFonts w:eastAsiaTheme="minorEastAsia"/>
                  <w:b/>
                  <w:bCs/>
                  <w:szCs w:val="20"/>
                  <w:rtl/>
                </w:rPr>
                <w:t>16</w:t>
              </w:r>
              <w:r w:rsidR="0004456E" w:rsidRPr="00C46D45">
                <w:rPr>
                  <w:rFonts w:eastAsiaTheme="minorEastAsia"/>
                  <w:b/>
                  <w:bCs/>
                  <w:rtl/>
                </w:rPr>
                <w:t xml:space="preserve"> من العهد.</w:t>
              </w:r>
              <w:r w:rsidR="0004456E" w:rsidRPr="00C46D45">
                <w:rPr>
                  <w:rFonts w:eastAsiaTheme="minorEastAsia" w:cs="Times New Roman"/>
                  <w:b/>
                  <w:bCs/>
                  <w:rtl/>
                </w:rPr>
                <w:t>‬</w:t>
              </w:r>
              <w:r w:rsidR="0004456E" w:rsidRPr="00C46D45">
                <w:rPr>
                  <w:rFonts w:eastAsiaTheme="minorEastAsia"/>
                  <w:b/>
                  <w:bCs/>
                  <w:rtl/>
                </w:rPr>
                <w:t xml:space="preserve"> </w:t>
              </w:r>
              <w:dir w:val="rtl">
                <w:r w:rsidR="0004456E" w:rsidRPr="00C46D45">
                  <w:rPr>
                    <w:rFonts w:eastAsiaTheme="minorEastAsia"/>
                    <w:b/>
                    <w:bCs/>
                    <w:rtl/>
                  </w:rPr>
                  <w:t xml:space="preserve">وعلاوة على ذلك، تدعو اللجنة الدولة الطرف إلى تحديث وثيقتها الأساسية الموحدة، حسب الاقتضاء، ووفقاً للمبادئ التوجيهية المنسقة لتقديم التقارير بموجب المعاهدات الدولية لحقوق الإنسان (انظر الوثيقة </w:t>
                </w:r>
                <w:r w:rsidR="0004456E" w:rsidRPr="00C46D45">
                  <w:rPr>
                    <w:rFonts w:eastAsiaTheme="minorEastAsia"/>
                    <w:b/>
                    <w:bCs/>
                  </w:rPr>
                  <w:t>HRI/GEN/</w:t>
                </w:r>
                <w:r w:rsidR="0004456E" w:rsidRPr="00C46D45">
                  <w:rPr>
                    <w:rFonts w:eastAsiaTheme="minorEastAsia"/>
                    <w:b/>
                    <w:bCs/>
                    <w:szCs w:val="20"/>
                  </w:rPr>
                  <w:t>2</w:t>
                </w:r>
                <w:r w:rsidR="0004456E" w:rsidRPr="00C46D45">
                  <w:rPr>
                    <w:rFonts w:eastAsiaTheme="minorEastAsia"/>
                    <w:b/>
                    <w:bCs/>
                  </w:rPr>
                  <w:t>/</w:t>
                </w:r>
                <w:proofErr w:type="spellStart"/>
                <w:r w:rsidR="0004456E" w:rsidRPr="00C46D45">
                  <w:rPr>
                    <w:rFonts w:eastAsiaTheme="minorEastAsia"/>
                    <w:b/>
                    <w:bCs/>
                  </w:rPr>
                  <w:t>Rev.</w:t>
                </w:r>
                <w:r w:rsidR="0004456E" w:rsidRPr="00C46D45">
                  <w:rPr>
                    <w:rFonts w:eastAsiaTheme="minorEastAsia"/>
                    <w:b/>
                    <w:bCs/>
                    <w:szCs w:val="20"/>
                  </w:rPr>
                  <w:t>6</w:t>
                </w:r>
                <w:proofErr w:type="spellEnd"/>
                <w:r w:rsidR="0004456E" w:rsidRPr="00C46D45">
                  <w:rPr>
                    <w:rFonts w:eastAsiaTheme="minorEastAsia"/>
                    <w:b/>
                    <w:bCs/>
                    <w:rtl/>
                  </w:rPr>
                  <w:t>، الفصل الأول).</w:t>
                </w:r>
                <w:r w:rsidR="0004456E" w:rsidRPr="00C46D45">
                  <w:rPr>
                    <w:rFonts w:eastAsiaTheme="minorEastAsia" w:cs="Times New Roman"/>
                    <w:b/>
                    <w:bCs/>
                  </w:rPr>
                  <w:t>‬</w:t>
                </w:r>
                <w:r w:rsidR="0004456E" w:rsidRPr="00C46D45">
                  <w:rPr>
                    <w:rFonts w:eastAsiaTheme="minorEastAsia"/>
                    <w:b/>
                    <w:bCs/>
                    <w:rtl/>
                  </w:rPr>
                  <w:t xml:space="preserve"> </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rsidR="0004456E" w:rsidRPr="00C46D45">
                  <w:rPr>
                    <w:rFonts w:eastAsiaTheme="minorEastAsia"/>
                    <w:b/>
                    <w:bCs/>
                  </w:rPr>
                  <w:t>‬</w:t>
                </w:r>
                <w:r>
                  <w:t>‬</w:t>
                </w:r>
                <w:r>
                  <w:t>‬</w:t>
                </w:r>
                <w:r>
                  <w:t>‬</w:t>
                </w:r>
                <w:r>
                  <w:t>‬</w:t>
                </w:r>
                <w:r>
                  <w:t>‬</w:t>
                </w:r>
              </w:dir>
            </w:dir>
          </w:dir>
        </w:dir>
      </w:dir>
    </w:p>
    <w:p w14:paraId="480537AD" w14:textId="1452AE03" w:rsidR="0004456E" w:rsidRPr="0004456E" w:rsidRDefault="0004456E" w:rsidP="0004456E">
      <w:pPr>
        <w:spacing w:before="120"/>
        <w:jc w:val="center"/>
        <w:rPr>
          <w:rFonts w:eastAsiaTheme="minorEastAsia"/>
          <w:u w:val="single"/>
          <w:rtl/>
        </w:rPr>
      </w:pPr>
      <w:r>
        <w:rPr>
          <w:rFonts w:eastAsiaTheme="minorEastAsia"/>
          <w:u w:val="single"/>
          <w:rtl/>
        </w:rPr>
        <w:tab/>
      </w:r>
      <w:r>
        <w:rPr>
          <w:rFonts w:eastAsiaTheme="minorEastAsia"/>
          <w:u w:val="single"/>
          <w:rtl/>
        </w:rPr>
        <w:tab/>
      </w:r>
      <w:r>
        <w:rPr>
          <w:rFonts w:eastAsiaTheme="minorEastAsia"/>
          <w:u w:val="single"/>
          <w:rtl/>
        </w:rPr>
        <w:tab/>
      </w:r>
    </w:p>
    <w:sectPr w:rsidR="0004456E" w:rsidRPr="0004456E" w:rsidSect="000E5A4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0FE6" w14:textId="77777777" w:rsidR="00301416" w:rsidRPr="002901D9" w:rsidRDefault="00301416" w:rsidP="002901D9">
      <w:pPr>
        <w:spacing w:after="60" w:line="240" w:lineRule="auto"/>
        <w:rPr>
          <w:i/>
          <w:iCs/>
        </w:rPr>
      </w:pPr>
      <w:r>
        <w:rPr>
          <w:rFonts w:hint="cs"/>
          <w:i/>
          <w:iCs/>
          <w:rtl/>
        </w:rPr>
        <w:t>الحواشي</w:t>
      </w:r>
    </w:p>
  </w:endnote>
  <w:endnote w:type="continuationSeparator" w:id="0">
    <w:p w14:paraId="15A56568" w14:textId="77777777" w:rsidR="00301416" w:rsidRDefault="0030141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26CC" w14:textId="77777777" w:rsidR="00301416" w:rsidRPr="0004456E" w:rsidRDefault="00301416" w:rsidP="0004456E">
    <w:pPr>
      <w:pStyle w:val="Footer"/>
      <w:tabs>
        <w:tab w:val="right" w:pos="9598"/>
      </w:tabs>
      <w:rPr>
        <w:sz w:val="17"/>
      </w:rPr>
    </w:pPr>
    <w:r>
      <w:rPr>
        <w:sz w:val="17"/>
      </w:rPr>
      <w:t>GE.20-04981</w:t>
    </w:r>
    <w:r>
      <w:rPr>
        <w:sz w:val="17"/>
      </w:rPr>
      <w:tab/>
    </w:r>
    <w:r w:rsidRPr="0004456E">
      <w:rPr>
        <w:b/>
        <w:sz w:val="18"/>
      </w:rPr>
      <w:fldChar w:fldCharType="begin"/>
    </w:r>
    <w:r w:rsidRPr="0004456E">
      <w:rPr>
        <w:b/>
        <w:sz w:val="18"/>
      </w:rPr>
      <w:instrText xml:space="preserve"> PAGE  \* MERGEFORMAT </w:instrText>
    </w:r>
    <w:r w:rsidRPr="0004456E">
      <w:rPr>
        <w:b/>
        <w:sz w:val="18"/>
      </w:rPr>
      <w:fldChar w:fldCharType="separate"/>
    </w:r>
    <w:r>
      <w:rPr>
        <w:b/>
        <w:sz w:val="18"/>
      </w:rPr>
      <w:t>2</w:t>
    </w:r>
    <w:r w:rsidRPr="0004456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4B43" w14:textId="77777777" w:rsidR="00301416" w:rsidRPr="0004456E" w:rsidRDefault="00301416" w:rsidP="006959B0">
    <w:pPr>
      <w:pStyle w:val="Footer"/>
      <w:tabs>
        <w:tab w:val="right" w:pos="9599"/>
      </w:tabs>
      <w:jc w:val="left"/>
      <w:rPr>
        <w:b/>
        <w:sz w:val="18"/>
        <w:lang w:val="en-US"/>
      </w:rPr>
    </w:pPr>
    <w:r w:rsidRPr="0004456E">
      <w:rPr>
        <w:b/>
        <w:sz w:val="18"/>
        <w:lang w:val="en-US"/>
      </w:rPr>
      <w:fldChar w:fldCharType="begin"/>
    </w:r>
    <w:r w:rsidRPr="0004456E">
      <w:rPr>
        <w:b/>
        <w:sz w:val="18"/>
        <w:lang w:val="en-US"/>
      </w:rPr>
      <w:instrText xml:space="preserve"> PAGE  \* MERGEFORMAT </w:instrText>
    </w:r>
    <w:r w:rsidRPr="0004456E">
      <w:rPr>
        <w:b/>
        <w:sz w:val="18"/>
        <w:lang w:val="en-US"/>
      </w:rPr>
      <w:fldChar w:fldCharType="separate"/>
    </w:r>
    <w:r w:rsidRPr="0004456E">
      <w:rPr>
        <w:b/>
        <w:noProof/>
        <w:sz w:val="18"/>
        <w:lang w:val="en-US"/>
      </w:rPr>
      <w:t>3</w:t>
    </w:r>
    <w:r w:rsidRPr="0004456E">
      <w:rPr>
        <w:b/>
        <w:sz w:val="18"/>
        <w:lang w:val="en-US"/>
      </w:rPr>
      <w:fldChar w:fldCharType="end"/>
    </w:r>
    <w:r>
      <w:rPr>
        <w:b/>
        <w:sz w:val="18"/>
        <w:lang w:val="en-US"/>
      </w:rPr>
      <w:tab/>
    </w:r>
    <w:r>
      <w:rPr>
        <w:sz w:val="17"/>
        <w:lang w:val="en-US"/>
      </w:rPr>
      <w:t>GE.20-04981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FA51" w14:textId="77777777" w:rsidR="00301416" w:rsidRDefault="00301416" w:rsidP="00EE2AFF">
    <w:pPr>
      <w:pStyle w:val="Footer"/>
      <w:spacing w:before="360"/>
      <w:jc w:val="right"/>
      <w:rPr>
        <w:sz w:val="20"/>
        <w:szCs w:val="20"/>
      </w:rPr>
    </w:pPr>
    <w:r>
      <w:rPr>
        <w:sz w:val="20"/>
        <w:szCs w:val="20"/>
      </w:rPr>
      <w:t>GE.20-04981</w:t>
    </w:r>
    <w:r>
      <w:rPr>
        <w:noProof/>
        <w:lang w:val="en-US"/>
      </w:rPr>
      <w:drawing>
        <wp:anchor distT="0" distB="0" distL="114300" distR="114300" simplePos="0" relativeHeight="251664384" behindDoc="1" locked="1" layoutInCell="0" allowOverlap="1" wp14:anchorId="62149CA2" wp14:editId="4BC9DFD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4F49C4ED" w14:textId="77777777" w:rsidR="00301416" w:rsidRPr="000E5A40" w:rsidRDefault="00301416" w:rsidP="000E5A40">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15FEB5DF" wp14:editId="6793F092">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30F9" w14:textId="77777777" w:rsidR="00301416" w:rsidRPr="0054762C" w:rsidRDefault="00301416" w:rsidP="000E524A">
      <w:pPr>
        <w:pStyle w:val="Footer"/>
        <w:bidi/>
        <w:spacing w:after="80" w:line="200" w:lineRule="exact"/>
        <w:ind w:left="680"/>
      </w:pPr>
      <w:r>
        <w:rPr>
          <w:rtl/>
        </w:rPr>
        <w:t>__________</w:t>
      </w:r>
    </w:p>
  </w:footnote>
  <w:footnote w:type="continuationSeparator" w:id="0">
    <w:p w14:paraId="569A2F80" w14:textId="77777777" w:rsidR="00301416" w:rsidRDefault="00301416" w:rsidP="00656392">
      <w:pPr>
        <w:spacing w:line="240" w:lineRule="auto"/>
      </w:pPr>
      <w:r>
        <w:continuationSeparator/>
      </w:r>
    </w:p>
  </w:footnote>
  <w:footnote w:id="1">
    <w:p w14:paraId="4383283F" w14:textId="4AE4F5A1" w:rsidR="00301416" w:rsidRPr="0004456E" w:rsidRDefault="00301416" w:rsidP="00301416">
      <w:pPr>
        <w:pStyle w:val="FootnoteText1"/>
        <w:rPr>
          <w:rtl/>
        </w:rPr>
      </w:pPr>
      <w:r>
        <w:rPr>
          <w:rtl/>
        </w:rPr>
        <w:t>*</w:t>
      </w:r>
      <w:r>
        <w:rPr>
          <w:rtl/>
        </w:rPr>
        <w:tab/>
      </w:r>
      <w:r w:rsidRPr="00956B6B">
        <w:rPr>
          <w:rFonts w:ascii="Traditional Arabic" w:hAnsi="Traditional Arabic"/>
          <w:sz w:val="26"/>
          <w:rtl/>
        </w:rPr>
        <w:t>اعتمدتها اللجنة في دورتها السابعة والستين (</w:t>
      </w:r>
      <w:r w:rsidRPr="00301416">
        <w:rPr>
          <w:sz w:val="24"/>
          <w:szCs w:val="18"/>
          <w:rtl/>
        </w:rPr>
        <w:t>17</w:t>
      </w:r>
      <w:r w:rsidRPr="00956B6B">
        <w:rPr>
          <w:rFonts w:ascii="Traditional Arabic" w:hAnsi="Traditional Arabic"/>
          <w:sz w:val="26"/>
          <w:rtl/>
        </w:rPr>
        <w:t xml:space="preserve"> شباط/فبراير - </w:t>
      </w:r>
      <w:r w:rsidRPr="00301416">
        <w:rPr>
          <w:sz w:val="24"/>
          <w:szCs w:val="18"/>
          <w:rtl/>
        </w:rPr>
        <w:t>6</w:t>
      </w:r>
      <w:r w:rsidRPr="00956B6B">
        <w:rPr>
          <w:rFonts w:ascii="Traditional Arabic" w:hAnsi="Traditional Arabic"/>
          <w:sz w:val="26"/>
          <w:rtl/>
        </w:rPr>
        <w:t xml:space="preserve"> آذار/مارس </w:t>
      </w:r>
      <w:r w:rsidRPr="00301416">
        <w:rPr>
          <w:sz w:val="24"/>
          <w:szCs w:val="18"/>
          <w:rtl/>
        </w:rPr>
        <w:t>2020</w:t>
      </w:r>
      <w:proofErr w:type="gramStart"/>
      <w:r w:rsidRPr="00956B6B">
        <w:rPr>
          <w:rFonts w:ascii="Traditional Arabic" w:hAnsi="Traditional Arabic"/>
          <w:sz w:val="26"/>
          <w:rtl/>
        </w:rPr>
        <w:t>).</w:t>
      </w:r>
      <w:r w:rsidRPr="00956B6B">
        <w:rPr>
          <w:rFonts w:cs="Times New Roman"/>
          <w:sz w:val="26"/>
        </w:rPr>
        <w:t>‬</w:t>
      </w:r>
      <w:r>
        <w:t>‬</w:t>
      </w:r>
      <w:proofErr w:type="gramEnd"/>
      <w:r>
        <w:t>‬</w:t>
      </w:r>
      <w: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FD99C" w14:textId="77777777" w:rsidR="00301416" w:rsidRPr="0004456E" w:rsidRDefault="00301416" w:rsidP="0004456E">
    <w:pPr>
      <w:pStyle w:val="Header"/>
      <w:jc w:val="right"/>
    </w:pPr>
    <w:r w:rsidRPr="0004456E">
      <w:t>E/</w:t>
    </w:r>
    <w:proofErr w:type="spellStart"/>
    <w:r w:rsidRPr="0004456E">
      <w:t>C.12</w:t>
    </w:r>
    <w:proofErr w:type="spellEnd"/>
    <w:r w:rsidRPr="0004456E">
      <w:t>/UKR/CO/7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3713" w14:textId="77777777" w:rsidR="00301416" w:rsidRPr="0004456E" w:rsidRDefault="00301416" w:rsidP="0004456E">
    <w:pPr>
      <w:pStyle w:val="Header"/>
      <w:jc w:val="left"/>
    </w:pPr>
    <w:r w:rsidRPr="0004456E">
      <w:t>E/</w:t>
    </w:r>
    <w:proofErr w:type="spellStart"/>
    <w:r w:rsidRPr="0004456E">
      <w:t>C.12</w:t>
    </w:r>
    <w:proofErr w:type="spellEnd"/>
    <w:r w:rsidRPr="0004456E">
      <w:t>/UKR/CO/7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888"/>
        </w:tabs>
        <w:ind w:left="1888"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FD7CC2"/>
    <w:multiLevelType w:val="hybridMultilevel"/>
    <w:tmpl w:val="E91ED91A"/>
    <w:lvl w:ilvl="0" w:tplc="5726D30C">
      <w:numFmt w:val="bullet"/>
      <w:lvlText w:val="-"/>
      <w:lvlJc w:val="left"/>
      <w:pPr>
        <w:ind w:left="720" w:hanging="360"/>
      </w:pPr>
      <w:rPr>
        <w:rFonts w:ascii="Arial" w:eastAsiaTheme="minorHAnsi" w:hAnsi="Arial" w:cs="Arial"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2B362816"/>
    <w:lvl w:ilvl="0" w:tplc="BA721BAE">
      <w:start w:val="1"/>
      <w:numFmt w:val="decimal"/>
      <w:lvlText w:val="%1."/>
      <w:lvlJc w:val="left"/>
      <w:pPr>
        <w:tabs>
          <w:tab w:val="num" w:pos="1701"/>
        </w:tabs>
        <w:ind w:left="1134" w:firstLine="0"/>
      </w:pPr>
      <w:rPr>
        <w:rFonts w:ascii="Times New Roman" w:hAnsi="Times New Roman" w:hint="default"/>
        <w:b w:val="0"/>
        <w:i w:val="0"/>
        <w:sz w:val="20"/>
      </w:rPr>
    </w:lvl>
    <w:lvl w:ilvl="1" w:tplc="27E28D48" w:tentative="1">
      <w:start w:val="1"/>
      <w:numFmt w:val="lowerLetter"/>
      <w:lvlText w:val="%2."/>
      <w:lvlJc w:val="left"/>
      <w:pPr>
        <w:tabs>
          <w:tab w:val="num" w:pos="1440"/>
        </w:tabs>
        <w:ind w:left="1440" w:hanging="360"/>
      </w:pPr>
    </w:lvl>
    <w:lvl w:ilvl="2" w:tplc="8B8C1C7A" w:tentative="1">
      <w:start w:val="1"/>
      <w:numFmt w:val="lowerRoman"/>
      <w:lvlText w:val="%3."/>
      <w:lvlJc w:val="right"/>
      <w:pPr>
        <w:tabs>
          <w:tab w:val="num" w:pos="2160"/>
        </w:tabs>
        <w:ind w:left="2160" w:hanging="180"/>
      </w:pPr>
    </w:lvl>
    <w:lvl w:ilvl="3" w:tplc="B502A788" w:tentative="1">
      <w:start w:val="1"/>
      <w:numFmt w:val="decimal"/>
      <w:lvlText w:val="%4."/>
      <w:lvlJc w:val="left"/>
      <w:pPr>
        <w:tabs>
          <w:tab w:val="num" w:pos="2880"/>
        </w:tabs>
        <w:ind w:left="2880" w:hanging="360"/>
      </w:pPr>
    </w:lvl>
    <w:lvl w:ilvl="4" w:tplc="A4084B02" w:tentative="1">
      <w:start w:val="1"/>
      <w:numFmt w:val="lowerLetter"/>
      <w:lvlText w:val="%5."/>
      <w:lvlJc w:val="left"/>
      <w:pPr>
        <w:tabs>
          <w:tab w:val="num" w:pos="3600"/>
        </w:tabs>
        <w:ind w:left="3600" w:hanging="360"/>
      </w:pPr>
    </w:lvl>
    <w:lvl w:ilvl="5" w:tplc="F26E1D1E" w:tentative="1">
      <w:start w:val="1"/>
      <w:numFmt w:val="lowerRoman"/>
      <w:lvlText w:val="%6."/>
      <w:lvlJc w:val="right"/>
      <w:pPr>
        <w:tabs>
          <w:tab w:val="num" w:pos="4320"/>
        </w:tabs>
        <w:ind w:left="4320" w:hanging="180"/>
      </w:pPr>
    </w:lvl>
    <w:lvl w:ilvl="6" w:tplc="5E0E95D2" w:tentative="1">
      <w:start w:val="1"/>
      <w:numFmt w:val="decimal"/>
      <w:lvlText w:val="%7."/>
      <w:lvlJc w:val="left"/>
      <w:pPr>
        <w:tabs>
          <w:tab w:val="num" w:pos="5040"/>
        </w:tabs>
        <w:ind w:left="5040" w:hanging="360"/>
      </w:pPr>
    </w:lvl>
    <w:lvl w:ilvl="7" w:tplc="1220D8C2" w:tentative="1">
      <w:start w:val="1"/>
      <w:numFmt w:val="lowerLetter"/>
      <w:lvlText w:val="%8."/>
      <w:lvlJc w:val="left"/>
      <w:pPr>
        <w:tabs>
          <w:tab w:val="num" w:pos="5760"/>
        </w:tabs>
        <w:ind w:left="5760" w:hanging="360"/>
      </w:pPr>
    </w:lvl>
    <w:lvl w:ilvl="8" w:tplc="07C45F68"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495E6A"/>
    <w:multiLevelType w:val="hybridMultilevel"/>
    <w:tmpl w:val="8ECCBD18"/>
    <w:lvl w:ilvl="0" w:tplc="8662F960">
      <w:start w:val="23"/>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15:restartNumberingAfterBreak="0">
    <w:nsid w:val="2A286C0D"/>
    <w:multiLevelType w:val="hybridMultilevel"/>
    <w:tmpl w:val="C74076BE"/>
    <w:lvl w:ilvl="0" w:tplc="EF9260E2">
      <w:start w:val="1"/>
      <w:numFmt w:val="decimal"/>
      <w:lvlText w:val="%1."/>
      <w:lvlJc w:val="left"/>
      <w:pPr>
        <w:ind w:left="149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EDF6B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292B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CF4EB2"/>
    <w:multiLevelType w:val="hybridMultilevel"/>
    <w:tmpl w:val="CB6C816A"/>
    <w:lvl w:ilvl="0" w:tplc="B3DED7BE">
      <w:start w:val="1"/>
      <w:numFmt w:val="bullet"/>
      <w:lvlText w:val="•"/>
      <w:lvlJc w:val="left"/>
      <w:pPr>
        <w:tabs>
          <w:tab w:val="num" w:pos="2268"/>
        </w:tabs>
        <w:ind w:left="2268" w:hanging="170"/>
      </w:pPr>
      <w:rPr>
        <w:rFonts w:ascii="Times New Roman" w:hAnsi="Times New Roman" w:cs="Times New Roman" w:hint="default"/>
      </w:rPr>
    </w:lvl>
    <w:lvl w:ilvl="1" w:tplc="0C46205C" w:tentative="1">
      <w:start w:val="1"/>
      <w:numFmt w:val="bullet"/>
      <w:lvlText w:val="o"/>
      <w:lvlJc w:val="left"/>
      <w:pPr>
        <w:tabs>
          <w:tab w:val="num" w:pos="3708"/>
        </w:tabs>
        <w:ind w:left="3708" w:hanging="360"/>
      </w:pPr>
      <w:rPr>
        <w:rFonts w:ascii="Courier New" w:hAnsi="Courier New" w:hint="default"/>
      </w:rPr>
    </w:lvl>
    <w:lvl w:ilvl="2" w:tplc="C4826A92" w:tentative="1">
      <w:start w:val="1"/>
      <w:numFmt w:val="bullet"/>
      <w:lvlText w:val=""/>
      <w:lvlJc w:val="left"/>
      <w:pPr>
        <w:tabs>
          <w:tab w:val="num" w:pos="4428"/>
        </w:tabs>
        <w:ind w:left="4428" w:hanging="360"/>
      </w:pPr>
      <w:rPr>
        <w:rFonts w:ascii="Wingdings" w:hAnsi="Wingdings" w:hint="default"/>
      </w:rPr>
    </w:lvl>
    <w:lvl w:ilvl="3" w:tplc="EFB800D4" w:tentative="1">
      <w:start w:val="1"/>
      <w:numFmt w:val="bullet"/>
      <w:lvlText w:val=""/>
      <w:lvlJc w:val="left"/>
      <w:pPr>
        <w:tabs>
          <w:tab w:val="num" w:pos="5148"/>
        </w:tabs>
        <w:ind w:left="5148" w:hanging="360"/>
      </w:pPr>
      <w:rPr>
        <w:rFonts w:ascii="Symbol" w:hAnsi="Symbol" w:hint="default"/>
      </w:rPr>
    </w:lvl>
    <w:lvl w:ilvl="4" w:tplc="46F0B870" w:tentative="1">
      <w:start w:val="1"/>
      <w:numFmt w:val="bullet"/>
      <w:lvlText w:val="o"/>
      <w:lvlJc w:val="left"/>
      <w:pPr>
        <w:tabs>
          <w:tab w:val="num" w:pos="5868"/>
        </w:tabs>
        <w:ind w:left="5868" w:hanging="360"/>
      </w:pPr>
      <w:rPr>
        <w:rFonts w:ascii="Courier New" w:hAnsi="Courier New" w:hint="default"/>
      </w:rPr>
    </w:lvl>
    <w:lvl w:ilvl="5" w:tplc="1D908D1C" w:tentative="1">
      <w:start w:val="1"/>
      <w:numFmt w:val="bullet"/>
      <w:lvlText w:val=""/>
      <w:lvlJc w:val="left"/>
      <w:pPr>
        <w:tabs>
          <w:tab w:val="num" w:pos="6588"/>
        </w:tabs>
        <w:ind w:left="6588" w:hanging="360"/>
      </w:pPr>
      <w:rPr>
        <w:rFonts w:ascii="Wingdings" w:hAnsi="Wingdings" w:hint="default"/>
      </w:rPr>
    </w:lvl>
    <w:lvl w:ilvl="6" w:tplc="07C44358" w:tentative="1">
      <w:start w:val="1"/>
      <w:numFmt w:val="bullet"/>
      <w:lvlText w:val=""/>
      <w:lvlJc w:val="left"/>
      <w:pPr>
        <w:tabs>
          <w:tab w:val="num" w:pos="7308"/>
        </w:tabs>
        <w:ind w:left="7308" w:hanging="360"/>
      </w:pPr>
      <w:rPr>
        <w:rFonts w:ascii="Symbol" w:hAnsi="Symbol" w:hint="default"/>
      </w:rPr>
    </w:lvl>
    <w:lvl w:ilvl="7" w:tplc="1C5A18C0" w:tentative="1">
      <w:start w:val="1"/>
      <w:numFmt w:val="bullet"/>
      <w:lvlText w:val="o"/>
      <w:lvlJc w:val="left"/>
      <w:pPr>
        <w:tabs>
          <w:tab w:val="num" w:pos="8028"/>
        </w:tabs>
        <w:ind w:left="8028" w:hanging="360"/>
      </w:pPr>
      <w:rPr>
        <w:rFonts w:ascii="Courier New" w:hAnsi="Courier New" w:hint="default"/>
      </w:rPr>
    </w:lvl>
    <w:lvl w:ilvl="8" w:tplc="DF9865A0"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5" w15:restartNumberingAfterBreak="0">
    <w:nsid w:val="458C5F9B"/>
    <w:multiLevelType w:val="hybridMultilevel"/>
    <w:tmpl w:val="14625B8E"/>
    <w:lvl w:ilvl="0" w:tplc="5726D30C">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61024C9"/>
    <w:multiLevelType w:val="hybridMultilevel"/>
    <w:tmpl w:val="C9B25572"/>
    <w:lvl w:ilvl="0" w:tplc="77CAFE84">
      <w:start w:val="32"/>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BF247D"/>
    <w:multiLevelType w:val="hybridMultilevel"/>
    <w:tmpl w:val="5FB4D46E"/>
    <w:lvl w:ilvl="0" w:tplc="31F864F4">
      <w:start w:val="1"/>
      <w:numFmt w:val="decimal"/>
      <w:lvlText w:val="%1."/>
      <w:lvlJc w:val="left"/>
      <w:pPr>
        <w:ind w:left="1494" w:hanging="360"/>
      </w:pPr>
      <w:rPr>
        <w:rFonts w:ascii="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8AD07B2"/>
    <w:multiLevelType w:val="hybridMultilevel"/>
    <w:tmpl w:val="7FEE3222"/>
    <w:lvl w:ilvl="0" w:tplc="D3A05824">
      <w:start w:val="1"/>
      <w:numFmt w:val="bullet"/>
      <w:lvlText w:val="•"/>
      <w:lvlJc w:val="left"/>
      <w:pPr>
        <w:tabs>
          <w:tab w:val="num" w:pos="1701"/>
        </w:tabs>
        <w:ind w:left="1701" w:hanging="170"/>
      </w:pPr>
      <w:rPr>
        <w:rFonts w:ascii="Times New Roman" w:hAnsi="Times New Roman" w:cs="Times New Roman" w:hint="default"/>
      </w:rPr>
    </w:lvl>
    <w:lvl w:ilvl="1" w:tplc="EE04A8F4" w:tentative="1">
      <w:start w:val="1"/>
      <w:numFmt w:val="bullet"/>
      <w:lvlText w:val="o"/>
      <w:lvlJc w:val="left"/>
      <w:pPr>
        <w:tabs>
          <w:tab w:val="num" w:pos="3141"/>
        </w:tabs>
        <w:ind w:left="3141" w:hanging="360"/>
      </w:pPr>
      <w:rPr>
        <w:rFonts w:ascii="Courier New" w:hAnsi="Courier New" w:hint="default"/>
      </w:rPr>
    </w:lvl>
    <w:lvl w:ilvl="2" w:tplc="06B0F53E" w:tentative="1">
      <w:start w:val="1"/>
      <w:numFmt w:val="bullet"/>
      <w:lvlText w:val=""/>
      <w:lvlJc w:val="left"/>
      <w:pPr>
        <w:tabs>
          <w:tab w:val="num" w:pos="3861"/>
        </w:tabs>
        <w:ind w:left="3861" w:hanging="360"/>
      </w:pPr>
      <w:rPr>
        <w:rFonts w:ascii="Wingdings" w:hAnsi="Wingdings" w:hint="default"/>
      </w:rPr>
    </w:lvl>
    <w:lvl w:ilvl="3" w:tplc="007A8376" w:tentative="1">
      <w:start w:val="1"/>
      <w:numFmt w:val="bullet"/>
      <w:lvlText w:val=""/>
      <w:lvlJc w:val="left"/>
      <w:pPr>
        <w:tabs>
          <w:tab w:val="num" w:pos="4581"/>
        </w:tabs>
        <w:ind w:left="4581" w:hanging="360"/>
      </w:pPr>
      <w:rPr>
        <w:rFonts w:ascii="Symbol" w:hAnsi="Symbol" w:hint="default"/>
      </w:rPr>
    </w:lvl>
    <w:lvl w:ilvl="4" w:tplc="DCEA9FA8" w:tentative="1">
      <w:start w:val="1"/>
      <w:numFmt w:val="bullet"/>
      <w:lvlText w:val="o"/>
      <w:lvlJc w:val="left"/>
      <w:pPr>
        <w:tabs>
          <w:tab w:val="num" w:pos="5301"/>
        </w:tabs>
        <w:ind w:left="5301" w:hanging="360"/>
      </w:pPr>
      <w:rPr>
        <w:rFonts w:ascii="Courier New" w:hAnsi="Courier New" w:hint="default"/>
      </w:rPr>
    </w:lvl>
    <w:lvl w:ilvl="5" w:tplc="84366972" w:tentative="1">
      <w:start w:val="1"/>
      <w:numFmt w:val="bullet"/>
      <w:lvlText w:val=""/>
      <w:lvlJc w:val="left"/>
      <w:pPr>
        <w:tabs>
          <w:tab w:val="num" w:pos="6021"/>
        </w:tabs>
        <w:ind w:left="6021" w:hanging="360"/>
      </w:pPr>
      <w:rPr>
        <w:rFonts w:ascii="Wingdings" w:hAnsi="Wingdings" w:hint="default"/>
      </w:rPr>
    </w:lvl>
    <w:lvl w:ilvl="6" w:tplc="ACA0E1E0" w:tentative="1">
      <w:start w:val="1"/>
      <w:numFmt w:val="bullet"/>
      <w:lvlText w:val=""/>
      <w:lvlJc w:val="left"/>
      <w:pPr>
        <w:tabs>
          <w:tab w:val="num" w:pos="6741"/>
        </w:tabs>
        <w:ind w:left="6741" w:hanging="360"/>
      </w:pPr>
      <w:rPr>
        <w:rFonts w:ascii="Symbol" w:hAnsi="Symbol" w:hint="default"/>
      </w:rPr>
    </w:lvl>
    <w:lvl w:ilvl="7" w:tplc="123E4ED0" w:tentative="1">
      <w:start w:val="1"/>
      <w:numFmt w:val="bullet"/>
      <w:lvlText w:val="o"/>
      <w:lvlJc w:val="left"/>
      <w:pPr>
        <w:tabs>
          <w:tab w:val="num" w:pos="7461"/>
        </w:tabs>
        <w:ind w:left="7461" w:hanging="360"/>
      </w:pPr>
      <w:rPr>
        <w:rFonts w:ascii="Courier New" w:hAnsi="Courier New" w:hint="default"/>
      </w:rPr>
    </w:lvl>
    <w:lvl w:ilvl="8" w:tplc="11485C08"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4"/>
  </w:num>
  <w:num w:numId="2">
    <w:abstractNumId w:val="27"/>
  </w:num>
  <w:num w:numId="3">
    <w:abstractNumId w:val="12"/>
  </w:num>
  <w:num w:numId="4">
    <w:abstractNumId w:val="24"/>
  </w:num>
  <w:num w:numId="5">
    <w:abstractNumId w:val="21"/>
  </w:num>
  <w:num w:numId="6">
    <w:abstractNumId w:val="17"/>
  </w:num>
  <w:num w:numId="7">
    <w:abstractNumId w:val="36"/>
  </w:num>
  <w:num w:numId="8">
    <w:abstractNumId w:val="12"/>
  </w:num>
  <w:num w:numId="9">
    <w:abstractNumId w:val="24"/>
  </w:num>
  <w:num w:numId="10">
    <w:abstractNumId w:val="17"/>
  </w:num>
  <w:num w:numId="11">
    <w:abstractNumId w:val="36"/>
  </w:num>
  <w:num w:numId="12">
    <w:abstractNumId w:val="20"/>
  </w:num>
  <w:num w:numId="13">
    <w:abstractNumId w:val="16"/>
  </w:num>
  <w:num w:numId="14">
    <w:abstractNumId w:val="10"/>
  </w:num>
  <w:num w:numId="15">
    <w:abstractNumId w:val="30"/>
  </w:num>
  <w:num w:numId="16">
    <w:abstractNumId w:val="32"/>
  </w:num>
  <w:num w:numId="17">
    <w:abstractNumId w:val="35"/>
  </w:num>
  <w:num w:numId="18">
    <w:abstractNumId w:val="14"/>
  </w:num>
  <w:num w:numId="19">
    <w:abstractNumId w:val="33"/>
  </w:num>
  <w:num w:numId="20">
    <w:abstractNumId w:val="23"/>
  </w:num>
  <w:num w:numId="21">
    <w:abstractNumId w:val="13"/>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31"/>
  </w:num>
  <w:num w:numId="33">
    <w:abstractNumId w:val="22"/>
  </w:num>
  <w:num w:numId="34">
    <w:abstractNumId w:val="28"/>
  </w:num>
  <w:num w:numId="35">
    <w:abstractNumId w:val="19"/>
  </w:num>
  <w:num w:numId="36">
    <w:abstractNumId w:val="29"/>
  </w:num>
  <w:num w:numId="37">
    <w:abstractNumId w:val="18"/>
  </w:num>
  <w:num w:numId="38">
    <w:abstractNumId w:val="25"/>
  </w:num>
  <w:num w:numId="39">
    <w:abstractNumId w:val="11"/>
  </w:num>
  <w:num w:numId="40">
    <w:abstractNumId w:val="1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4F4246"/>
    <w:rsid w:val="000076D5"/>
    <w:rsid w:val="00043663"/>
    <w:rsid w:val="0004456E"/>
    <w:rsid w:val="000505CF"/>
    <w:rsid w:val="000D701C"/>
    <w:rsid w:val="000E2A71"/>
    <w:rsid w:val="000E524A"/>
    <w:rsid w:val="000E5A40"/>
    <w:rsid w:val="00160263"/>
    <w:rsid w:val="00181F96"/>
    <w:rsid w:val="001A1371"/>
    <w:rsid w:val="001B346A"/>
    <w:rsid w:val="001E1CAD"/>
    <w:rsid w:val="001E290D"/>
    <w:rsid w:val="002144FA"/>
    <w:rsid w:val="0023469A"/>
    <w:rsid w:val="00243C8A"/>
    <w:rsid w:val="00267A0E"/>
    <w:rsid w:val="00277300"/>
    <w:rsid w:val="0028765E"/>
    <w:rsid w:val="002901D9"/>
    <w:rsid w:val="002976C2"/>
    <w:rsid w:val="00301416"/>
    <w:rsid w:val="003135ED"/>
    <w:rsid w:val="00325CC1"/>
    <w:rsid w:val="003260FF"/>
    <w:rsid w:val="00343D95"/>
    <w:rsid w:val="00374341"/>
    <w:rsid w:val="003D1062"/>
    <w:rsid w:val="003E159A"/>
    <w:rsid w:val="004205C7"/>
    <w:rsid w:val="00420D7B"/>
    <w:rsid w:val="00450B21"/>
    <w:rsid w:val="00453B63"/>
    <w:rsid w:val="00455780"/>
    <w:rsid w:val="004B0A1C"/>
    <w:rsid w:val="004C5CC3"/>
    <w:rsid w:val="004D298E"/>
    <w:rsid w:val="004E32F4"/>
    <w:rsid w:val="004F4246"/>
    <w:rsid w:val="00517BC9"/>
    <w:rsid w:val="00527E4C"/>
    <w:rsid w:val="0054472E"/>
    <w:rsid w:val="0054762C"/>
    <w:rsid w:val="005662A9"/>
    <w:rsid w:val="005817D9"/>
    <w:rsid w:val="005827D4"/>
    <w:rsid w:val="0059622A"/>
    <w:rsid w:val="005C5878"/>
    <w:rsid w:val="005C7CEA"/>
    <w:rsid w:val="005D3C0B"/>
    <w:rsid w:val="005E5217"/>
    <w:rsid w:val="005F0FA4"/>
    <w:rsid w:val="005F30EE"/>
    <w:rsid w:val="005F4F92"/>
    <w:rsid w:val="0060473A"/>
    <w:rsid w:val="00606EDF"/>
    <w:rsid w:val="00656392"/>
    <w:rsid w:val="0068781D"/>
    <w:rsid w:val="006959B0"/>
    <w:rsid w:val="006A453C"/>
    <w:rsid w:val="006B3E27"/>
    <w:rsid w:val="006B6507"/>
    <w:rsid w:val="006C104C"/>
    <w:rsid w:val="006E004B"/>
    <w:rsid w:val="00733704"/>
    <w:rsid w:val="00740188"/>
    <w:rsid w:val="0078071A"/>
    <w:rsid w:val="007A70BB"/>
    <w:rsid w:val="007E6DEF"/>
    <w:rsid w:val="007F148C"/>
    <w:rsid w:val="00852A9A"/>
    <w:rsid w:val="00865C8E"/>
    <w:rsid w:val="00871544"/>
    <w:rsid w:val="008930DB"/>
    <w:rsid w:val="00895D16"/>
    <w:rsid w:val="008F49E1"/>
    <w:rsid w:val="0090370F"/>
    <w:rsid w:val="0091403B"/>
    <w:rsid w:val="009269D2"/>
    <w:rsid w:val="00942135"/>
    <w:rsid w:val="009521B0"/>
    <w:rsid w:val="009743C9"/>
    <w:rsid w:val="009A7E9F"/>
    <w:rsid w:val="009E37BD"/>
    <w:rsid w:val="009E5018"/>
    <w:rsid w:val="00A12B37"/>
    <w:rsid w:val="00A21CF0"/>
    <w:rsid w:val="00A50EC0"/>
    <w:rsid w:val="00A74331"/>
    <w:rsid w:val="00AB6758"/>
    <w:rsid w:val="00B13763"/>
    <w:rsid w:val="00B477A4"/>
    <w:rsid w:val="00B54045"/>
    <w:rsid w:val="00B71FBD"/>
    <w:rsid w:val="00BD3117"/>
    <w:rsid w:val="00C022F5"/>
    <w:rsid w:val="00C438D7"/>
    <w:rsid w:val="00C46D45"/>
    <w:rsid w:val="00C53FE8"/>
    <w:rsid w:val="00C81B50"/>
    <w:rsid w:val="00CA655B"/>
    <w:rsid w:val="00CB3C3C"/>
    <w:rsid w:val="00CD1801"/>
    <w:rsid w:val="00D10EF1"/>
    <w:rsid w:val="00D22D81"/>
    <w:rsid w:val="00D42810"/>
    <w:rsid w:val="00D914A7"/>
    <w:rsid w:val="00DD13C3"/>
    <w:rsid w:val="00DD596E"/>
    <w:rsid w:val="00DD621E"/>
    <w:rsid w:val="00DF0575"/>
    <w:rsid w:val="00E70E04"/>
    <w:rsid w:val="00EC05A7"/>
    <w:rsid w:val="00EC4B6B"/>
    <w:rsid w:val="00ED7442"/>
    <w:rsid w:val="00EE0B18"/>
    <w:rsid w:val="00EE2AFF"/>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9E52DE"/>
  <w15:docId w15:val="{B9C944E8-44C3-4CBF-805A-A4F210EE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04456E"/>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qFormat/>
    <w:rsid w:val="0004456E"/>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qFormat/>
    <w:rsid w:val="0004456E"/>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paragraph" w:customStyle="1" w:styleId="H1G">
    <w:name w:val="_ H_1_G"/>
    <w:basedOn w:val="Normal"/>
    <w:next w:val="Normal"/>
    <w:qFormat/>
    <w:rsid w:val="0004456E"/>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qFormat/>
    <w:rsid w:val="0004456E"/>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qFormat/>
    <w:rsid w:val="0004456E"/>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qFormat/>
    <w:rsid w:val="0004456E"/>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SingleTxtG">
    <w:name w:val="_ Single Txt_G"/>
    <w:basedOn w:val="Normal"/>
    <w:link w:val="SingleTxtGChar"/>
    <w:qFormat/>
    <w:rsid w:val="0004456E"/>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04456E"/>
    <w:pPr>
      <w:keepNext/>
      <w:keepLines/>
      <w:suppressAutoHyphens/>
      <w:bidi w:val="0"/>
      <w:spacing w:before="240" w:after="240" w:line="580" w:lineRule="exact"/>
      <w:ind w:left="1134" w:right="1134"/>
      <w:jc w:val="left"/>
    </w:pPr>
    <w:rPr>
      <w:rFonts w:cs="Arial"/>
      <w:b/>
      <w:sz w:val="56"/>
      <w:szCs w:val="20"/>
      <w:lang w:val="en-GB"/>
    </w:rPr>
  </w:style>
  <w:style w:type="paragraph" w:customStyle="1" w:styleId="SMG">
    <w:name w:val="__S_M_G"/>
    <w:basedOn w:val="Normal"/>
    <w:next w:val="Normal"/>
    <w:rsid w:val="0004456E"/>
    <w:pPr>
      <w:keepNext/>
      <w:keepLines/>
      <w:suppressAutoHyphens/>
      <w:bidi w:val="0"/>
      <w:spacing w:before="240" w:after="240" w:line="420" w:lineRule="exact"/>
      <w:ind w:left="1134" w:right="1134"/>
      <w:jc w:val="left"/>
    </w:pPr>
    <w:rPr>
      <w:rFonts w:cs="Arial"/>
      <w:b/>
      <w:sz w:val="40"/>
      <w:szCs w:val="20"/>
      <w:lang w:val="en-GB"/>
    </w:rPr>
  </w:style>
  <w:style w:type="paragraph" w:customStyle="1" w:styleId="SSG">
    <w:name w:val="__S_S_G"/>
    <w:basedOn w:val="Normal"/>
    <w:next w:val="Normal"/>
    <w:rsid w:val="0004456E"/>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04456E"/>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qFormat/>
    <w:rsid w:val="0004456E"/>
    <w:pPr>
      <w:numPr>
        <w:numId w:val="12"/>
      </w:numPr>
      <w:suppressAutoHyphens/>
      <w:bidi w:val="0"/>
      <w:spacing w:after="120"/>
      <w:ind w:right="1134"/>
      <w:jc w:val="both"/>
    </w:pPr>
    <w:rPr>
      <w:rFonts w:cs="Arial"/>
      <w:szCs w:val="20"/>
      <w:lang w:val="en-GB"/>
    </w:rPr>
  </w:style>
  <w:style w:type="paragraph" w:customStyle="1" w:styleId="Bullet2G">
    <w:name w:val="_Bullet 2_G"/>
    <w:basedOn w:val="Normal"/>
    <w:qFormat/>
    <w:rsid w:val="0004456E"/>
    <w:pPr>
      <w:numPr>
        <w:numId w:val="13"/>
      </w:numPr>
      <w:suppressAutoHyphens/>
      <w:bidi w:val="0"/>
      <w:spacing w:after="120"/>
      <w:ind w:right="1134"/>
      <w:jc w:val="both"/>
    </w:pPr>
    <w:rPr>
      <w:rFonts w:cs="Arial"/>
      <w:szCs w:val="20"/>
      <w:lang w:val="en-GB"/>
    </w:rPr>
  </w:style>
  <w:style w:type="paragraph" w:customStyle="1" w:styleId="ParaNoG">
    <w:name w:val="_ParaNo._G"/>
    <w:basedOn w:val="SingleTxtG"/>
    <w:rsid w:val="0004456E"/>
    <w:pPr>
      <w:numPr>
        <w:numId w:val="14"/>
      </w:numPr>
      <w:tabs>
        <w:tab w:val="clear" w:pos="0"/>
        <w:tab w:val="num" w:pos="2495"/>
      </w:tabs>
      <w:ind w:left="2495" w:hanging="545"/>
    </w:pPr>
  </w:style>
  <w:style w:type="numbering" w:styleId="111111">
    <w:name w:val="Outline List 2"/>
    <w:basedOn w:val="NoList"/>
    <w:semiHidden/>
    <w:rsid w:val="0004456E"/>
    <w:pPr>
      <w:numPr>
        <w:numId w:val="16"/>
      </w:numPr>
    </w:pPr>
  </w:style>
  <w:style w:type="numbering" w:styleId="1ai">
    <w:name w:val="Outline List 1"/>
    <w:basedOn w:val="NoList"/>
    <w:semiHidden/>
    <w:rsid w:val="0004456E"/>
    <w:pPr>
      <w:numPr>
        <w:numId w:val="17"/>
      </w:numPr>
    </w:pPr>
  </w:style>
  <w:style w:type="character" w:customStyle="1" w:styleId="SingleTxtGChar">
    <w:name w:val="_ Single Txt_G Char"/>
    <w:basedOn w:val="DefaultParagraphFont"/>
    <w:link w:val="SingleTxtG"/>
    <w:rsid w:val="0004456E"/>
    <w:rPr>
      <w:rFonts w:ascii="Times New Roman" w:eastAsia="SimSun" w:hAnsi="Times New Roman" w:cs="Arial"/>
      <w:sz w:val="20"/>
      <w:szCs w:val="20"/>
      <w:lang w:val="en-GB" w:eastAsia="zh-CN"/>
    </w:rPr>
  </w:style>
  <w:style w:type="character" w:styleId="Hyperlink">
    <w:name w:val="Hyperlink"/>
    <w:basedOn w:val="DefaultParagraphFont"/>
    <w:semiHidden/>
    <w:rsid w:val="0004456E"/>
    <w:rPr>
      <w:color w:val="0000FF"/>
      <w:u w:val="none"/>
    </w:rPr>
  </w:style>
  <w:style w:type="character" w:styleId="FollowedHyperlink">
    <w:name w:val="FollowedHyperlink"/>
    <w:basedOn w:val="DefaultParagraphFont"/>
    <w:semiHidden/>
    <w:rsid w:val="0004456E"/>
    <w:rPr>
      <w:color w:val="0000FF"/>
      <w:u w:val="none"/>
    </w:rPr>
  </w:style>
  <w:style w:type="paragraph" w:styleId="Revision">
    <w:name w:val="Revision"/>
    <w:hidden/>
    <w:uiPriority w:val="99"/>
    <w:semiHidden/>
    <w:rsid w:val="0004456E"/>
    <w:pPr>
      <w:spacing w:after="0" w:line="240" w:lineRule="auto"/>
    </w:pPr>
    <w:rPr>
      <w:rFonts w:ascii="Times New Roman" w:hAnsi="Times New Roman"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FC99-973C-43BD-A201-54D1EEF6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13</Pages>
  <Words>4724</Words>
  <Characters>26130</Characters>
  <Application>Microsoft Office Word</Application>
  <DocSecurity>0</DocSecurity>
  <Lines>435</Lines>
  <Paragraphs>170</Paragraphs>
  <ScaleCrop>false</ScaleCrop>
  <HeadingPairs>
    <vt:vector size="2" baseType="variant">
      <vt:variant>
        <vt:lpstr>Title</vt:lpstr>
      </vt:variant>
      <vt:variant>
        <vt:i4>1</vt:i4>
      </vt:variant>
    </vt:vector>
  </HeadingPairs>
  <TitlesOfParts>
    <vt:vector size="1" baseType="lpstr">
      <vt:lpstr>E/C.12/UKR/CO/7</vt:lpstr>
    </vt:vector>
  </TitlesOfParts>
  <Company>DCM</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E/C.12/UKR/CO/7</dc:title>
  <dc:subject>GE. 2004981</dc:subject>
  <dc:creator>IBAL</dc:creator>
  <cp:keywords>ODS No.</cp:keywords>
  <dc:description>Original: English _x000d_
Distribution: General_x000d_
Date:</dc:description>
  <cp:lastModifiedBy>Ibrahim Balan</cp:lastModifiedBy>
  <cp:revision>2</cp:revision>
  <dcterms:created xsi:type="dcterms:W3CDTF">2020-04-27T13:58:00Z</dcterms:created>
  <dcterms:modified xsi:type="dcterms:W3CDTF">2020-04-27T13:58:00Z</dcterms:modified>
  <cp:category>Final</cp:category>
</cp:coreProperties>
</file>