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0E7716CE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D9428CF" w14:textId="77777777" w:rsidR="0080236C" w:rsidRPr="00DB58B5" w:rsidRDefault="0080236C" w:rsidP="002E24B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EE81B7" w14:textId="77777777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F30E44" w14:textId="0417ABA6" w:rsidR="0080236C" w:rsidRPr="00DB58B5" w:rsidRDefault="002E24BD" w:rsidP="002E24BD">
            <w:pPr>
              <w:jc w:val="right"/>
            </w:pPr>
            <w:r w:rsidRPr="002E24BD">
              <w:rPr>
                <w:sz w:val="40"/>
              </w:rPr>
              <w:t>E</w:t>
            </w:r>
            <w:r>
              <w:t>/C.12/70/D/49/2018</w:t>
            </w:r>
          </w:p>
        </w:tc>
      </w:tr>
      <w:tr w:rsidR="0080236C" w:rsidRPr="00DB58B5" w14:paraId="5EE06F35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9B296FC" w14:textId="77777777"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B9391BE" wp14:editId="374AEDC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56F33A" w14:textId="77777777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5FDFA1" w14:textId="77777777" w:rsidR="0080236C" w:rsidRDefault="002E24BD" w:rsidP="0002432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86C1AD2" w14:textId="77777777" w:rsidR="002E24BD" w:rsidRDefault="002E24BD" w:rsidP="002E24BD">
            <w:pPr>
              <w:spacing w:line="240" w:lineRule="exact"/>
            </w:pPr>
            <w:r>
              <w:t>6 décembre 2021</w:t>
            </w:r>
          </w:p>
          <w:p w14:paraId="6784F399" w14:textId="77777777" w:rsidR="002E24BD" w:rsidRDefault="002E24BD" w:rsidP="002E24BD">
            <w:pPr>
              <w:spacing w:line="240" w:lineRule="exact"/>
            </w:pPr>
            <w:r>
              <w:t>Français</w:t>
            </w:r>
          </w:p>
          <w:p w14:paraId="59BDBBF4" w14:textId="05B49147" w:rsidR="002E24BD" w:rsidRPr="00DB58B5" w:rsidRDefault="002E24BD" w:rsidP="002E24BD">
            <w:pPr>
              <w:spacing w:line="240" w:lineRule="exact"/>
            </w:pPr>
            <w:r>
              <w:t>Original : espagnol</w:t>
            </w:r>
          </w:p>
        </w:tc>
      </w:tr>
    </w:tbl>
    <w:p w14:paraId="6119CE6C" w14:textId="77777777" w:rsidR="002E24BD" w:rsidRPr="00E4666C" w:rsidRDefault="002E24BD" w:rsidP="00CF56FB">
      <w:pPr>
        <w:spacing w:before="120"/>
        <w:rPr>
          <w:b/>
          <w:sz w:val="24"/>
          <w:szCs w:val="24"/>
        </w:rPr>
      </w:pPr>
      <w:r w:rsidRPr="00E4666C">
        <w:rPr>
          <w:b/>
          <w:sz w:val="24"/>
          <w:szCs w:val="24"/>
        </w:rPr>
        <w:t>Comité des droits économiques, sociaux et culturels</w:t>
      </w:r>
    </w:p>
    <w:p w14:paraId="5AB9444F" w14:textId="06FE844C" w:rsidR="002E24BD" w:rsidRPr="008F487E" w:rsidRDefault="002E24BD" w:rsidP="002E24B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Décision adoptée par le Comité en vertu du Protocole facultatif se rapportant au Pacte international relatif </w:t>
      </w:r>
      <w:r w:rsidR="00E13ACA">
        <w:rPr>
          <w:lang w:val="fr-FR"/>
        </w:rPr>
        <w:br/>
      </w:r>
      <w:r>
        <w:rPr>
          <w:lang w:val="fr-FR"/>
        </w:rPr>
        <w:t xml:space="preserve">aux droits économiques, sociaux et culturels, </w:t>
      </w:r>
      <w:r w:rsidR="00E13ACA">
        <w:rPr>
          <w:lang w:val="fr-FR"/>
        </w:rPr>
        <w:br/>
      </w:r>
      <w:r>
        <w:rPr>
          <w:lang w:val="fr-FR"/>
        </w:rPr>
        <w:t xml:space="preserve">concernant la communication </w:t>
      </w:r>
      <w:r w:rsidRPr="008F487E">
        <w:rPr>
          <w:lang w:val="fr-FR"/>
        </w:rPr>
        <w:t>n</w:t>
      </w:r>
      <w:r w:rsidRPr="008F487E">
        <w:rPr>
          <w:vertAlign w:val="superscript"/>
          <w:lang w:val="fr-FR"/>
        </w:rPr>
        <w:t>o</w:t>
      </w:r>
      <w:r>
        <w:rPr>
          <w:lang w:val="fr-FR"/>
        </w:rPr>
        <w:t xml:space="preserve"> 49/2018</w:t>
      </w:r>
      <w:r w:rsidRPr="00E13ACA">
        <w:rPr>
          <w:rStyle w:val="Appelnotedebasdep"/>
          <w:b w:val="0"/>
          <w:bCs/>
          <w:sz w:val="20"/>
          <w:szCs w:val="28"/>
          <w:vertAlign w:val="baseline"/>
          <w:lang w:val="fr-FR"/>
        </w:rPr>
        <w:footnoteReference w:customMarkFollows="1" w:id="2"/>
        <w:t>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69"/>
      </w:tblGrid>
      <w:tr w:rsidR="002E24BD" w14:paraId="596C7D65" w14:textId="77777777" w:rsidTr="00E13ACA">
        <w:tc>
          <w:tcPr>
            <w:tcW w:w="2835" w:type="dxa"/>
            <w:shd w:val="clear" w:color="auto" w:fill="auto"/>
          </w:tcPr>
          <w:p w14:paraId="107E7E77" w14:textId="77777777" w:rsidR="002E24BD" w:rsidRPr="00B728C6" w:rsidRDefault="002E24BD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Communication présentée par </w:t>
            </w:r>
            <w:r w:rsidRPr="00E13ACA">
              <w:rPr>
                <w:lang w:val="fr-FR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5FC6670E" w14:textId="3827DD77" w:rsidR="002E24BD" w:rsidRPr="00C376AE" w:rsidRDefault="002E24BD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I.</w:t>
            </w:r>
            <w:r w:rsidR="00E13ACA">
              <w:rPr>
                <w:lang w:val="fr-FR"/>
              </w:rPr>
              <w:t> </w:t>
            </w:r>
            <w:r>
              <w:rPr>
                <w:lang w:val="fr-FR"/>
              </w:rPr>
              <w:t>N.</w:t>
            </w:r>
            <w:r w:rsidR="00E13ACA">
              <w:rPr>
                <w:lang w:val="fr-FR"/>
              </w:rPr>
              <w:t> </w:t>
            </w:r>
            <w:r>
              <w:rPr>
                <w:lang w:val="fr-FR"/>
              </w:rPr>
              <w:t>G.</w:t>
            </w:r>
          </w:p>
        </w:tc>
      </w:tr>
      <w:tr w:rsidR="002E24BD" w14:paraId="2E36CE64" w14:textId="77777777" w:rsidTr="00E13ACA">
        <w:tc>
          <w:tcPr>
            <w:tcW w:w="2835" w:type="dxa"/>
            <w:shd w:val="clear" w:color="auto" w:fill="auto"/>
          </w:tcPr>
          <w:p w14:paraId="32136874" w14:textId="77777777" w:rsidR="002E24BD" w:rsidRPr="00C376AE" w:rsidRDefault="002E24BD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Victime(s) présumée(s) </w:t>
            </w:r>
            <w:r w:rsidRPr="00E13ACA">
              <w:rPr>
                <w:lang w:val="fr-FR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2D9AFF09" w14:textId="77781BC3" w:rsidR="002E24BD" w:rsidRPr="008858C3" w:rsidRDefault="002E24BD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L</w:t>
            </w:r>
            <w:r w:rsidR="00E13ACA">
              <w:rPr>
                <w:lang w:val="fr-FR"/>
              </w:rPr>
              <w:t>’</w:t>
            </w:r>
            <w:r>
              <w:rPr>
                <w:lang w:val="fr-FR"/>
              </w:rPr>
              <w:t>auteure et sa fille</w:t>
            </w:r>
          </w:p>
        </w:tc>
      </w:tr>
      <w:tr w:rsidR="002E24BD" w14:paraId="09E50544" w14:textId="77777777" w:rsidTr="00E13ACA">
        <w:tc>
          <w:tcPr>
            <w:tcW w:w="2835" w:type="dxa"/>
            <w:shd w:val="clear" w:color="auto" w:fill="auto"/>
          </w:tcPr>
          <w:p w14:paraId="0798AF2B" w14:textId="77777777" w:rsidR="002E24BD" w:rsidRPr="00C376AE" w:rsidRDefault="002E24BD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État partie</w:t>
            </w:r>
            <w:r w:rsidRPr="00E13ACA">
              <w:rPr>
                <w:lang w:val="fr-FR"/>
              </w:rPr>
              <w:t xml:space="preserve"> :</w:t>
            </w:r>
          </w:p>
        </w:tc>
        <w:tc>
          <w:tcPr>
            <w:tcW w:w="3969" w:type="dxa"/>
            <w:shd w:val="clear" w:color="auto" w:fill="auto"/>
          </w:tcPr>
          <w:p w14:paraId="0784BA20" w14:textId="77777777" w:rsidR="002E24BD" w:rsidRPr="00C376AE" w:rsidRDefault="002E24BD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Espagne</w:t>
            </w:r>
          </w:p>
        </w:tc>
      </w:tr>
      <w:tr w:rsidR="002E24BD" w:rsidRPr="004804BB" w14:paraId="44576112" w14:textId="77777777" w:rsidTr="00E13ACA">
        <w:tc>
          <w:tcPr>
            <w:tcW w:w="2835" w:type="dxa"/>
            <w:shd w:val="clear" w:color="auto" w:fill="auto"/>
          </w:tcPr>
          <w:p w14:paraId="3207B88D" w14:textId="77777777" w:rsidR="002E24BD" w:rsidRPr="00C376AE" w:rsidRDefault="002E24BD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Date de la communication </w:t>
            </w:r>
            <w:r w:rsidRPr="00E13ACA">
              <w:rPr>
                <w:lang w:val="fr-FR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6D3FD190" w14:textId="77777777" w:rsidR="002E24BD" w:rsidRPr="00C376AE" w:rsidRDefault="002E24BD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17 septembre 2018 (date de la lettre initiale)</w:t>
            </w:r>
          </w:p>
        </w:tc>
      </w:tr>
      <w:tr w:rsidR="002E24BD" w:rsidRPr="004804BB" w14:paraId="41570F29" w14:textId="77777777" w:rsidTr="00E13ACA">
        <w:tc>
          <w:tcPr>
            <w:tcW w:w="2835" w:type="dxa"/>
            <w:shd w:val="clear" w:color="auto" w:fill="auto"/>
          </w:tcPr>
          <w:p w14:paraId="6733CEC5" w14:textId="77777777" w:rsidR="002E24BD" w:rsidRPr="00B728C6" w:rsidRDefault="002E24BD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Objet </w:t>
            </w:r>
            <w:r w:rsidRPr="00E13ACA">
              <w:rPr>
                <w:lang w:val="fr-FR"/>
              </w:rPr>
              <w:t>: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9905699" w14:textId="5AD56E3A" w:rsidR="002E24BD" w:rsidRPr="008858C3" w:rsidRDefault="002E24BD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Expulsion d</w:t>
            </w:r>
            <w:r w:rsidR="00E13ACA">
              <w:rPr>
                <w:lang w:val="fr-FR"/>
              </w:rPr>
              <w:t>’</w:t>
            </w:r>
            <w:r>
              <w:rPr>
                <w:lang w:val="fr-FR"/>
              </w:rPr>
              <w:t>un logement social vendu par la suite à un fonds privé</w:t>
            </w:r>
          </w:p>
        </w:tc>
      </w:tr>
      <w:tr w:rsidR="002E24BD" w14:paraId="4DE17112" w14:textId="77777777" w:rsidTr="00E13ACA">
        <w:tc>
          <w:tcPr>
            <w:tcW w:w="2835" w:type="dxa"/>
            <w:shd w:val="clear" w:color="auto" w:fill="auto"/>
          </w:tcPr>
          <w:p w14:paraId="43ED8118" w14:textId="77777777" w:rsidR="002E24BD" w:rsidRPr="00B728C6" w:rsidRDefault="002E24BD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Question(s) de fond </w:t>
            </w:r>
            <w:r w:rsidRPr="00E13ACA">
              <w:rPr>
                <w:lang w:val="fr-FR"/>
              </w:rPr>
              <w:t>: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97E5076" w14:textId="77777777" w:rsidR="002E24BD" w:rsidRPr="008858C3" w:rsidRDefault="002E24BD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Droit à un logement convenable</w:t>
            </w:r>
          </w:p>
        </w:tc>
      </w:tr>
      <w:tr w:rsidR="002E24BD" w14:paraId="235FE3E0" w14:textId="77777777" w:rsidTr="00E13ACA">
        <w:tc>
          <w:tcPr>
            <w:tcW w:w="2835" w:type="dxa"/>
            <w:shd w:val="clear" w:color="auto" w:fill="auto"/>
          </w:tcPr>
          <w:p w14:paraId="5CBB8DD6" w14:textId="77777777" w:rsidR="002E24BD" w:rsidRPr="00B728C6" w:rsidRDefault="002E24BD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Article(s) du Pacte </w:t>
            </w:r>
            <w:r w:rsidRPr="00E13ACA">
              <w:rPr>
                <w:lang w:val="fr-FR"/>
              </w:rPr>
              <w:t>: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23D43D4" w14:textId="650B5413" w:rsidR="002E24BD" w:rsidRDefault="002E24BD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11 (par.</w:t>
            </w:r>
            <w:r w:rsidR="0092375E">
              <w:rPr>
                <w:lang w:val="fr-FR"/>
              </w:rPr>
              <w:t> </w:t>
            </w:r>
            <w:r>
              <w:rPr>
                <w:lang w:val="fr-FR"/>
              </w:rPr>
              <w:t>1)</w:t>
            </w:r>
          </w:p>
        </w:tc>
      </w:tr>
    </w:tbl>
    <w:p w14:paraId="30B5C345" w14:textId="13350052" w:rsidR="002E24BD" w:rsidRPr="005D2B8D" w:rsidRDefault="002E24BD" w:rsidP="0092375E">
      <w:pPr>
        <w:pStyle w:val="SingleTxtG"/>
        <w:spacing w:before="120"/>
      </w:pPr>
      <w:r>
        <w:rPr>
          <w:lang w:val="fr-FR"/>
        </w:rPr>
        <w:t>1.</w:t>
      </w:r>
      <w:r>
        <w:rPr>
          <w:lang w:val="fr-FR"/>
        </w:rPr>
        <w:tab/>
        <w:t>Le 17</w:t>
      </w:r>
      <w:r w:rsidR="0092375E">
        <w:rPr>
          <w:lang w:val="fr-FR"/>
        </w:rPr>
        <w:t> </w:t>
      </w:r>
      <w:r>
        <w:rPr>
          <w:lang w:val="fr-FR"/>
        </w:rPr>
        <w:t>septembre 2018, l</w:t>
      </w:r>
      <w:r w:rsidR="00E13ACA">
        <w:rPr>
          <w:lang w:val="fr-FR"/>
        </w:rPr>
        <w:t>’</w:t>
      </w:r>
      <w:r>
        <w:rPr>
          <w:lang w:val="fr-FR"/>
        </w:rPr>
        <w:t>auteure, agissant en son nom propre et au nom de sa fille mineure, a soumis une communication au Comité. Le 19</w:t>
      </w:r>
      <w:r w:rsidR="0092375E">
        <w:rPr>
          <w:lang w:val="fr-FR"/>
        </w:rPr>
        <w:t xml:space="preserve"> </w:t>
      </w:r>
      <w:r>
        <w:rPr>
          <w:lang w:val="fr-FR"/>
        </w:rPr>
        <w:t>septembre 2018, celui-ci a enregistré la communication et a demandé à l</w:t>
      </w:r>
      <w:r w:rsidR="00E13ACA">
        <w:rPr>
          <w:lang w:val="fr-FR"/>
        </w:rPr>
        <w:t>’</w:t>
      </w:r>
      <w:r>
        <w:rPr>
          <w:lang w:val="fr-FR"/>
        </w:rPr>
        <w:t>État partie de prendre des mesures provisoires consistant à suspendre l</w:t>
      </w:r>
      <w:r w:rsidR="00E13ACA">
        <w:rPr>
          <w:lang w:val="fr-FR"/>
        </w:rPr>
        <w:t>’</w:t>
      </w:r>
      <w:r>
        <w:rPr>
          <w:lang w:val="fr-FR"/>
        </w:rPr>
        <w:t>expulsion de l</w:t>
      </w:r>
      <w:r w:rsidR="00E13ACA">
        <w:rPr>
          <w:lang w:val="fr-FR"/>
        </w:rPr>
        <w:t>’</w:t>
      </w:r>
      <w:r>
        <w:rPr>
          <w:lang w:val="fr-FR"/>
        </w:rPr>
        <w:t>auteure et de sa fille tant que la communication serait à l</w:t>
      </w:r>
      <w:r w:rsidR="00E13ACA">
        <w:rPr>
          <w:lang w:val="fr-FR"/>
        </w:rPr>
        <w:t>’</w:t>
      </w:r>
      <w:r>
        <w:rPr>
          <w:lang w:val="fr-FR"/>
        </w:rPr>
        <w:t>examen ou à mettre à leur disposition un logement de remplacement convenable après les avoir véritablement consulté</w:t>
      </w:r>
      <w:r w:rsidR="0092375E">
        <w:rPr>
          <w:lang w:val="fr-FR"/>
        </w:rPr>
        <w:t>e</w:t>
      </w:r>
      <w:r>
        <w:rPr>
          <w:lang w:val="fr-FR"/>
        </w:rPr>
        <w:t>s.</w:t>
      </w:r>
    </w:p>
    <w:p w14:paraId="4810FF10" w14:textId="20597C95" w:rsidR="002E24BD" w:rsidRPr="005D2B8D" w:rsidRDefault="002E24BD" w:rsidP="0092375E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Réuni le 12</w:t>
      </w:r>
      <w:r w:rsidR="0092375E">
        <w:rPr>
          <w:lang w:val="fr-FR"/>
        </w:rPr>
        <w:t> </w:t>
      </w:r>
      <w:r>
        <w:rPr>
          <w:lang w:val="fr-FR"/>
        </w:rPr>
        <w:t>octobre 2021, le Comité, ayant constaté que l</w:t>
      </w:r>
      <w:r w:rsidR="00E13ACA">
        <w:rPr>
          <w:lang w:val="fr-FR"/>
        </w:rPr>
        <w:t>’</w:t>
      </w:r>
      <w:r>
        <w:rPr>
          <w:lang w:val="fr-FR"/>
        </w:rPr>
        <w:t>auteure n</w:t>
      </w:r>
      <w:r w:rsidR="00E13ACA">
        <w:rPr>
          <w:lang w:val="fr-FR"/>
        </w:rPr>
        <w:t>’</w:t>
      </w:r>
      <w:r>
        <w:rPr>
          <w:lang w:val="fr-FR"/>
        </w:rPr>
        <w:t>avait pas répondu à ses multiples demandes de commentaires sur les observations de l</w:t>
      </w:r>
      <w:r w:rsidR="00E13ACA">
        <w:rPr>
          <w:lang w:val="fr-FR"/>
        </w:rPr>
        <w:t>’</w:t>
      </w:r>
      <w:r w:rsidR="0092375E">
        <w:rPr>
          <w:lang w:val="fr-FR"/>
        </w:rPr>
        <w:t>É</w:t>
      </w:r>
      <w:r>
        <w:rPr>
          <w:lang w:val="fr-FR"/>
        </w:rPr>
        <w:t>tat partie, a jugé que l</w:t>
      </w:r>
      <w:r w:rsidR="00E13ACA">
        <w:rPr>
          <w:lang w:val="fr-FR"/>
        </w:rPr>
        <w:t>’</w:t>
      </w:r>
      <w:r>
        <w:rPr>
          <w:lang w:val="fr-FR"/>
        </w:rPr>
        <w:t>intéressée s</w:t>
      </w:r>
      <w:r w:rsidR="00E13ACA">
        <w:rPr>
          <w:lang w:val="fr-FR"/>
        </w:rPr>
        <w:t>’</w:t>
      </w:r>
      <w:r>
        <w:rPr>
          <w:lang w:val="fr-FR"/>
        </w:rPr>
        <w:t>était désintéressée de la communication et a décidé de mettre fin à l</w:t>
      </w:r>
      <w:r w:rsidR="00E13ACA">
        <w:rPr>
          <w:lang w:val="fr-FR"/>
        </w:rPr>
        <w:t>’</w:t>
      </w:r>
      <w:r>
        <w:rPr>
          <w:lang w:val="fr-FR"/>
        </w:rPr>
        <w:t>examen de celle</w:t>
      </w:r>
      <w:r w:rsidR="00F002C7">
        <w:rPr>
          <w:lang w:val="fr-FR"/>
        </w:rPr>
        <w:noBreakHyphen/>
      </w:r>
      <w:r>
        <w:rPr>
          <w:lang w:val="fr-FR"/>
        </w:rPr>
        <w:t>ci, conformément à l</w:t>
      </w:r>
      <w:r w:rsidR="00E13ACA">
        <w:rPr>
          <w:lang w:val="fr-FR"/>
        </w:rPr>
        <w:t>’</w:t>
      </w:r>
      <w:r>
        <w:rPr>
          <w:lang w:val="fr-FR"/>
        </w:rPr>
        <w:t>article</w:t>
      </w:r>
      <w:r w:rsidR="00F002C7">
        <w:rPr>
          <w:lang w:val="fr-FR"/>
        </w:rPr>
        <w:t> </w:t>
      </w:r>
      <w:r>
        <w:rPr>
          <w:lang w:val="fr-FR"/>
        </w:rPr>
        <w:t>17 de son règlement intérieur provisoire relatif au Protocole facultatif.</w:t>
      </w:r>
    </w:p>
    <w:p w14:paraId="25593020" w14:textId="240D2C7C" w:rsidR="00446FE5" w:rsidRPr="00F002C7" w:rsidRDefault="00F002C7" w:rsidP="00F002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F002C7" w:rsidSect="002E24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9311" w14:textId="77777777" w:rsidR="005D7BC6" w:rsidRDefault="005D7BC6" w:rsidP="00F95C08">
      <w:pPr>
        <w:spacing w:line="240" w:lineRule="auto"/>
      </w:pPr>
    </w:p>
  </w:endnote>
  <w:endnote w:type="continuationSeparator" w:id="0">
    <w:p w14:paraId="0CFBFD04" w14:textId="77777777" w:rsidR="005D7BC6" w:rsidRPr="00AC3823" w:rsidRDefault="005D7BC6" w:rsidP="00AC3823">
      <w:pPr>
        <w:pStyle w:val="Pieddepage"/>
      </w:pPr>
    </w:p>
  </w:endnote>
  <w:endnote w:type="continuationNotice" w:id="1">
    <w:p w14:paraId="676597D4" w14:textId="77777777" w:rsidR="005D7BC6" w:rsidRDefault="005D7B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974A" w14:textId="48694BEA" w:rsidR="002E24BD" w:rsidRPr="002E24BD" w:rsidRDefault="002E24BD" w:rsidP="002E24BD">
    <w:pPr>
      <w:pStyle w:val="Pieddepage"/>
      <w:tabs>
        <w:tab w:val="right" w:pos="9638"/>
      </w:tabs>
    </w:pPr>
    <w:r w:rsidRPr="002E24BD">
      <w:rPr>
        <w:b/>
        <w:sz w:val="18"/>
      </w:rPr>
      <w:fldChar w:fldCharType="begin"/>
    </w:r>
    <w:r w:rsidRPr="002E24BD">
      <w:rPr>
        <w:b/>
        <w:sz w:val="18"/>
      </w:rPr>
      <w:instrText xml:space="preserve"> PAGE  \* MERGEFORMAT </w:instrText>
    </w:r>
    <w:r w:rsidRPr="002E24BD">
      <w:rPr>
        <w:b/>
        <w:sz w:val="18"/>
      </w:rPr>
      <w:fldChar w:fldCharType="separate"/>
    </w:r>
    <w:r w:rsidRPr="002E24BD">
      <w:rPr>
        <w:b/>
        <w:noProof/>
        <w:sz w:val="18"/>
      </w:rPr>
      <w:t>2</w:t>
    </w:r>
    <w:r w:rsidRPr="002E24BD">
      <w:rPr>
        <w:b/>
        <w:sz w:val="18"/>
      </w:rPr>
      <w:fldChar w:fldCharType="end"/>
    </w:r>
    <w:r>
      <w:rPr>
        <w:b/>
        <w:sz w:val="18"/>
      </w:rPr>
      <w:tab/>
    </w:r>
    <w:r>
      <w:t>GE.21-18082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0F60" w14:textId="526C0342" w:rsidR="002E24BD" w:rsidRPr="002E24BD" w:rsidRDefault="002E24BD" w:rsidP="002E24BD">
    <w:pPr>
      <w:pStyle w:val="Pieddepage"/>
      <w:tabs>
        <w:tab w:val="right" w:pos="9638"/>
      </w:tabs>
      <w:rPr>
        <w:b/>
        <w:sz w:val="18"/>
      </w:rPr>
    </w:pPr>
    <w:r>
      <w:t>GE.21-18082</w:t>
    </w:r>
    <w:r>
      <w:tab/>
    </w:r>
    <w:r w:rsidRPr="002E24BD">
      <w:rPr>
        <w:b/>
        <w:sz w:val="18"/>
      </w:rPr>
      <w:fldChar w:fldCharType="begin"/>
    </w:r>
    <w:r w:rsidRPr="002E24BD">
      <w:rPr>
        <w:b/>
        <w:sz w:val="18"/>
      </w:rPr>
      <w:instrText xml:space="preserve"> PAGE  \* MERGEFORMAT </w:instrText>
    </w:r>
    <w:r w:rsidRPr="002E24BD">
      <w:rPr>
        <w:b/>
        <w:sz w:val="18"/>
      </w:rPr>
      <w:fldChar w:fldCharType="separate"/>
    </w:r>
    <w:r w:rsidRPr="002E24BD">
      <w:rPr>
        <w:b/>
        <w:noProof/>
        <w:sz w:val="18"/>
      </w:rPr>
      <w:t>3</w:t>
    </w:r>
    <w:r w:rsidRPr="002E24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118F" w14:textId="23BE55D4" w:rsidR="0080236C" w:rsidRPr="002E24BD" w:rsidRDefault="002E24BD" w:rsidP="002E24BD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85872D2" wp14:editId="47CD1EA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21-18082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3A47D86" wp14:editId="597FBE4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120522    120522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D220" w14:textId="77777777" w:rsidR="005D7BC6" w:rsidRPr="00AC3823" w:rsidRDefault="005D7BC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D8620D" w14:textId="77777777" w:rsidR="005D7BC6" w:rsidRPr="00AC3823" w:rsidRDefault="005D7BC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A22426" w14:textId="77777777" w:rsidR="005D7BC6" w:rsidRPr="00AC3823" w:rsidRDefault="005D7BC6">
      <w:pPr>
        <w:spacing w:line="240" w:lineRule="auto"/>
        <w:rPr>
          <w:sz w:val="2"/>
          <w:szCs w:val="2"/>
        </w:rPr>
      </w:pPr>
    </w:p>
  </w:footnote>
  <w:footnote w:id="2">
    <w:p w14:paraId="4F15F037" w14:textId="77777777" w:rsidR="002E24BD" w:rsidRPr="00213CCC" w:rsidRDefault="002E24BD" w:rsidP="002E24BD">
      <w:pPr>
        <w:pStyle w:val="Notedebasdepage"/>
        <w:rPr>
          <w:sz w:val="20"/>
        </w:rPr>
      </w:pPr>
      <w:r>
        <w:rPr>
          <w:lang w:val="fr-FR"/>
        </w:rPr>
        <w:tab/>
      </w:r>
      <w:r w:rsidRPr="00F002C7">
        <w:rPr>
          <w:sz w:val="20"/>
          <w:lang w:val="fr-FR"/>
        </w:rPr>
        <w:t>*</w:t>
      </w:r>
      <w:r>
        <w:rPr>
          <w:lang w:val="fr-FR"/>
        </w:rPr>
        <w:tab/>
        <w:t>Adoptée par le Comité à sa soixante-dixième session (27 septembre-15 octobre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1C04" w14:textId="4923671C" w:rsidR="002E24BD" w:rsidRPr="002E24BD" w:rsidRDefault="002E24BD">
    <w:pPr>
      <w:pStyle w:val="En-tte"/>
    </w:pPr>
    <w:fldSimple w:instr=" TITLE  \* MERGEFORMAT ">
      <w:r>
        <w:t>E/C.12/70/D/49/2018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26B0" w14:textId="3DF884FE" w:rsidR="002E24BD" w:rsidRPr="002E24BD" w:rsidRDefault="002E24BD" w:rsidP="002E24BD">
    <w:pPr>
      <w:pStyle w:val="En-tte"/>
      <w:jc w:val="right"/>
    </w:pPr>
    <w:fldSimple w:instr=" TITLE  \* MERGEFORMAT ">
      <w:r>
        <w:t>E/C.12/70/D/49/2018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C6"/>
    <w:rsid w:val="00017F94"/>
    <w:rsid w:val="00023842"/>
    <w:rsid w:val="0002432E"/>
    <w:rsid w:val="000334F9"/>
    <w:rsid w:val="00073B9D"/>
    <w:rsid w:val="0007796D"/>
    <w:rsid w:val="000B7790"/>
    <w:rsid w:val="00111F2F"/>
    <w:rsid w:val="0014365E"/>
    <w:rsid w:val="00176178"/>
    <w:rsid w:val="001C3868"/>
    <w:rsid w:val="001F525A"/>
    <w:rsid w:val="00223272"/>
    <w:rsid w:val="0024779E"/>
    <w:rsid w:val="002515E3"/>
    <w:rsid w:val="00266ACE"/>
    <w:rsid w:val="002832AC"/>
    <w:rsid w:val="002D7C93"/>
    <w:rsid w:val="002E24BD"/>
    <w:rsid w:val="00441C3B"/>
    <w:rsid w:val="00446FE5"/>
    <w:rsid w:val="00452396"/>
    <w:rsid w:val="004E468C"/>
    <w:rsid w:val="005505B7"/>
    <w:rsid w:val="00573BE5"/>
    <w:rsid w:val="00586ED3"/>
    <w:rsid w:val="00596AA9"/>
    <w:rsid w:val="005D7BC6"/>
    <w:rsid w:val="0071601D"/>
    <w:rsid w:val="007A62E6"/>
    <w:rsid w:val="007C1326"/>
    <w:rsid w:val="0080236C"/>
    <w:rsid w:val="0080684C"/>
    <w:rsid w:val="00871C75"/>
    <w:rsid w:val="008776DC"/>
    <w:rsid w:val="0092375E"/>
    <w:rsid w:val="00967489"/>
    <w:rsid w:val="009705C8"/>
    <w:rsid w:val="009C1CF4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D3439C"/>
    <w:rsid w:val="00D75300"/>
    <w:rsid w:val="00DB1831"/>
    <w:rsid w:val="00DD3BFD"/>
    <w:rsid w:val="00DF6678"/>
    <w:rsid w:val="00E13ACA"/>
    <w:rsid w:val="00EF2E22"/>
    <w:rsid w:val="00F002C7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F468D2A"/>
  <w15:docId w15:val="{BCF970CF-EC30-4D37-AD1C-5D7A21EA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2E24B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222</Words>
  <Characters>1373</Characters>
  <Application>Microsoft Office Word</Application>
  <DocSecurity>0</DocSecurity>
  <Lines>228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E/C.12/70/D/49/2018</vt:lpstr>
    </vt:vector>
  </TitlesOfParts>
  <Company>DCM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E/C.12/70/D/49/2018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2022-05-12T13:04:00Z</dcterms:created>
  <dcterms:modified xsi:type="dcterms:W3CDTF">2022-05-12T13:04:00Z</dcterms:modified>
</cp:coreProperties>
</file>