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:rsidRPr="00754F59" w:rsidTr="000D1B8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17266" w:rsidRDefault="00717266" w:rsidP="000D1B89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17266" w:rsidRPr="00B97172" w:rsidRDefault="00717266" w:rsidP="000D1B89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717266" w:rsidRPr="0021529F" w:rsidRDefault="00FB6FB1" w:rsidP="0021529F">
            <w:pPr>
              <w:suppressAutoHyphens w:val="0"/>
              <w:spacing w:after="20"/>
              <w:jc w:val="right"/>
              <w:rPr>
                <w:lang w:val="es-ES"/>
              </w:rPr>
            </w:pPr>
            <w:r w:rsidRPr="0021529F">
              <w:rPr>
                <w:sz w:val="40"/>
                <w:lang w:val="es-ES"/>
              </w:rPr>
              <w:t>E</w:t>
            </w:r>
            <w:r w:rsidRPr="0021529F">
              <w:rPr>
                <w:lang w:val="es-ES"/>
              </w:rPr>
              <w:t>/C.12/</w:t>
            </w:r>
            <w:r w:rsidR="0021529F" w:rsidRPr="0021529F">
              <w:rPr>
                <w:lang w:val="es-ES"/>
              </w:rPr>
              <w:t>COD</w:t>
            </w:r>
            <w:r w:rsidRPr="0021529F">
              <w:rPr>
                <w:lang w:val="es-ES"/>
              </w:rPr>
              <w:t>/CO/</w:t>
            </w:r>
            <w:r w:rsidR="0021529F" w:rsidRPr="0021529F">
              <w:rPr>
                <w:lang w:val="es-ES"/>
              </w:rPr>
              <w:t>4/Corr.1</w:t>
            </w:r>
          </w:p>
        </w:tc>
      </w:tr>
      <w:tr w:rsidR="00717266" w:rsidTr="000D1B8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717266" w:rsidP="000D1B89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 wp14:anchorId="72310D29" wp14:editId="5ED2DEC5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17266" w:rsidRPr="00D773DF" w:rsidRDefault="00717266" w:rsidP="000D1B89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FB6FB1" w:rsidP="00FB6FB1">
            <w:pPr>
              <w:spacing w:before="240"/>
            </w:pPr>
            <w:r>
              <w:t>Distr.: General</w:t>
            </w:r>
          </w:p>
          <w:p w:rsidR="00FB6FB1" w:rsidRDefault="0037752D" w:rsidP="00B25BBE">
            <w:pPr>
              <w:suppressAutoHyphens w:val="0"/>
            </w:pPr>
            <w:r>
              <w:t>1</w:t>
            </w:r>
            <w:r w:rsidR="00D65B9A">
              <w:t>9</w:t>
            </w:r>
            <w:r w:rsidR="0021529F">
              <w:t xml:space="preserve"> September</w:t>
            </w:r>
            <w:r w:rsidR="00FB6FB1">
              <w:t xml:space="preserve"> 2019</w:t>
            </w:r>
          </w:p>
          <w:p w:rsidR="00FB6FB1" w:rsidRDefault="00FB6FB1" w:rsidP="00FB6FB1">
            <w:pPr>
              <w:suppressAutoHyphens w:val="0"/>
            </w:pPr>
          </w:p>
          <w:p w:rsidR="00FB6FB1" w:rsidRDefault="00FB6FB1" w:rsidP="00FB6FB1">
            <w:pPr>
              <w:suppressAutoHyphens w:val="0"/>
            </w:pPr>
            <w:r>
              <w:t>Original: English</w:t>
            </w:r>
          </w:p>
        </w:tc>
      </w:tr>
    </w:tbl>
    <w:p w:rsidR="007020EE" w:rsidRDefault="007020EE" w:rsidP="007020EE">
      <w:pPr>
        <w:tabs>
          <w:tab w:val="left" w:pos="0"/>
          <w:tab w:val="left" w:pos="6361"/>
          <w:tab w:val="left" w:pos="6939"/>
        </w:tabs>
        <w:jc w:val="both"/>
        <w:rPr>
          <w:snapToGrid w:val="0"/>
          <w:szCs w:val="24"/>
        </w:rPr>
      </w:pPr>
      <w:r>
        <w:rPr>
          <w:snapToGrid w:val="0"/>
          <w:szCs w:val="24"/>
        </w:rPr>
        <w:t>COMMITTEE ON ECONOMIC, SOCIAL</w:t>
      </w:r>
    </w:p>
    <w:p w:rsidR="007020EE" w:rsidRDefault="007020EE" w:rsidP="007020EE">
      <w:pPr>
        <w:tabs>
          <w:tab w:val="left" w:pos="0"/>
          <w:tab w:val="left" w:pos="6361"/>
          <w:tab w:val="left" w:pos="6939"/>
        </w:tabs>
        <w:jc w:val="both"/>
        <w:rPr>
          <w:snapToGrid w:val="0"/>
          <w:szCs w:val="24"/>
        </w:rPr>
      </w:pPr>
      <w:r>
        <w:rPr>
          <w:snapToGrid w:val="0"/>
          <w:szCs w:val="24"/>
        </w:rPr>
        <w:t>AND CULTURAL RIGHTS</w:t>
      </w:r>
    </w:p>
    <w:p w:rsidR="007020EE" w:rsidRDefault="007020EE" w:rsidP="007020EE">
      <w:pPr>
        <w:tabs>
          <w:tab w:val="left" w:pos="0"/>
          <w:tab w:val="left" w:pos="6361"/>
          <w:tab w:val="left" w:pos="6939"/>
        </w:tabs>
        <w:jc w:val="both"/>
        <w:rPr>
          <w:snapToGrid w:val="0"/>
          <w:szCs w:val="24"/>
        </w:rPr>
      </w:pPr>
      <w:r>
        <w:rPr>
          <w:snapToGrid w:val="0"/>
          <w:szCs w:val="24"/>
        </w:rPr>
        <w:t>Forty-third session</w:t>
      </w:r>
    </w:p>
    <w:p w:rsidR="007020EE" w:rsidRDefault="007020EE" w:rsidP="007020EE">
      <w:pPr>
        <w:tabs>
          <w:tab w:val="left" w:pos="0"/>
          <w:tab w:val="left" w:pos="6361"/>
          <w:tab w:val="left" w:pos="6939"/>
        </w:tabs>
        <w:spacing w:line="285" w:lineRule="auto"/>
        <w:jc w:val="both"/>
        <w:rPr>
          <w:snapToGrid w:val="0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snapToGrid w:val="0"/>
              <w:szCs w:val="24"/>
            </w:rPr>
            <w:t>Geneva</w:t>
          </w:r>
        </w:smartTag>
      </w:smartTag>
      <w:r>
        <w:rPr>
          <w:snapToGrid w:val="0"/>
          <w:szCs w:val="24"/>
        </w:rPr>
        <w:t>, 2-20 November 2009</w:t>
      </w:r>
    </w:p>
    <w:p w:rsidR="007020EE" w:rsidRDefault="007020EE" w:rsidP="007020EE">
      <w:pPr>
        <w:tabs>
          <w:tab w:val="left" w:pos="0"/>
          <w:tab w:val="left" w:pos="6361"/>
          <w:tab w:val="left" w:pos="6939"/>
        </w:tabs>
        <w:spacing w:line="285" w:lineRule="auto"/>
        <w:jc w:val="both"/>
        <w:rPr>
          <w:snapToGrid w:val="0"/>
          <w:color w:val="000000"/>
          <w:szCs w:val="24"/>
          <w:u w:val="single"/>
        </w:rPr>
      </w:pPr>
      <w:bookmarkStart w:id="0" w:name="_GoBack"/>
    </w:p>
    <w:bookmarkEnd w:id="0"/>
    <w:p w:rsidR="007020EE" w:rsidRDefault="007020EE" w:rsidP="007020EE">
      <w:pPr>
        <w:tabs>
          <w:tab w:val="left" w:pos="0"/>
          <w:tab w:val="left" w:pos="6361"/>
          <w:tab w:val="left" w:pos="6939"/>
        </w:tabs>
        <w:spacing w:line="285" w:lineRule="auto"/>
        <w:jc w:val="center"/>
        <w:rPr>
          <w:snapToGrid w:val="0"/>
          <w:color w:val="000000"/>
          <w:szCs w:val="24"/>
          <w:u w:val="single"/>
        </w:rPr>
      </w:pPr>
    </w:p>
    <w:p w:rsidR="007020EE" w:rsidRDefault="007020EE" w:rsidP="007020EE">
      <w:pPr>
        <w:tabs>
          <w:tab w:val="left" w:pos="0"/>
          <w:tab w:val="left" w:pos="6361"/>
          <w:tab w:val="left" w:pos="6939"/>
        </w:tabs>
        <w:spacing w:line="285" w:lineRule="auto"/>
        <w:jc w:val="center"/>
        <w:rPr>
          <w:b/>
          <w:bCs/>
          <w:snapToGrid w:val="0"/>
          <w:color w:val="000000"/>
          <w:szCs w:val="24"/>
        </w:rPr>
      </w:pPr>
      <w:r>
        <w:rPr>
          <w:b/>
          <w:bCs/>
          <w:snapToGrid w:val="0"/>
          <w:color w:val="000000"/>
          <w:szCs w:val="24"/>
        </w:rPr>
        <w:t>CONSIDERATION OF REPORTS SUBMITTED BY STATES PARTIES UNDER</w:t>
      </w:r>
    </w:p>
    <w:p w:rsidR="007020EE" w:rsidRDefault="007020EE" w:rsidP="007020EE">
      <w:pPr>
        <w:tabs>
          <w:tab w:val="left" w:pos="0"/>
          <w:tab w:val="left" w:pos="6361"/>
          <w:tab w:val="left" w:pos="6939"/>
        </w:tabs>
        <w:jc w:val="center"/>
        <w:rPr>
          <w:b/>
          <w:bCs/>
          <w:snapToGrid w:val="0"/>
          <w:color w:val="000000"/>
          <w:szCs w:val="24"/>
        </w:rPr>
      </w:pPr>
      <w:r>
        <w:rPr>
          <w:b/>
          <w:bCs/>
          <w:snapToGrid w:val="0"/>
          <w:color w:val="000000"/>
          <w:szCs w:val="24"/>
        </w:rPr>
        <w:t>ARTICLES 16 AND 17 OF THE COVENANT</w:t>
      </w:r>
    </w:p>
    <w:p w:rsidR="007020EE" w:rsidRDefault="007020EE" w:rsidP="007020EE">
      <w:pPr>
        <w:tabs>
          <w:tab w:val="left" w:pos="0"/>
          <w:tab w:val="left" w:pos="6361"/>
          <w:tab w:val="left" w:pos="6939"/>
        </w:tabs>
        <w:jc w:val="center"/>
        <w:rPr>
          <w:b/>
          <w:bCs/>
          <w:snapToGrid w:val="0"/>
          <w:color w:val="000000"/>
          <w:szCs w:val="24"/>
        </w:rPr>
      </w:pPr>
    </w:p>
    <w:p w:rsidR="007020EE" w:rsidRDefault="007020EE" w:rsidP="007020EE">
      <w:pPr>
        <w:keepNext/>
        <w:tabs>
          <w:tab w:val="left" w:pos="0"/>
          <w:tab w:val="left" w:pos="6361"/>
          <w:tab w:val="left" w:pos="6939"/>
        </w:tabs>
        <w:jc w:val="center"/>
        <w:outlineLvl w:val="1"/>
        <w:rPr>
          <w:b/>
          <w:bCs/>
          <w:snapToGrid w:val="0"/>
          <w:szCs w:val="24"/>
        </w:rPr>
      </w:pPr>
      <w:r>
        <w:rPr>
          <w:b/>
          <w:bCs/>
          <w:snapToGrid w:val="0"/>
          <w:szCs w:val="24"/>
        </w:rPr>
        <w:t>Concluding observations of the Committee on Economic, Social and Cultural Rights</w:t>
      </w:r>
    </w:p>
    <w:p w:rsidR="007020EE" w:rsidRDefault="007020EE" w:rsidP="007020EE">
      <w:pPr>
        <w:tabs>
          <w:tab w:val="left" w:pos="0"/>
          <w:tab w:val="left" w:pos="6361"/>
          <w:tab w:val="left" w:pos="6939"/>
        </w:tabs>
        <w:spacing w:line="285" w:lineRule="auto"/>
        <w:jc w:val="center"/>
        <w:rPr>
          <w:snapToGrid w:val="0"/>
          <w:color w:val="000000"/>
          <w:szCs w:val="24"/>
        </w:rPr>
      </w:pPr>
    </w:p>
    <w:p w:rsidR="007020EE" w:rsidRDefault="007020EE" w:rsidP="007020EE">
      <w:pPr>
        <w:tabs>
          <w:tab w:val="left" w:pos="0"/>
          <w:tab w:val="left" w:pos="6361"/>
          <w:tab w:val="left" w:pos="6939"/>
        </w:tabs>
        <w:jc w:val="center"/>
        <w:rPr>
          <w:b/>
          <w:snapToGrid w:val="0"/>
          <w:color w:val="000000"/>
          <w:szCs w:val="24"/>
        </w:rPr>
      </w:pPr>
      <w:smartTag w:uri="urn:schemas-microsoft-com:office:smarttags" w:element="place">
        <w:smartTag w:uri="urn:schemas-microsoft-com:office:smarttags" w:element="country-region">
          <w:r>
            <w:rPr>
              <w:b/>
              <w:snapToGrid w:val="0"/>
              <w:color w:val="000000"/>
              <w:szCs w:val="24"/>
            </w:rPr>
            <w:t>Democratic Republic of the Congo</w:t>
          </w:r>
        </w:smartTag>
      </w:smartTag>
    </w:p>
    <w:p w:rsidR="0021529F" w:rsidRDefault="004E0617" w:rsidP="00CD6F92">
      <w:pPr>
        <w:pStyle w:val="H23G"/>
      </w:pPr>
      <w:r>
        <w:tab/>
      </w:r>
      <w:r>
        <w:tab/>
      </w:r>
      <w:r w:rsidR="0021529F">
        <w:t>Corrigendum</w:t>
      </w:r>
    </w:p>
    <w:p w:rsidR="0037752D" w:rsidRDefault="00730E12" w:rsidP="0037752D">
      <w:pPr>
        <w:spacing w:after="120"/>
        <w:ind w:left="1134" w:right="1134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The</w:t>
      </w:r>
      <w:r w:rsidR="0037752D">
        <w:rPr>
          <w:rFonts w:eastAsia="SimSun"/>
          <w:lang w:eastAsia="zh-CN"/>
        </w:rPr>
        <w:t xml:space="preserve"> c</w:t>
      </w:r>
      <w:r w:rsidR="0037752D" w:rsidRPr="005451D1">
        <w:t xml:space="preserve">oncluding observations </w:t>
      </w:r>
      <w:r w:rsidR="0037752D">
        <w:t xml:space="preserve">on the </w:t>
      </w:r>
      <w:r w:rsidR="004E0617">
        <w:t xml:space="preserve">combined second to </w:t>
      </w:r>
      <w:r w:rsidR="0037752D">
        <w:t>fifth periodic report</w:t>
      </w:r>
      <w:r w:rsidR="004E0617">
        <w:t>s</w:t>
      </w:r>
      <w:r w:rsidR="0037752D">
        <w:t xml:space="preserve"> of the Democratic Republic of the Congo</w:t>
      </w:r>
      <w:r w:rsidR="0037752D" w:rsidRPr="00ED0A1A">
        <w:rPr>
          <w:rFonts w:eastAsia="SimSun"/>
          <w:lang w:eastAsia="zh-CN"/>
        </w:rPr>
        <w:t xml:space="preserve"> </w:t>
      </w:r>
      <w:r w:rsidR="004E0617">
        <w:rPr>
          <w:rFonts w:eastAsia="SimSun"/>
          <w:lang w:eastAsia="zh-CN"/>
        </w:rPr>
        <w:t>are</w:t>
      </w:r>
      <w:r>
        <w:rPr>
          <w:rFonts w:eastAsia="SimSun"/>
          <w:lang w:eastAsia="zh-CN"/>
        </w:rPr>
        <w:t xml:space="preserve"> being issued under the symbol</w:t>
      </w:r>
      <w:r w:rsidR="0037752D">
        <w:rPr>
          <w:rFonts w:eastAsia="SimSun"/>
          <w:lang w:eastAsia="zh-CN"/>
        </w:rPr>
        <w:t xml:space="preserve"> E/C.12/COD/CO/5. </w:t>
      </w:r>
      <w:r>
        <w:rPr>
          <w:rFonts w:eastAsia="SimSun"/>
          <w:lang w:eastAsia="zh-CN"/>
        </w:rPr>
        <w:t xml:space="preserve">Document E/C.12/COD/CO/4 is hereby withdrawn. </w:t>
      </w:r>
    </w:p>
    <w:p w:rsidR="00AD34F6" w:rsidRDefault="001D7355" w:rsidP="001D7355">
      <w:pPr>
        <w:pStyle w:val="SingleTxtG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03A8F">
        <w:rPr>
          <w:u w:val="single"/>
        </w:rPr>
        <w:tab/>
      </w:r>
    </w:p>
    <w:sectPr w:rsidR="00AD34F6" w:rsidSect="00CD6F9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AF2" w:rsidRPr="00FB1744" w:rsidRDefault="00921AF2" w:rsidP="00FB1744">
      <w:pPr>
        <w:pStyle w:val="Footer"/>
      </w:pPr>
    </w:p>
  </w:endnote>
  <w:endnote w:type="continuationSeparator" w:id="0">
    <w:p w:rsidR="00921AF2" w:rsidRPr="00FB1744" w:rsidRDefault="00921AF2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FB1" w:rsidRDefault="00FB6FB1" w:rsidP="00B17B2A">
    <w:pPr>
      <w:pStyle w:val="Footer"/>
      <w:tabs>
        <w:tab w:val="right" w:pos="9638"/>
      </w:tabs>
    </w:pPr>
    <w:r w:rsidRPr="00FB6FB1">
      <w:rPr>
        <w:b/>
        <w:bCs/>
        <w:sz w:val="18"/>
      </w:rPr>
      <w:fldChar w:fldCharType="begin"/>
    </w:r>
    <w:r w:rsidRPr="00FB6FB1">
      <w:rPr>
        <w:b/>
        <w:bCs/>
        <w:sz w:val="18"/>
      </w:rPr>
      <w:instrText xml:space="preserve"> PAGE  \* MERGEFORMAT </w:instrText>
    </w:r>
    <w:r w:rsidRPr="00FB6FB1">
      <w:rPr>
        <w:b/>
        <w:bCs/>
        <w:sz w:val="18"/>
      </w:rPr>
      <w:fldChar w:fldCharType="separate"/>
    </w:r>
    <w:r w:rsidR="0021529F">
      <w:rPr>
        <w:b/>
        <w:bCs/>
        <w:noProof/>
        <w:sz w:val="18"/>
      </w:rPr>
      <w:t>10</w:t>
    </w:r>
    <w:r w:rsidRPr="00FB6FB1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FB1" w:rsidRDefault="00FB6FB1" w:rsidP="00FB6FB1">
    <w:pPr>
      <w:pStyle w:val="Footer"/>
      <w:tabs>
        <w:tab w:val="right" w:pos="9638"/>
      </w:tabs>
    </w:pPr>
    <w:r>
      <w:tab/>
    </w:r>
    <w:r w:rsidRPr="00FB6FB1">
      <w:rPr>
        <w:b/>
        <w:bCs/>
        <w:sz w:val="18"/>
      </w:rPr>
      <w:fldChar w:fldCharType="begin"/>
    </w:r>
    <w:r w:rsidRPr="00FB6FB1">
      <w:rPr>
        <w:b/>
        <w:bCs/>
        <w:sz w:val="18"/>
      </w:rPr>
      <w:instrText xml:space="preserve"> PAGE  \* MERGEFORMAT </w:instrText>
    </w:r>
    <w:r w:rsidRPr="00FB6FB1">
      <w:rPr>
        <w:b/>
        <w:bCs/>
        <w:sz w:val="18"/>
      </w:rPr>
      <w:fldChar w:fldCharType="separate"/>
    </w:r>
    <w:r w:rsidR="0021529F">
      <w:rPr>
        <w:b/>
        <w:bCs/>
        <w:noProof/>
        <w:sz w:val="18"/>
      </w:rPr>
      <w:t>9</w:t>
    </w:r>
    <w:r w:rsidRPr="00FB6FB1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FFB" w:rsidRDefault="00661FFB" w:rsidP="00661FFB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61FFB" w:rsidRDefault="00661FFB" w:rsidP="00661FFB">
    <w:pPr>
      <w:pStyle w:val="Footer"/>
      <w:ind w:right="1134"/>
      <w:rPr>
        <w:sz w:val="20"/>
      </w:rPr>
    </w:pPr>
    <w:r>
      <w:rPr>
        <w:sz w:val="20"/>
      </w:rPr>
      <w:t>GE.19-16083(E)</w:t>
    </w:r>
  </w:p>
  <w:p w:rsidR="00661FFB" w:rsidRPr="00661FFB" w:rsidRDefault="00661FFB" w:rsidP="00661FFB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561975" cy="561975"/>
          <wp:effectExtent l="0" t="0" r="9525" b="9525"/>
          <wp:wrapNone/>
          <wp:docPr id="2" name="Picture 1" descr="https://undocs.org/m2/QRCode.ashx?DS=E/C.12/COD/CO/4/Corr.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C.12/COD/CO/4/Corr.1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AF2" w:rsidRPr="00FB1744" w:rsidRDefault="00921AF2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921AF2" w:rsidRPr="00FB1744" w:rsidRDefault="00921AF2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FB1" w:rsidRDefault="00FB6FB1" w:rsidP="00FB6FB1">
    <w:pPr>
      <w:pStyle w:val="Header"/>
    </w:pPr>
    <w:r>
      <w:t>E/C.12/MUS/CO/5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FB1" w:rsidRDefault="00FB6FB1" w:rsidP="00FB6FB1">
    <w:pPr>
      <w:pStyle w:val="Header"/>
      <w:jc w:val="right"/>
    </w:pPr>
    <w:r>
      <w:t>E/C.12/MUS/CO/5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3277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F2"/>
    <w:rsid w:val="00003A8F"/>
    <w:rsid w:val="00024E61"/>
    <w:rsid w:val="00046E92"/>
    <w:rsid w:val="000D1B89"/>
    <w:rsid w:val="000D445E"/>
    <w:rsid w:val="001170DC"/>
    <w:rsid w:val="00120D69"/>
    <w:rsid w:val="00131BFA"/>
    <w:rsid w:val="001363A4"/>
    <w:rsid w:val="00141E32"/>
    <w:rsid w:val="0018751B"/>
    <w:rsid w:val="001D7355"/>
    <w:rsid w:val="0021529F"/>
    <w:rsid w:val="00247E2C"/>
    <w:rsid w:val="0027536C"/>
    <w:rsid w:val="002D59A4"/>
    <w:rsid w:val="002D6C53"/>
    <w:rsid w:val="002F5595"/>
    <w:rsid w:val="00334F6A"/>
    <w:rsid w:val="0034078E"/>
    <w:rsid w:val="00342AC8"/>
    <w:rsid w:val="0037752D"/>
    <w:rsid w:val="003B4550"/>
    <w:rsid w:val="00405552"/>
    <w:rsid w:val="00461253"/>
    <w:rsid w:val="004E0617"/>
    <w:rsid w:val="005042C2"/>
    <w:rsid w:val="00506C12"/>
    <w:rsid w:val="00565052"/>
    <w:rsid w:val="0056599A"/>
    <w:rsid w:val="00587690"/>
    <w:rsid w:val="00661FFB"/>
    <w:rsid w:val="00670FF9"/>
    <w:rsid w:val="00671529"/>
    <w:rsid w:val="006E63C8"/>
    <w:rsid w:val="007020EE"/>
    <w:rsid w:val="00717266"/>
    <w:rsid w:val="007268F9"/>
    <w:rsid w:val="00730E12"/>
    <w:rsid w:val="00754F59"/>
    <w:rsid w:val="007C52B0"/>
    <w:rsid w:val="007F6583"/>
    <w:rsid w:val="0080799E"/>
    <w:rsid w:val="00834BA7"/>
    <w:rsid w:val="00881965"/>
    <w:rsid w:val="008D1AA7"/>
    <w:rsid w:val="008E62F8"/>
    <w:rsid w:val="00921AF2"/>
    <w:rsid w:val="009411B4"/>
    <w:rsid w:val="009D0139"/>
    <w:rsid w:val="009F5CDC"/>
    <w:rsid w:val="00A775CF"/>
    <w:rsid w:val="00AB3C7E"/>
    <w:rsid w:val="00AD34F6"/>
    <w:rsid w:val="00B06045"/>
    <w:rsid w:val="00B17B2A"/>
    <w:rsid w:val="00B21B5A"/>
    <w:rsid w:val="00B25BBE"/>
    <w:rsid w:val="00C35A27"/>
    <w:rsid w:val="00C92D30"/>
    <w:rsid w:val="00C943C2"/>
    <w:rsid w:val="00CD6F92"/>
    <w:rsid w:val="00D63D45"/>
    <w:rsid w:val="00D65B9A"/>
    <w:rsid w:val="00E02C2B"/>
    <w:rsid w:val="00E47466"/>
    <w:rsid w:val="00ED1EC5"/>
    <w:rsid w:val="00ED6C48"/>
    <w:rsid w:val="00F121AB"/>
    <w:rsid w:val="00F27151"/>
    <w:rsid w:val="00F274DB"/>
    <w:rsid w:val="00F65F5D"/>
    <w:rsid w:val="00F74D23"/>
    <w:rsid w:val="00F86A3A"/>
    <w:rsid w:val="00FB1744"/>
    <w:rsid w:val="00FB6FB1"/>
    <w:rsid w:val="00FC04AB"/>
    <w:rsid w:val="00FD008E"/>
    <w:rsid w:val="00FF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32770"/>
    <o:shapelayout v:ext="edit">
      <o:idmap v:ext="edit" data="1"/>
    </o:shapelayout>
  </w:shapeDefaults>
  <w:decimalSymbol w:val="."/>
  <w:listSeparator w:val=","/>
  <w15:docId w15:val="{3633A617-CA77-4908-A72B-A6C45353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FC04AB"/>
    <w:rPr>
      <w:rFonts w:ascii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D34F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D34F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AD34F6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AD3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ESC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D35D2-17A5-4DB3-A6A1-1C428587E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CESCR.dotm</Template>
  <TotalTime>0</TotalTime>
  <Pages>1</Pages>
  <Words>89</Words>
  <Characters>560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E/C.12/MUS/CO/5</vt:lpstr>
    </vt:vector>
  </TitlesOfParts>
  <Company>DCM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E/C.12/COD/CO/4/Corr.1</dc:title>
  <dc:subject>1916083</dc:subject>
  <dc:creator>pae</dc:creator>
  <cp:keywords/>
  <dc:description>formatted text</dc:description>
  <cp:lastModifiedBy>Generic Desk Anglais</cp:lastModifiedBy>
  <cp:revision>2</cp:revision>
  <dcterms:created xsi:type="dcterms:W3CDTF">2019-09-19T14:13:00Z</dcterms:created>
  <dcterms:modified xsi:type="dcterms:W3CDTF">2019-09-19T14:13:00Z</dcterms:modified>
</cp:coreProperties>
</file>