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085DFFAE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07E4F4CC" w14:textId="77777777" w:rsidR="006B3E27" w:rsidRPr="00151475" w:rsidRDefault="006B3E27" w:rsidP="006E0E7E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758FEC5B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D6B4C61" w14:textId="0F836854" w:rsidR="006B3E27" w:rsidRPr="00403A8F" w:rsidRDefault="00403A8F" w:rsidP="00403A8F">
            <w:pPr>
              <w:bidi w:val="0"/>
              <w:jc w:val="left"/>
            </w:pPr>
            <w:r w:rsidRPr="00403A8F">
              <w:rPr>
                <w:sz w:val="40"/>
              </w:rPr>
              <w:t>E</w:t>
            </w:r>
            <w:r>
              <w:t>/C.12/69/D/55/2018</w:t>
            </w:r>
          </w:p>
        </w:tc>
      </w:tr>
      <w:tr w:rsidR="006B3E27" w:rsidRPr="00ED7442" w14:paraId="483954FA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192672E8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A4B3270" wp14:editId="21DAAD6F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7312E6B3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182274E" w14:textId="77777777" w:rsidR="005858DF" w:rsidRPr="005A4697" w:rsidRDefault="005858DF" w:rsidP="005858DF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spacing w:before="24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Distr.: General</w:t>
            </w:r>
          </w:p>
          <w:p w14:paraId="392AA4D7" w14:textId="77777777" w:rsidR="005858DF" w:rsidRPr="005A4697" w:rsidRDefault="005858DF" w:rsidP="005858DF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 w:rsidRPr="005A4697">
              <w:rPr>
                <w:rFonts w:eastAsia="SimSun" w:cs="Times New Roman"/>
                <w:snapToGrid w:val="0"/>
              </w:rPr>
              <w:t>7 April 202</w:t>
            </w:r>
            <w:r w:rsidRPr="005A4697">
              <w:rPr>
                <w:rFonts w:eastAsia="SimSun" w:cs="Times New Roman" w:hint="eastAsia"/>
                <w:snapToGrid w:val="0"/>
              </w:rPr>
              <w:t>1</w:t>
            </w:r>
          </w:p>
          <w:p w14:paraId="3402AD37" w14:textId="77777777" w:rsidR="005858DF" w:rsidRPr="005A4697" w:rsidRDefault="005858DF" w:rsidP="005858DF">
            <w:pPr>
              <w:tabs>
                <w:tab w:val="left" w:pos="431"/>
              </w:tabs>
              <w:overflowPunct w:val="0"/>
              <w:bidi w:val="0"/>
              <w:adjustRightInd w:val="0"/>
              <w:snapToGrid w:val="0"/>
              <w:jc w:val="both"/>
              <w:rPr>
                <w:rFonts w:eastAsia="SimSun" w:cs="Times New Roman"/>
                <w:snapToGrid w:val="0"/>
              </w:rPr>
            </w:pPr>
            <w:r>
              <w:rPr>
                <w:rFonts w:eastAsia="SimSun" w:cs="Times New Roman"/>
                <w:snapToGrid w:val="0"/>
              </w:rPr>
              <w:t>Arabic</w:t>
            </w:r>
          </w:p>
          <w:p w14:paraId="3729589D" w14:textId="65BBDA0A" w:rsidR="00403A8F" w:rsidRPr="00403A8F" w:rsidRDefault="005858DF" w:rsidP="005858DF">
            <w:pPr>
              <w:bidi w:val="0"/>
              <w:spacing w:line="240" w:lineRule="exact"/>
              <w:jc w:val="left"/>
            </w:pPr>
            <w:r w:rsidRPr="005A4697">
              <w:rPr>
                <w:rFonts w:eastAsia="SimSun" w:cs="Times New Roman"/>
                <w:snapToGrid w:val="0"/>
              </w:rPr>
              <w:t>Original: Spanish</w:t>
            </w:r>
          </w:p>
        </w:tc>
      </w:tr>
    </w:tbl>
    <w:p w14:paraId="78E36187" w14:textId="77777777" w:rsidR="005858DF" w:rsidRPr="005858DF" w:rsidRDefault="005858DF" w:rsidP="005858DF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5858DF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4621819C" w14:textId="539F50F6" w:rsidR="005858DF" w:rsidRDefault="005858DF" w:rsidP="005858DF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55/2018</w:t>
      </w:r>
      <w:r w:rsidRPr="005858DF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</w:p>
    <w:p w14:paraId="0E762A65" w14:textId="3FD708B0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البلاغ مقدم من:</w:t>
      </w:r>
      <w:r>
        <w:rPr>
          <w:rtl/>
        </w:rPr>
        <w:tab/>
      </w:r>
      <w:r w:rsidRPr="005858DF">
        <w:rPr>
          <w:rtl/>
        </w:rPr>
        <w:t>م. س.</w:t>
      </w:r>
    </w:p>
    <w:p w14:paraId="66452DAB" w14:textId="70728E33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5858DF">
        <w:rPr>
          <w:rtl/>
        </w:rPr>
        <w:t>صاحبة البلاغ وابنتها وأبناء إخوتها القصر الذين تتولى رعايتهم</w:t>
      </w:r>
    </w:p>
    <w:p w14:paraId="06F5F62E" w14:textId="1C3CDCF4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الدولة الطرف:</w:t>
      </w:r>
      <w:r>
        <w:rPr>
          <w:rtl/>
        </w:rPr>
        <w:tab/>
      </w:r>
      <w:r w:rsidRPr="005858DF">
        <w:rPr>
          <w:rtl/>
        </w:rPr>
        <w:t>إسبانيا</w:t>
      </w:r>
    </w:p>
    <w:p w14:paraId="24F1FC42" w14:textId="2EE6AFA7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تاريخ البلاغ:</w:t>
      </w:r>
      <w:r>
        <w:rPr>
          <w:rtl/>
        </w:rPr>
        <w:tab/>
      </w:r>
      <w:r w:rsidRPr="005858DF">
        <w:rPr>
          <w:rtl/>
        </w:rPr>
        <w:t xml:space="preserve">17 أيلول/سبتمبر 2018 </w:t>
      </w:r>
    </w:p>
    <w:p w14:paraId="726736A2" w14:textId="1A8E4D66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الموضوع:</w:t>
      </w:r>
      <w:r>
        <w:rPr>
          <w:rtl/>
        </w:rPr>
        <w:tab/>
      </w:r>
      <w:r w:rsidRPr="005858DF">
        <w:rPr>
          <w:rtl/>
        </w:rPr>
        <w:t>طرد صاحبة البلاغ من مسكن كانت تسكن فيه دون سند قانوني</w:t>
      </w:r>
    </w:p>
    <w:p w14:paraId="7CA7C9B4" w14:textId="2FE68AEF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المسألة الموضوعية:</w:t>
      </w:r>
      <w:r>
        <w:rPr>
          <w:rtl/>
        </w:rPr>
        <w:tab/>
      </w:r>
      <w:r w:rsidRPr="005858DF">
        <w:rPr>
          <w:rtl/>
        </w:rPr>
        <w:t>الحق في السكن اللائق</w:t>
      </w:r>
    </w:p>
    <w:p w14:paraId="4BF1EB1C" w14:textId="6DDF75D8" w:rsidR="005858DF" w:rsidRPr="005858DF" w:rsidRDefault="005858DF" w:rsidP="005858D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858DF">
        <w:rPr>
          <w:i/>
          <w:iCs/>
          <w:rtl/>
        </w:rPr>
        <w:t>مواد العهد:</w:t>
      </w:r>
      <w:r>
        <w:rPr>
          <w:rtl/>
        </w:rPr>
        <w:tab/>
      </w:r>
      <w:r w:rsidRPr="005858DF">
        <w:rPr>
          <w:rtl/>
        </w:rPr>
        <w:t>11 (الفقرة 1)</w:t>
      </w:r>
    </w:p>
    <w:p w14:paraId="1AD58098" w14:textId="20AF3B61" w:rsidR="005858DF" w:rsidRDefault="005858DF" w:rsidP="005858DF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في 17 أيلول/سبتمبر 2018، قدمت م. س. بلاغا</w:t>
      </w:r>
      <w:r>
        <w:rPr>
          <w:rFonts w:hint="cs"/>
          <w:rtl/>
        </w:rPr>
        <w:t>ً</w:t>
      </w:r>
      <w:r>
        <w:rPr>
          <w:rtl/>
        </w:rPr>
        <w:t xml:space="preserve"> فرديا</w:t>
      </w:r>
      <w:r>
        <w:rPr>
          <w:rFonts w:hint="cs"/>
          <w:rtl/>
        </w:rPr>
        <w:t>ً</w:t>
      </w:r>
      <w:r>
        <w:rPr>
          <w:rtl/>
        </w:rPr>
        <w:t xml:space="preserve"> إلى اللجنة باسمها وباسم ابنتها وأبناء إخوتها القصر الذين يعيشون تحت رعايتها. وفي 20 أيلول/سبتمبر 2018، سجلت اللجنة البلاغ وطلبت من الدولة الطرف اعتماد تدابير مؤقتة تتمثل في تعليق طرد صاحبة البلاغ وابنتها وأبناء إخوتها ما دام البلاغ قيد النظر، أو منحهم سكنا</w:t>
      </w:r>
      <w:r>
        <w:rPr>
          <w:rFonts w:hint="cs"/>
          <w:rtl/>
        </w:rPr>
        <w:t>ً</w:t>
      </w:r>
      <w:r>
        <w:rPr>
          <w:rtl/>
        </w:rPr>
        <w:t xml:space="preserve"> بديلا</w:t>
      </w:r>
      <w:r>
        <w:rPr>
          <w:rFonts w:hint="cs"/>
          <w:rtl/>
        </w:rPr>
        <w:t>ً</w:t>
      </w:r>
      <w:r>
        <w:rPr>
          <w:rtl/>
        </w:rPr>
        <w:t xml:space="preserve"> لائقا</w:t>
      </w:r>
      <w:r>
        <w:rPr>
          <w:rFonts w:hint="cs"/>
          <w:rtl/>
        </w:rPr>
        <w:t>ً</w:t>
      </w:r>
      <w:r>
        <w:rPr>
          <w:rtl/>
        </w:rPr>
        <w:t xml:space="preserve"> في إطار عملية تشاورية حقيقية مع صاحبة البلاغ.</w:t>
      </w:r>
    </w:p>
    <w:p w14:paraId="5A7DE1C5" w14:textId="20A15092" w:rsidR="006E0E7E" w:rsidRDefault="005858DF" w:rsidP="005858DF">
      <w:pPr>
        <w:pStyle w:val="SingleTxtGA"/>
        <w:rPr>
          <w:rtl/>
        </w:rPr>
      </w:pPr>
      <w:r>
        <w:rPr>
          <w:rtl/>
        </w:rPr>
        <w:t>2–</w:t>
      </w:r>
      <w:r>
        <w:rPr>
          <w:rtl/>
        </w:rPr>
        <w:tab/>
        <w:t>وبعدما أحاطت اللجنة علما</w:t>
      </w:r>
      <w:r>
        <w:rPr>
          <w:rFonts w:hint="cs"/>
          <w:rtl/>
        </w:rPr>
        <w:t>ً</w:t>
      </w:r>
      <w:r>
        <w:rPr>
          <w:rtl/>
        </w:rPr>
        <w:t>، في اجتماعها المعقود في 22 شباط/فبراير 2021، بأن صاحبة البلاغ لم ترد على طلبات اللجنة المتكررة لتعليقاتها، اعتبرت أن صاحبة البلاغ لم تعد مهتمة بالبلاغ. ولذلك قررت اللجنة وقف النظر في البلاغ رقم 55/2018 وفقاً للمادة 17 من نظامها الداخلي المؤقت بموجب البروتوكول الاختياري.</w:t>
      </w:r>
    </w:p>
    <w:p w14:paraId="2545E50F" w14:textId="05712B6C" w:rsidR="005858DF" w:rsidRPr="005858DF" w:rsidRDefault="005858DF" w:rsidP="005858DF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858DF" w:rsidRPr="005858DF" w:rsidSect="00403A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DBC2" w14:textId="77777777" w:rsidR="00151475" w:rsidRPr="002901D9" w:rsidRDefault="00151475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BAA047C" w14:textId="77777777" w:rsidR="00151475" w:rsidRDefault="0015147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305C" w14:textId="507FCB97" w:rsidR="006E0E7E" w:rsidRPr="006E0E7E" w:rsidRDefault="006E0E7E" w:rsidP="006E0E7E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04517</w:t>
    </w:r>
    <w:r>
      <w:rPr>
        <w:rtl/>
        <w:lang w:val="en-US"/>
      </w:rPr>
      <w:tab/>
    </w:r>
    <w:r w:rsidRPr="006E0E7E">
      <w:rPr>
        <w:b/>
        <w:sz w:val="18"/>
        <w:rtl/>
        <w:lang w:val="en-US"/>
      </w:rPr>
      <w:fldChar w:fldCharType="begin"/>
    </w:r>
    <w:r w:rsidRPr="006E0E7E">
      <w:rPr>
        <w:b/>
        <w:sz w:val="18"/>
        <w:rtl/>
        <w:lang w:val="en-US"/>
      </w:rPr>
      <w:instrText xml:space="preserve"> </w:instrText>
    </w:r>
    <w:r w:rsidRPr="006E0E7E">
      <w:rPr>
        <w:b/>
        <w:sz w:val="18"/>
        <w:lang w:val="en-US"/>
      </w:rPr>
      <w:instrText>PAGE</w:instrText>
    </w:r>
    <w:r w:rsidRPr="006E0E7E">
      <w:rPr>
        <w:b/>
        <w:sz w:val="18"/>
        <w:rtl/>
        <w:lang w:val="en-US"/>
      </w:rPr>
      <w:instrText xml:space="preserve">  \* </w:instrText>
    </w:r>
    <w:r w:rsidRPr="006E0E7E">
      <w:rPr>
        <w:b/>
        <w:sz w:val="18"/>
        <w:lang w:val="en-US"/>
      </w:rPr>
      <w:instrText>MERGEFORMAT</w:instrText>
    </w:r>
    <w:r w:rsidRPr="006E0E7E">
      <w:rPr>
        <w:b/>
        <w:sz w:val="18"/>
        <w:rtl/>
        <w:lang w:val="en-US"/>
      </w:rPr>
      <w:instrText xml:space="preserve"> </w:instrText>
    </w:r>
    <w:r w:rsidRPr="006E0E7E">
      <w:rPr>
        <w:b/>
        <w:sz w:val="18"/>
        <w:rtl/>
        <w:lang w:val="en-US"/>
      </w:rPr>
      <w:fldChar w:fldCharType="separate"/>
    </w:r>
    <w:r w:rsidRPr="006E0E7E">
      <w:rPr>
        <w:b/>
        <w:noProof/>
        <w:sz w:val="18"/>
        <w:lang w:val="en-US"/>
      </w:rPr>
      <w:t>2</w:t>
    </w:r>
    <w:r w:rsidRPr="006E0E7E">
      <w:rPr>
        <w:b/>
        <w:sz w:val="18"/>
        <w:rtl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DB73" w14:textId="53665E58" w:rsidR="006959B0" w:rsidRPr="006E0E7E" w:rsidRDefault="006E0E7E" w:rsidP="006E0E7E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instrText>PAGE</w:instrText>
    </w:r>
    <w:r>
      <w:rPr>
        <w:b/>
        <w:sz w:val="18"/>
        <w:rtl/>
        <w:lang w:val="en-US"/>
      </w:rPr>
      <w:instrText xml:space="preserve">  \* </w:instrText>
    </w:r>
    <w:r>
      <w:rPr>
        <w:b/>
        <w:sz w:val="18"/>
        <w:lang w:val="en-US"/>
      </w:rPr>
      <w:instrText>MERGEFORMAT</w:instrText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227A" w14:textId="20889578" w:rsidR="00FD4BC9" w:rsidRPr="006E0E7E" w:rsidRDefault="006E0E7E" w:rsidP="006E0E7E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7512B920" wp14:editId="230453E1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21-04517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73143D3" wp14:editId="783E0CC3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3E62" w14:textId="77777777" w:rsidR="00151475" w:rsidRPr="0054762C" w:rsidRDefault="00151475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DCBAE16" w14:textId="77777777" w:rsidR="00151475" w:rsidRDefault="00151475" w:rsidP="00656392">
      <w:pPr>
        <w:spacing w:line="240" w:lineRule="auto"/>
      </w:pPr>
      <w:r>
        <w:continuationSeparator/>
      </w:r>
    </w:p>
  </w:footnote>
  <w:footnote w:id="1">
    <w:p w14:paraId="21F1E1E2" w14:textId="67ABB902" w:rsidR="005858DF" w:rsidRPr="005858DF" w:rsidRDefault="005858DF" w:rsidP="005858DF">
      <w:pPr>
        <w:pStyle w:val="FootnoteText1"/>
        <w:rPr>
          <w:rtl/>
          <w:lang w:bidi="ar-EG"/>
        </w:rPr>
      </w:pPr>
      <w:r>
        <w:rPr>
          <w:rtl/>
        </w:rPr>
        <w:t>*</w:t>
      </w:r>
      <w:r>
        <w:rPr>
          <w:rtl/>
        </w:rPr>
        <w:tab/>
      </w:r>
      <w:r w:rsidRPr="005858DF">
        <w:rPr>
          <w:rtl/>
          <w:lang w:bidi="ar-EG"/>
        </w:rPr>
        <w:t>اعتمدته اللجنة في دورتها التاسعة والستين (15 شباط/ فبراير</w:t>
      </w:r>
      <w:r>
        <w:rPr>
          <w:rFonts w:hint="cs"/>
          <w:rtl/>
          <w:lang w:bidi="ar-EG"/>
        </w:rPr>
        <w:t xml:space="preserve"> </w:t>
      </w:r>
      <w:r w:rsidRPr="005858DF">
        <w:rPr>
          <w:rtl/>
          <w:lang w:bidi="ar-EG"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D4C3" w14:textId="6A57BD62" w:rsidR="006E0E7E" w:rsidRPr="006E0E7E" w:rsidRDefault="006E0E7E" w:rsidP="006E0E7E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01624">
      <w:t>E/C.12/69/D/55/2018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F104" w14:textId="576196DD" w:rsidR="006E0E7E" w:rsidRPr="006E0E7E" w:rsidRDefault="006E0E7E" w:rsidP="006E0E7E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01624">
      <w:t>E/C.12/69/D/55/2018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5"/>
    <w:rsid w:val="000076D5"/>
    <w:rsid w:val="000148E3"/>
    <w:rsid w:val="00043663"/>
    <w:rsid w:val="000505CF"/>
    <w:rsid w:val="000D63FC"/>
    <w:rsid w:val="000D701C"/>
    <w:rsid w:val="000E2A71"/>
    <w:rsid w:val="000E524A"/>
    <w:rsid w:val="00101624"/>
    <w:rsid w:val="00147B99"/>
    <w:rsid w:val="00151475"/>
    <w:rsid w:val="00160263"/>
    <w:rsid w:val="0017461F"/>
    <w:rsid w:val="00181F96"/>
    <w:rsid w:val="001A1371"/>
    <w:rsid w:val="001A58AC"/>
    <w:rsid w:val="001B346A"/>
    <w:rsid w:val="001D1FE9"/>
    <w:rsid w:val="001E1CAD"/>
    <w:rsid w:val="001E290D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03A8F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858DF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A684B"/>
    <w:rsid w:val="006B3E27"/>
    <w:rsid w:val="006B6507"/>
    <w:rsid w:val="006C104C"/>
    <w:rsid w:val="006E0E7E"/>
    <w:rsid w:val="006E1F50"/>
    <w:rsid w:val="006F5600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B13763"/>
    <w:rsid w:val="00B24420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0509A"/>
    <w:rsid w:val="00E3601B"/>
    <w:rsid w:val="00E70E04"/>
    <w:rsid w:val="00EC05A7"/>
    <w:rsid w:val="00EC4B6B"/>
    <w:rsid w:val="00EC673F"/>
    <w:rsid w:val="00EC7D11"/>
    <w:rsid w:val="00ED7442"/>
    <w:rsid w:val="00EE0B18"/>
    <w:rsid w:val="00EE2AFF"/>
    <w:rsid w:val="00EF1EE5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17FFB58"/>
  <w15:docId w15:val="{44479DF2-2358-4725-8190-0DE061B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1151</Characters>
  <Application>Microsoft Office Word</Application>
  <DocSecurity>0</DocSecurity>
  <Lines>143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E/C.12/69/D/55/2018</vt:lpstr>
    </vt:vector>
  </TitlesOfParts>
  <Company>DCM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E/C.12/69/D/55/2018</dc:title>
  <dc:subject>GE.2104517(A)</dc:subject>
  <dc:creator>Gamal MAHMOUD - F. Zahra</dc:creator>
  <cp:keywords>GE.2108113(A)</cp:keywords>
  <dc:description>Distr.: General_x000d_
7 April 2021_x000d_
Original: Spanish</dc:description>
  <cp:lastModifiedBy>Gamal MAHMOUD</cp:lastModifiedBy>
  <cp:revision>3</cp:revision>
  <cp:lastPrinted>2021-04-27T10:38:00Z</cp:lastPrinted>
  <dcterms:created xsi:type="dcterms:W3CDTF">2021-04-27T10:38:00Z</dcterms:created>
  <dcterms:modified xsi:type="dcterms:W3CDTF">2021-04-27T10:39:00Z</dcterms:modified>
  <cp:category>Final</cp:category>
</cp:coreProperties>
</file>